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C62D" w14:textId="1FB1A76D" w:rsidR="00FE157C" w:rsidRPr="00700392" w:rsidRDefault="003F5269" w:rsidP="005C3C46">
      <w:pPr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F0E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file </w:t>
      </w:r>
      <w:r w:rsidR="00E50A3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F0E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C012E1" w:rsidRPr="007003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Protocol </w:t>
      </w:r>
      <w:r w:rsidR="00EA44C2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C012E1" w:rsidRPr="007003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012E1" w:rsidRPr="0070039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00392">
        <w:rPr>
          <w:rFonts w:ascii="Times New Roman" w:hAnsi="Times New Roman" w:cs="Times New Roman"/>
          <w:b/>
          <w:bCs/>
          <w:sz w:val="24"/>
          <w:szCs w:val="24"/>
        </w:rPr>
        <w:t>repar</w:t>
      </w:r>
      <w:r w:rsidR="00EA44C2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700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EB5" w:rsidRPr="00700392">
        <w:rPr>
          <w:rFonts w:ascii="Times New Roman" w:hAnsi="Times New Roman" w:cs="Times New Roman"/>
          <w:b/>
          <w:bCs/>
          <w:sz w:val="24"/>
          <w:szCs w:val="24"/>
        </w:rPr>
        <w:t>standard cornmeal/agar diet for Drosophila flies</w:t>
      </w:r>
    </w:p>
    <w:p w14:paraId="1338F74F" w14:textId="067925EA" w:rsidR="003D62F6" w:rsidRPr="00CF0EB5" w:rsidRDefault="003D62F6" w:rsidP="005C3C46">
      <w:pPr>
        <w:pStyle w:val="Heading1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97998944"/>
      <w:r w:rsidRPr="00CF0EB5">
        <w:rPr>
          <w:rFonts w:ascii="Times New Roman" w:hAnsi="Times New Roman"/>
          <w:color w:val="auto"/>
          <w:sz w:val="24"/>
          <w:szCs w:val="24"/>
        </w:rPr>
        <w:t>PROTOCOL FOR PREPARATION OF STANDARD CORNMEAL</w:t>
      </w:r>
      <w:r w:rsidR="00B35B7F" w:rsidRPr="00CF0EB5">
        <w:rPr>
          <w:rFonts w:ascii="Times New Roman" w:hAnsi="Times New Roman"/>
          <w:color w:val="auto"/>
          <w:sz w:val="24"/>
          <w:szCs w:val="24"/>
        </w:rPr>
        <w:t>/AGAR DIET</w:t>
      </w:r>
      <w:r w:rsidRPr="00CF0EB5">
        <w:rPr>
          <w:rFonts w:ascii="Times New Roman" w:hAnsi="Times New Roman"/>
          <w:color w:val="auto"/>
          <w:sz w:val="24"/>
          <w:szCs w:val="24"/>
        </w:rPr>
        <w:t xml:space="preserve"> FOR FLIES</w:t>
      </w:r>
      <w:bookmarkEnd w:id="0"/>
      <w:r w:rsidR="00B85298" w:rsidRPr="00CF0EB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0B03AE0" w14:textId="033512BD" w:rsidR="00EB094A" w:rsidRPr="00CF0EB5" w:rsidRDefault="00EB094A" w:rsidP="005C3C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0EB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CF0EB5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{"citationItems":[{"id":"ITEM-1","itemData":{"DOI":"10.1093/nar/gky1003","author":[{"dropping-particle":"","family":"Thurmond","given":"Jim","non-dropping-particle":"","parse-names":false,"suffix":""},{"dropping-particle":"","family":"Goodman","given":"Joshua L","non-dropping-particle":"","parse-names":false,"suffix":""},{"dropping-particle":"","family":"Strelets","given":"Victor B","non-dropping-particle":"","parse-names":false,"suffix":""},{"dropping-particle":"","family":"Attrill","given":"Helen","non-dropping-particle":"","parse-names":false,"suffix":""},{"dropping-particle":"","family":"Gramates","given":"L Sian","non-dropping-particle":"","parse-names":false,"suffix":""},{"dropping-particle":"","family":"Marygold","given":"Steven J","non-dropping-particle":"","parse-names":false,"suffix":""},{"dropping-particle":"","family":"Matthews","given":"Beverley B","non-dropping-particle":"","parse-names":false,"suffix":""},{"dropping-particle":"","family":"Millburn","given":"Gillian","non-dropping-particle":"","parse-names":false,"suffix":""},{"dropping-particle":"","family":"Antonazzo","given":"Giulia","non-dropping-particle":"","parse-names":false,"suffix":""},{"dropping-particle":"","family":"Trovisco","given":"Vitor","non-dropping-particle":"","parse-names":false,"suffix":""},{"dropping-particle":"","family":"Kaufman","given":"Thomas C","non-dropping-particle":"","parse-names":false,"suffix":""},{"dropping-particle":"","family":"Calvi","given":"Brian R","non-dropping-particle":"","parse-names":false,"suffix":""}],"id":"ITEM-1","issue":"October 2018","issued":{"date-parts":[["2019"]]},"page":"759-765","publisher":"Oxford University Press","title":"FlyBase 2 . 0 : the next generation","type":"article-journal","volume":"47"},"uris":["http://www.mendeley.com/documents/?uuid=7eb2abc1-a17c-444f-9340-f2c3d0b48083"]},{"id":"ITEM-2","itemData":{"DOI":"10.1016/j.cell.2019.07.029","ISSN":"00928674","author":[{"dropping-particle":"","family":"Hudry","given":"Bruno","non-dropping-particle":"","parse-names":false,"suffix":""},{"dropping-particle":"","family":"Goeij","given":"Eva","non-dropping-particle":"de","parse-names":false,"suffix":""},{"dropping-particle":"","family":"Mineo","given":"Alessandro","non-dropping-particle":"","parse-names":false,"suffix":""},{"dropping-particle":"","family":"Gaspar","given":"Pedro","non-dropping-particle":"","parse-names":false,"suffix":""},{"dropping-particle":"","family":"Hadjieconomou","given":"Dafni","non-dropping-particle":"","parse-names":false,"suffix":""},{"dropping-particle":"","family":"Studd","given":"Chris","non-dropping-particle":"","parse-names":false,"suffix":""},{"dropping-particle":"","family":"Mokochinski","given":"Joao B.","non-dropping-particle":"","parse-names":false,"suffix":""},{"dropping-particle":"","family":"Kramer","given":"Holger B.","non-dropping-particle":"","parse-names":false,"suffix":""},{"dropping-particle":"","family":"Plaçais","given":"Pierre-Yves","non-dropping-particle":"","parse-names":false,"suffix":""},{"dropping-particle":"","family":"Preat","given":"Thomas","non-dropping-particle":"","parse-names":false,"suffix":""},{"dropping-particle":"","family":"Miguel-Aliaga","given":"Irene","non-dropping-particle":"","parse-names":false,"suffix":""}],"container-title":"Cell","id":"ITEM-2","issue":"4","issued":{"date-parts":[["2019","8"]]},"page":"901-918.e16","title":"Sex Differences in Intestinal Carbohydrate Metabolism Promote Food Intake and Sperm Maturation","type":"article-journal","volume":"178"},"uris":["http://www.mendeley.com/documents/?uuid=68ebb470-4179-4630-ba9c-45add6715ec2"]}],"mendeley":{"formattedCitation":"(Hudry et al., 2019; Thurmond et al., 2019)","manualFormatting":"(BDSC, 2015; Hudry et al., 2019; Thurmond et al., 2019)","plainTextFormattedCitation":"(Hudry et al., 2019; Thurmond et al., 2019)","previouslyFormattedCitation":"(Hudry et al., 2019; Thurmond et al., 2019)"},"properties":{"noteIndex":0},"schema":"https://github.com/citation-style-language/schema/raw/master/csl-citation.json"}</w:instrText>
      </w:r>
      <w:r w:rsidRPr="00CF0EB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F0E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(BDSC, 2015; Hudry et al., 2019; Thurmond et al., 2019)</w:t>
      </w:r>
      <w:r w:rsidRPr="00CF0EB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F0EB5">
        <w:rPr>
          <w:rFonts w:ascii="Times New Roman" w:hAnsi="Times New Roman" w:cs="Times New Roman"/>
          <w:sz w:val="24"/>
          <w:szCs w:val="24"/>
        </w:rPr>
        <w:t>.</w:t>
      </w:r>
    </w:p>
    <w:p w14:paraId="3813767E" w14:textId="3E1EFF4B" w:rsidR="00B35B7F" w:rsidRPr="00CF0EB5" w:rsidRDefault="00B35B7F" w:rsidP="005C3C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1366CC" w14:textId="68858538" w:rsidR="00B85298" w:rsidRPr="00CF0EB5" w:rsidRDefault="00B35B7F" w:rsidP="005C3C4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EB5">
        <w:rPr>
          <w:rFonts w:ascii="Times New Roman" w:hAnsi="Times New Roman" w:cs="Times New Roman"/>
          <w:bCs/>
          <w:sz w:val="24"/>
          <w:szCs w:val="24"/>
        </w:rPr>
        <w:t>Ingredients:</w:t>
      </w:r>
      <w:r w:rsidRPr="00CF0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distilled water, 6.65% cornmeal, </w:t>
      </w:r>
      <w:r w:rsidRPr="00CF0EB5">
        <w:rPr>
          <w:rFonts w:ascii="Times New Roman" w:hAnsi="Times New Roman" w:cs="Times New Roman"/>
          <w:sz w:val="24"/>
          <w:szCs w:val="24"/>
        </w:rPr>
        <w:t xml:space="preserve">7.15% </w:t>
      </w:r>
      <w:r w:rsidRPr="00CF0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dextrose, </w:t>
      </w:r>
      <w:r w:rsidRPr="00CF0EB5">
        <w:rPr>
          <w:rFonts w:ascii="Times New Roman" w:hAnsi="Times New Roman" w:cs="Times New Roman"/>
          <w:sz w:val="24"/>
          <w:szCs w:val="24"/>
        </w:rPr>
        <w:t>5% yeast</w:t>
      </w:r>
      <w:r w:rsidRPr="00CF0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0.66% industrial agar, </w:t>
      </w:r>
      <w:r w:rsidRPr="00CF0EB5">
        <w:rPr>
          <w:rFonts w:ascii="Times New Roman" w:hAnsi="Times New Roman" w:cs="Times New Roman"/>
          <w:sz w:val="24"/>
          <w:szCs w:val="24"/>
        </w:rPr>
        <w:t xml:space="preserve">3.4 mL/L </w:t>
      </w:r>
      <w:r w:rsidRPr="00CF0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propionic acid and </w:t>
      </w:r>
      <w:r w:rsidRPr="00CF0EB5">
        <w:rPr>
          <w:rFonts w:ascii="Times New Roman" w:hAnsi="Times New Roman" w:cs="Times New Roman"/>
          <w:sz w:val="24"/>
          <w:szCs w:val="24"/>
        </w:rPr>
        <w:t>2.2% nipagin</w:t>
      </w:r>
      <w:r w:rsidR="00B85298" w:rsidRPr="00CF0EB5">
        <w:rPr>
          <w:rFonts w:ascii="Times New Roman" w:hAnsi="Times New Roman" w:cs="Times New Roman"/>
          <w:sz w:val="24"/>
          <w:szCs w:val="24"/>
        </w:rPr>
        <w:t>.</w:t>
      </w:r>
    </w:p>
    <w:p w14:paraId="1A1CD1D8" w14:textId="11CD7269" w:rsidR="00B35B7F" w:rsidRPr="00CF0EB5" w:rsidRDefault="003D62F6" w:rsidP="005C3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B5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Pr="00CF0EB5">
        <w:rPr>
          <w:rFonts w:ascii="Times New Roman" w:hAnsi="Times New Roman" w:cs="Times New Roman"/>
          <w:b/>
          <w:sz w:val="24"/>
          <w:szCs w:val="24"/>
        </w:rPr>
        <w:t>lit</w:t>
      </w:r>
      <w:r w:rsidR="00BD2ABC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CF0EB5">
        <w:rPr>
          <w:rFonts w:ascii="Times New Roman" w:hAnsi="Times New Roman" w:cs="Times New Roman"/>
          <w:b/>
          <w:sz w:val="24"/>
          <w:szCs w:val="24"/>
        </w:rPr>
        <w:t xml:space="preserve"> of fly food recipe for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≈</m:t>
        </m:r>
      </m:oMath>
      <w:r w:rsidRPr="00CF0EB5">
        <w:rPr>
          <w:rFonts w:ascii="Times New Roman" w:hAnsi="Times New Roman" w:cs="Times New Roman"/>
          <w:b/>
          <w:sz w:val="24"/>
          <w:szCs w:val="24"/>
        </w:rPr>
        <w:t>70 vials)</w:t>
      </w:r>
    </w:p>
    <w:p w14:paraId="0A741426" w14:textId="77777777" w:rsidR="003D62F6" w:rsidRPr="00CF0EB5" w:rsidRDefault="003D62F6" w:rsidP="005C3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5">
        <w:rPr>
          <w:rFonts w:ascii="Times New Roman" w:hAnsi="Times New Roman" w:cs="Times New Roman"/>
          <w:sz w:val="24"/>
          <w:szCs w:val="24"/>
        </w:rPr>
        <w:t>Distilled water........................................................................................... 1.03 L</w:t>
      </w:r>
    </w:p>
    <w:p w14:paraId="22359E45" w14:textId="77777777" w:rsidR="003D62F6" w:rsidRPr="00CF0EB5" w:rsidRDefault="003D62F6" w:rsidP="005C3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5">
        <w:rPr>
          <w:rFonts w:ascii="Times New Roman" w:hAnsi="Times New Roman" w:cs="Times New Roman"/>
          <w:sz w:val="24"/>
          <w:szCs w:val="24"/>
        </w:rPr>
        <w:t>Nipagin....................................................................................................... 23.3 mL</w:t>
      </w:r>
    </w:p>
    <w:p w14:paraId="7E0573D6" w14:textId="6F397125" w:rsidR="003D62F6" w:rsidRPr="00CF0EB5" w:rsidRDefault="003D62F6" w:rsidP="005C3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5">
        <w:rPr>
          <w:rFonts w:ascii="Times New Roman" w:hAnsi="Times New Roman" w:cs="Times New Roman"/>
          <w:sz w:val="24"/>
          <w:szCs w:val="24"/>
        </w:rPr>
        <w:t>Cornmeal.................................................................................................. 70 gm</w:t>
      </w:r>
    </w:p>
    <w:p w14:paraId="3239D07B" w14:textId="77777777" w:rsidR="003D62F6" w:rsidRPr="00CF0EB5" w:rsidRDefault="003D62F6" w:rsidP="005C3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5">
        <w:rPr>
          <w:rFonts w:ascii="Times New Roman" w:hAnsi="Times New Roman" w:cs="Times New Roman"/>
          <w:sz w:val="24"/>
          <w:szCs w:val="24"/>
        </w:rPr>
        <w:t>Glucose/dextrose....................................................................................... 75 gm</w:t>
      </w:r>
    </w:p>
    <w:p w14:paraId="6EFFBC59" w14:textId="77777777" w:rsidR="003D62F6" w:rsidRPr="00CF0EB5" w:rsidRDefault="003D62F6" w:rsidP="005C3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5">
        <w:rPr>
          <w:rFonts w:ascii="Times New Roman" w:hAnsi="Times New Roman" w:cs="Times New Roman"/>
          <w:sz w:val="24"/>
          <w:szCs w:val="24"/>
        </w:rPr>
        <w:t>Yeast........................................................................................................... 15 gm</w:t>
      </w:r>
    </w:p>
    <w:p w14:paraId="63E98EFA" w14:textId="77777777" w:rsidR="003D62F6" w:rsidRPr="00CF0EB5" w:rsidRDefault="003D62F6" w:rsidP="005C3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5">
        <w:rPr>
          <w:rFonts w:ascii="Times New Roman" w:hAnsi="Times New Roman" w:cs="Times New Roman"/>
          <w:sz w:val="24"/>
          <w:szCs w:val="24"/>
        </w:rPr>
        <w:t xml:space="preserve">Industrial Agar.......................................................................................... 10.5 gm </w:t>
      </w:r>
    </w:p>
    <w:p w14:paraId="121EF559" w14:textId="77777777" w:rsidR="003D62F6" w:rsidRPr="00CF0EB5" w:rsidRDefault="003D62F6" w:rsidP="005C3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5">
        <w:rPr>
          <w:rFonts w:ascii="Times New Roman" w:hAnsi="Times New Roman" w:cs="Times New Roman"/>
          <w:sz w:val="24"/>
          <w:szCs w:val="24"/>
        </w:rPr>
        <w:t>Propionic acid............................................................................................ 3.7 mL</w:t>
      </w:r>
    </w:p>
    <w:p w14:paraId="48B719B8" w14:textId="77777777" w:rsidR="003D62F6" w:rsidRPr="00CF0EB5" w:rsidRDefault="003D62F6" w:rsidP="005C3C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EB5">
        <w:rPr>
          <w:rFonts w:ascii="Times New Roman" w:hAnsi="Times New Roman" w:cs="Times New Roman"/>
          <w:b/>
          <w:sz w:val="24"/>
          <w:szCs w:val="24"/>
        </w:rPr>
        <w:t>Protocol</w:t>
      </w:r>
    </w:p>
    <w:p w14:paraId="33627F23" w14:textId="77777777" w:rsidR="003D62F6" w:rsidRPr="00CF0EB5" w:rsidRDefault="003D62F6" w:rsidP="005C3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5">
        <w:rPr>
          <w:rFonts w:ascii="Times New Roman" w:hAnsi="Times New Roman" w:cs="Times New Roman"/>
          <w:sz w:val="24"/>
          <w:szCs w:val="24"/>
        </w:rPr>
        <w:t xml:space="preserve">Made a paste by mixing some </w:t>
      </w:r>
      <w:r w:rsidRPr="00CF0EB5">
        <w:rPr>
          <w:rFonts w:ascii="Times New Roman" w:hAnsi="Times New Roman" w:cs="Times New Roman"/>
          <w:b/>
          <w:sz w:val="24"/>
          <w:szCs w:val="24"/>
        </w:rPr>
        <w:t>distilled water</w:t>
      </w:r>
      <w:r w:rsidRPr="00CF0EB5">
        <w:rPr>
          <w:rFonts w:ascii="Times New Roman" w:hAnsi="Times New Roman" w:cs="Times New Roman"/>
          <w:sz w:val="24"/>
          <w:szCs w:val="24"/>
        </w:rPr>
        <w:t xml:space="preserve"> with </w:t>
      </w:r>
      <w:r w:rsidRPr="00CF0EB5">
        <w:rPr>
          <w:rFonts w:ascii="Times New Roman" w:hAnsi="Times New Roman" w:cs="Times New Roman"/>
          <w:b/>
          <w:sz w:val="24"/>
          <w:szCs w:val="24"/>
        </w:rPr>
        <w:t>cornmeal</w:t>
      </w:r>
      <w:r w:rsidRPr="00CF0EB5">
        <w:rPr>
          <w:rFonts w:ascii="Times New Roman" w:hAnsi="Times New Roman" w:cs="Times New Roman"/>
          <w:sz w:val="24"/>
          <w:szCs w:val="24"/>
        </w:rPr>
        <w:t xml:space="preserve"> and </w:t>
      </w:r>
      <w:r w:rsidRPr="00CF0EB5">
        <w:rPr>
          <w:rFonts w:ascii="Times New Roman" w:hAnsi="Times New Roman" w:cs="Times New Roman"/>
          <w:b/>
          <w:sz w:val="24"/>
          <w:szCs w:val="24"/>
        </w:rPr>
        <w:t>industrial agar</w:t>
      </w:r>
      <w:r w:rsidRPr="00CF0EB5">
        <w:rPr>
          <w:rFonts w:ascii="Times New Roman" w:hAnsi="Times New Roman" w:cs="Times New Roman"/>
          <w:sz w:val="24"/>
          <w:szCs w:val="24"/>
        </w:rPr>
        <w:t>, boiled for 10 minutes</w:t>
      </w:r>
    </w:p>
    <w:p w14:paraId="64B42CA4" w14:textId="001BC3BA" w:rsidR="003D62F6" w:rsidRPr="00CF0EB5" w:rsidRDefault="003D62F6" w:rsidP="005C3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5">
        <w:rPr>
          <w:rFonts w:ascii="Times New Roman" w:hAnsi="Times New Roman" w:cs="Times New Roman"/>
          <w:sz w:val="24"/>
          <w:szCs w:val="24"/>
        </w:rPr>
        <w:t xml:space="preserve">Mixed </w:t>
      </w:r>
      <w:r w:rsidRPr="00CF0EB5">
        <w:rPr>
          <w:rFonts w:ascii="Times New Roman" w:hAnsi="Times New Roman" w:cs="Times New Roman"/>
          <w:b/>
          <w:sz w:val="24"/>
          <w:szCs w:val="24"/>
        </w:rPr>
        <w:t>Nipagin</w:t>
      </w:r>
      <w:r w:rsidRPr="00CF0EB5">
        <w:rPr>
          <w:rFonts w:ascii="Times New Roman" w:hAnsi="Times New Roman" w:cs="Times New Roman"/>
          <w:sz w:val="24"/>
          <w:szCs w:val="24"/>
        </w:rPr>
        <w:t xml:space="preserve"> with </w:t>
      </w:r>
      <w:r w:rsidRPr="00CF0EB5">
        <w:rPr>
          <w:rFonts w:ascii="Times New Roman" w:hAnsi="Times New Roman" w:cs="Times New Roman"/>
          <w:b/>
          <w:sz w:val="24"/>
          <w:szCs w:val="24"/>
        </w:rPr>
        <w:t>glucose</w:t>
      </w:r>
      <w:r w:rsidRPr="00CF0EB5">
        <w:rPr>
          <w:rFonts w:ascii="Times New Roman" w:hAnsi="Times New Roman" w:cs="Times New Roman"/>
          <w:sz w:val="24"/>
          <w:szCs w:val="24"/>
        </w:rPr>
        <w:t xml:space="preserve"> and </w:t>
      </w:r>
      <w:r w:rsidRPr="00CF0EB5">
        <w:rPr>
          <w:rFonts w:ascii="Times New Roman" w:hAnsi="Times New Roman" w:cs="Times New Roman"/>
          <w:b/>
          <w:sz w:val="24"/>
          <w:szCs w:val="24"/>
        </w:rPr>
        <w:t>yeast</w:t>
      </w:r>
      <w:r w:rsidRPr="00CF0EB5">
        <w:rPr>
          <w:rFonts w:ascii="Times New Roman" w:hAnsi="Times New Roman" w:cs="Times New Roman"/>
          <w:sz w:val="24"/>
          <w:szCs w:val="24"/>
        </w:rPr>
        <w:t xml:space="preserve"> separately, added to </w:t>
      </w:r>
      <w:r w:rsidR="00BD2ABC">
        <w:rPr>
          <w:rFonts w:ascii="Times New Roman" w:hAnsi="Times New Roman" w:cs="Times New Roman"/>
          <w:sz w:val="24"/>
          <w:szCs w:val="24"/>
        </w:rPr>
        <w:t xml:space="preserve">the </w:t>
      </w:r>
      <w:r w:rsidRPr="00CF0EB5">
        <w:rPr>
          <w:rFonts w:ascii="Times New Roman" w:hAnsi="Times New Roman" w:cs="Times New Roman"/>
          <w:sz w:val="24"/>
          <w:szCs w:val="24"/>
        </w:rPr>
        <w:t xml:space="preserve">mixture </w:t>
      </w:r>
      <w:r w:rsidR="00BD2ABC">
        <w:rPr>
          <w:rFonts w:ascii="Times New Roman" w:hAnsi="Times New Roman" w:cs="Times New Roman"/>
          <w:sz w:val="24"/>
          <w:szCs w:val="24"/>
        </w:rPr>
        <w:t xml:space="preserve">above, </w:t>
      </w:r>
      <w:r w:rsidRPr="00CF0EB5">
        <w:rPr>
          <w:rFonts w:ascii="Times New Roman" w:hAnsi="Times New Roman" w:cs="Times New Roman"/>
          <w:sz w:val="24"/>
          <w:szCs w:val="24"/>
        </w:rPr>
        <w:t>and brought to boil while stirring thoroughly with the stirrer.</w:t>
      </w:r>
    </w:p>
    <w:p w14:paraId="6F2181FE" w14:textId="67D3737A" w:rsidR="003D62F6" w:rsidRPr="005C3C46" w:rsidRDefault="003D62F6" w:rsidP="005C3C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3C46">
        <w:rPr>
          <w:rFonts w:ascii="Times New Roman" w:hAnsi="Times New Roman" w:cs="Times New Roman"/>
          <w:sz w:val="24"/>
          <w:szCs w:val="24"/>
        </w:rPr>
        <w:t>Allowed food to cool to about 60</w:t>
      </w:r>
      <w:r w:rsidRPr="005C3C4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C3C46">
        <w:rPr>
          <w:rFonts w:ascii="Times New Roman" w:hAnsi="Times New Roman" w:cs="Times New Roman"/>
          <w:sz w:val="24"/>
          <w:szCs w:val="24"/>
        </w:rPr>
        <w:t xml:space="preserve">C, added propionic acid and mixed thoroughly, allowed to cool for a while, distributed into </w:t>
      </w:r>
      <w:r w:rsidR="005C3C46" w:rsidRPr="005C3C46">
        <w:rPr>
          <w:rFonts w:ascii="Times New Roman" w:hAnsi="Times New Roman" w:cs="Times New Roman"/>
          <w:sz w:val="24"/>
          <w:szCs w:val="24"/>
        </w:rPr>
        <w:t xml:space="preserve">media storage </w:t>
      </w:r>
      <w:r w:rsidRPr="005C3C46">
        <w:rPr>
          <w:rFonts w:ascii="Times New Roman" w:hAnsi="Times New Roman" w:cs="Times New Roman"/>
          <w:sz w:val="24"/>
          <w:szCs w:val="24"/>
        </w:rPr>
        <w:t>bottles</w:t>
      </w:r>
      <w:r w:rsidR="005C3C46" w:rsidRPr="005C3C46">
        <w:rPr>
          <w:rFonts w:ascii="Times New Roman" w:hAnsi="Times New Roman" w:cs="Times New Roman"/>
          <w:sz w:val="24"/>
          <w:szCs w:val="24"/>
        </w:rPr>
        <w:t xml:space="preserve"> (</w:t>
      </w:r>
      <w:r w:rsidR="005C3C46" w:rsidRPr="005C3C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Fisher Scientific</w:t>
      </w:r>
      <w:r w:rsidR="005C3C46" w:rsidRPr="005C3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5C3C46" w:rsidRPr="005C3C46">
        <w:rPr>
          <w:rFonts w:ascii="Times New Roman" w:hAnsi="Times New Roman" w:cs="Times New Roman"/>
          <w:sz w:val="24"/>
          <w:szCs w:val="24"/>
        </w:rPr>
        <w:t>50-192-998, USA)</w:t>
      </w:r>
      <w:r w:rsidRPr="005C3C46">
        <w:rPr>
          <w:rFonts w:ascii="Times New Roman" w:hAnsi="Times New Roman" w:cs="Times New Roman"/>
          <w:sz w:val="24"/>
          <w:szCs w:val="24"/>
        </w:rPr>
        <w:t xml:space="preserve"> and </w:t>
      </w:r>
      <w:r w:rsidR="007E36A2" w:rsidRPr="005C3C46">
        <w:rPr>
          <w:rFonts w:ascii="Times New Roman" w:hAnsi="Times New Roman" w:cs="Times New Roman"/>
          <w:color w:val="000000" w:themeColor="text1"/>
          <w:sz w:val="24"/>
          <w:szCs w:val="24"/>
        </w:rPr>
        <w:t>plastic fly vials (</w:t>
      </w:r>
      <w:r w:rsidR="007E36A2" w:rsidRPr="005C3C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Genesee Scientific, 32-116, USA).</w:t>
      </w:r>
    </w:p>
    <w:p w14:paraId="7384D51F" w14:textId="77777777" w:rsidR="003D62F6" w:rsidRPr="00CF0EB5" w:rsidRDefault="003D62F6" w:rsidP="005C3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5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CF0EB5">
        <w:rPr>
          <w:rFonts w:ascii="Times New Roman" w:hAnsi="Times New Roman" w:cs="Times New Roman"/>
          <w:sz w:val="24"/>
          <w:szCs w:val="24"/>
        </w:rPr>
        <w:t>Nipagin can only dissolve in ethanol not water, 10 gm in 100 mL (10%).</w:t>
      </w:r>
    </w:p>
    <w:p w14:paraId="3B76C421" w14:textId="77777777" w:rsidR="00B85298" w:rsidRPr="00CF0EB5" w:rsidRDefault="00B85298" w:rsidP="005C3C46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0FD2C" w14:textId="0B76D1CF" w:rsidR="003D62F6" w:rsidRPr="00CF0EB5" w:rsidRDefault="003D62F6" w:rsidP="005C3C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EB5"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  <w:r w:rsidR="002F3982" w:rsidRPr="00CF0EB5">
        <w:rPr>
          <w:rFonts w:ascii="Times New Roman" w:hAnsi="Times New Roman" w:cs="Times New Roman"/>
          <w:b/>
          <w:sz w:val="24"/>
          <w:szCs w:val="24"/>
        </w:rPr>
        <w:t>s</w:t>
      </w:r>
    </w:p>
    <w:p w14:paraId="47A50BE3" w14:textId="3D85D97E" w:rsidR="00B85298" w:rsidRPr="00CF0EB5" w:rsidRDefault="00B85298" w:rsidP="005C3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5">
        <w:rPr>
          <w:rFonts w:ascii="Times New Roman" w:hAnsi="Times New Roman" w:cs="Times New Roman"/>
          <w:sz w:val="24"/>
          <w:szCs w:val="24"/>
        </w:rPr>
        <w:t xml:space="preserve">Bloomington Drosophila Stock </w:t>
      </w:r>
      <w:proofErr w:type="spellStart"/>
      <w:r w:rsidRPr="00CF0EB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CF0EB5">
        <w:rPr>
          <w:rFonts w:ascii="Times New Roman" w:hAnsi="Times New Roman" w:cs="Times New Roman"/>
          <w:sz w:val="24"/>
          <w:szCs w:val="24"/>
        </w:rPr>
        <w:t xml:space="preserve"> (2015). Fly Food in: Drosophila Media Recipes and Methods. Indiana, USA.</w:t>
      </w:r>
    </w:p>
    <w:p w14:paraId="09DCB8C2" w14:textId="3F13E535" w:rsidR="00EB094A" w:rsidRPr="00CF0EB5" w:rsidRDefault="00EB094A" w:rsidP="005C3C46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F0EB5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CF0EB5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CF0EB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F0EB5">
        <w:rPr>
          <w:rFonts w:ascii="Times New Roman" w:hAnsi="Times New Roman" w:cs="Times New Roman"/>
          <w:noProof/>
          <w:sz w:val="24"/>
          <w:szCs w:val="24"/>
        </w:rPr>
        <w:t xml:space="preserve">Hudry, B., de Goeij, E., Mineo, A., Gaspar, P., Hadjieconomou, D., Studd, C., Mokochinski, J. B., Kramer, H. B., Plaçais, P.-Y., Preat, T., &amp; Miguel-Aliaga, I. (2019). Sex Differences in Intestinal Carbohydrate Metabolism Promote Food Intake and Sperm Maturation. </w:t>
      </w:r>
      <w:r w:rsidRPr="00CF0EB5">
        <w:rPr>
          <w:rFonts w:ascii="Times New Roman" w:hAnsi="Times New Roman" w:cs="Times New Roman"/>
          <w:i/>
          <w:iCs/>
          <w:noProof/>
          <w:sz w:val="24"/>
          <w:szCs w:val="24"/>
        </w:rPr>
        <w:t>Cell</w:t>
      </w:r>
      <w:r w:rsidRPr="00CF0EB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F0EB5">
        <w:rPr>
          <w:rFonts w:ascii="Times New Roman" w:hAnsi="Times New Roman" w:cs="Times New Roman"/>
          <w:i/>
          <w:iCs/>
          <w:noProof/>
          <w:sz w:val="24"/>
          <w:szCs w:val="24"/>
        </w:rPr>
        <w:t>178</w:t>
      </w:r>
      <w:r w:rsidRPr="00CF0EB5">
        <w:rPr>
          <w:rFonts w:ascii="Times New Roman" w:hAnsi="Times New Roman" w:cs="Times New Roman"/>
          <w:noProof/>
          <w:sz w:val="24"/>
          <w:szCs w:val="24"/>
        </w:rPr>
        <w:t>(4), 901-918.e16. https://doi.org/10.1016/j.cell.2019.07.029</w:t>
      </w:r>
    </w:p>
    <w:p w14:paraId="73A89DA6" w14:textId="77777777" w:rsidR="00EB094A" w:rsidRPr="00CF0EB5" w:rsidRDefault="00EB094A" w:rsidP="005C3C46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F0EB5">
        <w:rPr>
          <w:rFonts w:ascii="Times New Roman" w:hAnsi="Times New Roman" w:cs="Times New Roman"/>
          <w:noProof/>
          <w:sz w:val="24"/>
          <w:szCs w:val="24"/>
        </w:rPr>
        <w:t xml:space="preserve">Thurmond, J., Goodman, J. L., Strelets, V. B., Attrill, H., Gramates, L. S., Marygold, S. J., Matthews, B. B., Millburn, G., Antonazzo, G., Trovisco, V., Kaufman, T. C., &amp; Calvi, B. R. (2019). </w:t>
      </w:r>
      <w:r w:rsidRPr="00CF0EB5">
        <w:rPr>
          <w:rFonts w:ascii="Times New Roman" w:hAnsi="Times New Roman" w:cs="Times New Roman"/>
          <w:i/>
          <w:iCs/>
          <w:noProof/>
          <w:sz w:val="24"/>
          <w:szCs w:val="24"/>
        </w:rPr>
        <w:t>FlyBase 2 . 0 : the next generation</w:t>
      </w:r>
      <w:r w:rsidRPr="00CF0EB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F0EB5">
        <w:rPr>
          <w:rFonts w:ascii="Times New Roman" w:hAnsi="Times New Roman" w:cs="Times New Roman"/>
          <w:i/>
          <w:iCs/>
          <w:noProof/>
          <w:sz w:val="24"/>
          <w:szCs w:val="24"/>
        </w:rPr>
        <w:t>47</w:t>
      </w:r>
      <w:r w:rsidRPr="00CF0EB5">
        <w:rPr>
          <w:rFonts w:ascii="Times New Roman" w:hAnsi="Times New Roman" w:cs="Times New Roman"/>
          <w:noProof/>
          <w:sz w:val="24"/>
          <w:szCs w:val="24"/>
        </w:rPr>
        <w:t>(October 2018), 759–765. https://doi.org/10.1093/nar/gky1003</w:t>
      </w:r>
    </w:p>
    <w:p w14:paraId="36D00FD2" w14:textId="66CF704B" w:rsidR="003D62F6" w:rsidRPr="00CF0EB5" w:rsidRDefault="00EB094A" w:rsidP="005C3C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EB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3D62F6" w:rsidRPr="00CF0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DYDEoaGppbG5ko6SsGpxcWZ+XkgBRa1AOSfrqYsAAAA"/>
  </w:docVars>
  <w:rsids>
    <w:rsidRoot w:val="003F5269"/>
    <w:rsid w:val="00227A83"/>
    <w:rsid w:val="002F3982"/>
    <w:rsid w:val="00382A5F"/>
    <w:rsid w:val="003D62F6"/>
    <w:rsid w:val="003F5269"/>
    <w:rsid w:val="005C3C46"/>
    <w:rsid w:val="00700392"/>
    <w:rsid w:val="0070169C"/>
    <w:rsid w:val="007E36A2"/>
    <w:rsid w:val="00B07E3B"/>
    <w:rsid w:val="00B35B7F"/>
    <w:rsid w:val="00B85298"/>
    <w:rsid w:val="00BD2ABC"/>
    <w:rsid w:val="00C012E1"/>
    <w:rsid w:val="00CF0EB5"/>
    <w:rsid w:val="00DC78B0"/>
    <w:rsid w:val="00E50A39"/>
    <w:rsid w:val="00EA44C2"/>
    <w:rsid w:val="00EB094A"/>
    <w:rsid w:val="00F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B54E"/>
  <w15:chartTrackingRefBased/>
  <w15:docId w15:val="{F1401D2E-CB73-4B31-89E3-35E2CB86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98"/>
  </w:style>
  <w:style w:type="paragraph" w:styleId="Heading1">
    <w:name w:val="heading 1"/>
    <w:basedOn w:val="Normal"/>
    <w:next w:val="Normal"/>
    <w:link w:val="Heading1Char"/>
    <w:uiPriority w:val="9"/>
    <w:qFormat/>
    <w:rsid w:val="003D62F6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2F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fontstyle01">
    <w:name w:val="fontstyle01"/>
    <w:basedOn w:val="DefaultParagraphFont"/>
    <w:rsid w:val="005C3C4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EF2E-66D9-4698-8FE9-7DF32FCC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18</cp:revision>
  <dcterms:created xsi:type="dcterms:W3CDTF">2020-12-08T12:01:00Z</dcterms:created>
  <dcterms:modified xsi:type="dcterms:W3CDTF">2022-01-12T09:47:00Z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616588d2-a109-3c86-95c3-4eb8e99b0c18</vt:lpwstr>
  </property>
  <property fmtid="{D5CDD505-2E9C-101B-9397-08002B2CF9AE}" pid="24" name="Mendeley Citation Style_1">
    <vt:lpwstr>http://www.zotero.org/styles/apa</vt:lpwstr>
  </property>
</Properties>
</file>