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AFC" w:rsidRPr="00CB2AFC" w:rsidRDefault="00CB2AFC" w:rsidP="00CB2AFC">
      <w:pPr>
        <w:jc w:val="center"/>
        <w:rPr>
          <w:rFonts w:cstheme="minorHAnsi"/>
          <w:sz w:val="60"/>
          <w:szCs w:val="60"/>
        </w:rPr>
      </w:pPr>
    </w:p>
    <w:p w:rsidR="00CB2AFC" w:rsidRPr="00CB2AFC" w:rsidRDefault="00CB2AFC" w:rsidP="00CB2AFC">
      <w:pPr>
        <w:jc w:val="center"/>
        <w:rPr>
          <w:rFonts w:cstheme="minorHAnsi"/>
          <w:sz w:val="60"/>
          <w:szCs w:val="60"/>
        </w:rPr>
      </w:pPr>
    </w:p>
    <w:p w:rsidR="00CB2AFC" w:rsidRPr="00CB2AFC" w:rsidRDefault="00CB2AFC" w:rsidP="00CB2AFC">
      <w:pPr>
        <w:jc w:val="center"/>
        <w:rPr>
          <w:rFonts w:cstheme="minorHAnsi"/>
          <w:sz w:val="60"/>
          <w:szCs w:val="60"/>
        </w:rPr>
      </w:pPr>
    </w:p>
    <w:p w:rsidR="00CB2AFC" w:rsidRPr="00A21CA9" w:rsidRDefault="00CB2AFC" w:rsidP="00CB2AFC">
      <w:pPr>
        <w:jc w:val="center"/>
        <w:rPr>
          <w:rFonts w:ascii="Times New Roman" w:hAnsi="Times New Roman" w:cs="Times New Roman"/>
          <w:sz w:val="60"/>
          <w:szCs w:val="60"/>
          <w:lang w:val="en-GB"/>
        </w:rPr>
      </w:pPr>
      <w:r w:rsidRPr="00A21CA9">
        <w:rPr>
          <w:rFonts w:ascii="Times New Roman" w:hAnsi="Times New Roman" w:cs="Times New Roman"/>
          <w:sz w:val="60"/>
          <w:szCs w:val="60"/>
          <w:lang w:val="en-GB"/>
        </w:rPr>
        <w:t>Supplemental Material</w:t>
      </w:r>
    </w:p>
    <w:p w:rsidR="00CB2AFC" w:rsidRPr="00CB2AFC" w:rsidRDefault="00CB2AFC">
      <w:pPr>
        <w:rPr>
          <w:rFonts w:cstheme="minorHAnsi"/>
          <w:lang w:val="en-GB"/>
        </w:rPr>
      </w:pPr>
      <w:r w:rsidRPr="00CB2AFC">
        <w:rPr>
          <w:rFonts w:cstheme="minorHAnsi"/>
          <w:lang w:val="en-GB"/>
        </w:rPr>
        <w:br w:type="page"/>
      </w:r>
      <w:bookmarkStart w:id="0" w:name="_GoBack"/>
      <w:bookmarkEnd w:id="0"/>
    </w:p>
    <w:tbl>
      <w:tblPr>
        <w:tblW w:w="9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"/>
        <w:gridCol w:w="2210"/>
        <w:gridCol w:w="1134"/>
        <w:gridCol w:w="1843"/>
        <w:gridCol w:w="1418"/>
        <w:gridCol w:w="1463"/>
        <w:gridCol w:w="1372"/>
      </w:tblGrid>
      <w:tr w:rsidR="00A21CA9" w:rsidRPr="00A21CA9" w:rsidTr="00A21CA9">
        <w:trPr>
          <w:trHeight w:val="300"/>
        </w:trPr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CA9" w:rsidRPr="00A21CA9" w:rsidRDefault="00A21CA9" w:rsidP="00C449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de-DE"/>
              </w:rPr>
            </w:pPr>
            <w:r w:rsidRPr="00A21CA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de-DE"/>
              </w:rPr>
              <w:lastRenderedPageBreak/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CA9" w:rsidRPr="00A21CA9" w:rsidRDefault="00A21CA9" w:rsidP="00C4491F">
            <w:pPr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A21CA9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CA9" w:rsidRPr="00A21CA9" w:rsidRDefault="00A21CA9" w:rsidP="00C4491F">
            <w:pPr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A21CA9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CA9" w:rsidRPr="00A21CA9" w:rsidRDefault="00A21CA9" w:rsidP="00C4491F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21CA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AIS + LVO</w:t>
            </w:r>
          </w:p>
          <w:p w:rsidR="00A21CA9" w:rsidRPr="00A21CA9" w:rsidRDefault="00A21CA9" w:rsidP="00C4491F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21CA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(n=442)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CA9" w:rsidRPr="00A21CA9" w:rsidRDefault="00A21CA9" w:rsidP="00C4491F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21CA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AIS – LVO</w:t>
            </w:r>
          </w:p>
          <w:p w:rsidR="00A21CA9" w:rsidRPr="00A21CA9" w:rsidRDefault="00A21CA9" w:rsidP="00C4491F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21CA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(n=1596)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CA9" w:rsidRPr="00A21CA9" w:rsidRDefault="00A21CA9" w:rsidP="00A21CA9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21CA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ICH</w:t>
            </w:r>
          </w:p>
          <w:p w:rsidR="00A21CA9" w:rsidRPr="00A21CA9" w:rsidRDefault="00A21CA9" w:rsidP="00A21CA9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21CA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(n=350)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CA9" w:rsidRPr="00A21CA9" w:rsidRDefault="00A21CA9" w:rsidP="00C4491F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A21CA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Mimic</w:t>
            </w:r>
            <w:proofErr w:type="spellEnd"/>
          </w:p>
          <w:p w:rsidR="00A21CA9" w:rsidRPr="00A21CA9" w:rsidRDefault="00A21CA9" w:rsidP="00C4491F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21CA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(n=427)</w:t>
            </w:r>
          </w:p>
        </w:tc>
      </w:tr>
      <w:tr w:rsidR="00A21CA9" w:rsidRPr="00A21CA9" w:rsidTr="00A21CA9">
        <w:trPr>
          <w:trHeight w:val="30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A9" w:rsidRPr="00A21CA9" w:rsidRDefault="00A21CA9" w:rsidP="00C4491F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A9" w:rsidRPr="00A21CA9" w:rsidRDefault="00A21CA9" w:rsidP="00C4491F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21CA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Age. 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A9" w:rsidRPr="00A21CA9" w:rsidRDefault="00A21CA9" w:rsidP="00C4491F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A21CA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mean</w:t>
            </w:r>
            <w:proofErr w:type="spellEnd"/>
            <w:r w:rsidRPr="00A21CA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(SD)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A9" w:rsidRPr="00A21CA9" w:rsidRDefault="00A21CA9" w:rsidP="00C4491F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21CA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73.7 (+/-13.3)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A9" w:rsidRPr="00A21CA9" w:rsidRDefault="00A21CA9" w:rsidP="00C4491F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21CA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70.4 (+/-14.3)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A9" w:rsidRPr="00A21CA9" w:rsidRDefault="00A21CA9" w:rsidP="00C4491F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21CA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68.9 (+/-14.0)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A9" w:rsidRPr="00A21CA9" w:rsidRDefault="00A21CA9" w:rsidP="00C4491F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21CA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71.6 (+/-16.1)</w:t>
            </w:r>
          </w:p>
        </w:tc>
      </w:tr>
      <w:tr w:rsidR="00A21CA9" w:rsidRPr="00A21CA9" w:rsidTr="00A21CA9">
        <w:trPr>
          <w:trHeight w:val="30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A9" w:rsidRPr="00A21CA9" w:rsidRDefault="00A21CA9" w:rsidP="00C4491F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A9" w:rsidRPr="00A21CA9" w:rsidRDefault="00A21CA9" w:rsidP="00C4491F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21CA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Sex. 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A9" w:rsidRPr="00A21CA9" w:rsidRDefault="00A21CA9" w:rsidP="00C4491F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21CA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n (%)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A9" w:rsidRPr="00A21CA9" w:rsidRDefault="00A21CA9" w:rsidP="00C4491F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21CA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186 (42.1%)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A9" w:rsidRPr="00A21CA9" w:rsidRDefault="00A21CA9" w:rsidP="00C4491F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21CA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810 (50.8%)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A9" w:rsidRPr="00A21CA9" w:rsidRDefault="00A21CA9" w:rsidP="00C4491F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21CA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197 (56.3%)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A9" w:rsidRPr="00A21CA9" w:rsidRDefault="00A21CA9" w:rsidP="00C4491F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21CA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188 (44.0%)</w:t>
            </w:r>
          </w:p>
        </w:tc>
      </w:tr>
      <w:tr w:rsidR="00A21CA9" w:rsidRPr="00A21CA9" w:rsidTr="00A21CA9">
        <w:trPr>
          <w:trHeight w:val="30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A9" w:rsidRPr="00A21CA9" w:rsidRDefault="00A21CA9" w:rsidP="00C4491F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A21CA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History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A9" w:rsidRPr="00A21CA9" w:rsidRDefault="00A21CA9" w:rsidP="00C4491F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A9" w:rsidRPr="00A21CA9" w:rsidRDefault="00A21CA9" w:rsidP="00C4491F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A9" w:rsidRPr="00A21CA9" w:rsidRDefault="00A21CA9" w:rsidP="00C4491F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A9" w:rsidRPr="00A21CA9" w:rsidRDefault="00A21CA9" w:rsidP="00C4491F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A9" w:rsidRPr="00A21CA9" w:rsidRDefault="00A21CA9" w:rsidP="00C4491F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</w:tr>
      <w:tr w:rsidR="00A21CA9" w:rsidRPr="00A21CA9" w:rsidTr="00A21CA9">
        <w:trPr>
          <w:trHeight w:val="30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A9" w:rsidRPr="00A21CA9" w:rsidRDefault="00A21CA9" w:rsidP="00C4491F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A9" w:rsidRPr="00A21CA9" w:rsidRDefault="00A21CA9" w:rsidP="00C4491F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21CA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Hypertension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A9" w:rsidRPr="00A21CA9" w:rsidRDefault="00A21CA9" w:rsidP="00C4491F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21CA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n (%)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A9" w:rsidRPr="00A21CA9" w:rsidRDefault="00A21CA9" w:rsidP="00C4491F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21CA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333 (75.3%)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A9" w:rsidRPr="00A21CA9" w:rsidRDefault="00A21CA9" w:rsidP="00C4491F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21CA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1189 (74.5%)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A9" w:rsidRPr="00A21CA9" w:rsidRDefault="00A21CA9" w:rsidP="00C4491F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21CA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258 (73.7%)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A9" w:rsidRPr="00A21CA9" w:rsidRDefault="00A21CA9" w:rsidP="00C4491F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21CA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238 (55.7%)</w:t>
            </w:r>
          </w:p>
        </w:tc>
      </w:tr>
      <w:tr w:rsidR="00A21CA9" w:rsidRPr="00A21CA9" w:rsidTr="00A21CA9">
        <w:trPr>
          <w:trHeight w:val="30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A9" w:rsidRPr="00A21CA9" w:rsidRDefault="00A21CA9" w:rsidP="00C4491F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A9" w:rsidRPr="00A21CA9" w:rsidRDefault="00A21CA9" w:rsidP="00C4491F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21CA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Diabetes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A9" w:rsidRPr="00A21CA9" w:rsidRDefault="00A21CA9" w:rsidP="00C4491F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21CA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n (%)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A9" w:rsidRPr="00A21CA9" w:rsidRDefault="00A21CA9" w:rsidP="00C4491F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21CA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107 (24.2%)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A9" w:rsidRPr="00A21CA9" w:rsidRDefault="00A21CA9" w:rsidP="00C4491F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21CA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451 (28.3%)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A9" w:rsidRPr="00A21CA9" w:rsidRDefault="00A21CA9" w:rsidP="00C4491F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21CA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70 (20.0%)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A9" w:rsidRPr="00A21CA9" w:rsidRDefault="00A21CA9" w:rsidP="00C4491F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21CA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88 (20.6%)</w:t>
            </w:r>
          </w:p>
        </w:tc>
      </w:tr>
      <w:tr w:rsidR="00A21CA9" w:rsidRPr="00A21CA9" w:rsidTr="00A21CA9">
        <w:trPr>
          <w:trHeight w:val="30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A9" w:rsidRPr="00A21CA9" w:rsidRDefault="00A21CA9" w:rsidP="00C4491F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A9" w:rsidRPr="00A21CA9" w:rsidRDefault="00A21CA9" w:rsidP="00C4491F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A21CA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Atrial</w:t>
            </w:r>
            <w:proofErr w:type="spellEnd"/>
            <w:r w:rsidRPr="00A21CA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</w:t>
            </w:r>
            <w:proofErr w:type="spellStart"/>
            <w:r w:rsidRPr="00A21CA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Fibrillation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A9" w:rsidRPr="00A21CA9" w:rsidRDefault="00A21CA9" w:rsidP="00C4491F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21CA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n (%)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A9" w:rsidRPr="00A21CA9" w:rsidRDefault="00A21CA9" w:rsidP="00C4491F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21CA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229 (51.8%)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A9" w:rsidRPr="00A21CA9" w:rsidRDefault="00A21CA9" w:rsidP="00C4491F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21CA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393 (24.6%)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A9" w:rsidRPr="00A21CA9" w:rsidRDefault="00A21CA9" w:rsidP="00C4491F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21CA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95 (27.1%)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A9" w:rsidRPr="00A21CA9" w:rsidRDefault="00A21CA9" w:rsidP="00C4491F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21CA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80 (18.7%)</w:t>
            </w:r>
          </w:p>
        </w:tc>
      </w:tr>
      <w:tr w:rsidR="00A21CA9" w:rsidRPr="00A21CA9" w:rsidTr="00A21CA9">
        <w:trPr>
          <w:trHeight w:val="30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A9" w:rsidRPr="00A21CA9" w:rsidRDefault="00A21CA9" w:rsidP="00C4491F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A9" w:rsidRPr="00A21CA9" w:rsidRDefault="00A21CA9" w:rsidP="00C4491F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A21CA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Coronary</w:t>
            </w:r>
            <w:proofErr w:type="spellEnd"/>
            <w:r w:rsidRPr="00A21CA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</w:t>
            </w:r>
            <w:proofErr w:type="spellStart"/>
            <w:r w:rsidRPr="00A21CA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Artery</w:t>
            </w:r>
            <w:proofErr w:type="spellEnd"/>
            <w:r w:rsidRPr="00A21CA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</w:t>
            </w:r>
            <w:proofErr w:type="spellStart"/>
            <w:r w:rsidRPr="00A21CA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Disease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A9" w:rsidRPr="00A21CA9" w:rsidRDefault="00A21CA9" w:rsidP="00C4491F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21CA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n (%)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A9" w:rsidRPr="00A21CA9" w:rsidRDefault="00A21CA9" w:rsidP="00C4491F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21CA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83 (18.8%)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A9" w:rsidRPr="00A21CA9" w:rsidRDefault="00A21CA9" w:rsidP="00C4491F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21CA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302 (18.9%)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A9" w:rsidRPr="00A21CA9" w:rsidRDefault="00A21CA9" w:rsidP="00C4491F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21CA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43 (12.3%)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A9" w:rsidRPr="00A21CA9" w:rsidRDefault="00A21CA9" w:rsidP="00C4491F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21CA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49 (11.5%)</w:t>
            </w:r>
          </w:p>
        </w:tc>
      </w:tr>
      <w:tr w:rsidR="00A21CA9" w:rsidRPr="00A21CA9" w:rsidTr="00A21CA9">
        <w:trPr>
          <w:trHeight w:val="30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A9" w:rsidRPr="00A21CA9" w:rsidRDefault="00A21CA9" w:rsidP="00C4491F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A9" w:rsidRPr="00A21CA9" w:rsidRDefault="00A21CA9" w:rsidP="00C4491F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A21CA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Peripheral</w:t>
            </w:r>
            <w:proofErr w:type="spellEnd"/>
            <w:r w:rsidRPr="00A21CA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</w:t>
            </w:r>
            <w:proofErr w:type="spellStart"/>
            <w:r w:rsidRPr="00A21CA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Artery</w:t>
            </w:r>
            <w:proofErr w:type="spellEnd"/>
            <w:r w:rsidRPr="00A21CA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</w:t>
            </w:r>
            <w:proofErr w:type="spellStart"/>
            <w:r w:rsidRPr="00A21CA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Disease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A9" w:rsidRPr="00A21CA9" w:rsidRDefault="00A21CA9" w:rsidP="00C4491F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21CA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n (%)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A9" w:rsidRPr="00A21CA9" w:rsidRDefault="00A21CA9" w:rsidP="00C4491F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21CA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37 (8.4%)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A9" w:rsidRPr="00A21CA9" w:rsidRDefault="00A21CA9" w:rsidP="00C4491F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21CA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90 (5.6%)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A9" w:rsidRPr="00A21CA9" w:rsidRDefault="00A21CA9" w:rsidP="00C4491F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21CA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22 (6.3%)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A9" w:rsidRPr="00A21CA9" w:rsidRDefault="00A21CA9" w:rsidP="00C4491F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21CA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17 (4.0%)</w:t>
            </w:r>
          </w:p>
        </w:tc>
      </w:tr>
      <w:tr w:rsidR="00A21CA9" w:rsidRPr="00A21CA9" w:rsidTr="00A21CA9">
        <w:trPr>
          <w:trHeight w:val="30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A9" w:rsidRPr="00A21CA9" w:rsidRDefault="00A21CA9" w:rsidP="00C4491F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A9" w:rsidRPr="00A21CA9" w:rsidRDefault="00A21CA9" w:rsidP="00C4491F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21CA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Prior Stroke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A9" w:rsidRPr="00A21CA9" w:rsidRDefault="00A21CA9" w:rsidP="00C4491F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21CA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n (%)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A9" w:rsidRPr="00A21CA9" w:rsidRDefault="00A21CA9" w:rsidP="00C4491F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21CA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99 (22.4%)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A9" w:rsidRPr="00A21CA9" w:rsidRDefault="00A21CA9" w:rsidP="00C4491F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21CA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413 (25.9%)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A9" w:rsidRPr="00A21CA9" w:rsidRDefault="00A21CA9" w:rsidP="00C4491F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21CA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83 (23.7%)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A9" w:rsidRPr="00A21CA9" w:rsidRDefault="00A21CA9" w:rsidP="00C4491F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21CA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128 (30.0%)</w:t>
            </w:r>
          </w:p>
        </w:tc>
      </w:tr>
      <w:tr w:rsidR="00A21CA9" w:rsidRPr="00A21CA9" w:rsidTr="00A21CA9">
        <w:trPr>
          <w:trHeight w:val="30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A9" w:rsidRPr="00A21CA9" w:rsidRDefault="00A21CA9" w:rsidP="00C4491F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A9" w:rsidRPr="00A21CA9" w:rsidRDefault="00A21CA9" w:rsidP="00C4491F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21CA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Prior TIA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A9" w:rsidRPr="00A21CA9" w:rsidRDefault="00A21CA9" w:rsidP="00C4491F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21CA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n (%)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A9" w:rsidRPr="00A21CA9" w:rsidRDefault="00A21CA9" w:rsidP="00C4491F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21CA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12 (2.7%)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A9" w:rsidRPr="00A21CA9" w:rsidRDefault="00A21CA9" w:rsidP="00C4491F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21CA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111 (7.0%)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A9" w:rsidRPr="00A21CA9" w:rsidRDefault="00A21CA9" w:rsidP="00C4491F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21CA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 (2.9%)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A9" w:rsidRPr="00A21CA9" w:rsidRDefault="00A21CA9" w:rsidP="00C4491F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21CA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16 (3.7%)</w:t>
            </w:r>
          </w:p>
        </w:tc>
      </w:tr>
      <w:tr w:rsidR="00A21CA9" w:rsidRPr="00A21CA9" w:rsidTr="00A21CA9">
        <w:trPr>
          <w:trHeight w:val="30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A9" w:rsidRPr="00A21CA9" w:rsidRDefault="00A21CA9" w:rsidP="00C4491F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21CA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LVO Recognition </w:t>
            </w:r>
            <w:proofErr w:type="spellStart"/>
            <w:r w:rsidRPr="00A21CA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Scores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A9" w:rsidRPr="00A21CA9" w:rsidRDefault="00A21CA9" w:rsidP="00C4491F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A9" w:rsidRPr="00A21CA9" w:rsidRDefault="00A21CA9" w:rsidP="00C4491F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A9" w:rsidRPr="00A21CA9" w:rsidRDefault="00A21CA9" w:rsidP="00C4491F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A9" w:rsidRPr="00A21CA9" w:rsidRDefault="00A21CA9" w:rsidP="00C4491F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A9" w:rsidRPr="00A21CA9" w:rsidRDefault="00A21CA9" w:rsidP="00C4491F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</w:tr>
      <w:tr w:rsidR="00A21CA9" w:rsidRPr="00A21CA9" w:rsidTr="00A21CA9">
        <w:trPr>
          <w:trHeight w:val="30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A9" w:rsidRPr="00A21CA9" w:rsidRDefault="00A21CA9" w:rsidP="00C4491F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A9" w:rsidRPr="00A21CA9" w:rsidRDefault="00A21CA9" w:rsidP="00C4491F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21CA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FAST-ED App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A9" w:rsidRPr="00A21CA9" w:rsidRDefault="00A21CA9" w:rsidP="00C4491F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21CA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MD (IQR)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A9" w:rsidRPr="00A21CA9" w:rsidRDefault="00A21CA9" w:rsidP="00C4491F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21CA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5.0 (4.0-7.0)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A9" w:rsidRPr="00A21CA9" w:rsidRDefault="00A21CA9" w:rsidP="00C4491F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21CA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 (0.0-2.0)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A9" w:rsidRPr="00A21CA9" w:rsidRDefault="00A21CA9" w:rsidP="00C4491F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21CA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4.0 (1.0-7.0)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A9" w:rsidRPr="00A21CA9" w:rsidRDefault="00A21CA9" w:rsidP="00C4491F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21CA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 (0.0-1.0)</w:t>
            </w:r>
          </w:p>
        </w:tc>
      </w:tr>
      <w:tr w:rsidR="00A21CA9" w:rsidRPr="00A21CA9" w:rsidTr="00A21CA9">
        <w:trPr>
          <w:trHeight w:val="30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A9" w:rsidRPr="00A21CA9" w:rsidRDefault="00A21CA9" w:rsidP="00C4491F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A9" w:rsidRPr="00A21CA9" w:rsidRDefault="00A21CA9" w:rsidP="00C4491F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21CA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FAST-ED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A9" w:rsidRPr="00A21CA9" w:rsidRDefault="00A21CA9" w:rsidP="00C4491F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21CA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MD (IQR)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A9" w:rsidRPr="00A21CA9" w:rsidRDefault="00A21CA9" w:rsidP="00C4491F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21CA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5.0 (4.0-7.0)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A9" w:rsidRPr="00A21CA9" w:rsidRDefault="00A21CA9" w:rsidP="00C4491F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21CA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 (0.0-2.0)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A9" w:rsidRPr="00A21CA9" w:rsidRDefault="00A21CA9" w:rsidP="00C4491F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21CA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4.0 (2.0-7.0)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A9" w:rsidRPr="00A21CA9" w:rsidRDefault="00A21CA9" w:rsidP="00C4491F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21CA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 (0.0-1.0)</w:t>
            </w:r>
          </w:p>
        </w:tc>
      </w:tr>
      <w:tr w:rsidR="00A21CA9" w:rsidRPr="00A21CA9" w:rsidTr="00A21CA9">
        <w:trPr>
          <w:trHeight w:val="30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A9" w:rsidRPr="00A21CA9" w:rsidRDefault="00A21CA9" w:rsidP="00C4491F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A9" w:rsidRPr="00A21CA9" w:rsidRDefault="00A21CA9" w:rsidP="00C4491F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21CA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RACE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A9" w:rsidRPr="00A21CA9" w:rsidRDefault="00A21CA9" w:rsidP="00C4491F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21CA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MD (IQR)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A9" w:rsidRPr="00A21CA9" w:rsidRDefault="00A21CA9" w:rsidP="00C4491F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21CA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7.0 (5.0-9.0)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A9" w:rsidRPr="00A21CA9" w:rsidRDefault="00A21CA9" w:rsidP="00C4491F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21CA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 (0.0-3.0)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A9" w:rsidRPr="00A21CA9" w:rsidRDefault="00A21CA9" w:rsidP="00C4491F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21CA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6.0 (2.0-8.0)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A9" w:rsidRPr="00A21CA9" w:rsidRDefault="00A21CA9" w:rsidP="00C4491F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21CA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 (0.0-2.0)</w:t>
            </w:r>
          </w:p>
        </w:tc>
      </w:tr>
      <w:tr w:rsidR="00A21CA9" w:rsidRPr="00A21CA9" w:rsidTr="00A21CA9">
        <w:trPr>
          <w:trHeight w:val="30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A9" w:rsidRPr="00A21CA9" w:rsidRDefault="00A21CA9" w:rsidP="00C4491F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A9" w:rsidRPr="00A21CA9" w:rsidRDefault="00A21CA9" w:rsidP="00C4491F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21CA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CPSS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A9" w:rsidRPr="00A21CA9" w:rsidRDefault="00A21CA9" w:rsidP="00C4491F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21CA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MD (IQR)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A9" w:rsidRPr="00A21CA9" w:rsidRDefault="00A21CA9" w:rsidP="00C4491F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21CA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3.0 (2.0-4.0)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A9" w:rsidRPr="00A21CA9" w:rsidRDefault="00A21CA9" w:rsidP="00C4491F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21CA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 (0.0-1.0)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A9" w:rsidRPr="00A21CA9" w:rsidRDefault="00A21CA9" w:rsidP="00C4491F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21CA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 (1.0-4.0)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A9" w:rsidRPr="00A21CA9" w:rsidRDefault="00A21CA9" w:rsidP="00C4491F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21CA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 (0.0-1.0)</w:t>
            </w:r>
          </w:p>
        </w:tc>
      </w:tr>
      <w:tr w:rsidR="00A21CA9" w:rsidRPr="00A21CA9" w:rsidTr="00A21CA9">
        <w:trPr>
          <w:trHeight w:val="30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A9" w:rsidRPr="00A21CA9" w:rsidRDefault="00A21CA9" w:rsidP="00C4491F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A9" w:rsidRPr="00A21CA9" w:rsidRDefault="00A21CA9" w:rsidP="00C4491F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21CA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3-ISS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A9" w:rsidRPr="00A21CA9" w:rsidRDefault="00A21CA9" w:rsidP="00C4491F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21CA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MD (IQR)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A9" w:rsidRPr="00A21CA9" w:rsidRDefault="00A21CA9" w:rsidP="00C4491F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21CA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3.0 (2.0-4.0)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A9" w:rsidRPr="00A21CA9" w:rsidRDefault="00A21CA9" w:rsidP="00C4491F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21CA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 (0.0-2.0)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A9" w:rsidRPr="00A21CA9" w:rsidRDefault="00A21CA9" w:rsidP="00C4491F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21CA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3.0 (1.0-5.0)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A9" w:rsidRPr="00A21CA9" w:rsidRDefault="00A21CA9" w:rsidP="00C4491F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21CA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 (0.0-1.0)</w:t>
            </w:r>
          </w:p>
        </w:tc>
      </w:tr>
      <w:tr w:rsidR="00A21CA9" w:rsidRPr="00A21CA9" w:rsidTr="00A21CA9">
        <w:trPr>
          <w:trHeight w:val="30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A9" w:rsidRPr="00A21CA9" w:rsidRDefault="00A21CA9" w:rsidP="00C4491F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A9" w:rsidRPr="00A21CA9" w:rsidRDefault="00A21CA9" w:rsidP="00C4491F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21CA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NIHSS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A9" w:rsidRPr="00A21CA9" w:rsidRDefault="00A21CA9" w:rsidP="00C4491F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21CA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MD (IQR)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A9" w:rsidRPr="00A21CA9" w:rsidRDefault="00A21CA9" w:rsidP="00C4491F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21CA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16.0 (10.0-23.0)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A9" w:rsidRPr="00A21CA9" w:rsidRDefault="00A21CA9" w:rsidP="00C4491F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21CA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3.0 (1.0-6.0)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A9" w:rsidRPr="00A21CA9" w:rsidRDefault="00A21CA9" w:rsidP="00C4491F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21CA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14.0 (5.0-33.0)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A9" w:rsidRPr="00A21CA9" w:rsidRDefault="00A21CA9" w:rsidP="00C4491F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21CA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 (0.0-4.0)</w:t>
            </w:r>
          </w:p>
        </w:tc>
      </w:tr>
      <w:tr w:rsidR="00A21CA9" w:rsidRPr="00A21CA9" w:rsidTr="00A21CA9">
        <w:trPr>
          <w:trHeight w:val="30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A9" w:rsidRPr="00A21CA9" w:rsidRDefault="00A21CA9" w:rsidP="00C4491F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A21CA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Therapy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A9" w:rsidRPr="00A21CA9" w:rsidRDefault="00A21CA9" w:rsidP="00C4491F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A9" w:rsidRPr="00A21CA9" w:rsidRDefault="00A21CA9" w:rsidP="00C4491F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A9" w:rsidRPr="00A21CA9" w:rsidRDefault="00A21CA9" w:rsidP="00C4491F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A9" w:rsidRPr="00A21CA9" w:rsidRDefault="00A21CA9" w:rsidP="00C4491F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A9" w:rsidRPr="00A21CA9" w:rsidRDefault="00A21CA9" w:rsidP="00C4491F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</w:tr>
      <w:tr w:rsidR="00A21CA9" w:rsidRPr="00A21CA9" w:rsidTr="00A21CA9">
        <w:trPr>
          <w:trHeight w:val="30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A9" w:rsidRPr="00A21CA9" w:rsidRDefault="00A21CA9" w:rsidP="00C4491F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A9" w:rsidRPr="00A21CA9" w:rsidRDefault="00A21CA9" w:rsidP="00C4491F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A21CA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Thrombolysis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A9" w:rsidRPr="00A21CA9" w:rsidRDefault="00A21CA9" w:rsidP="00C4491F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21CA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n (%)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A9" w:rsidRPr="00A21CA9" w:rsidRDefault="00A21CA9" w:rsidP="00C4491F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21CA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240 (54.3%)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A9" w:rsidRPr="00A21CA9" w:rsidRDefault="00A21CA9" w:rsidP="00C4491F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21CA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372 (23.3%)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A9" w:rsidRPr="00A21CA9" w:rsidRDefault="00A21CA9" w:rsidP="00C4491F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21CA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n/a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A9" w:rsidRPr="00A21CA9" w:rsidRDefault="00A21CA9" w:rsidP="00C4491F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21CA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n/a</w:t>
            </w:r>
          </w:p>
        </w:tc>
      </w:tr>
      <w:tr w:rsidR="00A21CA9" w:rsidRPr="00A21CA9" w:rsidTr="00A21CA9">
        <w:trPr>
          <w:trHeight w:val="30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A9" w:rsidRPr="00A21CA9" w:rsidRDefault="00A21CA9" w:rsidP="00C4491F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A9" w:rsidRPr="00A21CA9" w:rsidRDefault="00A21CA9" w:rsidP="00C4491F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21CA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Thrombectomy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A9" w:rsidRPr="00A21CA9" w:rsidRDefault="00A21CA9" w:rsidP="00C4491F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21CA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n (%)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A9" w:rsidRPr="00A21CA9" w:rsidRDefault="00A21CA9" w:rsidP="00C4491F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21CA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300 (67.9%)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A9" w:rsidRPr="00A21CA9" w:rsidRDefault="00A21CA9" w:rsidP="00C4491F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21CA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17 (1.1%)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A9" w:rsidRPr="00A21CA9" w:rsidRDefault="00A21CA9" w:rsidP="00C4491F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21CA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n/a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A9" w:rsidRPr="00A21CA9" w:rsidRDefault="00A21CA9" w:rsidP="00C4491F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21CA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n/a</w:t>
            </w:r>
          </w:p>
        </w:tc>
      </w:tr>
    </w:tbl>
    <w:p w:rsidR="00A21CA9" w:rsidRDefault="00A21CA9" w:rsidP="00A21CA9">
      <w:pPr>
        <w:pStyle w:val="Textkrper"/>
        <w:spacing w:line="360" w:lineRule="auto"/>
        <w:rPr>
          <w:sz w:val="23"/>
        </w:rPr>
      </w:pPr>
    </w:p>
    <w:p w:rsidR="00CB2AFC" w:rsidRPr="00A21CA9" w:rsidRDefault="00A21CA9" w:rsidP="00A21CA9">
      <w:pPr>
        <w:pStyle w:val="Textkrper"/>
        <w:spacing w:line="480" w:lineRule="auto"/>
        <w:rPr>
          <w:rFonts w:cs="Times New Roman"/>
          <w:lang w:val="en-GB" w:bidi="ar-SA"/>
        </w:rPr>
      </w:pPr>
      <w:r w:rsidRPr="000D0CF7">
        <w:rPr>
          <w:rFonts w:cs="Times New Roman"/>
          <w:b/>
          <w:lang w:val="en-GB"/>
        </w:rPr>
        <w:t xml:space="preserve">Supplemental Table </w:t>
      </w:r>
      <w:r>
        <w:rPr>
          <w:rFonts w:cs="Times New Roman"/>
          <w:b/>
          <w:lang w:val="en-GB"/>
        </w:rPr>
        <w:t>S</w:t>
      </w:r>
      <w:r>
        <w:rPr>
          <w:rFonts w:cs="Times New Roman"/>
          <w:b/>
          <w:lang w:val="en-GB"/>
        </w:rPr>
        <w:t>1</w:t>
      </w:r>
      <w:r w:rsidRPr="000D0CF7">
        <w:rPr>
          <w:rFonts w:cs="Times New Roman"/>
          <w:b/>
          <w:lang w:val="en-GB"/>
        </w:rPr>
        <w:t>.</w:t>
      </w:r>
      <w:r w:rsidRPr="000D0CF7">
        <w:rPr>
          <w:rFonts w:cs="Times New Roman"/>
          <w:lang w:val="en-GB"/>
        </w:rPr>
        <w:t xml:space="preserve"> Baseline Information for patients with </w:t>
      </w:r>
      <w:r w:rsidRPr="00490B8A">
        <w:rPr>
          <w:lang w:val="en-GB"/>
        </w:rPr>
        <w:t>acute ischemic stroke</w:t>
      </w:r>
      <w:r>
        <w:rPr>
          <w:lang w:val="en-GB"/>
        </w:rPr>
        <w:t xml:space="preserve"> with large vessel occlusion</w:t>
      </w:r>
      <w:r w:rsidRPr="00490B8A">
        <w:rPr>
          <w:lang w:val="en-GB"/>
        </w:rPr>
        <w:t xml:space="preserve"> </w:t>
      </w:r>
      <w:r>
        <w:rPr>
          <w:lang w:val="en-GB"/>
        </w:rPr>
        <w:t xml:space="preserve">(AIS + LVO), without LVO (AIS - LVO), intracranial haemorrhage (ICH), and stroke mimics (Mimic). App-Version of the </w:t>
      </w:r>
      <w:r w:rsidRPr="00490B8A">
        <w:rPr>
          <w:lang w:val="en-GB"/>
        </w:rPr>
        <w:t>Field Assessment Stroke Triage for Emergency Destination (FAST-ED</w:t>
      </w:r>
      <w:r>
        <w:rPr>
          <w:lang w:val="en-GB"/>
        </w:rPr>
        <w:t xml:space="preserve"> App</w:t>
      </w:r>
      <w:r w:rsidRPr="00490B8A">
        <w:rPr>
          <w:lang w:val="en-GB"/>
        </w:rPr>
        <w:t>)</w:t>
      </w:r>
      <w:r>
        <w:rPr>
          <w:lang w:val="en-GB"/>
        </w:rPr>
        <w:t xml:space="preserve">, </w:t>
      </w:r>
      <w:r w:rsidRPr="00490B8A">
        <w:rPr>
          <w:lang w:val="en-GB"/>
        </w:rPr>
        <w:t>Field Assessment Stroke Triage for Emergency Destination (FAST-ED)</w:t>
      </w:r>
      <w:r>
        <w:rPr>
          <w:lang w:val="en-GB"/>
        </w:rPr>
        <w:t xml:space="preserve">, </w:t>
      </w:r>
      <w:r w:rsidRPr="00130A1C">
        <w:rPr>
          <w:lang w:val="en-GB"/>
        </w:rPr>
        <w:t>Rapid Arterial Occlusion Evaluation (RACE), Cincinnati Prehospital Stroke Severity (CPSS)</w:t>
      </w:r>
      <w:r>
        <w:rPr>
          <w:lang w:val="en-GB"/>
        </w:rPr>
        <w:t>, 3-Item Stroke Scale (3-ISS), and National Institute of Health Stroke Scale (NIHSS)</w:t>
      </w:r>
    </w:p>
    <w:sectPr w:rsidR="00CB2AFC" w:rsidRPr="00A21CA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FC"/>
    <w:rsid w:val="0019120C"/>
    <w:rsid w:val="00A21CA9"/>
    <w:rsid w:val="00B14C67"/>
    <w:rsid w:val="00CA4FC7"/>
    <w:rsid w:val="00CB2AFC"/>
    <w:rsid w:val="00DC3B00"/>
    <w:rsid w:val="00FF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EBD9A"/>
  <w15:chartTrackingRefBased/>
  <w15:docId w15:val="{63B059A8-392C-4FE3-9848-50FE5D496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nhideWhenUsed/>
    <w:rsid w:val="00CB2AFC"/>
    <w:pPr>
      <w:spacing w:after="140" w:line="276" w:lineRule="auto"/>
      <w:jc w:val="both"/>
    </w:pPr>
    <w:rPr>
      <w:rFonts w:ascii="Times New Roman" w:eastAsia="Times New Roman" w:hAnsi="Times New Roman" w:cs="Arial"/>
      <w:color w:val="000000"/>
      <w:kern w:val="2"/>
      <w:sz w:val="24"/>
      <w:szCs w:val="24"/>
      <w:lang w:val="en-US" w:eastAsia="de-DE" w:bidi="hi-IN"/>
    </w:rPr>
  </w:style>
  <w:style w:type="character" w:customStyle="1" w:styleId="TextkrperZchn">
    <w:name w:val="Textkörper Zchn"/>
    <w:basedOn w:val="Absatz-Standardschriftart"/>
    <w:link w:val="Textkrper"/>
    <w:rsid w:val="00CB2AFC"/>
    <w:rPr>
      <w:rFonts w:ascii="Times New Roman" w:eastAsia="Times New Roman" w:hAnsi="Times New Roman" w:cs="Arial"/>
      <w:color w:val="000000"/>
      <w:kern w:val="2"/>
      <w:sz w:val="24"/>
      <w:szCs w:val="24"/>
      <w:lang w:val="en-US" w:eastAsia="de-DE" w:bidi="hi-IN"/>
    </w:rPr>
  </w:style>
  <w:style w:type="paragraph" w:customStyle="1" w:styleId="berschrift">
    <w:name w:val="Überschrift"/>
    <w:basedOn w:val="Standard"/>
    <w:next w:val="Textkrper"/>
    <w:qFormat/>
    <w:rsid w:val="00CB2AFC"/>
    <w:pPr>
      <w:keepNext/>
      <w:spacing w:before="240" w:after="120" w:line="480" w:lineRule="auto"/>
      <w:jc w:val="both"/>
    </w:pPr>
    <w:rPr>
      <w:rFonts w:ascii="Times New Roman" w:eastAsia="Microsoft YaHei" w:hAnsi="Times New Roman" w:cs="Arial"/>
      <w:b/>
      <w:color w:val="000000"/>
      <w:kern w:val="2"/>
      <w:sz w:val="36"/>
      <w:szCs w:val="36"/>
      <w:lang w:val="en-US" w:eastAsia="de-DE" w:bidi="hi-IN"/>
    </w:rPr>
  </w:style>
  <w:style w:type="table" w:styleId="Tabellenraster">
    <w:name w:val="Table Grid"/>
    <w:basedOn w:val="NormaleTabelle"/>
    <w:uiPriority w:val="39"/>
    <w:rsid w:val="00CB2AFC"/>
    <w:pPr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Essen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med. Benedikt Frank</dc:creator>
  <cp:keywords/>
  <dc:description/>
  <cp:lastModifiedBy>Dr. med. Benedikt Frank</cp:lastModifiedBy>
  <cp:revision>2</cp:revision>
  <cp:lastPrinted>2021-01-11T13:41:00Z</cp:lastPrinted>
  <dcterms:created xsi:type="dcterms:W3CDTF">2021-03-29T15:29:00Z</dcterms:created>
  <dcterms:modified xsi:type="dcterms:W3CDTF">2021-03-29T15:29:00Z</dcterms:modified>
</cp:coreProperties>
</file>