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2"/>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4"/>
        <w:gridCol w:w="2520"/>
        <w:gridCol w:w="2701"/>
        <w:gridCol w:w="2069"/>
        <w:gridCol w:w="538"/>
      </w:tblGrid>
      <w:tr w:rsidR="00CF30A8" w:rsidRPr="003860FD" w14:paraId="4A74756C" w14:textId="77777777" w:rsidTr="00CF30A8">
        <w:trPr>
          <w:trHeight w:val="30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16C63" w14:textId="77777777" w:rsidR="00CF30A8" w:rsidRPr="003860FD" w:rsidRDefault="00CF30A8" w:rsidP="00CF30A8">
            <w:pPr>
              <w:pStyle w:val="Paragraph"/>
              <w:spacing w:before="0" w:line="240" w:lineRule="auto"/>
              <w:rPr>
                <w:color w:val="000000" w:themeColor="text1"/>
                <w:sz w:val="22"/>
                <w:szCs w:val="22"/>
                <w:lang w:val="en-US"/>
              </w:rPr>
            </w:pPr>
            <w:r w:rsidRPr="003860FD">
              <w:rPr>
                <w:b/>
                <w:bCs/>
                <w:color w:val="000000" w:themeColor="text1"/>
                <w:sz w:val="22"/>
                <w:szCs w:val="22"/>
                <w:lang w:val="en-US"/>
              </w:rPr>
              <w:t>Character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80CD9" w14:textId="77777777" w:rsidR="00CF30A8" w:rsidRPr="003860FD" w:rsidRDefault="00CF30A8" w:rsidP="00CF30A8">
            <w:pPr>
              <w:pStyle w:val="Paragraph"/>
              <w:spacing w:before="0" w:line="240" w:lineRule="auto"/>
              <w:rPr>
                <w:color w:val="000000" w:themeColor="text1"/>
                <w:sz w:val="22"/>
                <w:szCs w:val="22"/>
                <w:lang w:val="en-US"/>
              </w:rPr>
            </w:pPr>
            <w:r w:rsidRPr="003860FD">
              <w:rPr>
                <w:b/>
                <w:bCs/>
                <w:color w:val="000000" w:themeColor="text1"/>
                <w:sz w:val="22"/>
                <w:szCs w:val="22"/>
                <w:lang w:val="en-US"/>
              </w:rPr>
              <w:t>Origins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1B679" w14:textId="77777777" w:rsidR="00CF30A8" w:rsidRPr="003860FD" w:rsidRDefault="00CF30A8" w:rsidP="00CF30A8">
            <w:pPr>
              <w:pStyle w:val="Paragraph"/>
              <w:spacing w:before="0" w:line="240" w:lineRule="auto"/>
              <w:rPr>
                <w:color w:val="000000" w:themeColor="text1"/>
                <w:sz w:val="22"/>
                <w:szCs w:val="22"/>
                <w:lang w:val="en-US"/>
              </w:rPr>
            </w:pPr>
            <w:r w:rsidRPr="003860FD">
              <w:rPr>
                <w:b/>
                <w:bCs/>
                <w:color w:val="000000" w:themeColor="text1"/>
                <w:sz w:val="22"/>
                <w:szCs w:val="22"/>
                <w:lang w:val="en-US"/>
              </w:rPr>
              <w:t>Physical Attributes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23165" w14:textId="77777777" w:rsidR="00CF30A8" w:rsidRPr="003860FD" w:rsidRDefault="00CF30A8" w:rsidP="00CF30A8">
            <w:pPr>
              <w:pStyle w:val="Paragraph"/>
              <w:spacing w:before="0" w:line="240" w:lineRule="auto"/>
              <w:rPr>
                <w:color w:val="000000" w:themeColor="text1"/>
                <w:sz w:val="22"/>
                <w:szCs w:val="22"/>
                <w:lang w:val="en-US"/>
              </w:rPr>
            </w:pPr>
            <w:r w:rsidRPr="003860FD">
              <w:rPr>
                <w:b/>
                <w:bCs/>
                <w:color w:val="000000" w:themeColor="text1"/>
                <w:sz w:val="22"/>
                <w:szCs w:val="22"/>
                <w:lang w:val="en-US"/>
              </w:rPr>
              <w:t>Performative Attributes</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DF032" w14:textId="77777777" w:rsidR="00CF30A8" w:rsidRPr="003860FD" w:rsidRDefault="00CF30A8" w:rsidP="00CF30A8">
            <w:pPr>
              <w:pStyle w:val="Paragraph"/>
              <w:spacing w:before="0" w:line="240" w:lineRule="auto"/>
              <w:rPr>
                <w:color w:val="000000" w:themeColor="text1"/>
                <w:sz w:val="22"/>
                <w:szCs w:val="22"/>
                <w:lang w:val="en-US"/>
              </w:rPr>
            </w:pPr>
            <w:r w:rsidRPr="003860FD">
              <w:rPr>
                <w:b/>
                <w:bCs/>
                <w:color w:val="000000" w:themeColor="text1"/>
                <w:sz w:val="22"/>
                <w:szCs w:val="22"/>
                <w:lang w:val="en-US"/>
              </w:rPr>
              <w:t>Fig</w:t>
            </w:r>
          </w:p>
        </w:tc>
      </w:tr>
      <w:tr w:rsidR="00CF30A8" w:rsidRPr="003860FD" w14:paraId="67B54721" w14:textId="77777777" w:rsidTr="00CF30A8">
        <w:trPr>
          <w:trHeight w:val="428"/>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9801B" w14:textId="77777777" w:rsidR="00CF30A8" w:rsidRPr="003860FD" w:rsidRDefault="00CF30A8" w:rsidP="00CF30A8">
            <w:pPr>
              <w:pStyle w:val="Paragraph"/>
              <w:spacing w:before="0" w:line="240" w:lineRule="auto"/>
              <w:rPr>
                <w:i/>
                <w:iCs/>
                <w:color w:val="000000" w:themeColor="text1"/>
                <w:sz w:val="22"/>
                <w:szCs w:val="22"/>
                <w:lang w:val="en-US"/>
              </w:rPr>
            </w:pPr>
            <w:r w:rsidRPr="003860FD">
              <w:rPr>
                <w:i/>
                <w:iCs/>
                <w:color w:val="000000" w:themeColor="text1"/>
                <w:sz w:val="22"/>
                <w:szCs w:val="22"/>
                <w:lang w:val="en-US"/>
              </w:rPr>
              <w:t>El Son de Negro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47DC5"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Folkloric dance from the Canal del </w:t>
            </w:r>
            <w:proofErr w:type="spellStart"/>
            <w:r w:rsidRPr="003860FD">
              <w:rPr>
                <w:color w:val="000000" w:themeColor="text1"/>
                <w:sz w:val="22"/>
                <w:szCs w:val="22"/>
                <w:lang w:val="en-US"/>
              </w:rPr>
              <w:t>Dique</w:t>
            </w:r>
            <w:proofErr w:type="spellEnd"/>
            <w:r w:rsidRPr="003860FD">
              <w:rPr>
                <w:color w:val="000000" w:themeColor="text1"/>
                <w:sz w:val="22"/>
                <w:szCs w:val="22"/>
                <w:lang w:val="en-US"/>
              </w:rPr>
              <w:t xml:space="preserve"> region on Colombia’s Atlantic Coast. Introduced to the Barranquilla carnival in 1996 by teacher and researcher, Manuel Antonio Herrera Perez. Attire said to originate from the clothing typical of the fisherman and farmers from the Canal del </w:t>
            </w:r>
            <w:proofErr w:type="spellStart"/>
            <w:r w:rsidRPr="003860FD">
              <w:rPr>
                <w:color w:val="000000" w:themeColor="text1"/>
                <w:sz w:val="22"/>
                <w:szCs w:val="22"/>
                <w:lang w:val="en-US"/>
              </w:rPr>
              <w:t>Dique</w:t>
            </w:r>
            <w:proofErr w:type="spellEnd"/>
            <w:r w:rsidRPr="003860FD">
              <w:rPr>
                <w:color w:val="000000" w:themeColor="text1"/>
                <w:sz w:val="22"/>
                <w:szCs w:val="22"/>
                <w:lang w:val="en-US"/>
              </w:rPr>
              <w:t xml:space="preserve"> region, who danced around campfires, imitating the movements of certain animals.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9F969" w14:textId="1D12E8EB"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Dancer carries a red flag and a weapon such as a machete or club. They use a mixture of the pulp of a calabash, soot, and pan honey to present </w:t>
            </w:r>
            <w:r w:rsidR="003860FD" w:rsidRPr="003860FD">
              <w:rPr>
                <w:color w:val="000000" w:themeColor="text1"/>
                <w:sz w:val="22"/>
                <w:szCs w:val="22"/>
                <w:lang w:val="en-US"/>
              </w:rPr>
              <w:t>‘</w:t>
            </w:r>
            <w:r w:rsidRPr="003860FD">
              <w:rPr>
                <w:color w:val="000000" w:themeColor="text1"/>
                <w:sz w:val="22"/>
                <w:szCs w:val="22"/>
                <w:lang w:val="en-US"/>
              </w:rPr>
              <w:t>the look of the savage black maroon of yore</w:t>
            </w:r>
            <w:r w:rsidR="003860FD" w:rsidRPr="003860FD">
              <w:rPr>
                <w:color w:val="000000" w:themeColor="text1"/>
                <w:sz w:val="22"/>
                <w:szCs w:val="22"/>
                <w:lang w:val="en-US"/>
              </w:rPr>
              <w:t>’</w:t>
            </w:r>
            <w:r w:rsidRPr="003860FD">
              <w:rPr>
                <w:color w:val="000000" w:themeColor="text1"/>
                <w:sz w:val="22"/>
                <w:szCs w:val="22"/>
                <w:lang w:val="en-US"/>
              </w:rPr>
              <w:t xml:space="preserve"> (Pérez 2006, 8, Translation of the author).</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1FAF2"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In street parades, performers act out what they believe to be ‘African violence.’ Choreography is playful and said to stage a ritual of defense and war accompanied by the theft of flags and love affairs with satirical, exotic, and gallant dances.  Use of unintelligible</w:t>
            </w:r>
          </w:p>
          <w:p w14:paraId="5C0512E5"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 jargon</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2B422" w14:textId="77777777" w:rsidR="00CF30A8" w:rsidRPr="003860FD" w:rsidRDefault="00CF30A8" w:rsidP="00CF30A8">
            <w:pPr>
              <w:rPr>
                <w:rFonts w:ascii="Times New Roman" w:hAnsi="Times New Roman" w:cs="Times New Roman"/>
                <w:color w:val="000000" w:themeColor="text1"/>
                <w:sz w:val="22"/>
                <w:szCs w:val="22"/>
              </w:rPr>
            </w:pPr>
            <w:r w:rsidRPr="003860FD">
              <w:rPr>
                <w:rFonts w:ascii="Times New Roman" w:hAnsi="Times New Roman" w:cs="Times New Roman"/>
                <w:color w:val="000000" w:themeColor="text1"/>
                <w:sz w:val="22"/>
                <w:szCs w:val="22"/>
              </w:rPr>
              <w:t>2</w:t>
            </w:r>
          </w:p>
        </w:tc>
      </w:tr>
      <w:tr w:rsidR="00CF30A8" w:rsidRPr="003860FD" w14:paraId="52BA63FC" w14:textId="77777777" w:rsidTr="00CF30A8">
        <w:trPr>
          <w:trHeight w:val="428"/>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6A178" w14:textId="77777777" w:rsidR="00CF30A8" w:rsidRPr="003860FD" w:rsidRDefault="00CF30A8" w:rsidP="00CF30A8">
            <w:pPr>
              <w:pStyle w:val="Paragraph"/>
              <w:spacing w:before="0" w:line="240" w:lineRule="auto"/>
              <w:rPr>
                <w:color w:val="000000" w:themeColor="text1"/>
                <w:sz w:val="22"/>
                <w:szCs w:val="22"/>
                <w:lang w:val="en-US"/>
              </w:rPr>
            </w:pPr>
            <w:r w:rsidRPr="003860FD">
              <w:rPr>
                <w:i/>
                <w:iCs/>
                <w:color w:val="000000" w:themeColor="text1"/>
                <w:sz w:val="22"/>
                <w:szCs w:val="22"/>
                <w:lang w:val="en-US"/>
              </w:rPr>
              <w:t>Las Palenqueras</w:t>
            </w:r>
            <w:r w:rsidRPr="003860FD">
              <w:rPr>
                <w:color w:val="000000" w:themeColor="text1"/>
                <w:sz w:val="22"/>
                <w:szCs w:val="22"/>
                <w:lang w:val="en-US"/>
              </w:rPr>
              <w:t xml:space="preserve"> (also referred to as </w:t>
            </w:r>
            <w:r w:rsidRPr="003860FD">
              <w:rPr>
                <w:i/>
                <w:iCs/>
                <w:color w:val="000000" w:themeColor="text1"/>
                <w:sz w:val="22"/>
                <w:szCs w:val="22"/>
                <w:lang w:val="en-US"/>
              </w:rPr>
              <w:t xml:space="preserve">Las Negras </w:t>
            </w:r>
            <w:proofErr w:type="spellStart"/>
            <w:r w:rsidRPr="003860FD">
              <w:rPr>
                <w:i/>
                <w:iCs/>
                <w:color w:val="000000" w:themeColor="text1"/>
                <w:sz w:val="22"/>
                <w:szCs w:val="22"/>
                <w:lang w:val="en-US"/>
              </w:rPr>
              <w:t>Bollongas</w:t>
            </w:r>
            <w:proofErr w:type="spellEnd"/>
            <w:r w:rsidRPr="003860FD">
              <w:rPr>
                <w:color w:val="000000" w:themeColor="text1"/>
                <w:sz w:val="22"/>
                <w:szCs w:val="22"/>
                <w:lang w:val="en-US"/>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D4253"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Depicts women from El Palenque de San Basilio, located 70 km from Cartagena, one of the known maroon villages established in the Atlantic region by formerly enslaved people of African descent who rebelled against slavery between the sixteenth and eighteenth centuries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39CD"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Faces painted black using a mixture of oil and black charcoal; brightly colored outfits; sweet treats called “alegria” [Spanish for happiness] in a bowl atop women’s heads, which are typically wrapped in a scarf, employing head portage</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44A8A"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Cheery subservience</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C342D" w14:textId="77777777" w:rsidR="00CF30A8" w:rsidRPr="003860FD" w:rsidRDefault="00CF30A8" w:rsidP="00CF30A8">
            <w:pPr>
              <w:rPr>
                <w:rFonts w:ascii="Times New Roman" w:hAnsi="Times New Roman" w:cs="Times New Roman"/>
                <w:color w:val="000000" w:themeColor="text1"/>
                <w:sz w:val="22"/>
                <w:szCs w:val="22"/>
                <w:u w:color="000000"/>
                <w:bdr w:val="nil"/>
              </w:rPr>
            </w:pPr>
            <w:r w:rsidRPr="003860FD">
              <w:rPr>
                <w:rFonts w:ascii="Times New Roman" w:hAnsi="Times New Roman" w:cs="Times New Roman"/>
                <w:color w:val="000000" w:themeColor="text1"/>
                <w:sz w:val="22"/>
                <w:szCs w:val="22"/>
              </w:rPr>
              <w:t>3,4</w:t>
            </w:r>
          </w:p>
        </w:tc>
      </w:tr>
      <w:tr w:rsidR="00CF30A8" w:rsidRPr="003860FD" w14:paraId="2CF820F0" w14:textId="77777777" w:rsidTr="00CF30A8">
        <w:trPr>
          <w:trHeight w:val="428"/>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A98E1" w14:textId="77777777" w:rsidR="00CF30A8" w:rsidRPr="003860FD" w:rsidRDefault="00CF30A8" w:rsidP="00CF30A8">
            <w:pPr>
              <w:pStyle w:val="Paragraph"/>
              <w:spacing w:before="0" w:line="240" w:lineRule="auto"/>
              <w:rPr>
                <w:color w:val="000000" w:themeColor="text1"/>
                <w:sz w:val="22"/>
                <w:szCs w:val="22"/>
                <w:lang w:val="en-US"/>
              </w:rPr>
            </w:pPr>
            <w:r w:rsidRPr="003860FD">
              <w:rPr>
                <w:i/>
                <w:iCs/>
                <w:color w:val="000000" w:themeColor="text1"/>
                <w:sz w:val="22"/>
                <w:szCs w:val="22"/>
                <w:lang w:val="en-US"/>
              </w:rPr>
              <w:t>Las Negritas Puloy</w:t>
            </w:r>
            <w:r w:rsidRPr="003860FD">
              <w:rPr>
                <w:color w:val="000000" w:themeColor="text1"/>
                <w:sz w:val="22"/>
                <w:szCs w:val="22"/>
                <w:lang w:val="en-US"/>
              </w:rPr>
              <w:t xml:space="preserve"> [Little Black Puloy Women]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E3E0"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Barranquilla Carnival costume created by Isabel Muñoz in 1970. It has since been incorporated into Cartagena’s independence celebrations. The word “Puloy” is derived from a popular Argentinian detergent called </w:t>
            </w:r>
            <w:proofErr w:type="spellStart"/>
            <w:proofErr w:type="gramStart"/>
            <w:r w:rsidRPr="003860FD">
              <w:rPr>
                <w:color w:val="000000" w:themeColor="text1"/>
                <w:sz w:val="22"/>
                <w:szCs w:val="22"/>
                <w:lang w:val="en-US"/>
              </w:rPr>
              <w:t>Puloil</w:t>
            </w:r>
            <w:proofErr w:type="spellEnd"/>
            <w:r w:rsidRPr="003860FD">
              <w:rPr>
                <w:color w:val="000000" w:themeColor="text1"/>
                <w:sz w:val="22"/>
                <w:szCs w:val="22"/>
                <w:lang w:val="en-US"/>
              </w:rPr>
              <w:t xml:space="preserve"> </w:t>
            </w:r>
            <w:r w:rsidRPr="003860FD">
              <w:rPr>
                <w:lang w:val="en-US" w:eastAsia="en-US"/>
              </w:rPr>
              <w:t xml:space="preserve"> (</w:t>
            </w:r>
            <w:proofErr w:type="spellStart"/>
            <w:proofErr w:type="gramEnd"/>
            <w:r w:rsidRPr="003860FD">
              <w:rPr>
                <w:color w:val="000000" w:themeColor="text1"/>
                <w:sz w:val="22"/>
                <w:szCs w:val="22"/>
                <w:lang w:val="en-US"/>
              </w:rPr>
              <w:t>Gontovnik</w:t>
            </w:r>
            <w:proofErr w:type="spellEnd"/>
            <w:r w:rsidRPr="003860FD">
              <w:rPr>
                <w:color w:val="000000" w:themeColor="text1"/>
                <w:sz w:val="22"/>
                <w:szCs w:val="22"/>
                <w:lang w:val="en-US"/>
              </w:rPr>
              <w:t xml:space="preserve"> </w:t>
            </w:r>
            <w:proofErr w:type="spellStart"/>
            <w:r w:rsidRPr="003860FD">
              <w:rPr>
                <w:color w:val="000000" w:themeColor="text1"/>
                <w:sz w:val="22"/>
                <w:szCs w:val="22"/>
                <w:lang w:val="en-US"/>
              </w:rPr>
              <w:t>Hobrecht</w:t>
            </w:r>
            <w:proofErr w:type="spellEnd"/>
            <w:r w:rsidRPr="003860FD">
              <w:rPr>
                <w:color w:val="000000" w:themeColor="text1"/>
                <w:sz w:val="22"/>
                <w:szCs w:val="22"/>
                <w:lang w:val="en-US"/>
              </w:rPr>
              <w:t xml:space="preserve"> 2017).</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DF70C"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Earliest version of the costume featured a basic dress, apron, and kerchief reminiscent of the attire associated with enslaved Black women; Today a red-and-white polka-dot dress and Afro wig, a matching scarf, high heels, large earrings, and bright red lipstick, at times a black body suit to represent ‘black skin, and fans or umbrellas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B45C6"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Throwing kisses to the audience, dancing with everyone, </w:t>
            </w:r>
            <w:proofErr w:type="gramStart"/>
            <w:r w:rsidRPr="003860FD">
              <w:rPr>
                <w:color w:val="000000" w:themeColor="text1"/>
                <w:sz w:val="22"/>
                <w:szCs w:val="22"/>
                <w:lang w:val="en-US"/>
              </w:rPr>
              <w:t>joy</w:t>
            </w:r>
            <w:proofErr w:type="gramEnd"/>
            <w:r w:rsidRPr="003860FD">
              <w:rPr>
                <w:color w:val="000000" w:themeColor="text1"/>
                <w:sz w:val="22"/>
                <w:szCs w:val="22"/>
                <w:lang w:val="en-US"/>
              </w:rPr>
              <w:t xml:space="preserve"> and flirtation, spinning an umbrella, and flashing thong underwear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0A289" w14:textId="77777777" w:rsidR="00CF30A8" w:rsidRPr="003860FD" w:rsidRDefault="00CF30A8" w:rsidP="00CF30A8">
            <w:pPr>
              <w:rPr>
                <w:rFonts w:ascii="Times New Roman" w:hAnsi="Times New Roman" w:cs="Times New Roman"/>
                <w:color w:val="000000" w:themeColor="text1"/>
                <w:sz w:val="22"/>
                <w:szCs w:val="22"/>
              </w:rPr>
            </w:pPr>
            <w:r w:rsidRPr="003860FD">
              <w:rPr>
                <w:rFonts w:ascii="Times New Roman" w:hAnsi="Times New Roman" w:cs="Times New Roman"/>
                <w:color w:val="000000" w:themeColor="text1"/>
                <w:sz w:val="22"/>
                <w:szCs w:val="22"/>
                <w:u w:color="000000"/>
                <w:bdr w:val="nil"/>
              </w:rPr>
              <w:t>5</w:t>
            </w:r>
          </w:p>
        </w:tc>
      </w:tr>
    </w:tbl>
    <w:p w14:paraId="586B1158" w14:textId="17AD39C3" w:rsidR="00E557F8" w:rsidRPr="003860FD" w:rsidRDefault="00E557F8">
      <w:pPr>
        <w:rPr>
          <w:rFonts w:ascii="Times New Roman" w:hAnsi="Times New Roman" w:cs="Times New Roman"/>
        </w:rPr>
      </w:pPr>
    </w:p>
    <w:tbl>
      <w:tblPr>
        <w:tblpPr w:leftFromText="180" w:rightFromText="180" w:vertAnchor="text" w:horzAnchor="margin" w:tblpY="-60"/>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4"/>
        <w:gridCol w:w="2520"/>
        <w:gridCol w:w="2701"/>
        <w:gridCol w:w="2069"/>
        <w:gridCol w:w="538"/>
      </w:tblGrid>
      <w:tr w:rsidR="00CF30A8" w:rsidRPr="003860FD" w14:paraId="6274D6AD" w14:textId="77777777" w:rsidTr="00CF30A8">
        <w:trPr>
          <w:trHeight w:val="921"/>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87228" w14:textId="77777777" w:rsidR="00CF30A8" w:rsidRPr="003860FD" w:rsidRDefault="00CF30A8" w:rsidP="00CF30A8">
            <w:pPr>
              <w:pStyle w:val="Paragraph"/>
              <w:spacing w:before="0" w:line="240" w:lineRule="auto"/>
              <w:rPr>
                <w:color w:val="000000" w:themeColor="text1"/>
                <w:sz w:val="22"/>
                <w:szCs w:val="22"/>
                <w:lang w:val="es-ES"/>
              </w:rPr>
            </w:pPr>
            <w:r w:rsidRPr="003860FD">
              <w:rPr>
                <w:color w:val="000000" w:themeColor="text1"/>
                <w:sz w:val="22"/>
                <w:szCs w:val="22"/>
                <w:lang w:val="es-ES"/>
              </w:rPr>
              <w:lastRenderedPageBreak/>
              <w:t>“No Le Pegue a La Negra”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02D8B"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Mural created during first Festival </w:t>
            </w:r>
            <w:proofErr w:type="spellStart"/>
            <w:r w:rsidRPr="003860FD">
              <w:rPr>
                <w:color w:val="000000" w:themeColor="text1"/>
                <w:sz w:val="22"/>
                <w:szCs w:val="22"/>
                <w:lang w:val="en-US"/>
              </w:rPr>
              <w:t>Internacional</w:t>
            </w:r>
            <w:proofErr w:type="spellEnd"/>
            <w:r w:rsidRPr="003860FD">
              <w:rPr>
                <w:color w:val="000000" w:themeColor="text1"/>
                <w:sz w:val="22"/>
                <w:szCs w:val="22"/>
                <w:lang w:val="en-US"/>
              </w:rPr>
              <w:t xml:space="preserve"> de </w:t>
            </w:r>
            <w:proofErr w:type="spellStart"/>
            <w:r w:rsidRPr="003860FD">
              <w:rPr>
                <w:color w:val="000000" w:themeColor="text1"/>
                <w:sz w:val="22"/>
                <w:szCs w:val="22"/>
                <w:lang w:val="en-US"/>
              </w:rPr>
              <w:t>Arte</w:t>
            </w:r>
            <w:proofErr w:type="spellEnd"/>
            <w:r w:rsidRPr="003860FD">
              <w:rPr>
                <w:color w:val="000000" w:themeColor="text1"/>
                <w:sz w:val="22"/>
                <w:szCs w:val="22"/>
                <w:lang w:val="en-US"/>
              </w:rPr>
              <w:t xml:space="preserve"> </w:t>
            </w:r>
            <w:proofErr w:type="spellStart"/>
            <w:r w:rsidRPr="003860FD">
              <w:rPr>
                <w:color w:val="000000" w:themeColor="text1"/>
                <w:sz w:val="22"/>
                <w:szCs w:val="22"/>
                <w:lang w:val="en-US"/>
              </w:rPr>
              <w:t>Urbano</w:t>
            </w:r>
            <w:proofErr w:type="spellEnd"/>
            <w:r w:rsidRPr="003860FD">
              <w:rPr>
                <w:color w:val="000000" w:themeColor="text1"/>
                <w:sz w:val="22"/>
                <w:szCs w:val="22"/>
                <w:lang w:val="en-US"/>
              </w:rPr>
              <w:t xml:space="preserve"> de Colombia [Colombian International Festival of Urban Art] in 2013 in Getsemaní</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FEC24"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 xml:space="preserve">A caricatured scantily clad Afro-descendant woman with large breasts, drawn to display the crack of her equally large posterior above her skin-tight pants. The words “No Le </w:t>
            </w:r>
            <w:proofErr w:type="spellStart"/>
            <w:r w:rsidRPr="003860FD">
              <w:rPr>
                <w:color w:val="000000" w:themeColor="text1"/>
                <w:sz w:val="22"/>
                <w:szCs w:val="22"/>
                <w:lang w:val="en-US"/>
              </w:rPr>
              <w:t>Pegue</w:t>
            </w:r>
            <w:proofErr w:type="spellEnd"/>
            <w:r w:rsidRPr="003860FD">
              <w:rPr>
                <w:color w:val="000000" w:themeColor="text1"/>
                <w:sz w:val="22"/>
                <w:szCs w:val="22"/>
                <w:lang w:val="en-US"/>
              </w:rPr>
              <w:t xml:space="preserve"> a La Negra” [Don’t hit the Black woman], a reference to the song “La </w:t>
            </w:r>
            <w:proofErr w:type="spellStart"/>
            <w:r w:rsidRPr="003860FD">
              <w:rPr>
                <w:color w:val="000000" w:themeColor="text1"/>
                <w:sz w:val="22"/>
                <w:szCs w:val="22"/>
                <w:lang w:val="en-US"/>
              </w:rPr>
              <w:t>Rebelion</w:t>
            </w:r>
            <w:proofErr w:type="spellEnd"/>
            <w:r w:rsidRPr="003860FD">
              <w:rPr>
                <w:color w:val="000000" w:themeColor="text1"/>
                <w:sz w:val="22"/>
                <w:szCs w:val="22"/>
                <w:lang w:val="en-US"/>
              </w:rPr>
              <w:t xml:space="preserve"> [The Rebellion] (No Le </w:t>
            </w:r>
            <w:proofErr w:type="spellStart"/>
            <w:r w:rsidRPr="003860FD">
              <w:rPr>
                <w:color w:val="000000" w:themeColor="text1"/>
                <w:sz w:val="22"/>
                <w:szCs w:val="22"/>
                <w:lang w:val="en-US"/>
              </w:rPr>
              <w:t>Pegue</w:t>
            </w:r>
            <w:proofErr w:type="spellEnd"/>
            <w:r w:rsidRPr="003860FD">
              <w:rPr>
                <w:color w:val="000000" w:themeColor="text1"/>
                <w:sz w:val="22"/>
                <w:szCs w:val="22"/>
                <w:lang w:val="en-US"/>
              </w:rPr>
              <w:t xml:space="preserve"> a La Negra)” by the famous Afro-Colombian salsa artist originally from Cartagena, Joe Arroyo, are etched near a drawing of him and a couple of small bright pink naked women dancing with a </w:t>
            </w:r>
            <w:proofErr w:type="gramStart"/>
            <w:r w:rsidRPr="003860FD">
              <w:rPr>
                <w:color w:val="000000" w:themeColor="text1"/>
                <w:sz w:val="22"/>
                <w:szCs w:val="22"/>
                <w:lang w:val="en-US"/>
              </w:rPr>
              <w:t>fully-clothed</w:t>
            </w:r>
            <w:proofErr w:type="gramEnd"/>
            <w:r w:rsidRPr="003860FD">
              <w:rPr>
                <w:color w:val="000000" w:themeColor="text1"/>
                <w:sz w:val="22"/>
                <w:szCs w:val="22"/>
                <w:lang w:val="en-US"/>
              </w:rPr>
              <w:t xml:space="preserve"> dark brown-skinned man.</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2CEDC"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N/A</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6A717" w14:textId="77777777" w:rsidR="00CF30A8" w:rsidRPr="003860FD" w:rsidRDefault="00CF30A8" w:rsidP="00CF30A8">
            <w:pPr>
              <w:rPr>
                <w:rFonts w:ascii="Times New Roman" w:hAnsi="Times New Roman" w:cs="Times New Roman"/>
                <w:color w:val="000000" w:themeColor="text1"/>
                <w:sz w:val="22"/>
                <w:szCs w:val="22"/>
              </w:rPr>
            </w:pPr>
            <w:r w:rsidRPr="003860FD">
              <w:rPr>
                <w:rFonts w:ascii="Times New Roman" w:hAnsi="Times New Roman" w:cs="Times New Roman"/>
                <w:color w:val="000000" w:themeColor="text1"/>
                <w:sz w:val="22"/>
                <w:szCs w:val="22"/>
              </w:rPr>
              <w:t>6</w:t>
            </w:r>
          </w:p>
        </w:tc>
      </w:tr>
      <w:tr w:rsidR="00CF30A8" w:rsidRPr="003860FD" w14:paraId="4A70DCE0" w14:textId="77777777" w:rsidTr="00CF30A8">
        <w:trPr>
          <w:trHeight w:val="135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C82F7" w14:textId="77777777" w:rsidR="00CF30A8" w:rsidRPr="003860FD" w:rsidRDefault="00CF30A8" w:rsidP="00CF30A8">
            <w:pPr>
              <w:pStyle w:val="Heading4"/>
              <w:spacing w:line="240" w:lineRule="auto"/>
              <w:rPr>
                <w:bCs w:val="0"/>
                <w:color w:val="000000" w:themeColor="text1"/>
                <w:sz w:val="22"/>
                <w:szCs w:val="22"/>
                <w:lang w:val="en-US"/>
              </w:rPr>
            </w:pPr>
            <w:proofErr w:type="spellStart"/>
            <w:r w:rsidRPr="003860FD">
              <w:rPr>
                <w:bCs w:val="0"/>
                <w:color w:val="000000" w:themeColor="text1"/>
                <w:sz w:val="22"/>
                <w:szCs w:val="22"/>
                <w:lang w:val="en-US"/>
              </w:rPr>
              <w:t>Beso</w:t>
            </w:r>
            <w:proofErr w:type="spellEnd"/>
            <w:r w:rsidRPr="003860FD">
              <w:rPr>
                <w:bCs w:val="0"/>
                <w:color w:val="000000" w:themeColor="text1"/>
                <w:sz w:val="22"/>
                <w:szCs w:val="22"/>
                <w:lang w:val="en-US"/>
              </w:rPr>
              <w:t xml:space="preserve"> de Negra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90895"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Package of a Nestlé candy described by Nestlé as cookies covered in marshmallows and delicious chocolate</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B2794" w14:textId="77777777" w:rsidR="00CF30A8" w:rsidRPr="003860FD" w:rsidRDefault="00CF30A8" w:rsidP="00CF30A8">
            <w:pPr>
              <w:pStyle w:val="Paragraph"/>
              <w:spacing w:before="0" w:line="240" w:lineRule="auto"/>
              <w:rPr>
                <w:color w:val="000000" w:themeColor="text1"/>
                <w:sz w:val="22"/>
                <w:szCs w:val="22"/>
                <w:lang w:val="en-US"/>
              </w:rPr>
            </w:pPr>
            <w:r w:rsidRPr="003860FD">
              <w:rPr>
                <w:color w:val="000000" w:themeColor="text1"/>
                <w:sz w:val="22"/>
                <w:szCs w:val="22"/>
                <w:lang w:val="en-US"/>
              </w:rPr>
              <w:t>Front of package features a brown-skinned female cartoon character of African descent, lips pursed, wearing a head scarf and matching strapless top, partially exposing her large breasts.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A1E87" w14:textId="77777777" w:rsidR="00CF30A8" w:rsidRPr="003860FD" w:rsidRDefault="00CF30A8" w:rsidP="00CF30A8">
            <w:pPr>
              <w:rPr>
                <w:rFonts w:ascii="Times New Roman" w:hAnsi="Times New Roman" w:cs="Times New Roman"/>
                <w:color w:val="000000" w:themeColor="text1"/>
                <w:sz w:val="22"/>
                <w:szCs w:val="22"/>
              </w:rPr>
            </w:pPr>
            <w:r w:rsidRPr="003860FD">
              <w:rPr>
                <w:rFonts w:ascii="Times New Roman" w:hAnsi="Times New Roman" w:cs="Times New Roman"/>
                <w:color w:val="000000" w:themeColor="text1"/>
                <w:sz w:val="22"/>
                <w:szCs w:val="22"/>
              </w:rPr>
              <w:t>N/A</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1D8A3" w14:textId="77777777" w:rsidR="00CF30A8" w:rsidRPr="003860FD" w:rsidRDefault="00CF30A8" w:rsidP="00CF30A8">
            <w:pPr>
              <w:rPr>
                <w:rFonts w:ascii="Times New Roman" w:hAnsi="Times New Roman" w:cs="Times New Roman"/>
                <w:color w:val="000000" w:themeColor="text1"/>
                <w:sz w:val="22"/>
                <w:szCs w:val="22"/>
              </w:rPr>
            </w:pPr>
          </w:p>
        </w:tc>
      </w:tr>
    </w:tbl>
    <w:p w14:paraId="6B8DB3D2" w14:textId="77777777" w:rsidR="00CF30A8" w:rsidRPr="003860FD" w:rsidRDefault="00CF30A8">
      <w:pPr>
        <w:rPr>
          <w:rFonts w:ascii="Times New Roman" w:hAnsi="Times New Roman" w:cs="Times New Roman"/>
        </w:rPr>
      </w:pPr>
    </w:p>
    <w:sectPr w:rsidR="00CF30A8" w:rsidRPr="003860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C7AF" w14:textId="77777777" w:rsidR="007A45EC" w:rsidRDefault="007A45EC" w:rsidP="00CF30A8">
      <w:r>
        <w:separator/>
      </w:r>
    </w:p>
  </w:endnote>
  <w:endnote w:type="continuationSeparator" w:id="0">
    <w:p w14:paraId="073EEEF5" w14:textId="77777777" w:rsidR="007A45EC" w:rsidRDefault="007A45EC" w:rsidP="00CF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1FA7" w14:textId="77777777" w:rsidR="007A45EC" w:rsidRDefault="007A45EC" w:rsidP="00CF30A8">
      <w:r>
        <w:separator/>
      </w:r>
    </w:p>
  </w:footnote>
  <w:footnote w:type="continuationSeparator" w:id="0">
    <w:p w14:paraId="2EF17D2D" w14:textId="77777777" w:rsidR="007A45EC" w:rsidRDefault="007A45EC" w:rsidP="00CF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E5C" w14:textId="63A2F5E6" w:rsidR="00CF30A8" w:rsidRDefault="00CF30A8">
    <w:pPr>
      <w:pStyle w:val="Header"/>
    </w:pPr>
    <w:r w:rsidRPr="00B172F4">
      <w:rPr>
        <w:color w:val="000000"/>
      </w:rPr>
      <w:t xml:space="preserve">Table </w:t>
    </w:r>
    <w:r>
      <w:rPr>
        <w:color w:val="000000"/>
      </w:rPr>
      <w:t>2</w:t>
    </w:r>
    <w:r w:rsidR="00154F2E">
      <w:rPr>
        <w:color w:val="000000"/>
      </w:rPr>
      <w:t>:</w:t>
    </w:r>
    <w:r w:rsidRPr="00B172F4">
      <w:rPr>
        <w:color w:val="000000"/>
      </w:rPr>
      <w:t xml:space="preserve"> Visual prompts used during photo-elicitation interviews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87"/>
    <w:rsid w:val="00154F2E"/>
    <w:rsid w:val="001D6DD7"/>
    <w:rsid w:val="003860FD"/>
    <w:rsid w:val="007A45EC"/>
    <w:rsid w:val="009C6F87"/>
    <w:rsid w:val="00CF30A8"/>
    <w:rsid w:val="00D2785C"/>
    <w:rsid w:val="00DA1EE7"/>
    <w:rsid w:val="00DB2013"/>
    <w:rsid w:val="00E557F8"/>
    <w:rsid w:val="00F8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00928"/>
  <w15:chartTrackingRefBased/>
  <w15:docId w15:val="{E9D29E84-FC4C-E647-B269-796B7B5C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Paragraph"/>
    <w:next w:val="Normal"/>
    <w:link w:val="Heading4Char"/>
    <w:qFormat/>
    <w:rsid w:val="00CF30A8"/>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0A8"/>
    <w:pPr>
      <w:tabs>
        <w:tab w:val="center" w:pos="4680"/>
        <w:tab w:val="right" w:pos="9360"/>
      </w:tabs>
    </w:pPr>
  </w:style>
  <w:style w:type="character" w:customStyle="1" w:styleId="HeaderChar">
    <w:name w:val="Header Char"/>
    <w:basedOn w:val="DefaultParagraphFont"/>
    <w:link w:val="Header"/>
    <w:uiPriority w:val="99"/>
    <w:rsid w:val="00CF30A8"/>
  </w:style>
  <w:style w:type="paragraph" w:styleId="Footer">
    <w:name w:val="footer"/>
    <w:basedOn w:val="Normal"/>
    <w:link w:val="FooterChar"/>
    <w:uiPriority w:val="99"/>
    <w:unhideWhenUsed/>
    <w:rsid w:val="00CF30A8"/>
    <w:pPr>
      <w:tabs>
        <w:tab w:val="center" w:pos="4680"/>
        <w:tab w:val="right" w:pos="9360"/>
      </w:tabs>
    </w:pPr>
  </w:style>
  <w:style w:type="character" w:customStyle="1" w:styleId="FooterChar">
    <w:name w:val="Footer Char"/>
    <w:basedOn w:val="DefaultParagraphFont"/>
    <w:link w:val="Footer"/>
    <w:uiPriority w:val="99"/>
    <w:rsid w:val="00CF30A8"/>
  </w:style>
  <w:style w:type="paragraph" w:customStyle="1" w:styleId="Paragraph">
    <w:name w:val="Paragraph"/>
    <w:basedOn w:val="Normal"/>
    <w:next w:val="Normal"/>
    <w:qFormat/>
    <w:rsid w:val="00CF30A8"/>
    <w:pPr>
      <w:widowControl w:val="0"/>
      <w:spacing w:before="240" w:line="480" w:lineRule="auto"/>
    </w:pPr>
    <w:rPr>
      <w:rFonts w:ascii="Times New Roman" w:eastAsia="Times New Roman" w:hAnsi="Times New Roman" w:cs="Times New Roman"/>
      <w:lang w:val="en-GB" w:eastAsia="en-GB"/>
    </w:rPr>
  </w:style>
  <w:style w:type="character" w:customStyle="1" w:styleId="Heading4Char">
    <w:name w:val="Heading 4 Char"/>
    <w:basedOn w:val="DefaultParagraphFont"/>
    <w:link w:val="Heading4"/>
    <w:rsid w:val="00CF30A8"/>
    <w:rPr>
      <w:rFonts w:ascii="Times New Roman" w:eastAsia="Times New Roman" w:hAnsi="Times New Roman" w:cs="Times New Roman"/>
      <w:bCs/>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Valle</dc:creator>
  <cp:keywords/>
  <dc:description/>
  <cp:lastModifiedBy>Melissa Valle</cp:lastModifiedBy>
  <cp:revision>6</cp:revision>
  <dcterms:created xsi:type="dcterms:W3CDTF">2021-08-05T23:36:00Z</dcterms:created>
  <dcterms:modified xsi:type="dcterms:W3CDTF">2021-08-17T13:29:00Z</dcterms:modified>
</cp:coreProperties>
</file>