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432F" w14:textId="77777777" w:rsidR="00F427A4" w:rsidRDefault="00F427A4" w:rsidP="00F427A4">
      <w:pPr>
        <w:pStyle w:val="Heading1"/>
        <w:ind w:firstLine="0"/>
      </w:pPr>
      <w:r>
        <w:t>SUPPLEMENTARY MATERIALS</w:t>
      </w:r>
    </w:p>
    <w:p w14:paraId="5A0123A3" w14:textId="77777777" w:rsidR="00F427A4" w:rsidRDefault="00F427A4" w:rsidP="00F427A4">
      <w:pPr>
        <w:spacing w:line="240" w:lineRule="auto"/>
        <w:ind w:firstLine="0"/>
      </w:pPr>
      <w:r>
        <w:rPr>
          <w:i/>
        </w:rPr>
        <w:t>Note.</w:t>
      </w:r>
      <w:r>
        <w:t xml:space="preserve"> Participants were trained to refer to the autonomous agent as the AVO or “Air Vehicle Operator”. The term “pilot” is used throughout the associated paper for simplicity and consistency.</w:t>
      </w:r>
    </w:p>
    <w:p w14:paraId="78C0FB94" w14:textId="77777777" w:rsidR="00F427A4" w:rsidRDefault="00F427A4" w:rsidP="00F427A4">
      <w:pPr>
        <w:spacing w:line="240" w:lineRule="auto"/>
        <w:ind w:firstLine="0"/>
      </w:pPr>
    </w:p>
    <w:p w14:paraId="1E805507" w14:textId="77777777" w:rsidR="00F427A4" w:rsidRDefault="00F427A4" w:rsidP="00F427A4">
      <w:pPr>
        <w:pStyle w:val="Heading2"/>
        <w:widowControl w:val="0"/>
        <w:spacing w:after="200" w:line="240" w:lineRule="auto"/>
      </w:pPr>
      <w:bookmarkStart w:id="0" w:name="_4nniyf59yos9" w:colFirst="0" w:colLast="0"/>
      <w:bookmarkEnd w:id="0"/>
      <w:r>
        <w:t>Single-item trust questionnaire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F427A4" w14:paraId="1923AB0E" w14:textId="77777777" w:rsidTr="0076761D">
        <w:trPr>
          <w:trHeight w:val="4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B58D" w14:textId="77777777" w:rsidR="00F427A4" w:rsidRDefault="00F427A4" w:rsidP="0076761D">
            <w:pPr>
              <w:widowControl w:val="0"/>
              <w:spacing w:line="240" w:lineRule="auto"/>
              <w:ind w:firstLine="0"/>
            </w:pPr>
            <w:r>
              <w:t>I trusted the AVO.</w:t>
            </w:r>
          </w:p>
        </w:tc>
      </w:tr>
      <w:tr w:rsidR="00F427A4" w14:paraId="491410BD" w14:textId="77777777" w:rsidTr="0076761D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00D8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1</w:t>
            </w:r>
          </w:p>
          <w:p w14:paraId="4C3B2041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Strongly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49E3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2</w:t>
            </w:r>
          </w:p>
          <w:p w14:paraId="308C4F00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Slightly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7C0F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3</w:t>
            </w:r>
          </w:p>
          <w:p w14:paraId="7A0702BE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Neutral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352C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4</w:t>
            </w:r>
          </w:p>
          <w:p w14:paraId="1B61C675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Slightly 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3885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5</w:t>
            </w:r>
          </w:p>
          <w:p w14:paraId="5D0FFAC4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Agree</w:t>
            </w:r>
          </w:p>
        </w:tc>
      </w:tr>
    </w:tbl>
    <w:p w14:paraId="21D2ECD7" w14:textId="77777777" w:rsidR="00F427A4" w:rsidRDefault="00F427A4" w:rsidP="00F427A4">
      <w:pPr>
        <w:ind w:firstLine="0"/>
      </w:pPr>
      <w:bookmarkStart w:id="1" w:name="_hzwsvwxv7vsp" w:colFirst="0" w:colLast="0"/>
      <w:bookmarkEnd w:id="1"/>
    </w:p>
    <w:p w14:paraId="33D4C734" w14:textId="77777777" w:rsidR="00F427A4" w:rsidRDefault="00F427A4" w:rsidP="00F427A4">
      <w:pPr>
        <w:pStyle w:val="Heading2"/>
      </w:pPr>
      <w:bookmarkStart w:id="2" w:name="_ovfjfccrw60t" w:colFirst="0" w:colLast="0"/>
      <w:bookmarkEnd w:id="2"/>
      <w:r>
        <w:t>Multidimensional trust questionnaire based on Mayer and Gavin (2005)</w:t>
      </w:r>
    </w:p>
    <w:p w14:paraId="04EADA3B" w14:textId="77777777" w:rsidR="00F427A4" w:rsidRDefault="00F427A4" w:rsidP="00F427A4">
      <w:pPr>
        <w:widowControl w:val="0"/>
        <w:spacing w:line="240" w:lineRule="auto"/>
        <w:ind w:firstLine="0"/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F427A4" w14:paraId="07DC1F15" w14:textId="77777777" w:rsidTr="0076761D">
        <w:trPr>
          <w:trHeight w:val="4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AFB9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</w:pPr>
            <w:r>
              <w:t>If I had my way, I would not let AVO have any influence over issues that are important to me.*</w:t>
            </w:r>
          </w:p>
        </w:tc>
      </w:tr>
      <w:tr w:rsidR="00F427A4" w14:paraId="39EABC86" w14:textId="77777777" w:rsidTr="0076761D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1810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</w:pPr>
            <w:r>
              <w:t>1</w:t>
            </w:r>
          </w:p>
          <w:p w14:paraId="1924D077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</w:pPr>
            <w:r>
              <w:t>Strongly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36FA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</w:pPr>
            <w:r>
              <w:t>2</w:t>
            </w:r>
          </w:p>
          <w:p w14:paraId="1D6FF52E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</w:pPr>
            <w:r>
              <w:t>Slightly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AFD0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</w:pPr>
            <w:r>
              <w:t>3</w:t>
            </w:r>
          </w:p>
          <w:p w14:paraId="6CEEB10D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</w:pPr>
            <w:r>
              <w:t>Neutral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2E8B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</w:pPr>
            <w:r>
              <w:t>4</w:t>
            </w:r>
          </w:p>
          <w:p w14:paraId="740556D8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</w:pPr>
            <w:r>
              <w:t>Slightly 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A032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</w:pPr>
            <w:r>
              <w:t>5</w:t>
            </w:r>
          </w:p>
          <w:p w14:paraId="69CB5E3A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</w:pPr>
            <w:r>
              <w:t>Agree</w:t>
            </w:r>
          </w:p>
        </w:tc>
      </w:tr>
      <w:tr w:rsidR="00F427A4" w14:paraId="632E95DE" w14:textId="77777777" w:rsidTr="0076761D">
        <w:trPr>
          <w:trHeight w:val="4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3844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</w:pPr>
            <w:r>
              <w:t>I would be willing to let AVO have complete control over my task in the team.</w:t>
            </w:r>
          </w:p>
        </w:tc>
      </w:tr>
      <w:tr w:rsidR="00F427A4" w14:paraId="43DA88C5" w14:textId="77777777" w:rsidTr="0076761D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84795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1</w:t>
            </w:r>
          </w:p>
          <w:p w14:paraId="431EE21D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Strongly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5B37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2</w:t>
            </w:r>
          </w:p>
          <w:p w14:paraId="1E18F6F1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Slightly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4A9A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3</w:t>
            </w:r>
          </w:p>
          <w:p w14:paraId="5828C19F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Neutral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DC23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4</w:t>
            </w:r>
          </w:p>
          <w:p w14:paraId="3941E95B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Slightly 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21C34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5</w:t>
            </w:r>
          </w:p>
          <w:p w14:paraId="5620D00E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Agree</w:t>
            </w:r>
          </w:p>
        </w:tc>
      </w:tr>
      <w:tr w:rsidR="00F427A4" w14:paraId="5855956D" w14:textId="77777777" w:rsidTr="0076761D">
        <w:trPr>
          <w:trHeight w:val="4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C5AF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</w:pPr>
            <w:r>
              <w:t>I really wish I had a good way to keep an eye on the AVO.*</w:t>
            </w:r>
          </w:p>
        </w:tc>
      </w:tr>
      <w:tr w:rsidR="00F427A4" w14:paraId="54CA24D9" w14:textId="77777777" w:rsidTr="0076761D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620B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1</w:t>
            </w:r>
          </w:p>
          <w:p w14:paraId="01882BF9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Strongly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991E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2</w:t>
            </w:r>
          </w:p>
          <w:p w14:paraId="37FDED71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Slightly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C951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3</w:t>
            </w:r>
          </w:p>
          <w:p w14:paraId="1E59E3EC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Neutral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90C0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4</w:t>
            </w:r>
          </w:p>
          <w:p w14:paraId="2D83028C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Slightly 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84D0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5</w:t>
            </w:r>
          </w:p>
          <w:p w14:paraId="6CC4CBC5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Agree</w:t>
            </w:r>
          </w:p>
        </w:tc>
      </w:tr>
      <w:tr w:rsidR="00F427A4" w14:paraId="643BA6FF" w14:textId="77777777" w:rsidTr="0076761D">
        <w:trPr>
          <w:trHeight w:val="4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8267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</w:pPr>
            <w:r>
              <w:t>I would tell the AVO about mistakes I have made on the team task, even if they could damage my reputation.</w:t>
            </w:r>
          </w:p>
        </w:tc>
      </w:tr>
      <w:tr w:rsidR="00F427A4" w14:paraId="049FA36F" w14:textId="77777777" w:rsidTr="0076761D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6EF5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1</w:t>
            </w:r>
          </w:p>
          <w:p w14:paraId="29E7A38B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Strongly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CC9C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2</w:t>
            </w:r>
          </w:p>
          <w:p w14:paraId="79AB5097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Slightly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9B7B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3</w:t>
            </w:r>
          </w:p>
          <w:p w14:paraId="6F3C8370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Neutral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B6402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4</w:t>
            </w:r>
          </w:p>
          <w:p w14:paraId="2188988A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Slightly 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AAB2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5</w:t>
            </w:r>
          </w:p>
          <w:p w14:paraId="01B129DD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Agree</w:t>
            </w:r>
          </w:p>
        </w:tc>
      </w:tr>
      <w:tr w:rsidR="00F427A4" w14:paraId="68AF622E" w14:textId="77777777" w:rsidTr="0076761D">
        <w:trPr>
          <w:trHeight w:val="4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D89E0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</w:pPr>
            <w:r>
              <w:t>I would share my opinion about sensitive issues with the AVO even if my opinion were unpopular.</w:t>
            </w:r>
          </w:p>
        </w:tc>
      </w:tr>
      <w:tr w:rsidR="00F427A4" w14:paraId="57FCE461" w14:textId="77777777" w:rsidTr="0076761D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6D88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1</w:t>
            </w:r>
          </w:p>
          <w:p w14:paraId="2DB4C6AF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Strongly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FDF8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2</w:t>
            </w:r>
          </w:p>
          <w:p w14:paraId="57B9D721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Slightly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E422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3</w:t>
            </w:r>
          </w:p>
          <w:p w14:paraId="1202A959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Neutral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6944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4</w:t>
            </w:r>
          </w:p>
          <w:p w14:paraId="01FE1672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Slightly 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C47F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5</w:t>
            </w:r>
          </w:p>
          <w:p w14:paraId="7111EEA3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Agree</w:t>
            </w:r>
          </w:p>
        </w:tc>
      </w:tr>
      <w:tr w:rsidR="00F427A4" w14:paraId="6EED5A04" w14:textId="77777777" w:rsidTr="0076761D">
        <w:trPr>
          <w:trHeight w:val="4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5401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</w:pPr>
            <w:r>
              <w:t>If the AVO asked why a problem happened, I would speak freely even if I were partly to blame.</w:t>
            </w:r>
          </w:p>
        </w:tc>
      </w:tr>
      <w:tr w:rsidR="00F427A4" w14:paraId="73381B90" w14:textId="77777777" w:rsidTr="0076761D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3960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1</w:t>
            </w:r>
          </w:p>
          <w:p w14:paraId="6ADCDD55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Strongly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EE54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2</w:t>
            </w:r>
          </w:p>
          <w:p w14:paraId="1B7AEE73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Slightly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74C3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3</w:t>
            </w:r>
          </w:p>
          <w:p w14:paraId="4FFE4584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Neutral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A946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4</w:t>
            </w:r>
          </w:p>
          <w:p w14:paraId="4F13D7D7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Slightly 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4525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5</w:t>
            </w:r>
          </w:p>
          <w:p w14:paraId="540587D0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Agree</w:t>
            </w:r>
          </w:p>
        </w:tc>
      </w:tr>
      <w:tr w:rsidR="00F427A4" w14:paraId="1FCA1A88" w14:textId="77777777" w:rsidTr="0076761D">
        <w:trPr>
          <w:trHeight w:val="4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5DD2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</w:pPr>
            <w:r>
              <w:lastRenderedPageBreak/>
              <w:t>If someone questioned the AVOs motives, I would give the AVO the benefit of the doubt.</w:t>
            </w:r>
          </w:p>
        </w:tc>
      </w:tr>
      <w:tr w:rsidR="00F427A4" w14:paraId="120797A9" w14:textId="77777777" w:rsidTr="0076761D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93B2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1</w:t>
            </w:r>
          </w:p>
          <w:p w14:paraId="71F6E7A8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Strongly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09A0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2</w:t>
            </w:r>
          </w:p>
          <w:p w14:paraId="3CD800B0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Slightly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374E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3</w:t>
            </w:r>
          </w:p>
          <w:p w14:paraId="08197D3C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Neutral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2EBA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4</w:t>
            </w:r>
          </w:p>
          <w:p w14:paraId="1D9B7DCC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Slightly 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C7FC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5</w:t>
            </w:r>
          </w:p>
          <w:p w14:paraId="3745F653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Agree</w:t>
            </w:r>
          </w:p>
        </w:tc>
      </w:tr>
      <w:tr w:rsidR="00F427A4" w14:paraId="0969CD25" w14:textId="77777777" w:rsidTr="0076761D">
        <w:trPr>
          <w:trHeight w:val="4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E923" w14:textId="77777777" w:rsidR="00F427A4" w:rsidRDefault="00F427A4" w:rsidP="0076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</w:pPr>
            <w:r>
              <w:t>If the AVO asked me for something, I respond without thinking about whether it might be held against me.</w:t>
            </w:r>
          </w:p>
        </w:tc>
      </w:tr>
      <w:tr w:rsidR="00F427A4" w14:paraId="7461AC1A" w14:textId="77777777" w:rsidTr="0076761D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A75C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1</w:t>
            </w:r>
          </w:p>
          <w:p w14:paraId="16F440A0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Strongly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098D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2</w:t>
            </w:r>
          </w:p>
          <w:p w14:paraId="065B2E62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Slightly disagree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1601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3</w:t>
            </w:r>
          </w:p>
          <w:p w14:paraId="24CC0B3E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Neutral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0C23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4</w:t>
            </w:r>
          </w:p>
          <w:p w14:paraId="7556608C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Slightly agree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BFCB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5</w:t>
            </w:r>
          </w:p>
          <w:p w14:paraId="034475A3" w14:textId="77777777" w:rsidR="00F427A4" w:rsidRDefault="00F427A4" w:rsidP="0076761D">
            <w:pPr>
              <w:widowControl w:val="0"/>
              <w:spacing w:line="240" w:lineRule="auto"/>
              <w:ind w:firstLine="0"/>
              <w:jc w:val="center"/>
            </w:pPr>
            <w:r>
              <w:t>Agree</w:t>
            </w:r>
          </w:p>
        </w:tc>
      </w:tr>
    </w:tbl>
    <w:p w14:paraId="70FB1E79" w14:textId="65C8BAA7" w:rsidR="00C15410" w:rsidRDefault="00F427A4" w:rsidP="00F427A4">
      <w:pPr>
        <w:ind w:firstLine="0"/>
      </w:pPr>
      <w:r>
        <w:rPr>
          <w:i/>
        </w:rPr>
        <w:t>Note.</w:t>
      </w:r>
      <w:r>
        <w:t xml:space="preserve"> * indicates question is reverse scored.</w:t>
      </w:r>
      <w:bookmarkStart w:id="3" w:name="_q8nu8ybm8c4q" w:colFirst="0" w:colLast="0"/>
      <w:bookmarkEnd w:id="3"/>
    </w:p>
    <w:sectPr w:rsidR="00C15410" w:rsidSect="00540AE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720" w:bottom="1440" w:left="720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3E48" w14:textId="77777777" w:rsidR="00025603" w:rsidRDefault="00540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B020E" w14:textId="77777777" w:rsidR="00025603" w:rsidRDefault="00540A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D6F0" w14:textId="77777777" w:rsidR="00025603" w:rsidRDefault="00540AE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C3A7" w14:textId="77777777" w:rsidR="001A3931" w:rsidRDefault="00540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73EC" w14:textId="77777777" w:rsidR="001A3931" w:rsidRDefault="00540AE2">
    <w:pPr>
      <w:ind w:firstLine="0"/>
    </w:pPr>
    <w:r>
      <w:t xml:space="preserve">HUMAN–AUTONOMY TEAM TRAINING               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A8739" w14:textId="77777777" w:rsidR="001A3931" w:rsidRDefault="00540AE2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A4"/>
    <w:rsid w:val="001D2DE6"/>
    <w:rsid w:val="001F5D06"/>
    <w:rsid w:val="002543A0"/>
    <w:rsid w:val="00540AE2"/>
    <w:rsid w:val="006B7FDC"/>
    <w:rsid w:val="0092705E"/>
    <w:rsid w:val="00C15410"/>
    <w:rsid w:val="00E132CF"/>
    <w:rsid w:val="00EE34D3"/>
    <w:rsid w:val="00F427A4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FEA7"/>
  <w15:chartTrackingRefBased/>
  <w15:docId w15:val="{906074FD-E271-284E-B274-2ED5E0D9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7A4"/>
    <w:pPr>
      <w:spacing w:line="480" w:lineRule="auto"/>
      <w:ind w:firstLine="720"/>
    </w:pPr>
    <w:rPr>
      <w:rFonts w:ascii="Times New Roman" w:eastAsia="Times New Roman" w:hAnsi="Times New Roman" w:cs="Times New Roman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7A4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7A4"/>
    <w:pPr>
      <w:keepNext/>
      <w:keepLines/>
      <w:ind w:firstLine="0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7A4"/>
    <w:rPr>
      <w:rFonts w:ascii="Times New Roman" w:eastAsia="Times New Roman" w:hAnsi="Times New Roman" w:cs="Times New Roman"/>
      <w:b/>
      <w:sz w:val="22"/>
      <w:szCs w:val="2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F427A4"/>
    <w:rPr>
      <w:rFonts w:ascii="Times New Roman" w:eastAsia="Times New Roman" w:hAnsi="Times New Roman" w:cs="Times New Roman"/>
      <w:b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F427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A4"/>
    <w:rPr>
      <w:rFonts w:ascii="Times New Roman" w:eastAsia="Times New Roman" w:hAnsi="Times New Roman" w:cs="Times New Roman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F427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A4"/>
    <w:rPr>
      <w:rFonts w:ascii="Times New Roman" w:eastAsia="Times New Roman" w:hAnsi="Times New Roman" w:cs="Times New Roman"/>
      <w:sz w:val="22"/>
      <w:szCs w:val="22"/>
      <w:lang w:val="en"/>
    </w:rPr>
  </w:style>
  <w:style w:type="character" w:styleId="LineNumber">
    <w:name w:val="line number"/>
    <w:basedOn w:val="DefaultParagraphFont"/>
    <w:uiPriority w:val="99"/>
    <w:semiHidden/>
    <w:unhideWhenUsed/>
    <w:rsid w:val="00F4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Johnson (Student)</dc:creator>
  <cp:keywords/>
  <dc:description/>
  <cp:lastModifiedBy>Craig Johnson (Student)</cp:lastModifiedBy>
  <cp:revision>3</cp:revision>
  <dcterms:created xsi:type="dcterms:W3CDTF">2021-01-22T16:06:00Z</dcterms:created>
  <dcterms:modified xsi:type="dcterms:W3CDTF">2021-01-22T16:07:00Z</dcterms:modified>
</cp:coreProperties>
</file>