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BE41B" w14:textId="582A9A2D" w:rsidR="007207BD" w:rsidRDefault="005B767F" w:rsidP="007207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78447705"/>
      <w:bookmarkEnd w:id="0"/>
      <w:r w:rsidRPr="005B767F">
        <w:rPr>
          <w:rFonts w:ascii="Times New Roman" w:hAnsi="Times New Roman" w:cs="Times New Roman"/>
          <w:b/>
          <w:bCs/>
          <w:sz w:val="24"/>
          <w:szCs w:val="24"/>
        </w:rPr>
        <w:t>Appendix</w:t>
      </w:r>
    </w:p>
    <w:p w14:paraId="3209DFAD" w14:textId="16777D8A" w:rsidR="005B767F" w:rsidRPr="005B767F" w:rsidRDefault="005B767F" w:rsidP="005B767F">
      <w:pPr>
        <w:widowControl w:val="0"/>
        <w:spacing w:after="0" w:line="240" w:lineRule="auto"/>
        <w:ind w:leftChars="-60" w:left="-132" w:firstLine="1"/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</w:pPr>
      <w:r w:rsidRPr="005B767F">
        <w:rPr>
          <w:rFonts w:ascii="Times New Roman" w:eastAsia="PMingLiU" w:hAnsi="Times New Roman" w:cs="Times New Roman"/>
          <w:b/>
          <w:bCs/>
          <w:kern w:val="2"/>
          <w:lang w:eastAsia="zh-TW"/>
        </w:rPr>
        <w:t xml:space="preserve">Table </w:t>
      </w:r>
      <w:r>
        <w:rPr>
          <w:rFonts w:ascii="Times New Roman" w:eastAsia="PMingLiU" w:hAnsi="Times New Roman" w:cs="Times New Roman"/>
          <w:b/>
          <w:bCs/>
          <w:kern w:val="2"/>
          <w:lang w:eastAsia="zh-TW"/>
        </w:rPr>
        <w:t>A</w:t>
      </w:r>
      <w:r w:rsidRPr="005B767F">
        <w:rPr>
          <w:rFonts w:ascii="Times New Roman" w:eastAsia="PMingLiU" w:hAnsi="Times New Roman" w:cs="Times New Roman"/>
          <w:b/>
          <w:bCs/>
          <w:kern w:val="2"/>
          <w:lang w:eastAsia="zh-TW"/>
        </w:rPr>
        <w:t>1: Characteristics of included studies</w:t>
      </w:r>
    </w:p>
    <w:tbl>
      <w:tblPr>
        <w:tblW w:w="5350" w:type="pct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342"/>
        <w:gridCol w:w="1152"/>
        <w:gridCol w:w="1110"/>
        <w:gridCol w:w="1086"/>
        <w:gridCol w:w="806"/>
        <w:gridCol w:w="1107"/>
        <w:gridCol w:w="3412"/>
      </w:tblGrid>
      <w:tr w:rsidR="005B767F" w:rsidRPr="005B767F" w14:paraId="30D8F1E6" w14:textId="77777777" w:rsidTr="005777B7">
        <w:trPr>
          <w:trHeight w:val="690"/>
        </w:trPr>
        <w:tc>
          <w:tcPr>
            <w:tcW w:w="737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3FD6C87D" w14:textId="77777777" w:rsidR="005B767F" w:rsidRPr="005B767F" w:rsidRDefault="005B767F" w:rsidP="005B767F">
            <w:pPr>
              <w:widowControl w:val="0"/>
              <w:spacing w:after="0" w:line="240" w:lineRule="atLeast"/>
              <w:jc w:val="both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Author [Year]</w:t>
            </w:r>
          </w:p>
        </w:tc>
        <w:tc>
          <w:tcPr>
            <w:tcW w:w="51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2DD638AE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Study design</w:t>
            </w:r>
          </w:p>
        </w:tc>
        <w:tc>
          <w:tcPr>
            <w:tcW w:w="621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0E4939D0" w14:textId="77777777" w:rsidR="005B767F" w:rsidRPr="005B767F" w:rsidRDefault="005B767F" w:rsidP="005B767F">
            <w:pPr>
              <w:widowControl w:val="0"/>
              <w:spacing w:after="0" w:line="240" w:lineRule="atLeast"/>
              <w:ind w:leftChars="-44" w:left="-97" w:firstLineChars="59" w:firstLine="106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Selection criteria</w:t>
            </w:r>
          </w:p>
        </w:tc>
        <w:tc>
          <w:tcPr>
            <w:tcW w:w="48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A3BA8CC" w14:textId="77777777" w:rsidR="005B767F" w:rsidRPr="005B767F" w:rsidRDefault="005B767F" w:rsidP="005B767F">
            <w:pPr>
              <w:widowControl w:val="0"/>
              <w:spacing w:after="0" w:line="240" w:lineRule="atLeast"/>
              <w:jc w:val="both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Sports involved</w:t>
            </w:r>
          </w:p>
        </w:tc>
        <w:tc>
          <w:tcPr>
            <w:tcW w:w="36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DC7517B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Number of patients</w:t>
            </w:r>
          </w:p>
          <w:p w14:paraId="728DBE70" w14:textId="77777777" w:rsidR="005B767F" w:rsidRPr="005B767F" w:rsidRDefault="005B767F" w:rsidP="005B767F">
            <w:pPr>
              <w:widowControl w:val="0"/>
              <w:spacing w:after="0" w:line="240" w:lineRule="atLeast"/>
              <w:ind w:rightChars="-45" w:right="-99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(% male)</w:t>
            </w:r>
          </w:p>
        </w:tc>
        <w:tc>
          <w:tcPr>
            <w:tcW w:w="50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42CFB7F6" w14:textId="77777777" w:rsidR="005B767F" w:rsidRPr="005B767F" w:rsidRDefault="005B767F" w:rsidP="005B767F">
            <w:pPr>
              <w:widowControl w:val="0"/>
              <w:spacing w:after="0" w:line="240" w:lineRule="atLeast"/>
              <w:ind w:rightChars="-45" w:right="-99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Age, year,</w:t>
            </w:r>
          </w:p>
          <w:p w14:paraId="35D13A26" w14:textId="77777777" w:rsidR="005B767F" w:rsidRPr="005B767F" w:rsidRDefault="005B767F" w:rsidP="005B767F">
            <w:pPr>
              <w:widowControl w:val="0"/>
              <w:spacing w:after="0" w:line="240" w:lineRule="atLeast"/>
              <w:ind w:rightChars="-45" w:right="-99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mean ± SD</w:t>
            </w:r>
          </w:p>
        </w:tc>
        <w:tc>
          <w:tcPr>
            <w:tcW w:w="177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36B09F38" w14:textId="77777777" w:rsidR="005B767F" w:rsidRPr="005B767F" w:rsidRDefault="005B767F" w:rsidP="005B767F">
            <w:pPr>
              <w:widowControl w:val="0"/>
              <w:spacing w:after="0" w:line="240" w:lineRule="atLeast"/>
              <w:ind w:rightChars="-45" w:right="-99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Intervention</w:t>
            </w:r>
          </w:p>
        </w:tc>
      </w:tr>
      <w:tr w:rsidR="005B767F" w:rsidRPr="005B767F" w14:paraId="750DC723" w14:textId="77777777" w:rsidTr="005777B7">
        <w:trPr>
          <w:trHeight w:val="742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DC4D422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Chang [2019]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30ACC14" w14:textId="77777777" w:rsidR="005B767F" w:rsidRPr="005B767F" w:rsidRDefault="005B767F" w:rsidP="005B76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RCT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</w:tcPr>
          <w:p w14:paraId="60441027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Healthy male college athletes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</w:tcPr>
          <w:p w14:paraId="2E2C8FCC" w14:textId="77777777" w:rsidR="005B767F" w:rsidRPr="005B767F" w:rsidRDefault="005B767F" w:rsidP="005B76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Intense training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14:paraId="7E954099" w14:textId="77777777" w:rsidR="005B767F" w:rsidRPr="005B767F" w:rsidRDefault="005B767F" w:rsidP="005B76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L: 20 (NA)</w:t>
            </w:r>
          </w:p>
          <w:p w14:paraId="3EDC3654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C: 20 (NA)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</w:tcPr>
          <w:p w14:paraId="211CFB06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L: 20.90 ± 1.12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br/>
              <w:t>C: 21.05 ± 1.53</w:t>
            </w:r>
          </w:p>
        </w:tc>
        <w:tc>
          <w:tcPr>
            <w:tcW w:w="1770" w:type="pct"/>
            <w:tcBorders>
              <w:top w:val="nil"/>
              <w:left w:val="nil"/>
              <w:bottom w:val="nil"/>
              <w:right w:val="nil"/>
            </w:tcBorders>
          </w:tcPr>
          <w:p w14:paraId="6FD6EC18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 xml:space="preserve">L: 830 nm and 36 J LLLT in Tianquan and </w:t>
            </w:r>
            <w:proofErr w:type="spellStart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Chihtseh</w:t>
            </w:r>
            <w:proofErr w:type="spellEnd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 xml:space="preserve"> acupoint on each arm before training</w:t>
            </w:r>
          </w:p>
          <w:p w14:paraId="232C4989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C: Sham</w:t>
            </w:r>
          </w:p>
        </w:tc>
      </w:tr>
      <w:tr w:rsidR="005B767F" w:rsidRPr="005B767F" w14:paraId="437AE089" w14:textId="77777777" w:rsidTr="005777B7">
        <w:trPr>
          <w:trHeight w:val="742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C9D76A9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da Cunha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br/>
              <w:t>[2020]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FDE0F6E" w14:textId="77777777" w:rsidR="005B767F" w:rsidRPr="005B767F" w:rsidRDefault="005B767F" w:rsidP="005B76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RCT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</w:tcPr>
          <w:p w14:paraId="7502C739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 xml:space="preserve">Healthy male volleyball players aged 17–18 years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</w:tcPr>
          <w:p w14:paraId="06A1D4DD" w14:textId="77777777" w:rsidR="005B767F" w:rsidRPr="005B767F" w:rsidRDefault="005B767F" w:rsidP="005B76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Plyometric training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14:paraId="096FDF35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L: 12 (100)</w:t>
            </w:r>
          </w:p>
          <w:p w14:paraId="23D29B38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C: 12 (100)</w:t>
            </w:r>
          </w:p>
          <w:p w14:paraId="61997833" w14:textId="77777777" w:rsidR="005B767F" w:rsidRPr="005B767F" w:rsidRDefault="005B767F" w:rsidP="005B76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N: 12 (100)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</w:tcPr>
          <w:p w14:paraId="57A539F5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N: 17.7 ± 0.5</w:t>
            </w:r>
          </w:p>
          <w:p w14:paraId="78AD4863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L: 17.7 ± 0.7</w:t>
            </w:r>
          </w:p>
          <w:p w14:paraId="2ABEFCBF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C: 17.7 ± 0.6</w:t>
            </w:r>
          </w:p>
        </w:tc>
        <w:tc>
          <w:tcPr>
            <w:tcW w:w="1770" w:type="pct"/>
            <w:tcBorders>
              <w:top w:val="nil"/>
              <w:left w:val="nil"/>
              <w:bottom w:val="nil"/>
              <w:right w:val="nil"/>
            </w:tcBorders>
          </w:tcPr>
          <w:p w14:paraId="7BF2EBBF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L: 850 nm and 36 J LLLT on the quadriceps before training</w:t>
            </w:r>
          </w:p>
          <w:p w14:paraId="314AFFB7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C: Only received training</w:t>
            </w:r>
          </w:p>
          <w:p w14:paraId="2540D6BD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N: Electrically elicit quadriceps while training</w:t>
            </w:r>
          </w:p>
        </w:tc>
      </w:tr>
      <w:tr w:rsidR="005B767F" w:rsidRPr="005B767F" w14:paraId="14F7BB99" w14:textId="77777777" w:rsidTr="005777B7">
        <w:trPr>
          <w:trHeight w:val="742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C04B35F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de Marchi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br/>
              <w:t>[2019]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B6227EB" w14:textId="77777777" w:rsidR="005B767F" w:rsidRPr="005B767F" w:rsidRDefault="005B767F" w:rsidP="005B76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Crossover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</w:tcPr>
          <w:p w14:paraId="3FA22522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Professional male athletes aged 18–35 years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</w:tcPr>
          <w:p w14:paraId="4A775D1F" w14:textId="77777777" w:rsidR="005B767F" w:rsidRPr="005B767F" w:rsidRDefault="005B767F" w:rsidP="005B76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Futsal match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14:paraId="603C4AF2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1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3 (100)</w:t>
            </w:r>
          </w:p>
          <w:p w14:paraId="04141A35" w14:textId="77777777" w:rsidR="005B767F" w:rsidRPr="005B767F" w:rsidRDefault="005B767F" w:rsidP="005B76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2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3 (100)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</w:tcPr>
          <w:p w14:paraId="123E1323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26.16 ± 6.91</w:t>
            </w:r>
          </w:p>
        </w:tc>
        <w:tc>
          <w:tcPr>
            <w:tcW w:w="1770" w:type="pct"/>
            <w:tcBorders>
              <w:top w:val="nil"/>
              <w:left w:val="nil"/>
              <w:bottom w:val="nil"/>
              <w:right w:val="nil"/>
            </w:tcBorders>
          </w:tcPr>
          <w:p w14:paraId="7270DBCF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1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905, 875, and 640 nm and 510 J LLLT on the lower limb before official match, and washout for 2 weeks; then crossover to the placebo group</w:t>
            </w:r>
          </w:p>
          <w:p w14:paraId="6EAD99F2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2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Sham at first and then crossover to the LLLT group</w:t>
            </w:r>
          </w:p>
        </w:tc>
      </w:tr>
      <w:tr w:rsidR="005B767F" w:rsidRPr="005B767F" w14:paraId="59FD655D" w14:textId="77777777" w:rsidTr="005777B7">
        <w:trPr>
          <w:trHeight w:val="766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EE49899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7"/>
                <w:szCs w:val="17"/>
                <w:lang w:eastAsia="zh-TW"/>
              </w:rPr>
              <w:t>de Olivei</w:t>
            </w:r>
            <w:r w:rsidRPr="005B767F">
              <w:rPr>
                <w:rFonts w:ascii="Times New Roman" w:eastAsia="PMingLiU" w:hAnsi="Times New Roman" w:cs="Times New Roman" w:hint="eastAsia"/>
                <w:kern w:val="2"/>
                <w:sz w:val="17"/>
                <w:szCs w:val="17"/>
                <w:lang w:eastAsia="zh-TW"/>
              </w:rPr>
              <w:t>r</w:t>
            </w:r>
            <w:r w:rsidRPr="005B767F">
              <w:rPr>
                <w:rFonts w:ascii="Times New Roman" w:eastAsia="PMingLiU" w:hAnsi="Times New Roman" w:cs="Times New Roman"/>
                <w:kern w:val="2"/>
                <w:sz w:val="17"/>
                <w:szCs w:val="17"/>
                <w:lang w:eastAsia="zh-TW"/>
              </w:rPr>
              <w:t>a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br/>
              <w:t>[2017]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2BF1261" w14:textId="77777777" w:rsidR="005B767F" w:rsidRPr="005B767F" w:rsidRDefault="005B767F" w:rsidP="005B76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RCT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</w:tcPr>
          <w:p w14:paraId="1730E331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High-level male soccer athletes aged 18–35 years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</w:tcPr>
          <w:p w14:paraId="49887B02" w14:textId="77777777" w:rsidR="005B767F" w:rsidRPr="005B767F" w:rsidRDefault="005B767F" w:rsidP="005B76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Eccentric contraction protocol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14:paraId="13E3DC03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1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7 (100)</w:t>
            </w:r>
          </w:p>
          <w:p w14:paraId="277C223A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2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7 (100)</w:t>
            </w:r>
          </w:p>
          <w:p w14:paraId="6039DB51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3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7 (100)</w:t>
            </w:r>
          </w:p>
          <w:p w14:paraId="269FA0DF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C: 7 (100)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</w:tcPr>
          <w:p w14:paraId="54EB5ACF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18.62 ± 0.73</w:t>
            </w:r>
          </w:p>
        </w:tc>
        <w:tc>
          <w:tcPr>
            <w:tcW w:w="1770" w:type="pct"/>
            <w:tcBorders>
              <w:top w:val="nil"/>
              <w:left w:val="nil"/>
              <w:bottom w:val="nil"/>
              <w:right w:val="nil"/>
            </w:tcBorders>
          </w:tcPr>
          <w:p w14:paraId="6407A232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1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 xml:space="preserve">: 810 nm, 100 </w:t>
            </w:r>
            <w:proofErr w:type="spellStart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mW</w:t>
            </w:r>
            <w:proofErr w:type="spellEnd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, and 300 J LLLT on the quadriceps before the</w:t>
            </w:r>
            <w:r w:rsidRPr="005B767F">
              <w:rPr>
                <w:rFonts w:ascii="Times New Roman" w:eastAsia="PMingLiU" w:hAnsi="Times New Roman" w:cs="Times New Roman"/>
                <w:kern w:val="2"/>
                <w:sz w:val="24"/>
                <w:szCs w:val="24"/>
                <w:lang w:eastAsia="zh-TW"/>
              </w:rPr>
              <w:t xml:space="preserve"> 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eccentric contraction protocol</w:t>
            </w:r>
          </w:p>
          <w:p w14:paraId="13E640B1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2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 xml:space="preserve">: 810 nm, 200 </w:t>
            </w:r>
            <w:proofErr w:type="spellStart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mW</w:t>
            </w:r>
            <w:proofErr w:type="spellEnd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, and 300 J LLLT on the quadriceps before the</w:t>
            </w:r>
            <w:r w:rsidRPr="005B767F">
              <w:rPr>
                <w:rFonts w:ascii="Times New Roman" w:eastAsia="PMingLiU" w:hAnsi="Times New Roman" w:cs="Times New Roman"/>
                <w:kern w:val="2"/>
                <w:sz w:val="24"/>
                <w:szCs w:val="24"/>
                <w:lang w:eastAsia="zh-TW"/>
              </w:rPr>
              <w:t xml:space="preserve"> 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eccentric contraction protocol</w:t>
            </w:r>
          </w:p>
          <w:p w14:paraId="034C88B1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3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 xml:space="preserve">: 810 nm, 400 </w:t>
            </w:r>
            <w:proofErr w:type="spellStart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mW</w:t>
            </w:r>
            <w:proofErr w:type="spellEnd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, and 300 J LLLT on the quadriceps before the</w:t>
            </w:r>
            <w:r w:rsidRPr="005B767F">
              <w:rPr>
                <w:rFonts w:ascii="Times New Roman" w:eastAsia="PMingLiU" w:hAnsi="Times New Roman" w:cs="Times New Roman"/>
                <w:kern w:val="2"/>
                <w:sz w:val="24"/>
                <w:szCs w:val="24"/>
                <w:lang w:eastAsia="zh-TW"/>
              </w:rPr>
              <w:t xml:space="preserve"> 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eccentric contraction protocol</w:t>
            </w:r>
          </w:p>
          <w:p w14:paraId="2A249F3B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C: Sham</w:t>
            </w:r>
          </w:p>
        </w:tc>
      </w:tr>
      <w:tr w:rsidR="005B767F" w:rsidRPr="005B767F" w14:paraId="76327346" w14:textId="77777777" w:rsidTr="005777B7">
        <w:trPr>
          <w:trHeight w:val="95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92683D7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Denis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br/>
              <w:t>[2013]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59CADE5" w14:textId="77777777" w:rsidR="005B767F" w:rsidRPr="005B767F" w:rsidRDefault="005B767F" w:rsidP="005B76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Crossover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</w:tcPr>
          <w:p w14:paraId="66C7D50C" w14:textId="77777777" w:rsidR="005B767F" w:rsidRPr="005B767F" w:rsidRDefault="005B767F" w:rsidP="005B76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Healthy male athletes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</w:tcPr>
          <w:p w14:paraId="1B4529AB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proofErr w:type="spellStart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Yo</w:t>
            </w:r>
            <w:proofErr w:type="spellEnd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–</w:t>
            </w:r>
            <w:proofErr w:type="spellStart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Yo</w:t>
            </w:r>
            <w:proofErr w:type="spellEnd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 xml:space="preserve"> intermittent recovery test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14:paraId="475C45B6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1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9 (100)</w:t>
            </w:r>
          </w:p>
          <w:p w14:paraId="39EB209F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2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8 (100)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</w:tcPr>
          <w:p w14:paraId="0C4F54DF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22.1 ± 4.1</w:t>
            </w:r>
          </w:p>
        </w:tc>
        <w:tc>
          <w:tcPr>
            <w:tcW w:w="1770" w:type="pct"/>
            <w:tcBorders>
              <w:top w:val="nil"/>
              <w:left w:val="nil"/>
              <w:bottom w:val="nil"/>
              <w:right w:val="nil"/>
            </w:tcBorders>
          </w:tcPr>
          <w:p w14:paraId="5A77B212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1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 xml:space="preserve">: 660 and 950 nm and 103.8 J LLLT on the lower limb after </w:t>
            </w:r>
            <w:proofErr w:type="spellStart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Yo</w:t>
            </w:r>
            <w:proofErr w:type="spellEnd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–</w:t>
            </w:r>
            <w:proofErr w:type="spellStart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Yo</w:t>
            </w:r>
            <w:proofErr w:type="spellEnd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 xml:space="preserve"> intermittent recovery test, washout 1 week and then crossover to placebo group</w:t>
            </w:r>
          </w:p>
          <w:p w14:paraId="3CF74C2F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2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Sham at first and then crossover to the LLLT group</w:t>
            </w:r>
          </w:p>
        </w:tc>
      </w:tr>
      <w:tr w:rsidR="005B767F" w:rsidRPr="005B767F" w14:paraId="028D449B" w14:textId="77777777" w:rsidTr="005777B7">
        <w:trPr>
          <w:trHeight w:val="95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87D3A38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proofErr w:type="spellStart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Dornelles</w:t>
            </w:r>
            <w:proofErr w:type="spellEnd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br/>
              <w:t>[2019]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72F3E80" w14:textId="77777777" w:rsidR="005B767F" w:rsidRPr="005B767F" w:rsidRDefault="005B767F" w:rsidP="005B76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Crossover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</w:tcPr>
          <w:p w14:paraId="7A7D8B44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Amateur male soccer players aged &lt;25 years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</w:tcPr>
          <w:p w14:paraId="3D549695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Simulated soccer match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14:paraId="712194BD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1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6 (100)</w:t>
            </w:r>
          </w:p>
          <w:p w14:paraId="305402DC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2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6 (100)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</w:tcPr>
          <w:p w14:paraId="21FE707D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25.17 ± 4.04</w:t>
            </w:r>
          </w:p>
        </w:tc>
        <w:tc>
          <w:tcPr>
            <w:tcW w:w="1770" w:type="pct"/>
            <w:tcBorders>
              <w:top w:val="nil"/>
              <w:left w:val="nil"/>
              <w:bottom w:val="nil"/>
              <w:right w:val="nil"/>
            </w:tcBorders>
          </w:tcPr>
          <w:p w14:paraId="392E3896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1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880 nm and 300 J LLLT on the hamstring before match, washout for 1 week, and then crossover to placebo group</w:t>
            </w:r>
          </w:p>
          <w:p w14:paraId="3D3DAFC7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2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Sham at first and then crossover to the LLLT group</w:t>
            </w:r>
          </w:p>
        </w:tc>
      </w:tr>
      <w:tr w:rsidR="005B767F" w:rsidRPr="005B767F" w14:paraId="654799F3" w14:textId="77777777" w:rsidTr="005777B7">
        <w:trPr>
          <w:trHeight w:val="95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08DA396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proofErr w:type="spellStart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Ferraresi</w:t>
            </w:r>
            <w:proofErr w:type="spellEnd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br/>
              <w:t>[2015]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4C96A97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RCT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</w:tcPr>
          <w:p w14:paraId="4E0AFD10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 xml:space="preserve">Professional male volleyball players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</w:tcPr>
          <w:p w14:paraId="169B3039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Official match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14:paraId="5A95B347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1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3 (100)</w:t>
            </w:r>
          </w:p>
          <w:p w14:paraId="3C0B89F4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2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3 (100)</w:t>
            </w:r>
          </w:p>
          <w:p w14:paraId="21B82358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3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3 (100)</w:t>
            </w:r>
          </w:p>
          <w:p w14:paraId="3030A84F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C: 3 (100)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</w:tcPr>
          <w:p w14:paraId="55B5A129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25.5 ± 5.3</w:t>
            </w:r>
          </w:p>
        </w:tc>
        <w:tc>
          <w:tcPr>
            <w:tcW w:w="1770" w:type="pct"/>
            <w:tcBorders>
              <w:top w:val="nil"/>
              <w:left w:val="nil"/>
              <w:bottom w:val="nil"/>
              <w:right w:val="nil"/>
            </w:tcBorders>
          </w:tcPr>
          <w:p w14:paraId="33F48028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1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850 and 630 nm and 315 J LLLT on the low limb</w:t>
            </w:r>
          </w:p>
          <w:p w14:paraId="45E54557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2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850 and 630 nm and 630 J LLLT on the low limb</w:t>
            </w:r>
          </w:p>
          <w:p w14:paraId="07A1E709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3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850 and 630 nm and 945 J LLLT on the low limb</w:t>
            </w:r>
          </w:p>
          <w:p w14:paraId="6929023C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C: Sham</w:t>
            </w:r>
          </w:p>
        </w:tc>
      </w:tr>
      <w:tr w:rsidR="005B767F" w:rsidRPr="005B767F" w14:paraId="72F2AB12" w14:textId="77777777" w:rsidTr="005777B7">
        <w:trPr>
          <w:trHeight w:val="95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6E9FD89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7"/>
                <w:szCs w:val="17"/>
                <w:lang w:eastAsia="zh-TW"/>
              </w:rPr>
              <w:t>Hemmings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br/>
              <w:t>[2017]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9B026B7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Crossover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</w:tcPr>
          <w:p w14:paraId="55CA324A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Athletes aged 18–26 years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</w:tcPr>
          <w:p w14:paraId="48F82BBB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Voluntary contraction test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14:paraId="73B27F85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34 (53)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</w:tcPr>
          <w:p w14:paraId="21D3024F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21.1 ± 2.0</w:t>
            </w:r>
          </w:p>
        </w:tc>
        <w:tc>
          <w:tcPr>
            <w:tcW w:w="1770" w:type="pct"/>
            <w:tcBorders>
              <w:top w:val="nil"/>
              <w:left w:val="nil"/>
              <w:bottom w:val="nil"/>
              <w:right w:val="nil"/>
            </w:tcBorders>
          </w:tcPr>
          <w:p w14:paraId="370C673E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1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660 and 850 nm and 250.2 J LLLT on the quadriceps, washout for 1 month, and then crossover to other groups</w:t>
            </w:r>
          </w:p>
          <w:p w14:paraId="71E1877E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2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660 and 850 nm and 500.4 J LLLT on the quadriceps, washout for 1 month, and then crossover to other groups</w:t>
            </w:r>
          </w:p>
          <w:p w14:paraId="7417E209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3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 xml:space="preserve">: 660 and 850 nm and 1000.8 J LLLT on 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lastRenderedPageBreak/>
              <w:t>the quadriceps, washout for 1 month, and then crossover to other groups</w:t>
            </w:r>
          </w:p>
          <w:p w14:paraId="53475773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C: Sham at first and then crossover to other groups</w:t>
            </w:r>
          </w:p>
        </w:tc>
      </w:tr>
      <w:tr w:rsidR="005B767F" w:rsidRPr="005B767F" w14:paraId="6B4F3281" w14:textId="77777777" w:rsidTr="005777B7">
        <w:trPr>
          <w:trHeight w:val="95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299B8A3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proofErr w:type="spellStart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lastRenderedPageBreak/>
              <w:t>Lanferdini</w:t>
            </w:r>
            <w:proofErr w:type="spellEnd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br/>
              <w:t>[2018]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E4D4305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Crossover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</w:tcPr>
          <w:p w14:paraId="3510EFAF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Healthy male cyclist aged 29 years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</w:tcPr>
          <w:p w14:paraId="65C7D062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Exhaustion test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14:paraId="3D922834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1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5 (100)</w:t>
            </w:r>
          </w:p>
          <w:p w14:paraId="2B1D1C3F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2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5 (100)</w:t>
            </w:r>
          </w:p>
          <w:p w14:paraId="16D1700F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3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5 (100)</w:t>
            </w:r>
          </w:p>
          <w:p w14:paraId="7BC4BAC0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4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5 (100)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</w:tcPr>
          <w:p w14:paraId="453D46A5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29 </w:t>
            </w:r>
          </w:p>
        </w:tc>
        <w:tc>
          <w:tcPr>
            <w:tcW w:w="1770" w:type="pct"/>
            <w:tcBorders>
              <w:top w:val="nil"/>
              <w:left w:val="nil"/>
              <w:bottom w:val="nil"/>
              <w:right w:val="nil"/>
            </w:tcBorders>
          </w:tcPr>
          <w:p w14:paraId="5ACBFB2F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1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810 nm and 135 J LLLT on the quadriceps muscles before test, washout 1 day, and then crossover to other groups</w:t>
            </w:r>
          </w:p>
          <w:p w14:paraId="5E7032B5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2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 xml:space="preserve">: 810 nm and 270 J LLLT on quadriceps muscles before test, washout 1 day, and then crossover to other groups </w:t>
            </w:r>
          </w:p>
          <w:p w14:paraId="11563488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3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 xml:space="preserve">: 810 nm and 405 J LLLT on quadriceps muscles before test, washout 1 day, and then crossover to other groups </w:t>
            </w:r>
          </w:p>
          <w:p w14:paraId="3329F2AA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4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Sham at first and then crossover to other groups</w:t>
            </w:r>
          </w:p>
        </w:tc>
      </w:tr>
      <w:tr w:rsidR="005B767F" w:rsidRPr="005B767F" w14:paraId="51A91B75" w14:textId="77777777" w:rsidTr="005777B7">
        <w:trPr>
          <w:trHeight w:val="95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8517B65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7"/>
                <w:szCs w:val="17"/>
                <w:lang w:eastAsia="zh-TW"/>
              </w:rPr>
              <w:t>Leal-Junior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br/>
              <w:t>[2008]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8F7A756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RCT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</w:tcPr>
          <w:p w14:paraId="5FDB5952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Professional male volleyball players</w:t>
            </w:r>
          </w:p>
          <w:p w14:paraId="7CFE78C6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aged 18–35 years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</w:tcPr>
          <w:p w14:paraId="496C49E7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Voluntary contraction test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14:paraId="5A5BF410" w14:textId="77777777" w:rsidR="005B767F" w:rsidRPr="005B767F" w:rsidRDefault="005B767F" w:rsidP="005B76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L: 6 (100)</w:t>
            </w:r>
          </w:p>
          <w:p w14:paraId="14AEFF27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C: 6 (100)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</w:tcPr>
          <w:p w14:paraId="187F3FE1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22 ± 3</w:t>
            </w:r>
          </w:p>
        </w:tc>
        <w:tc>
          <w:tcPr>
            <w:tcW w:w="1770" w:type="pct"/>
            <w:tcBorders>
              <w:top w:val="nil"/>
              <w:left w:val="nil"/>
              <w:bottom w:val="nil"/>
              <w:right w:val="nil"/>
            </w:tcBorders>
          </w:tcPr>
          <w:p w14:paraId="64C263DE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L: 655 nm and 20 J LLLT on the biceps before test</w:t>
            </w:r>
          </w:p>
          <w:p w14:paraId="107E2048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C: Sham</w:t>
            </w:r>
          </w:p>
        </w:tc>
      </w:tr>
      <w:tr w:rsidR="005B767F" w:rsidRPr="005B767F" w14:paraId="465C5F7F" w14:textId="77777777" w:rsidTr="005777B7">
        <w:trPr>
          <w:trHeight w:val="95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F8F4546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7"/>
                <w:szCs w:val="17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7"/>
                <w:szCs w:val="17"/>
                <w:lang w:eastAsia="zh-TW"/>
              </w:rPr>
              <w:t>Leal-Junior</w:t>
            </w:r>
          </w:p>
          <w:p w14:paraId="16616C3E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[2009a]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28249E3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Crossover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</w:tcPr>
          <w:p w14:paraId="4B594841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Professional male volleyball players aged 18–36 years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</w:tcPr>
          <w:p w14:paraId="3B35C7B2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Exercise fatigue test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14:paraId="193AC897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1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5 (100)</w:t>
            </w:r>
          </w:p>
          <w:p w14:paraId="7F2E02EC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2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5 (100)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</w:tcPr>
          <w:p w14:paraId="23330F2C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22.30 ± 6.09</w:t>
            </w:r>
          </w:p>
        </w:tc>
        <w:tc>
          <w:tcPr>
            <w:tcW w:w="1770" w:type="pct"/>
            <w:tcBorders>
              <w:top w:val="nil"/>
              <w:left w:val="nil"/>
              <w:bottom w:val="nil"/>
              <w:right w:val="nil"/>
            </w:tcBorders>
          </w:tcPr>
          <w:p w14:paraId="78D9D323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1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830 nm and 20 J LLLT on the biceps before exercise fatigue test, washout for 1 week, and then crossover to the placebo group</w:t>
            </w:r>
          </w:p>
          <w:p w14:paraId="5785E2D8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2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Sham at first and then crossover to the LLLT group</w:t>
            </w:r>
          </w:p>
        </w:tc>
      </w:tr>
      <w:tr w:rsidR="005B767F" w:rsidRPr="005B767F" w14:paraId="055D7C20" w14:textId="77777777" w:rsidTr="005777B7">
        <w:trPr>
          <w:trHeight w:val="95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0C85B9C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7"/>
                <w:szCs w:val="17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7"/>
                <w:szCs w:val="17"/>
                <w:lang w:eastAsia="zh-TW"/>
              </w:rPr>
              <w:t>Leal-Junior</w:t>
            </w:r>
          </w:p>
          <w:p w14:paraId="016F4CA9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[2009b]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5DCB2D5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Crossover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</w:tcPr>
          <w:p w14:paraId="1EC55B24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Male soccer or volleyball players</w:t>
            </w:r>
          </w:p>
          <w:p w14:paraId="1446372E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aged 15–36 years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</w:tcPr>
          <w:p w14:paraId="64BF994B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Exercise fatigue test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14:paraId="2568AF92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20 (100)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</w:tcPr>
          <w:p w14:paraId="3C24439D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S: 20.67 ± 2.96</w:t>
            </w:r>
          </w:p>
          <w:p w14:paraId="5642B420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V: 16.18 ± 0.75</w:t>
            </w:r>
          </w:p>
        </w:tc>
        <w:tc>
          <w:tcPr>
            <w:tcW w:w="1770" w:type="pct"/>
            <w:tcBorders>
              <w:top w:val="nil"/>
              <w:left w:val="nil"/>
              <w:bottom w:val="nil"/>
              <w:right w:val="nil"/>
            </w:tcBorders>
          </w:tcPr>
          <w:p w14:paraId="58052483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S: 830 nm and 15 J LLLT on the quadriceps before</w:t>
            </w:r>
            <w:r w:rsidRPr="005B767F">
              <w:rPr>
                <w:rFonts w:ascii="Times New Roman" w:eastAsia="PMingLiU" w:hAnsi="Times New Roman" w:cs="Times New Roman"/>
                <w:kern w:val="2"/>
                <w:sz w:val="24"/>
                <w:szCs w:val="24"/>
                <w:lang w:eastAsia="zh-TW"/>
              </w:rPr>
              <w:t xml:space="preserve"> 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exercise fatigue test, washout for 1 week, and then crossover to the placebo group</w:t>
            </w:r>
          </w:p>
          <w:p w14:paraId="58569D37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V: 830 nm and 20 J LLLT in the quadriceps before</w:t>
            </w:r>
            <w:r w:rsidRPr="005B767F">
              <w:rPr>
                <w:rFonts w:ascii="Times New Roman" w:eastAsia="PMingLiU" w:hAnsi="Times New Roman" w:cs="Times New Roman"/>
                <w:kern w:val="2"/>
                <w:sz w:val="24"/>
                <w:szCs w:val="24"/>
                <w:lang w:eastAsia="zh-TW"/>
              </w:rPr>
              <w:t xml:space="preserve"> 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exercise fatigue test, washout for 1 week, and then crossover to the placebo group</w:t>
            </w:r>
          </w:p>
          <w:p w14:paraId="0DDA28D7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C: Sham at first and then crossover to the LLLT group</w:t>
            </w:r>
          </w:p>
        </w:tc>
      </w:tr>
      <w:tr w:rsidR="005B767F" w:rsidRPr="005B767F" w14:paraId="46961E26" w14:textId="77777777" w:rsidTr="005777B7">
        <w:trPr>
          <w:trHeight w:val="95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E6F9E0E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7"/>
                <w:szCs w:val="17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7"/>
                <w:szCs w:val="17"/>
                <w:lang w:eastAsia="zh-TW"/>
              </w:rPr>
              <w:t>Leal-Junior</w:t>
            </w:r>
          </w:p>
          <w:p w14:paraId="4B0F7566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[2009c]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B179CB4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Crossover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</w:tcPr>
          <w:p w14:paraId="43E36647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Professional male volleyball players</w:t>
            </w:r>
          </w:p>
          <w:p w14:paraId="05D7972D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aged 18–36 years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</w:tcPr>
          <w:p w14:paraId="3ACF439C" w14:textId="77777777" w:rsidR="005B767F" w:rsidRPr="005B767F" w:rsidRDefault="005B767F" w:rsidP="005B76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Exercise fatigue test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14:paraId="3C617C3B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1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5 (100)</w:t>
            </w:r>
          </w:p>
          <w:p w14:paraId="02E7C4FF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2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5 (100)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</w:tcPr>
          <w:p w14:paraId="107D0AC9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23.6 ± 5.6</w:t>
            </w:r>
          </w:p>
        </w:tc>
        <w:tc>
          <w:tcPr>
            <w:tcW w:w="1770" w:type="pct"/>
            <w:tcBorders>
              <w:top w:val="nil"/>
              <w:left w:val="nil"/>
              <w:bottom w:val="nil"/>
              <w:right w:val="nil"/>
            </w:tcBorders>
          </w:tcPr>
          <w:p w14:paraId="28137194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1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660 and 850 nm and 41.7 J LLLT on the biceps before</w:t>
            </w:r>
            <w:r w:rsidRPr="005B767F">
              <w:rPr>
                <w:rFonts w:ascii="Times New Roman" w:eastAsia="PMingLiU" w:hAnsi="Times New Roman" w:cs="Times New Roman"/>
                <w:kern w:val="2"/>
                <w:sz w:val="24"/>
                <w:szCs w:val="24"/>
                <w:lang w:eastAsia="zh-TW"/>
              </w:rPr>
              <w:t xml:space="preserve"> 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exercise fatigue test, washout for 1 week, and then crossover to the placebo group</w:t>
            </w:r>
          </w:p>
          <w:p w14:paraId="0CF8F9DC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2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Sham at first and then crossover to the LLLT group</w:t>
            </w:r>
          </w:p>
        </w:tc>
      </w:tr>
      <w:tr w:rsidR="005B767F" w:rsidRPr="005B767F" w14:paraId="3E83ACA6" w14:textId="77777777" w:rsidTr="005777B7">
        <w:trPr>
          <w:trHeight w:val="95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80F7E9C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7"/>
                <w:szCs w:val="17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7"/>
                <w:szCs w:val="17"/>
                <w:lang w:eastAsia="zh-TW"/>
              </w:rPr>
              <w:t>Leal-Junior</w:t>
            </w:r>
          </w:p>
          <w:p w14:paraId="5578E23D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[2009d]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98C2783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Crossover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</w:tcPr>
          <w:p w14:paraId="30D48EE7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Male volleyball players aged 17–20 years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</w:tcPr>
          <w:p w14:paraId="657B043D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Wingate test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14:paraId="3B5E8D93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8 (100)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</w:tcPr>
          <w:p w14:paraId="356A0C15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18.50 ± 0.93</w:t>
            </w:r>
          </w:p>
        </w:tc>
        <w:tc>
          <w:tcPr>
            <w:tcW w:w="1770" w:type="pct"/>
            <w:tcBorders>
              <w:top w:val="nil"/>
              <w:left w:val="nil"/>
              <w:bottom w:val="nil"/>
              <w:right w:val="nil"/>
            </w:tcBorders>
          </w:tcPr>
          <w:p w14:paraId="405E46A3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1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660 and 850 nm and 83.4 J LLLT on the quadriceps before</w:t>
            </w:r>
            <w:r w:rsidRPr="005B767F">
              <w:rPr>
                <w:rFonts w:ascii="Times New Roman" w:eastAsia="PMingLiU" w:hAnsi="Times New Roman" w:cs="Times New Roman"/>
                <w:kern w:val="2"/>
                <w:sz w:val="24"/>
                <w:szCs w:val="24"/>
                <w:lang w:eastAsia="zh-TW"/>
              </w:rPr>
              <w:t xml:space="preserve"> 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exercise fatigue test, washout for 1 week, and then crossover to the placebo group</w:t>
            </w:r>
          </w:p>
          <w:p w14:paraId="7BC8C037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2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810 and 12 J LLLT on the quadriceps before</w:t>
            </w:r>
            <w:r w:rsidRPr="005B767F">
              <w:rPr>
                <w:rFonts w:ascii="Times New Roman" w:eastAsia="PMingLiU" w:hAnsi="Times New Roman" w:cs="Times New Roman"/>
                <w:kern w:val="2"/>
                <w:sz w:val="24"/>
                <w:szCs w:val="24"/>
                <w:lang w:eastAsia="zh-TW"/>
              </w:rPr>
              <w:t xml:space="preserve"> 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exercise fatigue test, washout for 1 week, and then crossover to the placebo group</w:t>
            </w:r>
          </w:p>
          <w:p w14:paraId="5F82F87D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C: Sham at first and then crossover to the LLLT group</w:t>
            </w:r>
          </w:p>
        </w:tc>
      </w:tr>
      <w:tr w:rsidR="005B767F" w:rsidRPr="005B767F" w14:paraId="627E5209" w14:textId="77777777" w:rsidTr="005777B7">
        <w:trPr>
          <w:trHeight w:val="95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C8342F4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7"/>
                <w:szCs w:val="17"/>
                <w:lang w:eastAsia="zh-TW"/>
              </w:rPr>
              <w:t>Leal-Junior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br/>
              <w:t>[2010]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2AC8500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Crossover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</w:tcPr>
          <w:p w14:paraId="1F771C3B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Male volleyball players aged 18–20 years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</w:tcPr>
          <w:p w14:paraId="3782C4FF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Exercise fatigue test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14:paraId="2ECC4201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1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5 (100)</w:t>
            </w:r>
          </w:p>
          <w:p w14:paraId="6D0CF242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2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4 (100)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</w:tcPr>
          <w:p w14:paraId="24B6BC46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18.6 ± 1.0</w:t>
            </w:r>
          </w:p>
        </w:tc>
        <w:tc>
          <w:tcPr>
            <w:tcW w:w="1770" w:type="pct"/>
            <w:tcBorders>
              <w:top w:val="nil"/>
              <w:left w:val="nil"/>
              <w:bottom w:val="nil"/>
              <w:right w:val="nil"/>
            </w:tcBorders>
          </w:tcPr>
          <w:p w14:paraId="11618B4B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1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810 nm and 60 J LLLT on the biceps before</w:t>
            </w:r>
            <w:r w:rsidRPr="005B767F">
              <w:rPr>
                <w:rFonts w:ascii="Times New Roman" w:eastAsia="PMingLiU" w:hAnsi="Times New Roman" w:cs="Times New Roman"/>
                <w:kern w:val="2"/>
                <w:sz w:val="24"/>
                <w:szCs w:val="24"/>
                <w:lang w:eastAsia="zh-TW"/>
              </w:rPr>
              <w:t xml:space="preserve"> 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exercise fatigue test, washout for 1 week, and then crossover to the placebo group</w:t>
            </w:r>
          </w:p>
          <w:p w14:paraId="6629891F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2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Sham at first and then crossover to the LLLT group</w:t>
            </w:r>
          </w:p>
        </w:tc>
      </w:tr>
      <w:tr w:rsidR="005B767F" w:rsidRPr="005B767F" w14:paraId="5BD70E5B" w14:textId="77777777" w:rsidTr="005777B7">
        <w:trPr>
          <w:trHeight w:val="95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31E1311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lastRenderedPageBreak/>
              <w:t>Liu</w:t>
            </w:r>
          </w:p>
          <w:p w14:paraId="53CE26F3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[2020]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6B925D3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Crossover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</w:tcPr>
          <w:p w14:paraId="27ECD88F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Healthy college male swim athletes aged 18–23 years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</w:tcPr>
          <w:p w14:paraId="443CB5AC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200 m breaststroke</w:t>
            </w:r>
          </w:p>
          <w:p w14:paraId="68126B83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swimming test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14:paraId="25B36D3D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1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8 (100)</w:t>
            </w:r>
          </w:p>
          <w:p w14:paraId="6F727F2B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2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8 (100)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</w:tcPr>
          <w:p w14:paraId="168595CD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22.4 ± 1.6</w:t>
            </w:r>
          </w:p>
        </w:tc>
        <w:tc>
          <w:tcPr>
            <w:tcW w:w="1770" w:type="pct"/>
            <w:tcBorders>
              <w:top w:val="nil"/>
              <w:left w:val="nil"/>
              <w:bottom w:val="nil"/>
              <w:right w:val="nil"/>
            </w:tcBorders>
          </w:tcPr>
          <w:p w14:paraId="1DD092A5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1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632.8 nm and 30 J LLLT on each quadriceps before</w:t>
            </w:r>
            <w:r w:rsidRPr="005B767F">
              <w:rPr>
                <w:rFonts w:ascii="Times New Roman" w:eastAsia="PMingLiU" w:hAnsi="Times New Roman" w:cs="Times New Roman"/>
                <w:kern w:val="2"/>
                <w:sz w:val="24"/>
                <w:szCs w:val="24"/>
                <w:lang w:eastAsia="zh-TW"/>
              </w:rPr>
              <w:t xml:space="preserve"> 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swimming test, washout for 2 weeks, and then crossover to the placebo group</w:t>
            </w:r>
          </w:p>
          <w:p w14:paraId="65968E1E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2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Sham at first and then crossover to the LLLT group</w:t>
            </w:r>
          </w:p>
        </w:tc>
      </w:tr>
      <w:tr w:rsidR="005B767F" w:rsidRPr="005B767F" w14:paraId="064555F4" w14:textId="77777777" w:rsidTr="005777B7">
        <w:trPr>
          <w:trHeight w:val="95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44EA3C1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Maciel</w:t>
            </w:r>
          </w:p>
          <w:p w14:paraId="37ED1621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[2013]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D76C2DD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Crossover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</w:tcPr>
          <w:p w14:paraId="701E47B6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Female volleyball athletes aged 18–27 years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</w:tcPr>
          <w:p w14:paraId="54B2107F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Jumping ability test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14:paraId="4E2FA9E2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7 (0)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</w:tcPr>
          <w:p w14:paraId="15952376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22.57 ± 3.82</w:t>
            </w:r>
          </w:p>
        </w:tc>
        <w:tc>
          <w:tcPr>
            <w:tcW w:w="1770" w:type="pct"/>
            <w:tcBorders>
              <w:top w:val="nil"/>
              <w:left w:val="nil"/>
              <w:bottom w:val="nil"/>
              <w:right w:val="nil"/>
            </w:tcBorders>
          </w:tcPr>
          <w:p w14:paraId="157E2FF9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1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 xml:space="preserve">: 830 nm and 220 J LLLT on the triceps </w:t>
            </w:r>
            <w:proofErr w:type="spellStart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surae</w:t>
            </w:r>
            <w:proofErr w:type="spellEnd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 xml:space="preserve"> before</w:t>
            </w:r>
            <w:r w:rsidRPr="005B767F">
              <w:rPr>
                <w:rFonts w:ascii="Times New Roman" w:eastAsia="PMingLiU" w:hAnsi="Times New Roman" w:cs="Times New Roman"/>
                <w:kern w:val="2"/>
                <w:sz w:val="24"/>
                <w:szCs w:val="24"/>
                <w:lang w:eastAsia="zh-TW"/>
              </w:rPr>
              <w:t xml:space="preserve"> 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 xml:space="preserve">test, washout for 2 days, and then crossover to the placebo group </w:t>
            </w:r>
          </w:p>
          <w:p w14:paraId="25032F96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2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Sham at first and then crossover to LLLT group</w:t>
            </w:r>
          </w:p>
        </w:tc>
      </w:tr>
      <w:tr w:rsidR="005B767F" w:rsidRPr="005B767F" w14:paraId="46071008" w14:textId="77777777" w:rsidTr="005777B7">
        <w:trPr>
          <w:trHeight w:val="95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CFF178E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Medeiros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br/>
              <w:t>[2020]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13778FA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RCT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</w:tcPr>
          <w:p w14:paraId="5828F938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Male athletes aged 18–40 years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</w:tcPr>
          <w:p w14:paraId="36EDB07C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Intense training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14:paraId="57986867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L: 11 (100)</w:t>
            </w:r>
          </w:p>
          <w:p w14:paraId="0CEA0BB7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C: 11 (100)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</w:tcPr>
          <w:p w14:paraId="09D02C39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L: 30.36 ± 7.06</w:t>
            </w:r>
          </w:p>
          <w:p w14:paraId="123D37CA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C: 28.00 ± 7.42</w:t>
            </w:r>
          </w:p>
        </w:tc>
        <w:tc>
          <w:tcPr>
            <w:tcW w:w="1770" w:type="pct"/>
            <w:tcBorders>
              <w:top w:val="nil"/>
              <w:left w:val="nil"/>
              <w:bottom w:val="nil"/>
              <w:right w:val="nil"/>
            </w:tcBorders>
          </w:tcPr>
          <w:p w14:paraId="5191F2E2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 xml:space="preserve">L: 850 nm and 90 J LLLT on above and below the site of pain on hamstring </w:t>
            </w:r>
          </w:p>
          <w:p w14:paraId="671FB246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C: Sham</w:t>
            </w:r>
          </w:p>
        </w:tc>
      </w:tr>
      <w:tr w:rsidR="005B767F" w:rsidRPr="005B767F" w14:paraId="041FF4EC" w14:textId="77777777" w:rsidTr="005777B7">
        <w:trPr>
          <w:trHeight w:val="95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7FECC44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Pinto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br/>
              <w:t>[2016]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4EEF983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Crossover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</w:tcPr>
          <w:p w14:paraId="7EE6E1E4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 xml:space="preserve">High-level male rugby players aged 19–26 years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</w:tcPr>
          <w:p w14:paraId="7A74D6B8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Bangsbo sprint test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14:paraId="6F5E4A73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1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6 (100)</w:t>
            </w:r>
          </w:p>
          <w:p w14:paraId="0F5B167D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2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6 (100)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</w:tcPr>
          <w:p w14:paraId="347A84DD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23.50 ± 2.32</w:t>
            </w:r>
          </w:p>
        </w:tc>
        <w:tc>
          <w:tcPr>
            <w:tcW w:w="1770" w:type="pct"/>
            <w:tcBorders>
              <w:top w:val="nil"/>
              <w:left w:val="nil"/>
              <w:bottom w:val="nil"/>
              <w:right w:val="nil"/>
            </w:tcBorders>
          </w:tcPr>
          <w:p w14:paraId="5B47E8C0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1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905, 875, and 640 nm and 510 J LLLT on the lower limb before test, washout for 1 week, and then crossover to the placebo group</w:t>
            </w:r>
          </w:p>
          <w:p w14:paraId="70B8FF1D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2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Sham at first and then crossover to the LLLT group</w:t>
            </w:r>
          </w:p>
        </w:tc>
      </w:tr>
      <w:tr w:rsidR="005B767F" w:rsidRPr="005B767F" w14:paraId="66D429E0" w14:textId="77777777" w:rsidTr="005777B7">
        <w:trPr>
          <w:trHeight w:val="95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903BF19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Reis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br/>
              <w:t>[2014]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FC71937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RCT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</w:tcPr>
          <w:p w14:paraId="141F4BD8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Professional male soccer player aged 15–30 years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</w:tcPr>
          <w:p w14:paraId="0FAD5080" w14:textId="77777777" w:rsidR="005B767F" w:rsidRPr="005B767F" w:rsidRDefault="005B767F" w:rsidP="005B76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Stretching</w:t>
            </w:r>
          </w:p>
          <w:p w14:paraId="06F5E65E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sessions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14:paraId="2293498A" w14:textId="77777777" w:rsidR="005B767F" w:rsidRPr="005B767F" w:rsidRDefault="005B767F" w:rsidP="005B76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LE: 9 (100)</w:t>
            </w:r>
          </w:p>
          <w:p w14:paraId="0778FF1D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LT: 9 (100)</w:t>
            </w:r>
          </w:p>
          <w:p w14:paraId="47DFB60E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C: 9 (100)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</w:tcPr>
          <w:p w14:paraId="6C580B9A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22.62 ± 8.03</w:t>
            </w:r>
          </w:p>
        </w:tc>
        <w:tc>
          <w:tcPr>
            <w:tcW w:w="1770" w:type="pct"/>
            <w:tcBorders>
              <w:top w:val="nil"/>
              <w:left w:val="nil"/>
              <w:bottom w:val="nil"/>
              <w:right w:val="nil"/>
            </w:tcBorders>
          </w:tcPr>
          <w:p w14:paraId="08C20EF5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LE: 830 nm and 25.2 J LLLT on the quadriceps before test</w:t>
            </w:r>
          </w:p>
          <w:p w14:paraId="17C471CC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LT: 830 nm and 25.2 J LLLT on the quadriceps after test</w:t>
            </w:r>
          </w:p>
          <w:p w14:paraId="664E59B4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C: Sham</w:t>
            </w:r>
          </w:p>
        </w:tc>
      </w:tr>
      <w:tr w:rsidR="005B767F" w:rsidRPr="005B767F" w14:paraId="670AB7A7" w14:textId="77777777" w:rsidTr="005777B7">
        <w:trPr>
          <w:trHeight w:val="95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4576E42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proofErr w:type="spellStart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Takenori</w:t>
            </w:r>
            <w:proofErr w:type="spellEnd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br/>
              <w:t>[2016]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92DCBCB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RCT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</w:tcPr>
          <w:p w14:paraId="4CF0014A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Healthy college athletes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</w:tcPr>
          <w:p w14:paraId="2E6E45DB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Various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14:paraId="577AB175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L: 16 (44)</w:t>
            </w:r>
          </w:p>
          <w:p w14:paraId="18F6B99C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C: 16 (44)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</w:tcPr>
          <w:p w14:paraId="4C3B62EC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L: 20.25 ± 1.18</w:t>
            </w:r>
          </w:p>
          <w:p w14:paraId="1D4EDBFE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C: 20.88 ± 2.25</w:t>
            </w:r>
          </w:p>
        </w:tc>
        <w:tc>
          <w:tcPr>
            <w:tcW w:w="1770" w:type="pct"/>
            <w:tcBorders>
              <w:top w:val="nil"/>
              <w:left w:val="nil"/>
              <w:bottom w:val="nil"/>
              <w:right w:val="nil"/>
            </w:tcBorders>
          </w:tcPr>
          <w:p w14:paraId="755A5418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L: 810 nm and 5.4 J LLLT on each site of pain including the upper limbs, lower limbs, and body trunk</w:t>
            </w:r>
          </w:p>
          <w:p w14:paraId="25591F19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C: Sham</w:t>
            </w:r>
          </w:p>
        </w:tc>
      </w:tr>
      <w:tr w:rsidR="005B767F" w:rsidRPr="005B767F" w14:paraId="624A7E91" w14:textId="77777777" w:rsidTr="005777B7">
        <w:trPr>
          <w:trHeight w:val="95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1347D01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proofErr w:type="spellStart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Tomazoni</w:t>
            </w:r>
            <w:proofErr w:type="spellEnd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br/>
              <w:t>[2019]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5AC4216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Crossover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</w:tcPr>
          <w:p w14:paraId="6C704511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 xml:space="preserve">High-level male soccer players 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</w:tcPr>
          <w:p w14:paraId="2A169FC7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Progressive running test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14:paraId="40FC5FD9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1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11 (100)</w:t>
            </w:r>
          </w:p>
          <w:p w14:paraId="2CF5D768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2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11 (100)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</w:tcPr>
          <w:p w14:paraId="6E5586DF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18.85 ± 0.61</w:t>
            </w:r>
          </w:p>
        </w:tc>
        <w:tc>
          <w:tcPr>
            <w:tcW w:w="1770" w:type="pct"/>
            <w:tcBorders>
              <w:top w:val="nil"/>
              <w:left w:val="nil"/>
              <w:bottom w:val="nil"/>
              <w:right w:val="nil"/>
            </w:tcBorders>
          </w:tcPr>
          <w:p w14:paraId="62240DE6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1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 xml:space="preserve">: 810 nm and 850 J LLLT on the lower limb before </w:t>
            </w:r>
            <w:proofErr w:type="spellStart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ergospirometry</w:t>
            </w:r>
            <w:proofErr w:type="spellEnd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 xml:space="preserve"> assessment, washout for 2 weeks, and then crossover to the placebo group</w:t>
            </w:r>
          </w:p>
          <w:p w14:paraId="1C36182F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2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Sham at first and then crossover to the LLLT group</w:t>
            </w:r>
          </w:p>
        </w:tc>
      </w:tr>
      <w:tr w:rsidR="005B767F" w:rsidRPr="005B767F" w14:paraId="36360295" w14:textId="77777777" w:rsidTr="005777B7">
        <w:trPr>
          <w:trHeight w:val="950"/>
        </w:trPr>
        <w:tc>
          <w:tcPr>
            <w:tcW w:w="737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EE6630E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proofErr w:type="spellStart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Vanin</w:t>
            </w:r>
            <w:proofErr w:type="spellEnd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br/>
              <w:t>[2016]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772FCE2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RCT</w:t>
            </w:r>
          </w:p>
        </w:tc>
        <w:tc>
          <w:tcPr>
            <w:tcW w:w="621" w:type="pct"/>
            <w:tcBorders>
              <w:top w:val="nil"/>
              <w:left w:val="nil"/>
              <w:bottom w:val="nil"/>
              <w:right w:val="nil"/>
            </w:tcBorders>
          </w:tcPr>
          <w:p w14:paraId="215C3A0D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Professional male soccer athletes aged 18–35 years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</w:tcPr>
          <w:p w14:paraId="6A2BD74B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Exercise protocols</w:t>
            </w:r>
          </w:p>
        </w:tc>
        <w:tc>
          <w:tcPr>
            <w:tcW w:w="364" w:type="pct"/>
            <w:tcBorders>
              <w:top w:val="nil"/>
              <w:left w:val="nil"/>
              <w:bottom w:val="nil"/>
              <w:right w:val="nil"/>
            </w:tcBorders>
          </w:tcPr>
          <w:p w14:paraId="2EEF3888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1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7 (100)</w:t>
            </w:r>
          </w:p>
          <w:p w14:paraId="2A587C8B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2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7 (100)</w:t>
            </w:r>
          </w:p>
          <w:p w14:paraId="1FAEB0BF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3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7 (100)</w:t>
            </w:r>
          </w:p>
          <w:p w14:paraId="0BBF5779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C: 7 (100)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</w:tcPr>
          <w:p w14:paraId="468B6664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18.81 ± 0.80</w:t>
            </w:r>
          </w:p>
        </w:tc>
        <w:tc>
          <w:tcPr>
            <w:tcW w:w="1770" w:type="pct"/>
            <w:tcBorders>
              <w:top w:val="nil"/>
              <w:left w:val="nil"/>
              <w:bottom w:val="nil"/>
              <w:right w:val="nil"/>
            </w:tcBorders>
          </w:tcPr>
          <w:p w14:paraId="6CE3F553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1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 xml:space="preserve">: 810 nm and 60 J LLLT on the quadriceps before exercise </w:t>
            </w:r>
          </w:p>
          <w:p w14:paraId="004759AE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2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810 nm and 180 J LLLT on the quadriceps before exercise</w:t>
            </w:r>
          </w:p>
          <w:p w14:paraId="4C482AAC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vertAlign w:val="subscript"/>
                <w:lang w:eastAsia="zh-TW"/>
              </w:rPr>
              <w:t>3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: 810 nm and 300 J LLLT on the quadriceps before exercise</w:t>
            </w:r>
          </w:p>
          <w:p w14:paraId="0799E6C0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C: Sham</w:t>
            </w:r>
          </w:p>
        </w:tc>
      </w:tr>
      <w:tr w:rsidR="005B767F" w:rsidRPr="005B767F" w14:paraId="3A79EE18" w14:textId="77777777" w:rsidTr="005777B7">
        <w:trPr>
          <w:trHeight w:val="950"/>
        </w:trPr>
        <w:tc>
          <w:tcPr>
            <w:tcW w:w="73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510DD5C2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proofErr w:type="spellStart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Zagatto</w:t>
            </w:r>
            <w:proofErr w:type="spellEnd"/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br/>
              <w:t>[2016]</w:t>
            </w:r>
          </w:p>
        </w:tc>
        <w:tc>
          <w:tcPr>
            <w:tcW w:w="514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1ACE6632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RCT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334328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 xml:space="preserve">Male polo players 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A4622B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Training sessions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570993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L: 10 (100)</w:t>
            </w: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br/>
              <w:t>C: 10 (100)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173348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15.4 ± 1.2</w:t>
            </w:r>
          </w:p>
        </w:tc>
        <w:tc>
          <w:tcPr>
            <w:tcW w:w="177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1713B2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L: 810 nm and 24 J LLLT on the adductor magnus and longus muscle after daily training</w:t>
            </w:r>
          </w:p>
          <w:p w14:paraId="305B5288" w14:textId="77777777" w:rsidR="005B767F" w:rsidRPr="005B767F" w:rsidRDefault="005B767F" w:rsidP="005B767F">
            <w:pPr>
              <w:widowControl w:val="0"/>
              <w:spacing w:after="0" w:line="240" w:lineRule="atLeast"/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</w:pPr>
            <w:r w:rsidRPr="005B767F">
              <w:rPr>
                <w:rFonts w:ascii="Times New Roman" w:eastAsia="PMingLiU" w:hAnsi="Times New Roman" w:cs="Times New Roman"/>
                <w:kern w:val="2"/>
                <w:sz w:val="18"/>
                <w:szCs w:val="18"/>
                <w:lang w:eastAsia="zh-TW"/>
              </w:rPr>
              <w:t>C: Sham</w:t>
            </w:r>
          </w:p>
        </w:tc>
      </w:tr>
    </w:tbl>
    <w:p w14:paraId="72AFDB84" w14:textId="77777777" w:rsidR="005B767F" w:rsidRPr="005B767F" w:rsidRDefault="005B767F" w:rsidP="005B767F">
      <w:pPr>
        <w:widowControl w:val="0"/>
        <w:spacing w:after="0" w:line="240" w:lineRule="auto"/>
        <w:ind w:leftChars="-177" w:left="-389" w:rightChars="-673" w:right="-1481"/>
        <w:rPr>
          <w:rFonts w:ascii="Times New Roman" w:eastAsia="PMingLiU" w:hAnsi="Times New Roman" w:cs="Times New Roman"/>
          <w:kern w:val="2"/>
          <w:sz w:val="18"/>
          <w:szCs w:val="18"/>
          <w:lang w:eastAsia="zh-TW"/>
        </w:rPr>
      </w:pPr>
      <w:r w:rsidRPr="005B767F">
        <w:rPr>
          <w:rFonts w:ascii="PMingLiU" w:eastAsia="PMingLiU" w:hAnsi="PMingLiU" w:cs="Times New Roman"/>
          <w:kern w:val="2"/>
          <w:sz w:val="18"/>
          <w:szCs w:val="18"/>
          <w:lang w:eastAsia="zh-TW"/>
        </w:rPr>
        <w:t>†</w:t>
      </w:r>
      <w:r w:rsidRPr="005B767F">
        <w:rPr>
          <w:rFonts w:ascii="Times New Roman" w:eastAsia="PMingLiU" w:hAnsi="Times New Roman" w:cs="Times New Roman"/>
          <w:kern w:val="2"/>
          <w:sz w:val="18"/>
          <w:szCs w:val="18"/>
          <w:lang w:eastAsia="zh-TW"/>
        </w:rPr>
        <w:t>Laser energies were recorded per limb.</w:t>
      </w:r>
    </w:p>
    <w:p w14:paraId="5F855E1F" w14:textId="77777777" w:rsidR="005B767F" w:rsidRPr="005B767F" w:rsidRDefault="005B767F" w:rsidP="005B767F">
      <w:pPr>
        <w:widowControl w:val="0"/>
        <w:spacing w:after="0" w:line="240" w:lineRule="auto"/>
        <w:ind w:leftChars="-177" w:left="-389" w:rightChars="-127" w:right="-279"/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</w:pPr>
      <w:r w:rsidRPr="005B767F">
        <w:rPr>
          <w:rFonts w:ascii="Times New Roman" w:eastAsia="PMingLiU" w:hAnsi="Times New Roman" w:cs="Times New Roman"/>
          <w:kern w:val="2"/>
          <w:sz w:val="18"/>
          <w:szCs w:val="18"/>
          <w:lang w:eastAsia="zh-TW"/>
        </w:rPr>
        <w:t xml:space="preserve">Abbreviations: L: laser therapy group, C: control group, T: training group, S: soccer players, V: volleyball players, LE: </w:t>
      </w:r>
      <w:proofErr w:type="spellStart"/>
      <w:r w:rsidRPr="005B767F">
        <w:rPr>
          <w:rFonts w:ascii="Times New Roman" w:eastAsia="PMingLiU" w:hAnsi="Times New Roman" w:cs="Times New Roman"/>
          <w:kern w:val="2"/>
          <w:sz w:val="18"/>
          <w:szCs w:val="18"/>
          <w:lang w:eastAsia="zh-TW"/>
        </w:rPr>
        <w:t>preexercise</w:t>
      </w:r>
      <w:proofErr w:type="spellEnd"/>
      <w:r w:rsidRPr="005B767F">
        <w:rPr>
          <w:rFonts w:ascii="Times New Roman" w:eastAsia="PMingLiU" w:hAnsi="Times New Roman" w:cs="Times New Roman"/>
          <w:kern w:val="2"/>
          <w:sz w:val="18"/>
          <w:szCs w:val="18"/>
          <w:lang w:eastAsia="zh-TW"/>
        </w:rPr>
        <w:t xml:space="preserve"> laser, LT: postexercise laser, RCT: randomized controlled trial.</w:t>
      </w:r>
    </w:p>
    <w:p w14:paraId="74759469" w14:textId="09742621" w:rsidR="005B767F" w:rsidRDefault="005B767F" w:rsidP="005B767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E77B1B" w14:textId="166AA0B7" w:rsidR="006C5C77" w:rsidRDefault="006C5C77" w:rsidP="005B767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1F090A4" w14:textId="74E9A48A" w:rsidR="006C5C77" w:rsidRDefault="006C5C77" w:rsidP="007207B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6F8431E" w14:textId="77777777" w:rsidR="006C5C77" w:rsidRDefault="006C5C77" w:rsidP="005B767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6219E2B" w14:textId="77777777" w:rsidR="006C5C77" w:rsidRPr="006C5C77" w:rsidRDefault="006C5C77" w:rsidP="006C5C77">
      <w:pPr>
        <w:widowControl w:val="0"/>
        <w:spacing w:after="0" w:line="240" w:lineRule="auto"/>
        <w:ind w:leftChars="-119" w:left="-121" w:hangingChars="64" w:hanging="141"/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</w:pPr>
      <w:r w:rsidRPr="006C5C77">
        <w:rPr>
          <w:rFonts w:ascii="Times New Roman" w:eastAsia="PMingLiU" w:hAnsi="Times New Roman" w:cs="Times New Roman"/>
          <w:b/>
          <w:bCs/>
          <w:kern w:val="2"/>
          <w:lang w:eastAsia="zh-TW"/>
        </w:rPr>
        <w:lastRenderedPageBreak/>
        <w:t>Table 2: Assessment of methodological quality of included trials</w:t>
      </w:r>
    </w:p>
    <w:tbl>
      <w:tblPr>
        <w:tblW w:w="5136" w:type="pct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220"/>
        <w:gridCol w:w="1598"/>
        <w:gridCol w:w="1407"/>
        <w:gridCol w:w="1407"/>
        <w:gridCol w:w="1405"/>
        <w:gridCol w:w="1407"/>
        <w:gridCol w:w="1171"/>
      </w:tblGrid>
      <w:tr w:rsidR="006C5C77" w:rsidRPr="006C5C77" w14:paraId="0A308926" w14:textId="77777777" w:rsidTr="005777B7">
        <w:trPr>
          <w:trHeight w:val="690"/>
        </w:trPr>
        <w:tc>
          <w:tcPr>
            <w:tcW w:w="649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42BD979C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Author [Year]</w:t>
            </w:r>
          </w:p>
        </w:tc>
        <w:tc>
          <w:tcPr>
            <w:tcW w:w="74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</w:tcPr>
          <w:p w14:paraId="7E6E1A27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Randomizing process</w:t>
            </w:r>
          </w:p>
        </w:tc>
        <w:tc>
          <w:tcPr>
            <w:tcW w:w="74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60EE4C3E" w14:textId="77777777" w:rsidR="006C5C77" w:rsidRPr="006C5C77" w:rsidRDefault="006C5C77" w:rsidP="006C5C77">
            <w:pPr>
              <w:widowControl w:val="0"/>
              <w:spacing w:after="0" w:line="240" w:lineRule="auto"/>
              <w:ind w:leftChars="-44" w:left="-97" w:firstLineChars="59" w:firstLine="94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Deviation from the</w:t>
            </w:r>
          </w:p>
          <w:p w14:paraId="30EFCCF4" w14:textId="77777777" w:rsidR="006C5C77" w:rsidRPr="006C5C77" w:rsidRDefault="006C5C77" w:rsidP="006C5C77">
            <w:pPr>
              <w:widowControl w:val="0"/>
              <w:spacing w:after="0" w:line="240" w:lineRule="auto"/>
              <w:ind w:leftChars="-44" w:left="-97" w:firstLineChars="59" w:firstLine="94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intended treatment</w:t>
            </w:r>
          </w:p>
        </w:tc>
        <w:tc>
          <w:tcPr>
            <w:tcW w:w="74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A966BBA" w14:textId="77777777" w:rsidR="006C5C77" w:rsidRPr="006C5C77" w:rsidRDefault="006C5C77" w:rsidP="006C5C77">
            <w:pPr>
              <w:widowControl w:val="0"/>
              <w:spacing w:after="0" w:line="240" w:lineRule="auto"/>
              <w:ind w:rightChars="-45" w:right="-99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Missing outcome data</w:t>
            </w:r>
          </w:p>
        </w:tc>
        <w:tc>
          <w:tcPr>
            <w:tcW w:w="74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7AFBC86" w14:textId="77777777" w:rsidR="006C5C77" w:rsidRPr="006C5C77" w:rsidRDefault="006C5C77" w:rsidP="006C5C77">
            <w:pPr>
              <w:widowControl w:val="0"/>
              <w:spacing w:after="0" w:line="240" w:lineRule="auto"/>
              <w:ind w:rightChars="-45" w:right="-99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Measurement of outcome</w:t>
            </w:r>
          </w:p>
        </w:tc>
        <w:tc>
          <w:tcPr>
            <w:tcW w:w="74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BE0478F" w14:textId="77777777" w:rsidR="006C5C77" w:rsidRPr="006C5C77" w:rsidRDefault="006C5C77" w:rsidP="006C5C77">
            <w:pPr>
              <w:widowControl w:val="0"/>
              <w:spacing w:after="0" w:line="240" w:lineRule="auto"/>
              <w:ind w:rightChars="-45" w:right="-99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Selection of the reported result</w:t>
            </w:r>
          </w:p>
        </w:tc>
        <w:tc>
          <w:tcPr>
            <w:tcW w:w="62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5625FB8F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Overall risk</w:t>
            </w:r>
          </w:p>
        </w:tc>
      </w:tr>
      <w:tr w:rsidR="006C5C77" w:rsidRPr="006C5C77" w14:paraId="3256D64F" w14:textId="77777777" w:rsidTr="005777B7">
        <w:trPr>
          <w:trHeight w:val="742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30A3560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Chang [2019]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AE4AB0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741F39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EC404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2C677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48432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03826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</w:tr>
      <w:tr w:rsidR="006C5C77" w:rsidRPr="006C5C77" w14:paraId="15885F2F" w14:textId="77777777" w:rsidTr="005777B7">
        <w:trPr>
          <w:trHeight w:val="742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86859A2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da Cunha</w:t>
            </w: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br/>
              <w:t>[2020]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4379E2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Some concern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A7D1BB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25CBB9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55B6A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0B7DD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A88A1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Some concern</w:t>
            </w:r>
          </w:p>
        </w:tc>
      </w:tr>
      <w:tr w:rsidR="006C5C77" w:rsidRPr="006C5C77" w14:paraId="67BDC7BE" w14:textId="77777777" w:rsidTr="005777B7">
        <w:trPr>
          <w:trHeight w:val="742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BB8479F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de Marchi</w:t>
            </w: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br/>
              <w:t>[2019]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A0656B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F9EBA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590BC7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25B2B3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455BF6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E5CB88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</w:tr>
      <w:tr w:rsidR="006C5C77" w:rsidRPr="006C5C77" w14:paraId="1EAB3F8B" w14:textId="77777777" w:rsidTr="005777B7">
        <w:trPr>
          <w:trHeight w:val="766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6A4ABB9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de Oliveira</w:t>
            </w: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br/>
              <w:t>[2017]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5CD809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D8A69D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CAA9A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9C06B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7A6FB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DDCA6A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</w:tr>
      <w:tr w:rsidR="006C5C77" w:rsidRPr="006C5C77" w14:paraId="32B9ABEC" w14:textId="77777777" w:rsidTr="005777B7">
        <w:trPr>
          <w:trHeight w:val="836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AB174DD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Denis</w:t>
            </w: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br/>
              <w:t>[2013]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DD130E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Some concern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30F8F2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CB354E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Some concern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8BF8F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69C310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6D2F3A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Some concern</w:t>
            </w:r>
          </w:p>
        </w:tc>
      </w:tr>
      <w:tr w:rsidR="006C5C77" w:rsidRPr="006C5C77" w14:paraId="70FFE1FF" w14:textId="77777777" w:rsidTr="005777B7">
        <w:trPr>
          <w:trHeight w:val="950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8054D49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proofErr w:type="spellStart"/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Dornelles</w:t>
            </w:r>
            <w:proofErr w:type="spellEnd"/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br/>
              <w:t>[2019]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E72A71D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81C2DA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CEB55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7CCFF5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42A6B3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01D972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</w:tr>
      <w:tr w:rsidR="006C5C77" w:rsidRPr="006C5C77" w14:paraId="293D0711" w14:textId="77777777" w:rsidTr="005777B7">
        <w:trPr>
          <w:trHeight w:val="950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38DEFF2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proofErr w:type="spellStart"/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Ferraresi</w:t>
            </w:r>
            <w:proofErr w:type="spellEnd"/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br/>
              <w:t>[2015]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3AD794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D193D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E1626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4733D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5D749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Some concern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0C331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Some concern</w:t>
            </w:r>
          </w:p>
        </w:tc>
      </w:tr>
      <w:tr w:rsidR="006C5C77" w:rsidRPr="006C5C77" w14:paraId="3A1CB9D0" w14:textId="77777777" w:rsidTr="005777B7">
        <w:trPr>
          <w:trHeight w:val="950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544EFF8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Hemmings</w:t>
            </w: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br/>
              <w:t>[2017]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0B6B9EF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Some concern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07F28B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0ADD8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9E7CB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E5D04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34F78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Some concern</w:t>
            </w:r>
          </w:p>
        </w:tc>
      </w:tr>
      <w:tr w:rsidR="006C5C77" w:rsidRPr="006C5C77" w14:paraId="4AC0A6A9" w14:textId="77777777" w:rsidTr="005777B7">
        <w:trPr>
          <w:trHeight w:val="950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B1126EB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proofErr w:type="spellStart"/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Lanferdini</w:t>
            </w:r>
            <w:proofErr w:type="spellEnd"/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br/>
              <w:t>[2018]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0EF4B7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Some concern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CEE753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Some concern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8D22A2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685A1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F15717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Some concern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6F2E3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Some concern</w:t>
            </w:r>
          </w:p>
        </w:tc>
      </w:tr>
      <w:tr w:rsidR="006C5C77" w:rsidRPr="006C5C77" w14:paraId="74798253" w14:textId="77777777" w:rsidTr="005777B7">
        <w:trPr>
          <w:trHeight w:val="950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BC68413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Leal-Junior</w:t>
            </w: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br/>
              <w:t>[2008]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C5AF35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F6A14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F57BB3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7543A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6F282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26354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</w:tr>
      <w:tr w:rsidR="006C5C77" w:rsidRPr="006C5C77" w14:paraId="255A1AF7" w14:textId="77777777" w:rsidTr="005777B7">
        <w:trPr>
          <w:trHeight w:val="950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7489B13F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Leal-Junior</w:t>
            </w:r>
          </w:p>
          <w:p w14:paraId="6161AAE8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[2009a]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E66B35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BC3CA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3202E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67208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17758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4C4E06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</w:tr>
      <w:tr w:rsidR="006C5C77" w:rsidRPr="006C5C77" w14:paraId="3B8900AE" w14:textId="77777777" w:rsidTr="005777B7">
        <w:trPr>
          <w:trHeight w:val="950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CC946F5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Leal-Junior</w:t>
            </w:r>
          </w:p>
          <w:p w14:paraId="20B3D496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[2009b]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EF3F15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3D222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B14376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75C8EE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A1BBE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F71FB9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</w:tr>
      <w:tr w:rsidR="006C5C77" w:rsidRPr="006C5C77" w14:paraId="0BA90D03" w14:textId="77777777" w:rsidTr="005777B7">
        <w:trPr>
          <w:trHeight w:val="950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1EBF273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Leal-Junior</w:t>
            </w:r>
          </w:p>
          <w:p w14:paraId="23C0D416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[2009c]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950D36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89373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DA3E0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4C760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1A995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38EC6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</w:tr>
      <w:tr w:rsidR="006C5C77" w:rsidRPr="006C5C77" w14:paraId="12408237" w14:textId="77777777" w:rsidTr="005777B7">
        <w:trPr>
          <w:trHeight w:val="950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6F64DFB6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Leal-Junior</w:t>
            </w:r>
          </w:p>
          <w:p w14:paraId="0BE74F18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[2009d]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D1F681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EA81D6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3D9D2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7F00E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12DB7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39D26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</w:tr>
      <w:tr w:rsidR="006C5C77" w:rsidRPr="006C5C77" w14:paraId="1DC794F4" w14:textId="77777777" w:rsidTr="005777B7">
        <w:trPr>
          <w:trHeight w:val="950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4FD02F6D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Leal-Junior</w:t>
            </w: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br/>
              <w:t>[2010]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B85253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AF8F1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6D17A3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07E3E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67C293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06821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</w:tr>
      <w:tr w:rsidR="006C5C77" w:rsidRPr="006C5C77" w14:paraId="07BAA13C" w14:textId="77777777" w:rsidTr="005777B7">
        <w:trPr>
          <w:trHeight w:val="950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0CAA1BC0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lastRenderedPageBreak/>
              <w:t>Liu</w:t>
            </w:r>
          </w:p>
          <w:p w14:paraId="74F756AF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[2020]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C571C8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Some concern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AE962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84BBE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E6429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52BD9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FEB18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Some concern</w:t>
            </w:r>
          </w:p>
        </w:tc>
      </w:tr>
      <w:tr w:rsidR="006C5C77" w:rsidRPr="006C5C77" w14:paraId="0B6140BC" w14:textId="77777777" w:rsidTr="005777B7">
        <w:trPr>
          <w:trHeight w:val="950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1DC8200A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Maciel</w:t>
            </w:r>
          </w:p>
          <w:p w14:paraId="2181DDAD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[2013]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21F89D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Some concern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B4C71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Some concern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C067BE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88B95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FCFBC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Some concern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013BD6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Some concern</w:t>
            </w:r>
          </w:p>
        </w:tc>
      </w:tr>
      <w:tr w:rsidR="006C5C77" w:rsidRPr="006C5C77" w14:paraId="6E4DC3E1" w14:textId="77777777" w:rsidTr="005777B7">
        <w:trPr>
          <w:trHeight w:val="950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CFD246B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Medeiros</w:t>
            </w: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br/>
              <w:t>[2020]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6AF896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F528E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9EF70A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8123A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FFB82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408C28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</w:tr>
      <w:tr w:rsidR="006C5C77" w:rsidRPr="006C5C77" w14:paraId="449F3CAE" w14:textId="77777777" w:rsidTr="005777B7">
        <w:trPr>
          <w:trHeight w:val="950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3860776A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Pinto</w:t>
            </w: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br/>
              <w:t>[2016]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D1EDE7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0B34C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Some concern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0B5887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01EDD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BCECBD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2CA14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Some concern</w:t>
            </w:r>
          </w:p>
        </w:tc>
      </w:tr>
      <w:tr w:rsidR="006C5C77" w:rsidRPr="006C5C77" w14:paraId="47B069AE" w14:textId="77777777" w:rsidTr="005777B7">
        <w:trPr>
          <w:trHeight w:val="950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2BE7A9C4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Reis</w:t>
            </w: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br/>
              <w:t>[2014]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6893C6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A0F62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D1791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EDDDE8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6EB03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Some concern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52DB36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Some concern</w:t>
            </w:r>
          </w:p>
        </w:tc>
      </w:tr>
      <w:tr w:rsidR="006C5C77" w:rsidRPr="006C5C77" w14:paraId="55CA6377" w14:textId="77777777" w:rsidTr="005777B7">
        <w:trPr>
          <w:trHeight w:val="950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5D3017D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proofErr w:type="spellStart"/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Takenori</w:t>
            </w:r>
            <w:proofErr w:type="spellEnd"/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br/>
              <w:t>[2016]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ED0AFA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Some concern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AE83F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C810C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2F59C3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Some concern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374B7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F17962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Some concern</w:t>
            </w:r>
          </w:p>
        </w:tc>
      </w:tr>
      <w:tr w:rsidR="006C5C77" w:rsidRPr="006C5C77" w14:paraId="7B464E0D" w14:textId="77777777" w:rsidTr="005777B7">
        <w:trPr>
          <w:trHeight w:val="950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056B547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proofErr w:type="spellStart"/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Tomazoni</w:t>
            </w:r>
            <w:proofErr w:type="spellEnd"/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br/>
              <w:t>[2019]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7557F6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BC32D0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F6231C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DE94C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BF9D4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0BFF1A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</w:tr>
      <w:tr w:rsidR="006C5C77" w:rsidRPr="006C5C77" w14:paraId="28A2CEEC" w14:textId="77777777" w:rsidTr="005777B7">
        <w:trPr>
          <w:trHeight w:val="950"/>
        </w:trPr>
        <w:tc>
          <w:tcPr>
            <w:tcW w:w="649" w:type="pct"/>
            <w:tcBorders>
              <w:top w:val="nil"/>
              <w:left w:val="nil"/>
              <w:bottom w:val="nil"/>
              <w:right w:val="nil"/>
            </w:tcBorders>
            <w:noWrap/>
          </w:tcPr>
          <w:p w14:paraId="532D3F1C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proofErr w:type="spellStart"/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Vanin</w:t>
            </w:r>
            <w:proofErr w:type="spellEnd"/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br/>
              <w:t>[2016]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DAEEB7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49848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2C5AA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75FDD9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847AC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6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26328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</w:tr>
      <w:tr w:rsidR="006C5C77" w:rsidRPr="006C5C77" w14:paraId="6F8582FD" w14:textId="77777777" w:rsidTr="005777B7">
        <w:trPr>
          <w:trHeight w:val="950"/>
        </w:trPr>
        <w:tc>
          <w:tcPr>
            <w:tcW w:w="64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14:paraId="08E901F7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proofErr w:type="spellStart"/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Zagatto</w:t>
            </w:r>
            <w:proofErr w:type="spellEnd"/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br/>
              <w:t>[2016]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14:paraId="6DFD061E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Some concern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EE09F3E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49C832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B91E241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746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A1CB60" w14:textId="77777777" w:rsidR="006C5C77" w:rsidRPr="006C5C77" w:rsidRDefault="006C5C77" w:rsidP="006C5C77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Low risk</w:t>
            </w:r>
          </w:p>
        </w:tc>
        <w:tc>
          <w:tcPr>
            <w:tcW w:w="62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041425" w14:textId="77777777" w:rsidR="006C5C77" w:rsidRPr="006C5C77" w:rsidRDefault="006C5C77" w:rsidP="006C5C77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</w:pPr>
            <w:r w:rsidRPr="006C5C77">
              <w:rPr>
                <w:rFonts w:ascii="Times New Roman" w:eastAsia="PMingLiU" w:hAnsi="Times New Roman" w:cs="Times New Roman"/>
                <w:kern w:val="2"/>
                <w:sz w:val="16"/>
                <w:szCs w:val="16"/>
                <w:lang w:eastAsia="zh-TW"/>
              </w:rPr>
              <w:t>Some concern</w:t>
            </w:r>
          </w:p>
        </w:tc>
      </w:tr>
    </w:tbl>
    <w:p w14:paraId="6FFF22E9" w14:textId="77777777" w:rsidR="006C5C77" w:rsidRPr="006C5C77" w:rsidRDefault="006C5C77" w:rsidP="006C5C77">
      <w:pPr>
        <w:spacing w:after="0" w:line="240" w:lineRule="auto"/>
        <w:rPr>
          <w:rFonts w:ascii="Times New Roman" w:eastAsia="PMingLiU" w:hAnsi="Times New Roman" w:cs="Times New Roman"/>
          <w:kern w:val="2"/>
          <w:sz w:val="20"/>
          <w:szCs w:val="24"/>
          <w:lang w:eastAsia="zh-TW"/>
        </w:rPr>
      </w:pPr>
    </w:p>
    <w:p w14:paraId="29EB405A" w14:textId="77777777" w:rsidR="006C5C77" w:rsidRPr="006C5C77" w:rsidRDefault="006C5C77" w:rsidP="006C5C77">
      <w:pPr>
        <w:widowControl w:val="0"/>
        <w:spacing w:after="0" w:line="240" w:lineRule="auto"/>
        <w:ind w:leftChars="-709" w:left="139" w:hangingChars="708" w:hanging="1699"/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</w:pPr>
    </w:p>
    <w:p w14:paraId="41109257" w14:textId="77777777" w:rsidR="006C5C77" w:rsidRPr="006C5C77" w:rsidRDefault="006C5C77" w:rsidP="006C5C77">
      <w:pPr>
        <w:widowControl w:val="0"/>
        <w:spacing w:after="0" w:line="240" w:lineRule="auto"/>
        <w:ind w:leftChars="-709" w:left="139" w:hangingChars="708" w:hanging="1699"/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</w:pPr>
    </w:p>
    <w:p w14:paraId="33CADEAF" w14:textId="77777777" w:rsidR="006C5C77" w:rsidRPr="006C5C77" w:rsidRDefault="006C5C77" w:rsidP="006C5C77">
      <w:pPr>
        <w:widowControl w:val="0"/>
        <w:spacing w:after="0" w:line="240" w:lineRule="auto"/>
        <w:ind w:left="720" w:hanging="720"/>
        <w:rPr>
          <w:rFonts w:ascii="Times New Roman" w:eastAsia="PMingLiU" w:hAnsi="Times New Roman" w:cs="Times New Roman"/>
          <w:noProof/>
          <w:kern w:val="2"/>
          <w:sz w:val="24"/>
          <w:szCs w:val="24"/>
          <w:lang w:eastAsia="zh-TW"/>
        </w:rPr>
      </w:pPr>
      <w:r w:rsidRPr="006C5C77">
        <w:rPr>
          <w:rFonts w:ascii="Times New Roman" w:eastAsia="PMingLiU" w:hAnsi="Times New Roman" w:cs="Times New Roman"/>
          <w:noProof/>
          <w:kern w:val="2"/>
          <w:sz w:val="24"/>
          <w:szCs w:val="24"/>
          <w:lang w:eastAsia="zh-TW"/>
        </w:rPr>
        <w:fldChar w:fldCharType="begin"/>
      </w:r>
      <w:r w:rsidRPr="006C5C77">
        <w:rPr>
          <w:rFonts w:ascii="Times New Roman" w:eastAsia="PMingLiU" w:hAnsi="Times New Roman" w:cs="Times New Roman"/>
          <w:noProof/>
          <w:kern w:val="2"/>
          <w:sz w:val="24"/>
          <w:szCs w:val="24"/>
          <w:lang w:eastAsia="zh-TW"/>
        </w:rPr>
        <w:instrText xml:space="preserve"> ADDIN EN.REFLIST </w:instrText>
      </w:r>
      <w:r w:rsidRPr="006C5C77">
        <w:rPr>
          <w:rFonts w:ascii="Times New Roman" w:eastAsia="PMingLiU" w:hAnsi="Times New Roman" w:cs="Times New Roman"/>
          <w:noProof/>
          <w:kern w:val="2"/>
          <w:sz w:val="24"/>
          <w:szCs w:val="24"/>
          <w:lang w:eastAsia="zh-TW"/>
        </w:rPr>
        <w:fldChar w:fldCharType="separate"/>
      </w:r>
    </w:p>
    <w:p w14:paraId="08CDB991" w14:textId="68BFD703" w:rsidR="006C5C77" w:rsidRDefault="006C5C77" w:rsidP="006C5C77">
      <w:pPr>
        <w:widowControl w:val="0"/>
        <w:spacing w:after="0" w:line="240" w:lineRule="auto"/>
        <w:rPr>
          <w:rFonts w:ascii="Times New Roman" w:eastAsia="PMingLiU" w:hAnsi="Times New Roman" w:cs="Times New Roman"/>
          <w:noProof/>
          <w:kern w:val="2"/>
          <w:sz w:val="24"/>
          <w:szCs w:val="24"/>
          <w:lang w:eastAsia="zh-TW"/>
        </w:rPr>
      </w:pPr>
    </w:p>
    <w:p w14:paraId="22A88574" w14:textId="7946A323" w:rsidR="006C5C77" w:rsidRDefault="006C5C77" w:rsidP="006C5C77">
      <w:pPr>
        <w:widowControl w:val="0"/>
        <w:spacing w:after="0" w:line="240" w:lineRule="auto"/>
        <w:rPr>
          <w:rFonts w:ascii="Times New Roman" w:eastAsia="PMingLiU" w:hAnsi="Times New Roman" w:cs="Times New Roman"/>
          <w:noProof/>
          <w:kern w:val="2"/>
          <w:sz w:val="24"/>
          <w:szCs w:val="24"/>
          <w:lang w:eastAsia="zh-TW"/>
        </w:rPr>
      </w:pPr>
    </w:p>
    <w:p w14:paraId="25ED6164" w14:textId="75699D4A" w:rsidR="006C5C77" w:rsidRDefault="006C5C77" w:rsidP="006C5C77">
      <w:pPr>
        <w:widowControl w:val="0"/>
        <w:spacing w:after="0" w:line="240" w:lineRule="auto"/>
        <w:rPr>
          <w:rFonts w:ascii="Times New Roman" w:eastAsia="PMingLiU" w:hAnsi="Times New Roman" w:cs="Times New Roman"/>
          <w:noProof/>
          <w:kern w:val="2"/>
          <w:sz w:val="24"/>
          <w:szCs w:val="24"/>
          <w:lang w:eastAsia="zh-TW"/>
        </w:rPr>
      </w:pPr>
    </w:p>
    <w:p w14:paraId="6FC42421" w14:textId="52AAF6C1" w:rsidR="007207BD" w:rsidRDefault="007207BD" w:rsidP="006C5C77">
      <w:pPr>
        <w:widowControl w:val="0"/>
        <w:spacing w:after="0" w:line="240" w:lineRule="auto"/>
        <w:rPr>
          <w:rFonts w:ascii="Times New Roman" w:eastAsia="PMingLiU" w:hAnsi="Times New Roman" w:cs="Times New Roman"/>
          <w:noProof/>
          <w:kern w:val="2"/>
          <w:sz w:val="24"/>
          <w:szCs w:val="24"/>
          <w:lang w:eastAsia="zh-TW"/>
        </w:rPr>
      </w:pPr>
    </w:p>
    <w:p w14:paraId="03C93231" w14:textId="589740BD" w:rsidR="007207BD" w:rsidRDefault="007207BD" w:rsidP="006C5C77">
      <w:pPr>
        <w:widowControl w:val="0"/>
        <w:spacing w:after="0" w:line="240" w:lineRule="auto"/>
        <w:rPr>
          <w:rFonts w:ascii="Times New Roman" w:eastAsia="PMingLiU" w:hAnsi="Times New Roman" w:cs="Times New Roman"/>
          <w:noProof/>
          <w:kern w:val="2"/>
          <w:sz w:val="24"/>
          <w:szCs w:val="24"/>
          <w:lang w:eastAsia="zh-TW"/>
        </w:rPr>
      </w:pPr>
    </w:p>
    <w:p w14:paraId="3D9B82AE" w14:textId="11F115E5" w:rsidR="007207BD" w:rsidRDefault="007207BD" w:rsidP="006C5C77">
      <w:pPr>
        <w:widowControl w:val="0"/>
        <w:spacing w:after="0" w:line="240" w:lineRule="auto"/>
        <w:rPr>
          <w:rFonts w:ascii="Times New Roman" w:eastAsia="PMingLiU" w:hAnsi="Times New Roman" w:cs="Times New Roman"/>
          <w:noProof/>
          <w:kern w:val="2"/>
          <w:sz w:val="24"/>
          <w:szCs w:val="24"/>
          <w:lang w:eastAsia="zh-TW"/>
        </w:rPr>
      </w:pPr>
    </w:p>
    <w:p w14:paraId="68E1AD02" w14:textId="34B7161F" w:rsidR="007207BD" w:rsidRDefault="007207BD" w:rsidP="006C5C77">
      <w:pPr>
        <w:widowControl w:val="0"/>
        <w:spacing w:after="0" w:line="240" w:lineRule="auto"/>
        <w:rPr>
          <w:rFonts w:ascii="Times New Roman" w:eastAsia="PMingLiU" w:hAnsi="Times New Roman" w:cs="Times New Roman"/>
          <w:noProof/>
          <w:kern w:val="2"/>
          <w:sz w:val="24"/>
          <w:szCs w:val="24"/>
          <w:lang w:eastAsia="zh-TW"/>
        </w:rPr>
      </w:pPr>
    </w:p>
    <w:p w14:paraId="6ED8686B" w14:textId="7F2AC3CF" w:rsidR="007207BD" w:rsidRDefault="007207BD" w:rsidP="006C5C77">
      <w:pPr>
        <w:widowControl w:val="0"/>
        <w:spacing w:after="0" w:line="240" w:lineRule="auto"/>
        <w:rPr>
          <w:rFonts w:ascii="Times New Roman" w:eastAsia="PMingLiU" w:hAnsi="Times New Roman" w:cs="Times New Roman"/>
          <w:noProof/>
          <w:kern w:val="2"/>
          <w:sz w:val="24"/>
          <w:szCs w:val="24"/>
          <w:lang w:eastAsia="zh-TW"/>
        </w:rPr>
      </w:pPr>
    </w:p>
    <w:p w14:paraId="26A6CE9E" w14:textId="685144F5" w:rsidR="007207BD" w:rsidRDefault="007207BD" w:rsidP="006C5C77">
      <w:pPr>
        <w:widowControl w:val="0"/>
        <w:spacing w:after="0" w:line="240" w:lineRule="auto"/>
        <w:rPr>
          <w:rFonts w:ascii="Times New Roman" w:eastAsia="PMingLiU" w:hAnsi="Times New Roman" w:cs="Times New Roman"/>
          <w:noProof/>
          <w:kern w:val="2"/>
          <w:sz w:val="24"/>
          <w:szCs w:val="24"/>
          <w:lang w:eastAsia="zh-TW"/>
        </w:rPr>
      </w:pPr>
    </w:p>
    <w:p w14:paraId="10CF68BD" w14:textId="7FF1C631" w:rsidR="007207BD" w:rsidRDefault="007207BD" w:rsidP="006C5C77">
      <w:pPr>
        <w:widowControl w:val="0"/>
        <w:spacing w:after="0" w:line="240" w:lineRule="auto"/>
        <w:rPr>
          <w:rFonts w:ascii="Times New Roman" w:eastAsia="PMingLiU" w:hAnsi="Times New Roman" w:cs="Times New Roman"/>
          <w:noProof/>
          <w:kern w:val="2"/>
          <w:sz w:val="24"/>
          <w:szCs w:val="24"/>
          <w:lang w:eastAsia="zh-TW"/>
        </w:rPr>
      </w:pPr>
    </w:p>
    <w:p w14:paraId="794D3418" w14:textId="21D464F2" w:rsidR="007207BD" w:rsidRDefault="007207BD" w:rsidP="006C5C77">
      <w:pPr>
        <w:widowControl w:val="0"/>
        <w:spacing w:after="0" w:line="240" w:lineRule="auto"/>
        <w:rPr>
          <w:rFonts w:ascii="Times New Roman" w:eastAsia="PMingLiU" w:hAnsi="Times New Roman" w:cs="Times New Roman"/>
          <w:noProof/>
          <w:kern w:val="2"/>
          <w:sz w:val="24"/>
          <w:szCs w:val="24"/>
          <w:lang w:eastAsia="zh-TW"/>
        </w:rPr>
      </w:pPr>
    </w:p>
    <w:p w14:paraId="6C3164DD" w14:textId="3DF76108" w:rsidR="007207BD" w:rsidRDefault="007207BD" w:rsidP="006C5C77">
      <w:pPr>
        <w:widowControl w:val="0"/>
        <w:spacing w:after="0" w:line="240" w:lineRule="auto"/>
        <w:rPr>
          <w:rFonts w:ascii="Times New Roman" w:eastAsia="PMingLiU" w:hAnsi="Times New Roman" w:cs="Times New Roman"/>
          <w:noProof/>
          <w:kern w:val="2"/>
          <w:sz w:val="24"/>
          <w:szCs w:val="24"/>
          <w:lang w:eastAsia="zh-TW"/>
        </w:rPr>
      </w:pPr>
    </w:p>
    <w:p w14:paraId="5652355D" w14:textId="2AD6193D" w:rsidR="007207BD" w:rsidRDefault="007207BD" w:rsidP="006C5C77">
      <w:pPr>
        <w:widowControl w:val="0"/>
        <w:spacing w:after="0" w:line="240" w:lineRule="auto"/>
        <w:rPr>
          <w:rFonts w:ascii="Times New Roman" w:eastAsia="PMingLiU" w:hAnsi="Times New Roman" w:cs="Times New Roman"/>
          <w:noProof/>
          <w:kern w:val="2"/>
          <w:sz w:val="24"/>
          <w:szCs w:val="24"/>
          <w:lang w:eastAsia="zh-TW"/>
        </w:rPr>
      </w:pPr>
    </w:p>
    <w:p w14:paraId="7292F493" w14:textId="0ABDAD2F" w:rsidR="007207BD" w:rsidRDefault="007207BD" w:rsidP="006C5C77">
      <w:pPr>
        <w:widowControl w:val="0"/>
        <w:spacing w:after="0" w:line="240" w:lineRule="auto"/>
        <w:rPr>
          <w:rFonts w:ascii="Times New Roman" w:eastAsia="PMingLiU" w:hAnsi="Times New Roman" w:cs="Times New Roman"/>
          <w:noProof/>
          <w:kern w:val="2"/>
          <w:sz w:val="24"/>
          <w:szCs w:val="24"/>
          <w:lang w:eastAsia="zh-TW"/>
        </w:rPr>
      </w:pPr>
    </w:p>
    <w:p w14:paraId="33F641E3" w14:textId="77777777" w:rsidR="007207BD" w:rsidRDefault="007207BD" w:rsidP="006C5C77">
      <w:pPr>
        <w:widowControl w:val="0"/>
        <w:spacing w:after="0" w:line="240" w:lineRule="auto"/>
        <w:rPr>
          <w:rFonts w:ascii="Times New Roman" w:eastAsia="PMingLiU" w:hAnsi="Times New Roman" w:cs="Times New Roman"/>
          <w:noProof/>
          <w:kern w:val="2"/>
          <w:sz w:val="24"/>
          <w:szCs w:val="24"/>
          <w:lang w:eastAsia="zh-TW"/>
        </w:rPr>
      </w:pPr>
    </w:p>
    <w:p w14:paraId="774F2B36" w14:textId="77777777" w:rsidR="006C5C77" w:rsidRDefault="006C5C77" w:rsidP="006C5C77">
      <w:pPr>
        <w:widowControl w:val="0"/>
        <w:spacing w:after="0" w:line="240" w:lineRule="auto"/>
        <w:rPr>
          <w:rFonts w:ascii="Times New Roman" w:eastAsia="PMingLiU" w:hAnsi="Times New Roman" w:cs="Times New Roman"/>
          <w:noProof/>
          <w:kern w:val="2"/>
          <w:sz w:val="24"/>
          <w:szCs w:val="24"/>
          <w:lang w:eastAsia="zh-TW"/>
        </w:rPr>
      </w:pPr>
    </w:p>
    <w:p w14:paraId="2388FF87" w14:textId="59BFA825" w:rsidR="006C5C77" w:rsidRDefault="006C5C77" w:rsidP="006C5C77">
      <w:pPr>
        <w:widowControl w:val="0"/>
        <w:spacing w:after="0" w:line="240" w:lineRule="auto"/>
        <w:rPr>
          <w:rFonts w:ascii="Times New Roman" w:eastAsia="PMingLiU" w:hAnsi="Times New Roman" w:cs="Times New Roman"/>
          <w:noProof/>
          <w:kern w:val="2"/>
          <w:sz w:val="24"/>
          <w:szCs w:val="24"/>
          <w:lang w:eastAsia="zh-TW"/>
        </w:rPr>
      </w:pPr>
    </w:p>
    <w:p w14:paraId="38A2069F" w14:textId="2D1AC9D7" w:rsidR="006C5C77" w:rsidRDefault="006C5C77" w:rsidP="006C5C77">
      <w:pPr>
        <w:widowControl w:val="0"/>
        <w:spacing w:after="0" w:line="240" w:lineRule="auto"/>
        <w:rPr>
          <w:rFonts w:ascii="Times New Roman" w:eastAsia="PMingLiU" w:hAnsi="Times New Roman" w:cs="Times New Roman"/>
          <w:noProof/>
          <w:kern w:val="2"/>
          <w:sz w:val="24"/>
          <w:szCs w:val="24"/>
          <w:lang w:eastAsia="zh-TW"/>
        </w:rPr>
      </w:pPr>
      <w:r w:rsidRPr="006C5C77">
        <w:rPr>
          <w:rFonts w:ascii="Times New Roman" w:eastAsia="PMingLiU" w:hAnsi="Times New Roman" w:cs="Times New Roman"/>
          <w:b/>
          <w:bCs/>
          <w:noProof/>
          <w:kern w:val="2"/>
          <w:sz w:val="24"/>
          <w:szCs w:val="24"/>
          <w:lang w:eastAsia="zh-TW"/>
        </w:rPr>
        <w:lastRenderedPageBreak/>
        <w:t>Figure A1</w:t>
      </w:r>
      <w:r w:rsidRPr="006C5C77">
        <w:rPr>
          <w:rFonts w:ascii="Times New Roman" w:eastAsia="PMingLiU" w:hAnsi="Times New Roman" w:cs="Times New Roman"/>
          <w:noProof/>
          <w:kern w:val="2"/>
          <w:sz w:val="24"/>
          <w:szCs w:val="24"/>
          <w:lang w:eastAsia="zh-TW"/>
        </w:rPr>
        <w:t>. Forest plot of comparison: LLLT and control. Outcome: muscle strength.</w:t>
      </w:r>
    </w:p>
    <w:p w14:paraId="7725C77F" w14:textId="1E9E1815" w:rsidR="006C5C77" w:rsidRPr="006C5C77" w:rsidRDefault="006C5C77" w:rsidP="006C5C77">
      <w:pPr>
        <w:widowControl w:val="0"/>
        <w:spacing w:after="0" w:line="240" w:lineRule="auto"/>
        <w:rPr>
          <w:rFonts w:ascii="Times New Roman" w:eastAsia="PMingLiU" w:hAnsi="Times New Roman" w:cs="Times New Roman"/>
          <w:noProof/>
          <w:kern w:val="2"/>
          <w:sz w:val="24"/>
          <w:szCs w:val="24"/>
          <w:lang w:eastAsia="zh-TW"/>
        </w:rPr>
      </w:pPr>
      <w:r>
        <w:rPr>
          <w:rFonts w:ascii="Times New Roman" w:eastAsia="PMingLiU" w:hAnsi="Times New Roman" w:cs="Times New Roman"/>
          <w:noProof/>
          <w:kern w:val="2"/>
          <w:sz w:val="24"/>
          <w:szCs w:val="24"/>
          <w:lang w:eastAsia="zh-TW"/>
        </w:rPr>
        <w:drawing>
          <wp:inline distT="0" distB="0" distL="0" distR="0" wp14:anchorId="320E997F" wp14:editId="1EFD7FE9">
            <wp:extent cx="5669280" cy="4855464"/>
            <wp:effectExtent l="0" t="0" r="7620" b="254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485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4A8EB" w14:textId="7E20D68C" w:rsidR="006C5C77" w:rsidRDefault="006C5C77" w:rsidP="006C5C77">
      <w:pPr>
        <w:widowControl w:val="0"/>
        <w:spacing w:after="0" w:line="240" w:lineRule="auto"/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</w:pPr>
      <w:r w:rsidRPr="006C5C77"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  <w:fldChar w:fldCharType="end"/>
      </w:r>
    </w:p>
    <w:p w14:paraId="4CD3AEF2" w14:textId="6FEB5DF1" w:rsidR="007207BD" w:rsidRDefault="007207BD" w:rsidP="006C5C77">
      <w:pPr>
        <w:widowControl w:val="0"/>
        <w:spacing w:after="0" w:line="240" w:lineRule="auto"/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</w:pPr>
    </w:p>
    <w:p w14:paraId="337FD333" w14:textId="49D60DB0" w:rsidR="007207BD" w:rsidRDefault="007207BD" w:rsidP="006C5C77">
      <w:pPr>
        <w:widowControl w:val="0"/>
        <w:spacing w:after="0" w:line="240" w:lineRule="auto"/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</w:pPr>
    </w:p>
    <w:p w14:paraId="33D801B0" w14:textId="77777777" w:rsidR="007207BD" w:rsidRPr="006C5C77" w:rsidRDefault="007207BD" w:rsidP="006C5C77">
      <w:pPr>
        <w:widowControl w:val="0"/>
        <w:spacing w:after="0" w:line="240" w:lineRule="auto"/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</w:pPr>
    </w:p>
    <w:p w14:paraId="07B78B69" w14:textId="764E18D0" w:rsidR="006C5C77" w:rsidRPr="006C5C77" w:rsidRDefault="006C5C77" w:rsidP="006C5C77">
      <w:pPr>
        <w:widowControl w:val="0"/>
        <w:spacing w:after="0" w:line="480" w:lineRule="auto"/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</w:pPr>
      <w:r w:rsidRPr="006C5C77">
        <w:rPr>
          <w:rFonts w:ascii="Times New Roman" w:eastAsia="PMingLiU" w:hAnsi="Times New Roman" w:cs="Times New Roman"/>
          <w:b/>
          <w:bCs/>
          <w:kern w:val="2"/>
          <w:sz w:val="24"/>
          <w:szCs w:val="24"/>
          <w:lang w:eastAsia="zh-TW"/>
        </w:rPr>
        <w:t>Figure A2</w:t>
      </w:r>
      <w:r w:rsidRPr="006C5C77">
        <w:rPr>
          <w:rFonts w:ascii="Times New Roman" w:eastAsia="PMingLiU" w:hAnsi="Times New Roman" w:cs="Times New Roman"/>
          <w:kern w:val="2"/>
          <w:sz w:val="24"/>
          <w:szCs w:val="24"/>
          <w:lang w:eastAsia="zh-TW"/>
        </w:rPr>
        <w:t>. Forest plot of comparison: LLLT and control. Outcome: contract repetition number.</w:t>
      </w:r>
    </w:p>
    <w:p w14:paraId="4C8EC088" w14:textId="0296FD7D" w:rsidR="006C5C77" w:rsidRDefault="006C5C77" w:rsidP="005B767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CF0132D" wp14:editId="57691B6D">
            <wp:extent cx="5943600" cy="2651760"/>
            <wp:effectExtent l="0" t="0" r="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04209" w14:textId="77777777" w:rsidR="007207BD" w:rsidRDefault="007207BD" w:rsidP="007207B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875676" w14:textId="562D2D50" w:rsidR="007207BD" w:rsidRPr="007207BD" w:rsidRDefault="007207BD" w:rsidP="007207BD">
      <w:pPr>
        <w:rPr>
          <w:rFonts w:ascii="Times New Roman" w:hAnsi="Times New Roman" w:cs="Times New Roman"/>
          <w:sz w:val="24"/>
          <w:szCs w:val="24"/>
        </w:rPr>
      </w:pPr>
      <w:r w:rsidRPr="007207BD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A3</w:t>
      </w:r>
      <w:r w:rsidRPr="007207BD">
        <w:rPr>
          <w:rFonts w:ascii="Times New Roman" w:hAnsi="Times New Roman" w:cs="Times New Roman"/>
          <w:sz w:val="24"/>
          <w:szCs w:val="24"/>
        </w:rPr>
        <w:t>. Forest plot of comparison: LLLT and control. Outcome: soreness index.</w:t>
      </w:r>
    </w:p>
    <w:p w14:paraId="6CEB2DB7" w14:textId="2438B4CE" w:rsidR="007207BD" w:rsidRDefault="007207BD" w:rsidP="007207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F335481" wp14:editId="2645E057">
            <wp:extent cx="5943600" cy="4777105"/>
            <wp:effectExtent l="0" t="0" r="0" b="4445"/>
            <wp:docPr id="3" name="Picture 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18E7C" w14:textId="77777777" w:rsidR="00C452DD" w:rsidRDefault="00C452DD" w:rsidP="007207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F1DC99" w14:textId="77777777" w:rsidR="007207BD" w:rsidRDefault="007207BD" w:rsidP="007207B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314B437" w14:textId="77777777" w:rsidR="007207BD" w:rsidRDefault="007207BD" w:rsidP="007207B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01FA0BF" w14:textId="71CA25B0" w:rsidR="007207BD" w:rsidRDefault="007207BD" w:rsidP="007207BD">
      <w:pPr>
        <w:rPr>
          <w:rFonts w:ascii="Times New Roman" w:hAnsi="Times New Roman" w:cs="Times New Roman"/>
          <w:sz w:val="24"/>
          <w:szCs w:val="24"/>
        </w:rPr>
      </w:pPr>
      <w:r w:rsidRPr="007207BD">
        <w:rPr>
          <w:rFonts w:ascii="Times New Roman" w:hAnsi="Times New Roman" w:cs="Times New Roman"/>
          <w:b/>
          <w:bCs/>
          <w:sz w:val="24"/>
          <w:szCs w:val="24"/>
        </w:rPr>
        <w:t xml:space="preserve">Figure A4. </w:t>
      </w:r>
      <w:r w:rsidRPr="007207BD">
        <w:rPr>
          <w:rFonts w:ascii="Times New Roman" w:hAnsi="Times New Roman" w:cs="Times New Roman"/>
          <w:sz w:val="24"/>
          <w:szCs w:val="24"/>
        </w:rPr>
        <w:t>Forest plot of comparison: LLLT and control. Outcome: time to fatigue.</w:t>
      </w:r>
    </w:p>
    <w:p w14:paraId="50F8C56A" w14:textId="4743FD65" w:rsidR="007207BD" w:rsidRPr="00C452DD" w:rsidRDefault="007207BD" w:rsidP="007207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FEE0A8" wp14:editId="279FA6C7">
            <wp:extent cx="5943600" cy="2613025"/>
            <wp:effectExtent l="0" t="0" r="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3FE9A" w14:textId="77777777" w:rsidR="00C452DD" w:rsidRDefault="00C452DD" w:rsidP="007207B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B6D6E61" w14:textId="77777777" w:rsidR="00C452DD" w:rsidRDefault="00C452DD" w:rsidP="007207B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7478C4B" w14:textId="1C1B392F" w:rsidR="007207BD" w:rsidRDefault="007207BD" w:rsidP="007207BD">
      <w:pPr>
        <w:rPr>
          <w:rFonts w:ascii="Times New Roman" w:hAnsi="Times New Roman" w:cs="Times New Roman"/>
          <w:sz w:val="24"/>
          <w:szCs w:val="24"/>
        </w:rPr>
      </w:pPr>
      <w:r w:rsidRPr="007207BD">
        <w:rPr>
          <w:rFonts w:ascii="Times New Roman" w:hAnsi="Times New Roman" w:cs="Times New Roman"/>
          <w:b/>
          <w:bCs/>
          <w:sz w:val="24"/>
          <w:szCs w:val="24"/>
        </w:rPr>
        <w:t>Figure A5</w:t>
      </w:r>
      <w:r w:rsidRPr="007207BD">
        <w:rPr>
          <w:rFonts w:ascii="Times New Roman" w:hAnsi="Times New Roman" w:cs="Times New Roman"/>
          <w:sz w:val="24"/>
          <w:szCs w:val="24"/>
        </w:rPr>
        <w:t>. Forest plot of comparison: LLLT and control. Outcome: serum creatine kinase concentration.</w:t>
      </w:r>
    </w:p>
    <w:p w14:paraId="3F6559C8" w14:textId="3D77F35F" w:rsidR="007207BD" w:rsidRDefault="007207BD" w:rsidP="007207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038FCB" wp14:editId="7CAACBC9">
            <wp:extent cx="5943600" cy="2965450"/>
            <wp:effectExtent l="0" t="0" r="0" b="6350"/>
            <wp:docPr id="5" name="Picture 5" descr="A picture containing text, receip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receipt, screensho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FF0FC" w14:textId="77777777" w:rsidR="00C452DD" w:rsidRDefault="00C452DD" w:rsidP="007207B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B2692C" w14:textId="77777777" w:rsidR="00C452DD" w:rsidRDefault="00C452DD" w:rsidP="007207B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F0EE927" w14:textId="77777777" w:rsidR="00C452DD" w:rsidRDefault="00C452DD" w:rsidP="007207B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378DD6" w14:textId="77777777" w:rsidR="00C452DD" w:rsidRDefault="00C452DD" w:rsidP="007207B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BD50679" w14:textId="0A134B2C" w:rsidR="007207BD" w:rsidRDefault="007207BD" w:rsidP="007207BD">
      <w:pPr>
        <w:rPr>
          <w:rFonts w:ascii="Times New Roman" w:hAnsi="Times New Roman" w:cs="Times New Roman"/>
          <w:sz w:val="24"/>
          <w:szCs w:val="24"/>
        </w:rPr>
      </w:pPr>
      <w:r w:rsidRPr="007207BD">
        <w:rPr>
          <w:rFonts w:ascii="Times New Roman" w:hAnsi="Times New Roman" w:cs="Times New Roman"/>
          <w:b/>
          <w:bCs/>
          <w:sz w:val="24"/>
          <w:szCs w:val="24"/>
        </w:rPr>
        <w:t>Figure A6.</w:t>
      </w:r>
      <w:r w:rsidRPr="007207BD">
        <w:rPr>
          <w:rFonts w:ascii="Times New Roman" w:hAnsi="Times New Roman" w:cs="Times New Roman"/>
          <w:sz w:val="24"/>
          <w:szCs w:val="24"/>
        </w:rPr>
        <w:t xml:space="preserve"> Forest plot of comparison: LLLT and control. Outcome: serum creatine kinase concentration (48-hour follow-up).</w:t>
      </w:r>
    </w:p>
    <w:p w14:paraId="2B578FE2" w14:textId="02B39D0B" w:rsidR="007207BD" w:rsidRDefault="007207BD" w:rsidP="007207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33CAD9" wp14:editId="2EE69178">
            <wp:extent cx="5943600" cy="2150745"/>
            <wp:effectExtent l="0" t="0" r="0" b="1905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65B57" w14:textId="77777777" w:rsidR="00C452DD" w:rsidRDefault="00C452DD" w:rsidP="007207B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60136A" w14:textId="77777777" w:rsidR="00C452DD" w:rsidRDefault="00C452DD" w:rsidP="007207B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75642D" w14:textId="77777777" w:rsidR="00C452DD" w:rsidRDefault="00C452DD" w:rsidP="007207B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E656C3A" w14:textId="77777777" w:rsidR="00C452DD" w:rsidRDefault="00C452DD" w:rsidP="007207B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E3455A2" w14:textId="77777777" w:rsidR="00C452DD" w:rsidRDefault="00C452DD" w:rsidP="007207B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43E4249" w14:textId="342CD73F" w:rsidR="007207BD" w:rsidRDefault="007207BD" w:rsidP="007207BD">
      <w:pPr>
        <w:rPr>
          <w:rFonts w:ascii="Times New Roman" w:hAnsi="Times New Roman" w:cs="Times New Roman"/>
          <w:sz w:val="24"/>
          <w:szCs w:val="24"/>
        </w:rPr>
      </w:pPr>
      <w:r w:rsidRPr="007207BD">
        <w:rPr>
          <w:rFonts w:ascii="Times New Roman" w:hAnsi="Times New Roman" w:cs="Times New Roman"/>
          <w:b/>
          <w:bCs/>
          <w:sz w:val="24"/>
          <w:szCs w:val="24"/>
        </w:rPr>
        <w:t>Figure A7.</w:t>
      </w:r>
      <w:r w:rsidRPr="007207BD">
        <w:rPr>
          <w:rFonts w:ascii="Times New Roman" w:hAnsi="Times New Roman" w:cs="Times New Roman"/>
          <w:sz w:val="24"/>
          <w:szCs w:val="24"/>
        </w:rPr>
        <w:t xml:space="preserve"> Forest plot of comparison: LLLT and control. Outcome: serum lactate concentration.</w:t>
      </w:r>
    </w:p>
    <w:p w14:paraId="5016CE87" w14:textId="103062D2" w:rsidR="007207BD" w:rsidRPr="00C452DD" w:rsidRDefault="007207BD" w:rsidP="007207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189B32" wp14:editId="5966F8C1">
            <wp:extent cx="5943600" cy="2027555"/>
            <wp:effectExtent l="0" t="0" r="0" b="0"/>
            <wp:docPr id="7" name="Picture 7" descr="A picture containing text, receip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receipt, screensho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A93F8" w14:textId="77777777" w:rsidR="007207BD" w:rsidRDefault="007207BD" w:rsidP="007207B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F0D82F6" w14:textId="2D2B3D14" w:rsidR="007207BD" w:rsidRDefault="007207BD" w:rsidP="007207BD">
      <w:pPr>
        <w:rPr>
          <w:rFonts w:ascii="Times New Roman" w:hAnsi="Times New Roman" w:cs="Times New Roman"/>
          <w:sz w:val="24"/>
          <w:szCs w:val="24"/>
        </w:rPr>
      </w:pPr>
      <w:r w:rsidRPr="007207BD">
        <w:rPr>
          <w:rFonts w:ascii="Times New Roman" w:hAnsi="Times New Roman" w:cs="Times New Roman"/>
          <w:b/>
          <w:bCs/>
          <w:sz w:val="24"/>
          <w:szCs w:val="24"/>
        </w:rPr>
        <w:t>Figure A8</w:t>
      </w:r>
      <w:r w:rsidRPr="007207BD">
        <w:rPr>
          <w:rFonts w:ascii="Times New Roman" w:hAnsi="Times New Roman" w:cs="Times New Roman"/>
          <w:sz w:val="24"/>
          <w:szCs w:val="24"/>
        </w:rPr>
        <w:t>. Forest plot of comparison: LLLT and control. Outcome: inflammatory-related factors.</w:t>
      </w:r>
    </w:p>
    <w:p w14:paraId="261013A0" w14:textId="6BDF801F" w:rsidR="007207BD" w:rsidRDefault="007207BD" w:rsidP="007207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D2B5B7" wp14:editId="61EE529C">
            <wp:extent cx="5943600" cy="3296920"/>
            <wp:effectExtent l="0" t="0" r="0" b="0"/>
            <wp:docPr id="8" name="Picture 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BD88A" w14:textId="2B4BD520" w:rsidR="007207BD" w:rsidRDefault="007207BD" w:rsidP="007207BD">
      <w:pPr>
        <w:rPr>
          <w:rFonts w:ascii="Times New Roman" w:hAnsi="Times New Roman" w:cs="Times New Roman"/>
          <w:sz w:val="24"/>
          <w:szCs w:val="24"/>
        </w:rPr>
      </w:pPr>
    </w:p>
    <w:p w14:paraId="173C075E" w14:textId="77777777" w:rsidR="00C452DD" w:rsidRDefault="00C452DD" w:rsidP="007207BD">
      <w:pPr>
        <w:rPr>
          <w:rFonts w:ascii="Times New Roman" w:hAnsi="Times New Roman" w:cs="Times New Roman"/>
          <w:sz w:val="24"/>
          <w:szCs w:val="24"/>
        </w:rPr>
      </w:pPr>
    </w:p>
    <w:p w14:paraId="20FA935F" w14:textId="57C3DD13" w:rsidR="007207BD" w:rsidRDefault="007207BD" w:rsidP="007207BD">
      <w:pPr>
        <w:rPr>
          <w:rFonts w:ascii="Times New Roman" w:hAnsi="Times New Roman" w:cs="Times New Roman"/>
          <w:sz w:val="24"/>
          <w:szCs w:val="24"/>
        </w:rPr>
      </w:pPr>
      <w:r w:rsidRPr="007207BD">
        <w:rPr>
          <w:rFonts w:ascii="Times New Roman" w:hAnsi="Times New Roman" w:cs="Times New Roman"/>
          <w:b/>
          <w:bCs/>
          <w:sz w:val="24"/>
          <w:szCs w:val="24"/>
        </w:rPr>
        <w:t>Figure A9.</w:t>
      </w:r>
      <w:r w:rsidRPr="007207BD">
        <w:rPr>
          <w:rFonts w:ascii="Times New Roman" w:hAnsi="Times New Roman" w:cs="Times New Roman"/>
          <w:sz w:val="24"/>
          <w:szCs w:val="24"/>
        </w:rPr>
        <w:t xml:space="preserve"> Forest plot of comparison: LLLT and control. Outcome: serum TBARS concentration.</w:t>
      </w:r>
    </w:p>
    <w:p w14:paraId="1004FB98" w14:textId="43CEA746" w:rsidR="007207BD" w:rsidRPr="007207BD" w:rsidRDefault="007207BD" w:rsidP="007207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F3F5E7" wp14:editId="0BE99B53">
            <wp:extent cx="5943600" cy="1125220"/>
            <wp:effectExtent l="0" t="0" r="0" b="0"/>
            <wp:docPr id="9" name="Picture 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07BD" w:rsidRPr="007207BD" w:rsidSect="007207BD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55EE0" w14:textId="77777777" w:rsidR="001A7310" w:rsidRDefault="001A7310" w:rsidP="007207BD">
      <w:pPr>
        <w:spacing w:after="0" w:line="240" w:lineRule="auto"/>
      </w:pPr>
      <w:r>
        <w:separator/>
      </w:r>
    </w:p>
  </w:endnote>
  <w:endnote w:type="continuationSeparator" w:id="0">
    <w:p w14:paraId="364132E2" w14:textId="77777777" w:rsidR="001A7310" w:rsidRDefault="001A7310" w:rsidP="00720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10AF3C" w14:textId="77777777" w:rsidR="001A7310" w:rsidRDefault="001A7310" w:rsidP="007207BD">
      <w:pPr>
        <w:spacing w:after="0" w:line="240" w:lineRule="auto"/>
      </w:pPr>
      <w:r>
        <w:separator/>
      </w:r>
    </w:p>
  </w:footnote>
  <w:footnote w:type="continuationSeparator" w:id="0">
    <w:p w14:paraId="10BD64C6" w14:textId="77777777" w:rsidR="001A7310" w:rsidRDefault="001A7310" w:rsidP="007207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67F"/>
    <w:rsid w:val="001A7310"/>
    <w:rsid w:val="005B767F"/>
    <w:rsid w:val="006C5C77"/>
    <w:rsid w:val="007207BD"/>
    <w:rsid w:val="00C452DD"/>
    <w:rsid w:val="00C61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D327AD"/>
  <w15:chartTrackingRefBased/>
  <w15:docId w15:val="{3FFEF976-8FE9-4D27-B126-97CC2C38C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07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07BD"/>
  </w:style>
  <w:style w:type="paragraph" w:styleId="Footer">
    <w:name w:val="footer"/>
    <w:basedOn w:val="Normal"/>
    <w:link w:val="FooterChar"/>
    <w:uiPriority w:val="99"/>
    <w:unhideWhenUsed/>
    <w:rsid w:val="007207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07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896B92-1AA1-4E88-9B34-464C1D626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1657</Words>
  <Characters>9449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Watt</dc:creator>
  <cp:keywords/>
  <dc:description/>
  <cp:lastModifiedBy>Christine Watt</cp:lastModifiedBy>
  <cp:revision>1</cp:revision>
  <dcterms:created xsi:type="dcterms:W3CDTF">2021-07-29T15:11:00Z</dcterms:created>
  <dcterms:modified xsi:type="dcterms:W3CDTF">2021-07-29T15:55:00Z</dcterms:modified>
</cp:coreProperties>
</file>