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A8" w:rsidRPr="00CA06BB" w:rsidRDefault="00A33CA8" w:rsidP="00A33CA8">
      <w:pPr>
        <w:spacing w:line="360" w:lineRule="auto"/>
        <w:rPr>
          <w:sz w:val="20"/>
          <w:szCs w:val="20"/>
        </w:rPr>
      </w:pPr>
      <w:r w:rsidRPr="00CA06BB">
        <w:rPr>
          <w:sz w:val="20"/>
          <w:szCs w:val="20"/>
        </w:rPr>
        <w:t>Table S1</w:t>
      </w:r>
    </w:p>
    <w:p w:rsidR="00A33CA8" w:rsidRPr="00CA06BB" w:rsidRDefault="00A33CA8" w:rsidP="00A33CA8">
      <w:pPr>
        <w:spacing w:line="360" w:lineRule="auto"/>
        <w:rPr>
          <w:i/>
          <w:iCs/>
          <w:sz w:val="20"/>
          <w:szCs w:val="20"/>
        </w:rPr>
      </w:pPr>
      <w:r w:rsidRPr="00CA06BB">
        <w:rPr>
          <w:i/>
          <w:iCs/>
          <w:sz w:val="20"/>
          <w:szCs w:val="20"/>
        </w:rPr>
        <w:t xml:space="preserve">Means and standard deviations for the acoustic parameters (fundamental frequency, F0, and formant spacing, </w:t>
      </w:r>
      <w:r w:rsidRPr="00CA06BB">
        <w:rPr>
          <w:i/>
          <w:iCs/>
          <w:sz w:val="20"/>
          <w:szCs w:val="20"/>
          <w:lang w:val="en-US"/>
        </w:rPr>
        <w:t>ΔF</w:t>
      </w:r>
      <w:r w:rsidRPr="00CA06BB">
        <w:rPr>
          <w:i/>
          <w:iCs/>
          <w:sz w:val="20"/>
          <w:szCs w:val="20"/>
        </w:rPr>
        <w:t>) in children’s natural voices (by sex and age group)</w:t>
      </w:r>
    </w:p>
    <w:tbl>
      <w:tblPr>
        <w:tblW w:w="6900" w:type="dxa"/>
        <w:tblLook w:val="04A0"/>
      </w:tblPr>
      <w:tblGrid>
        <w:gridCol w:w="1300"/>
        <w:gridCol w:w="1800"/>
        <w:gridCol w:w="256"/>
        <w:gridCol w:w="1740"/>
        <w:gridCol w:w="253"/>
        <w:gridCol w:w="1640"/>
      </w:tblGrid>
      <w:tr w:rsidR="00A33CA8" w:rsidRPr="0083286B" w:rsidTr="005E44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28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28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33CA8" w:rsidRPr="0083286B" w:rsidTr="005E44F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  <w:lang w:val="en-US"/>
              </w:rPr>
              <w:t>5 to 6 yrs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color w:val="000000"/>
                <w:sz w:val="16"/>
                <w:szCs w:val="16"/>
              </w:rPr>
              <w:t>7 to 8 yrs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color w:val="000000"/>
                <w:sz w:val="16"/>
                <w:szCs w:val="16"/>
              </w:rPr>
              <w:t>9 to 10 yrs</w:t>
            </w:r>
          </w:p>
        </w:tc>
      </w:tr>
      <w:tr w:rsidR="00A33CA8" w:rsidRPr="0083286B" w:rsidTr="005E44F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3286B">
              <w:rPr>
                <w:i/>
                <w:iCs/>
                <w:color w:val="000000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</w:tr>
      <w:tr w:rsidR="00A33CA8" w:rsidRPr="0083286B" w:rsidTr="005E44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F0 (SD)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243.72 (26.8)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239.67 (37.84)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250.22 (17.56)</w:t>
            </w:r>
          </w:p>
        </w:tc>
      </w:tr>
      <w:tr w:rsidR="00A33CA8" w:rsidRPr="0083286B" w:rsidTr="005E44F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  <w:lang w:val="en-US"/>
              </w:rPr>
              <w:t>ΔF (SD)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1486.69(68.47)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1379.17 (68.92)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1388.33(56.60)</w:t>
            </w:r>
          </w:p>
        </w:tc>
      </w:tr>
      <w:tr w:rsidR="00A33CA8" w:rsidRPr="0083286B" w:rsidTr="005E44FD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</w:tr>
      <w:tr w:rsidR="00A33CA8" w:rsidRPr="0083286B" w:rsidTr="005E44F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83286B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sz w:val="16"/>
                <w:szCs w:val="16"/>
              </w:rPr>
            </w:pPr>
          </w:p>
        </w:tc>
      </w:tr>
      <w:tr w:rsidR="00A33CA8" w:rsidRPr="0083286B" w:rsidTr="005E44F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F0 (SD)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247.88(29.51)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241.28(22.53)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245.94(26.05)</w:t>
            </w:r>
          </w:p>
        </w:tc>
      </w:tr>
      <w:tr w:rsidR="00A33CA8" w:rsidRPr="0083286B" w:rsidTr="005E44F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  <w:lang w:val="en-US"/>
              </w:rPr>
              <w:t>ΔF (SD)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1448.74(102.56)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1381.13(47.34)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A8" w:rsidRPr="0083286B" w:rsidRDefault="00A33CA8" w:rsidP="005E44FD">
            <w:pPr>
              <w:rPr>
                <w:color w:val="000000"/>
                <w:sz w:val="16"/>
                <w:szCs w:val="16"/>
              </w:rPr>
            </w:pPr>
            <w:r w:rsidRPr="0083286B">
              <w:rPr>
                <w:color w:val="000000"/>
                <w:sz w:val="16"/>
                <w:szCs w:val="16"/>
              </w:rPr>
              <w:t>1329.06(69.79)</w:t>
            </w:r>
          </w:p>
        </w:tc>
      </w:tr>
    </w:tbl>
    <w:p w:rsidR="00A33CA8" w:rsidRPr="00284D72" w:rsidRDefault="00A33CA8" w:rsidP="00A33CA8">
      <w:pPr>
        <w:spacing w:line="360" w:lineRule="auto"/>
        <w:ind w:left="720" w:hanging="720"/>
        <w:rPr>
          <w:bCs/>
          <w:color w:val="222222"/>
          <w:shd w:val="clear" w:color="auto" w:fill="FFFFFF"/>
        </w:rPr>
      </w:pPr>
    </w:p>
    <w:p w:rsidR="00A33CA8" w:rsidRPr="00284D72" w:rsidRDefault="00A33CA8" w:rsidP="00A33CA8">
      <w:pPr>
        <w:spacing w:line="360" w:lineRule="auto"/>
        <w:ind w:firstLine="720"/>
        <w:rPr>
          <w:bCs/>
          <w:color w:val="222222"/>
          <w:shd w:val="clear" w:color="auto" w:fill="FFFFFF"/>
        </w:rPr>
      </w:pPr>
    </w:p>
    <w:p w:rsidR="00A33CA8" w:rsidRPr="00284D72" w:rsidRDefault="00A33CA8" w:rsidP="00A33CA8">
      <w:pPr>
        <w:spacing w:line="360" w:lineRule="auto"/>
        <w:jc w:val="center"/>
        <w:rPr>
          <w:bCs/>
        </w:rPr>
      </w:pPr>
    </w:p>
    <w:p w:rsidR="00A33CA8" w:rsidRPr="00C62D29" w:rsidRDefault="00A33CA8" w:rsidP="00A33CA8">
      <w:pPr>
        <w:rPr>
          <w:bCs/>
        </w:rPr>
      </w:pPr>
    </w:p>
    <w:p w:rsidR="00A33CA8" w:rsidRDefault="00A33CA8" w:rsidP="00A33CA8">
      <w:pPr>
        <w:spacing w:line="360" w:lineRule="auto"/>
      </w:pPr>
    </w:p>
    <w:p w:rsidR="00A33CA8" w:rsidRDefault="00A33CA8" w:rsidP="00A33CA8">
      <w:pPr>
        <w:spacing w:line="360" w:lineRule="auto"/>
      </w:pPr>
    </w:p>
    <w:p w:rsidR="00A33CA8" w:rsidRDefault="00A33CA8" w:rsidP="00A33CA8">
      <w:pPr>
        <w:spacing w:line="360" w:lineRule="auto"/>
        <w:rPr>
          <w:b/>
          <w:bCs/>
        </w:rPr>
      </w:pPr>
    </w:p>
    <w:p w:rsidR="00A33CA8" w:rsidRDefault="00A33CA8" w:rsidP="00A33CA8">
      <w:pPr>
        <w:rPr>
          <w:b/>
          <w:bCs/>
        </w:rPr>
      </w:pPr>
      <w:r>
        <w:rPr>
          <w:b/>
          <w:bCs/>
        </w:rPr>
        <w:br w:type="page"/>
      </w:r>
    </w:p>
    <w:p w:rsidR="00A33CA8" w:rsidRDefault="00A33CA8" w:rsidP="00A33CA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Appendix </w:t>
      </w:r>
      <w:r w:rsidR="009C7CD3">
        <w:rPr>
          <w:b/>
          <w:bCs/>
        </w:rPr>
        <w:t>S</w:t>
      </w:r>
      <w:r>
        <w:rPr>
          <w:b/>
          <w:bCs/>
        </w:rPr>
        <w:t>1</w:t>
      </w:r>
    </w:p>
    <w:p w:rsidR="00A33CA8" w:rsidRDefault="00A33CA8" w:rsidP="00A33CA8">
      <w:pPr>
        <w:spacing w:line="360" w:lineRule="auto"/>
      </w:pPr>
      <w:r>
        <w:t xml:space="preserve">The effect of occupation type </w:t>
      </w:r>
      <w:r w:rsidRPr="0035183C">
        <w:t>on children’s explicit rating</w:t>
      </w:r>
      <w:r>
        <w:t>s (</w:t>
      </w:r>
      <w:r w:rsidRPr="0035183C">
        <w:t>“Who does the job of being…?”</w:t>
      </w:r>
      <w:r>
        <w:t>) of the nine occupations (Table S2) was investigated via a</w:t>
      </w:r>
      <w:r w:rsidRPr="0035183C">
        <w:t xml:space="preserve"> Linear Mixed Model</w:t>
      </w:r>
      <w:r>
        <w:t xml:space="preserve"> (outcome variable: occupation rating score; fixed factors: </w:t>
      </w:r>
      <w:r w:rsidRPr="0035183C">
        <w:t xml:space="preserve">sex, </w:t>
      </w:r>
      <w:r>
        <w:t xml:space="preserve">age group </w:t>
      </w:r>
      <w:r w:rsidRPr="0035183C">
        <w:t>(</w:t>
      </w:r>
      <w:r>
        <w:t>5-6, 7-8, 9-10 year olds</w:t>
      </w:r>
      <w:r w:rsidRPr="0035183C">
        <w:t>), occupation type</w:t>
      </w:r>
      <w:r>
        <w:t xml:space="preserve"> </w:t>
      </w:r>
      <w:r w:rsidRPr="0035183C">
        <w:t xml:space="preserve">(stereotypically </w:t>
      </w:r>
      <w:r>
        <w:t>male,</w:t>
      </w:r>
      <w:r w:rsidRPr="0035183C">
        <w:t xml:space="preserve"> stereotypically female and gender-</w:t>
      </w:r>
      <w:r>
        <w:t>neutral</w:t>
      </w:r>
      <w:r w:rsidRPr="0035183C">
        <w:t>) and their interactions</w:t>
      </w:r>
      <w:r>
        <w:t xml:space="preserve">; random factor: occupation </w:t>
      </w:r>
      <w:r w:rsidRPr="0035183C">
        <w:t>within occupation</w:t>
      </w:r>
      <w:r>
        <w:t xml:space="preserve"> type. O</w:t>
      </w:r>
      <w:r w:rsidRPr="0035183C">
        <w:t xml:space="preserve">ccupation type </w:t>
      </w:r>
      <w:r>
        <w:t xml:space="preserve">on children’s explicit ratings was the only significant effect, </w:t>
      </w:r>
      <w:r w:rsidRPr="00D368AA">
        <w:rPr>
          <w:i/>
          <w:iCs/>
        </w:rPr>
        <w:t>F</w:t>
      </w:r>
      <w:r>
        <w:t>(2,</w:t>
      </w:r>
      <w:r w:rsidRPr="0035183C">
        <w:t>594.963</w:t>
      </w:r>
      <w:r>
        <w:t xml:space="preserve">) = </w:t>
      </w:r>
      <w:r w:rsidRPr="0035183C">
        <w:t>269.79</w:t>
      </w:r>
      <w:r>
        <w:t xml:space="preserve">, </w:t>
      </w:r>
      <w:r w:rsidRPr="00D368AA">
        <w:rPr>
          <w:i/>
          <w:iCs/>
        </w:rPr>
        <w:t>p</w:t>
      </w:r>
      <w:r>
        <w:t xml:space="preserve"> &lt; .001:</w:t>
      </w:r>
      <w:r w:rsidRPr="0035183C">
        <w:t xml:space="preserve"> </w:t>
      </w:r>
      <w:r>
        <w:t xml:space="preserve">the </w:t>
      </w:r>
      <w:r w:rsidRPr="0035183C">
        <w:t xml:space="preserve">stereotypically male occupations </w:t>
      </w:r>
      <w:r>
        <w:t xml:space="preserve">were preferentially assigned to </w:t>
      </w:r>
      <w:r w:rsidRPr="0035183C">
        <w:t>men</w:t>
      </w:r>
      <w:r>
        <w:t xml:space="preserve">, the </w:t>
      </w:r>
      <w:r w:rsidRPr="0035183C">
        <w:t>stereotypically female</w:t>
      </w:r>
      <w:r>
        <w:t xml:space="preserve"> occupations</w:t>
      </w:r>
      <w:r w:rsidRPr="0035183C">
        <w:t xml:space="preserve"> </w:t>
      </w:r>
      <w:r>
        <w:t>to women</w:t>
      </w:r>
      <w:r w:rsidRPr="0035183C">
        <w:t xml:space="preserve">, and the gender-neutral occupations </w:t>
      </w:r>
      <w:r>
        <w:t>to</w:t>
      </w:r>
      <w:r w:rsidRPr="0035183C">
        <w:t xml:space="preserve"> both sexes </w:t>
      </w:r>
      <w:r>
        <w:t>(Figure S1).</w:t>
      </w:r>
    </w:p>
    <w:p w:rsidR="00A33CA8" w:rsidRDefault="00A33CA8" w:rsidP="00A33CA8">
      <w:pPr>
        <w:spacing w:line="360" w:lineRule="auto"/>
      </w:pPr>
    </w:p>
    <w:p w:rsidR="00A33CA8" w:rsidRPr="00196570" w:rsidRDefault="00A33CA8" w:rsidP="00A33CA8">
      <w:pPr>
        <w:spacing w:line="360" w:lineRule="auto"/>
        <w:rPr>
          <w:sz w:val="20"/>
          <w:szCs w:val="20"/>
        </w:rPr>
      </w:pPr>
      <w:r w:rsidRPr="00196570">
        <w:rPr>
          <w:sz w:val="20"/>
          <w:szCs w:val="20"/>
        </w:rPr>
        <w:t xml:space="preserve">Table S2. </w:t>
      </w:r>
      <w:r w:rsidRPr="00196570">
        <w:rPr>
          <w:i/>
          <w:iCs/>
          <w:sz w:val="20"/>
          <w:szCs w:val="20"/>
        </w:rPr>
        <w:t>List of occupations used in the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3"/>
        <w:gridCol w:w="2763"/>
        <w:gridCol w:w="2764"/>
      </w:tblGrid>
      <w:tr w:rsidR="00A33CA8" w:rsidRPr="00196570" w:rsidTr="005E44FD">
        <w:tc>
          <w:tcPr>
            <w:tcW w:w="2763" w:type="dxa"/>
            <w:tcBorders>
              <w:top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96570">
              <w:rPr>
                <w:b/>
                <w:bCs/>
                <w:sz w:val="20"/>
                <w:szCs w:val="20"/>
              </w:rPr>
              <w:t>Occupation Type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33CA8" w:rsidRPr="00196570" w:rsidTr="005E44FD"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 w:rsidRPr="00196570">
              <w:rPr>
                <w:i/>
                <w:iCs/>
                <w:sz w:val="20"/>
                <w:szCs w:val="20"/>
                <w:u w:val="single"/>
              </w:rPr>
              <w:t>Stereotypically male</w:t>
            </w:r>
          </w:p>
        </w:tc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 w:rsidRPr="00196570">
              <w:rPr>
                <w:i/>
                <w:iCs/>
                <w:sz w:val="20"/>
                <w:szCs w:val="20"/>
                <w:u w:val="single"/>
              </w:rPr>
              <w:t xml:space="preserve">Stereotypically female </w:t>
            </w:r>
          </w:p>
        </w:tc>
        <w:tc>
          <w:tcPr>
            <w:tcW w:w="2764" w:type="dxa"/>
          </w:tcPr>
          <w:p w:rsidR="00A33CA8" w:rsidRPr="00196570" w:rsidRDefault="00A33CA8" w:rsidP="005E44FD">
            <w:pPr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 w:rsidRPr="00196570">
              <w:rPr>
                <w:i/>
                <w:iCs/>
                <w:sz w:val="20"/>
                <w:szCs w:val="20"/>
                <w:u w:val="single"/>
              </w:rPr>
              <w:t>Gender-neutral</w:t>
            </w:r>
          </w:p>
        </w:tc>
      </w:tr>
      <w:tr w:rsidR="00A33CA8" w:rsidRPr="00196570" w:rsidTr="005E44FD"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Mechanic</w:t>
            </w:r>
          </w:p>
        </w:tc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Babysitter</w:t>
            </w:r>
          </w:p>
        </w:tc>
        <w:tc>
          <w:tcPr>
            <w:tcW w:w="2764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Writer</w:t>
            </w:r>
          </w:p>
        </w:tc>
      </w:tr>
      <w:tr w:rsidR="00A33CA8" w:rsidRPr="00196570" w:rsidTr="005E44FD"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Lorry driver</w:t>
            </w:r>
          </w:p>
        </w:tc>
        <w:tc>
          <w:tcPr>
            <w:tcW w:w="2763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Beautician</w:t>
            </w:r>
          </w:p>
        </w:tc>
        <w:tc>
          <w:tcPr>
            <w:tcW w:w="2764" w:type="dxa"/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Student</w:t>
            </w:r>
          </w:p>
        </w:tc>
      </w:tr>
      <w:tr w:rsidR="00A33CA8" w:rsidRPr="00196570" w:rsidTr="005E44FD">
        <w:tc>
          <w:tcPr>
            <w:tcW w:w="2763" w:type="dxa"/>
            <w:tcBorders>
              <w:bottom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Builder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Nurse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33CA8" w:rsidRPr="00196570" w:rsidRDefault="00A33CA8" w:rsidP="005E44FD">
            <w:pPr>
              <w:spacing w:line="360" w:lineRule="auto"/>
              <w:rPr>
                <w:sz w:val="20"/>
                <w:szCs w:val="20"/>
              </w:rPr>
            </w:pPr>
            <w:r w:rsidRPr="00196570">
              <w:rPr>
                <w:sz w:val="20"/>
                <w:szCs w:val="20"/>
              </w:rPr>
              <w:t>Doctor</w:t>
            </w:r>
          </w:p>
        </w:tc>
      </w:tr>
    </w:tbl>
    <w:p w:rsidR="00A33CA8" w:rsidRPr="00771BB8" w:rsidRDefault="00A33CA8" w:rsidP="00A33CA8">
      <w:pPr>
        <w:spacing w:line="360" w:lineRule="auto"/>
      </w:pPr>
    </w:p>
    <w:p w:rsidR="00A33CA8" w:rsidRPr="0035183C" w:rsidRDefault="00A33CA8" w:rsidP="00A33CA8">
      <w:pPr>
        <w:spacing w:line="360" w:lineRule="auto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229762" cy="3481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ings.pd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63" cy="350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A8" w:rsidRPr="00A24450" w:rsidRDefault="00A33CA8" w:rsidP="00A33CA8">
      <w:pPr>
        <w:rPr>
          <w:bCs/>
        </w:rPr>
      </w:pPr>
      <w:r>
        <w:rPr>
          <w:b/>
        </w:rPr>
        <w:t xml:space="preserve">Figure S1. </w:t>
      </w:r>
      <w:r>
        <w:rPr>
          <w:bCs/>
        </w:rPr>
        <w:t>Children’s ratings of 9 occupations (</w:t>
      </w:r>
      <w:r>
        <w:t xml:space="preserve">3 </w:t>
      </w:r>
      <w:r w:rsidRPr="0035183C">
        <w:t xml:space="preserve">stereotypically </w:t>
      </w:r>
      <w:r>
        <w:t>male,</w:t>
      </w:r>
      <w:r w:rsidRPr="0035183C">
        <w:t xml:space="preserve"> </w:t>
      </w:r>
      <w:r>
        <w:t xml:space="preserve">3 </w:t>
      </w:r>
      <w:r w:rsidRPr="0035183C">
        <w:t xml:space="preserve">stereotypically female and </w:t>
      </w:r>
      <w:r>
        <w:t xml:space="preserve">3 </w:t>
      </w:r>
      <w:r w:rsidRPr="0035183C">
        <w:t>gender-</w:t>
      </w:r>
      <w:r>
        <w:t>neutral</w:t>
      </w:r>
      <w:r w:rsidRPr="0035183C">
        <w:t>)</w:t>
      </w:r>
      <w:r>
        <w:rPr>
          <w:bCs/>
        </w:rPr>
        <w:t xml:space="preserve"> via a questionnaire</w:t>
      </w:r>
      <w:r>
        <w:t xml:space="preserve"> (</w:t>
      </w:r>
      <w:r w:rsidRPr="0035183C">
        <w:t>“Who does the job of being…?”</w:t>
      </w:r>
      <w:r>
        <w:t>)</w:t>
      </w:r>
      <w:r>
        <w:rPr>
          <w:bCs/>
        </w:rPr>
        <w:t xml:space="preserve">. </w:t>
      </w:r>
    </w:p>
    <w:p w:rsidR="001E2C2A" w:rsidRDefault="001E2C2A">
      <w:bookmarkStart w:id="0" w:name="_GoBack"/>
      <w:bookmarkEnd w:id="0"/>
    </w:p>
    <w:sectPr w:rsidR="001E2C2A" w:rsidSect="00DD4E37">
      <w:headerReference w:type="default" r:id="rId7"/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82" w:rsidRDefault="009D2582" w:rsidP="009D2582">
      <w:r>
        <w:separator/>
      </w:r>
    </w:p>
  </w:endnote>
  <w:endnote w:type="continuationSeparator" w:id="0">
    <w:p w:rsidR="009D2582" w:rsidRDefault="009D2582" w:rsidP="009D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47587324"/>
      <w:docPartObj>
        <w:docPartGallery w:val="Page Numbers (Bottom of Page)"/>
        <w:docPartUnique/>
      </w:docPartObj>
    </w:sdtPr>
    <w:sdtContent>
      <w:p w:rsidR="00196652" w:rsidRDefault="009D2582" w:rsidP="000A7B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33CA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96652" w:rsidRDefault="009C7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977806038"/>
      <w:docPartObj>
        <w:docPartGallery w:val="Page Numbers (Bottom of Page)"/>
        <w:docPartUnique/>
      </w:docPartObj>
    </w:sdtPr>
    <w:sdtContent>
      <w:p w:rsidR="00196652" w:rsidRDefault="009D2582" w:rsidP="000A7B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33CA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7C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96652" w:rsidRDefault="009C7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82" w:rsidRDefault="009D2582" w:rsidP="009D2582">
      <w:r>
        <w:separator/>
      </w:r>
    </w:p>
  </w:footnote>
  <w:footnote w:type="continuationSeparator" w:id="0">
    <w:p w:rsidR="009D2582" w:rsidRDefault="009D2582" w:rsidP="009D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52" w:rsidRPr="001D1EEF" w:rsidRDefault="00A33CA8" w:rsidP="001D1EEF">
    <w:pPr>
      <w:pStyle w:val="Header"/>
    </w:pPr>
    <w:r w:rsidRPr="001D1EEF">
      <w:t>Children’s vocal control reveals occupational stereotypes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CA8"/>
    <w:rsid w:val="001E2C2A"/>
    <w:rsid w:val="009C7CD3"/>
    <w:rsid w:val="009D2582"/>
    <w:rsid w:val="00A3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CA8"/>
    <w:pPr>
      <w:tabs>
        <w:tab w:val="center" w:pos="4522"/>
        <w:tab w:val="right" w:pos="9029"/>
        <w:tab w:val="right" w:pos="9214"/>
      </w:tabs>
    </w:pPr>
    <w:rPr>
      <w:rFonts w:ascii="Arial (W1)" w:hAnsi="Arial (W1)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CA8"/>
    <w:rPr>
      <w:rFonts w:ascii="Arial (W1)" w:eastAsia="Times New Roman" w:hAnsi="Arial (W1)" w:cs="Times New Roman"/>
      <w:sz w:val="20"/>
      <w:lang/>
    </w:rPr>
  </w:style>
  <w:style w:type="table" w:styleId="TableGrid">
    <w:name w:val="Table Grid"/>
    <w:basedOn w:val="TableNormal"/>
    <w:uiPriority w:val="59"/>
    <w:rsid w:val="00A33CA8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A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33CA8"/>
  </w:style>
  <w:style w:type="paragraph" w:styleId="BalloonText">
    <w:name w:val="Balloon Text"/>
    <w:basedOn w:val="Normal"/>
    <w:link w:val="BalloonTextChar"/>
    <w:uiPriority w:val="99"/>
    <w:semiHidden/>
    <w:unhideWhenUsed/>
    <w:rsid w:val="009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D3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Getu</dc:creator>
  <cp:keywords/>
  <dc:description/>
  <cp:lastModifiedBy>Brian Winters</cp:lastModifiedBy>
  <cp:revision>2</cp:revision>
  <dcterms:created xsi:type="dcterms:W3CDTF">2020-04-01T19:36:00Z</dcterms:created>
  <dcterms:modified xsi:type="dcterms:W3CDTF">2020-06-16T16:31:00Z</dcterms:modified>
</cp:coreProperties>
</file>