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84CB5" w14:textId="377D6B8E" w:rsidR="00753DE8" w:rsidRPr="00D93CE1" w:rsidRDefault="0011684C" w:rsidP="00753DE8">
      <w:pPr>
        <w:spacing w:after="0" w:line="480" w:lineRule="auto"/>
        <w:jc w:val="center"/>
        <w:rPr>
          <w:rFonts w:asciiTheme="majorHAnsi" w:hAnsiTheme="majorHAnsi" w:cstheme="majorHAnsi"/>
          <w:b/>
          <w:sz w:val="24"/>
          <w:szCs w:val="24"/>
        </w:rPr>
      </w:pPr>
      <w:r>
        <w:rPr>
          <w:rFonts w:asciiTheme="majorHAnsi" w:hAnsiTheme="majorHAnsi" w:cstheme="majorHAnsi"/>
          <w:b/>
          <w:sz w:val="24"/>
          <w:szCs w:val="24"/>
        </w:rPr>
        <w:t xml:space="preserve">Online </w:t>
      </w:r>
      <w:r w:rsidR="00753DE8" w:rsidRPr="00D93CE1">
        <w:rPr>
          <w:rFonts w:asciiTheme="majorHAnsi" w:hAnsiTheme="majorHAnsi" w:cstheme="majorHAnsi"/>
          <w:b/>
          <w:sz w:val="24"/>
          <w:szCs w:val="24"/>
        </w:rPr>
        <w:t>Appendix</w:t>
      </w:r>
    </w:p>
    <w:p w14:paraId="3AB38C14" w14:textId="38F78237" w:rsidR="00753DE8" w:rsidRPr="00D93CE1" w:rsidRDefault="00970DF5" w:rsidP="00753DE8">
      <w:pPr>
        <w:spacing w:after="0" w:line="480" w:lineRule="auto"/>
        <w:jc w:val="center"/>
        <w:rPr>
          <w:rFonts w:asciiTheme="majorHAnsi" w:hAnsiTheme="majorHAnsi" w:cstheme="majorHAnsi"/>
          <w:b/>
          <w:sz w:val="24"/>
          <w:szCs w:val="24"/>
        </w:rPr>
      </w:pPr>
      <w:r w:rsidRPr="00D93CE1">
        <w:rPr>
          <w:rFonts w:asciiTheme="majorHAnsi" w:hAnsiTheme="majorHAnsi" w:cstheme="majorHAnsi"/>
          <w:b/>
          <w:sz w:val="24"/>
          <w:szCs w:val="24"/>
        </w:rPr>
        <w:t xml:space="preserve"> </w:t>
      </w:r>
    </w:p>
    <w:p w14:paraId="61D05F9B" w14:textId="77777777" w:rsidR="00B32962" w:rsidRPr="00D93CE1" w:rsidRDefault="00B32962" w:rsidP="00B32962">
      <w:pPr>
        <w:jc w:val="center"/>
        <w:rPr>
          <w:rFonts w:asciiTheme="majorHAnsi" w:hAnsiTheme="majorHAnsi" w:cstheme="majorHAnsi"/>
          <w:b/>
          <w:sz w:val="32"/>
          <w:szCs w:val="32"/>
        </w:rPr>
      </w:pPr>
      <w:r w:rsidRPr="00D93CE1">
        <w:rPr>
          <w:rFonts w:asciiTheme="majorHAnsi" w:hAnsiTheme="majorHAnsi" w:cstheme="majorHAnsi"/>
          <w:b/>
          <w:sz w:val="32"/>
          <w:szCs w:val="32"/>
        </w:rPr>
        <w:t xml:space="preserve">Diversity and Perceptions of Immigration: </w:t>
      </w:r>
    </w:p>
    <w:p w14:paraId="11F095E1" w14:textId="77777777" w:rsidR="00B32962" w:rsidRPr="00D93CE1" w:rsidRDefault="00B32962" w:rsidP="00B32962">
      <w:pPr>
        <w:jc w:val="center"/>
        <w:rPr>
          <w:rFonts w:asciiTheme="majorHAnsi" w:hAnsiTheme="majorHAnsi" w:cstheme="majorHAnsi"/>
          <w:b/>
          <w:sz w:val="32"/>
          <w:szCs w:val="32"/>
        </w:rPr>
      </w:pPr>
      <w:r w:rsidRPr="00D93CE1">
        <w:rPr>
          <w:rFonts w:asciiTheme="majorHAnsi" w:hAnsiTheme="majorHAnsi" w:cstheme="majorHAnsi"/>
          <w:b/>
          <w:sz w:val="32"/>
          <w:szCs w:val="32"/>
        </w:rPr>
        <w:t>How t</w:t>
      </w:r>
      <w:bookmarkStart w:id="0" w:name="_GoBack"/>
      <w:bookmarkEnd w:id="0"/>
      <w:r w:rsidRPr="00D93CE1">
        <w:rPr>
          <w:rFonts w:asciiTheme="majorHAnsi" w:hAnsiTheme="majorHAnsi" w:cstheme="majorHAnsi"/>
          <w:b/>
          <w:sz w:val="32"/>
          <w:szCs w:val="32"/>
        </w:rPr>
        <w:t>he Past Influences the Present</w:t>
      </w:r>
    </w:p>
    <w:p w14:paraId="4356BFEE" w14:textId="77777777" w:rsidR="00753DE8" w:rsidRPr="00D93CE1" w:rsidRDefault="00753DE8" w:rsidP="005A3AF1">
      <w:pPr>
        <w:jc w:val="center"/>
        <w:rPr>
          <w:rFonts w:asciiTheme="majorHAnsi" w:hAnsiTheme="majorHAnsi" w:cstheme="majorHAnsi"/>
        </w:rPr>
      </w:pPr>
    </w:p>
    <w:p w14:paraId="77D18246" w14:textId="77777777" w:rsidR="008E3EFB" w:rsidRPr="00D93CE1" w:rsidRDefault="008E3EFB">
      <w:pPr>
        <w:rPr>
          <w:rFonts w:asciiTheme="majorHAnsi" w:hAnsiTheme="majorHAnsi" w:cstheme="majorHAnsi"/>
        </w:rPr>
      </w:pPr>
    </w:p>
    <w:p w14:paraId="50E5EF27" w14:textId="77777777" w:rsidR="000615AF" w:rsidRPr="00D93CE1" w:rsidRDefault="000615AF">
      <w:pPr>
        <w:rPr>
          <w:rFonts w:asciiTheme="majorHAnsi" w:hAnsiTheme="majorHAnsi" w:cstheme="majorHAnsi"/>
          <w:b/>
          <w:sz w:val="24"/>
        </w:rPr>
      </w:pPr>
    </w:p>
    <w:p w14:paraId="42E11B6D" w14:textId="7BE5BAB2" w:rsidR="000615AF" w:rsidRPr="00D93CE1" w:rsidRDefault="000615AF">
      <w:pPr>
        <w:rPr>
          <w:rFonts w:asciiTheme="majorHAnsi" w:hAnsiTheme="majorHAnsi" w:cstheme="majorHAnsi"/>
          <w:b/>
          <w:sz w:val="28"/>
        </w:rPr>
      </w:pPr>
      <w:r w:rsidRPr="00D93CE1">
        <w:rPr>
          <w:rFonts w:asciiTheme="majorHAnsi" w:hAnsiTheme="majorHAnsi" w:cstheme="majorHAnsi"/>
          <w:b/>
          <w:sz w:val="28"/>
        </w:rPr>
        <w:t>Table of Content</w:t>
      </w:r>
      <w:r w:rsidR="001C416A" w:rsidRPr="00D93CE1">
        <w:rPr>
          <w:rFonts w:asciiTheme="majorHAnsi" w:hAnsiTheme="majorHAnsi" w:cstheme="majorHAnsi"/>
          <w:b/>
          <w:sz w:val="28"/>
        </w:rPr>
        <w:t>s</w:t>
      </w:r>
    </w:p>
    <w:p w14:paraId="3B3BC6D2" w14:textId="77777777" w:rsidR="00EE0700" w:rsidRPr="00D93CE1" w:rsidRDefault="00EE0700">
      <w:pPr>
        <w:rPr>
          <w:rFonts w:asciiTheme="majorHAnsi" w:hAnsiTheme="majorHAnsi" w:cstheme="majorHAnsi"/>
          <w:b/>
          <w:sz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67"/>
      </w:tblGrid>
      <w:tr w:rsidR="002D6F14" w:rsidRPr="00D93CE1" w14:paraId="646DCF3D" w14:textId="77777777" w:rsidTr="00EE0700">
        <w:tc>
          <w:tcPr>
            <w:tcW w:w="8755" w:type="dxa"/>
          </w:tcPr>
          <w:p w14:paraId="7EAC76A5" w14:textId="3D3C6F2D" w:rsidR="000615AF" w:rsidRPr="00D93CE1" w:rsidRDefault="000615AF" w:rsidP="00EE0700">
            <w:pPr>
              <w:spacing w:after="120" w:line="240" w:lineRule="auto"/>
              <w:rPr>
                <w:rFonts w:asciiTheme="majorHAnsi" w:hAnsiTheme="majorHAnsi" w:cstheme="majorHAnsi"/>
                <w:sz w:val="24"/>
                <w:szCs w:val="24"/>
              </w:rPr>
            </w:pPr>
            <w:r w:rsidRPr="00D93CE1">
              <w:rPr>
                <w:rFonts w:asciiTheme="majorHAnsi" w:hAnsiTheme="majorHAnsi" w:cstheme="majorHAnsi"/>
                <w:sz w:val="24"/>
                <w:szCs w:val="24"/>
              </w:rPr>
              <w:t>A1: Descriptive Results of Macro Variables</w:t>
            </w:r>
            <w:r w:rsidR="009D115A" w:rsidRPr="00D93CE1">
              <w:rPr>
                <w:rFonts w:asciiTheme="majorHAnsi" w:hAnsiTheme="majorHAnsi" w:cstheme="majorHAnsi"/>
                <w:sz w:val="24"/>
                <w:szCs w:val="24"/>
              </w:rPr>
              <w:t>…………………………………………………………………….</w:t>
            </w:r>
          </w:p>
        </w:tc>
        <w:tc>
          <w:tcPr>
            <w:tcW w:w="567" w:type="dxa"/>
          </w:tcPr>
          <w:p w14:paraId="39509B97" w14:textId="25209422" w:rsidR="000615AF" w:rsidRPr="00D93CE1" w:rsidRDefault="000615AF" w:rsidP="00EE0700">
            <w:pPr>
              <w:spacing w:after="120" w:line="240" w:lineRule="auto"/>
              <w:jc w:val="right"/>
              <w:rPr>
                <w:rFonts w:asciiTheme="majorHAnsi" w:hAnsiTheme="majorHAnsi" w:cstheme="majorHAnsi"/>
                <w:sz w:val="24"/>
                <w:szCs w:val="24"/>
              </w:rPr>
            </w:pPr>
            <w:r w:rsidRPr="00D93CE1">
              <w:rPr>
                <w:rFonts w:asciiTheme="majorHAnsi" w:hAnsiTheme="majorHAnsi" w:cstheme="majorHAnsi"/>
                <w:sz w:val="24"/>
                <w:szCs w:val="24"/>
              </w:rPr>
              <w:t>2</w:t>
            </w:r>
          </w:p>
        </w:tc>
      </w:tr>
      <w:tr w:rsidR="001C673B" w:rsidRPr="00D93CE1" w14:paraId="313383A1" w14:textId="77777777" w:rsidTr="00EE0700">
        <w:tc>
          <w:tcPr>
            <w:tcW w:w="8755" w:type="dxa"/>
          </w:tcPr>
          <w:p w14:paraId="1FB8D97F" w14:textId="77777777" w:rsidR="001C673B" w:rsidRPr="00D93CE1" w:rsidRDefault="001C673B" w:rsidP="001C673B">
            <w:pPr>
              <w:spacing w:after="0" w:line="240" w:lineRule="auto"/>
              <w:rPr>
                <w:rFonts w:asciiTheme="majorHAnsi" w:hAnsiTheme="majorHAnsi" w:cstheme="majorHAnsi"/>
                <w:bCs/>
                <w:sz w:val="24"/>
                <w:szCs w:val="24"/>
              </w:rPr>
            </w:pPr>
            <w:r w:rsidRPr="00D93CE1">
              <w:rPr>
                <w:rFonts w:asciiTheme="majorHAnsi" w:hAnsiTheme="majorHAnsi" w:cstheme="majorHAnsi"/>
                <w:bCs/>
                <w:sz w:val="24"/>
                <w:szCs w:val="24"/>
              </w:rPr>
              <w:t xml:space="preserve">A2: Descriptive Results: Average immigration attitudes by birth cohorts and foreign-  </w:t>
            </w:r>
          </w:p>
          <w:p w14:paraId="5E3DA14D" w14:textId="3E94646B" w:rsidR="001C673B" w:rsidRPr="00D93CE1" w:rsidRDefault="001C673B" w:rsidP="001C673B">
            <w:pPr>
              <w:spacing w:after="120" w:line="240" w:lineRule="auto"/>
              <w:rPr>
                <w:rFonts w:asciiTheme="majorHAnsi" w:hAnsiTheme="majorHAnsi" w:cstheme="majorHAnsi"/>
                <w:bCs/>
                <w:sz w:val="24"/>
                <w:szCs w:val="24"/>
              </w:rPr>
            </w:pPr>
            <w:r w:rsidRPr="00D93CE1">
              <w:rPr>
                <w:rFonts w:asciiTheme="majorHAnsi" w:hAnsiTheme="majorHAnsi" w:cstheme="majorHAnsi"/>
                <w:bCs/>
                <w:sz w:val="24"/>
                <w:szCs w:val="24"/>
              </w:rPr>
              <w:t xml:space="preserve">       born population……………………………………………………………………………………………………….</w:t>
            </w:r>
          </w:p>
        </w:tc>
        <w:tc>
          <w:tcPr>
            <w:tcW w:w="567" w:type="dxa"/>
          </w:tcPr>
          <w:p w14:paraId="0C8E1E84" w14:textId="77777777" w:rsidR="001C673B" w:rsidRPr="00D93CE1" w:rsidRDefault="001C673B" w:rsidP="001C673B">
            <w:pPr>
              <w:spacing w:after="0" w:line="240" w:lineRule="auto"/>
              <w:jc w:val="right"/>
              <w:rPr>
                <w:rFonts w:asciiTheme="majorHAnsi" w:hAnsiTheme="majorHAnsi" w:cstheme="majorHAnsi"/>
                <w:sz w:val="24"/>
                <w:szCs w:val="24"/>
              </w:rPr>
            </w:pPr>
          </w:p>
          <w:p w14:paraId="7D61EFA5" w14:textId="43355417" w:rsidR="001C673B" w:rsidRPr="00D93CE1" w:rsidRDefault="001C673B" w:rsidP="001C673B">
            <w:pPr>
              <w:spacing w:after="0" w:line="240" w:lineRule="auto"/>
              <w:jc w:val="right"/>
              <w:rPr>
                <w:rFonts w:asciiTheme="majorHAnsi" w:hAnsiTheme="majorHAnsi" w:cstheme="majorHAnsi"/>
                <w:sz w:val="24"/>
                <w:szCs w:val="24"/>
              </w:rPr>
            </w:pPr>
            <w:r w:rsidRPr="00D93CE1">
              <w:rPr>
                <w:rFonts w:asciiTheme="majorHAnsi" w:hAnsiTheme="majorHAnsi" w:cstheme="majorHAnsi"/>
                <w:sz w:val="24"/>
                <w:szCs w:val="24"/>
              </w:rPr>
              <w:t>3</w:t>
            </w:r>
          </w:p>
        </w:tc>
      </w:tr>
      <w:tr w:rsidR="002D6F14" w:rsidRPr="00D93CE1" w14:paraId="1BAA6B15" w14:textId="77777777" w:rsidTr="00EE0700">
        <w:tc>
          <w:tcPr>
            <w:tcW w:w="8755" w:type="dxa"/>
          </w:tcPr>
          <w:p w14:paraId="63B439C4" w14:textId="4D0E836B" w:rsidR="000615AF" w:rsidRPr="00D93CE1" w:rsidRDefault="000615AF" w:rsidP="00EE0700">
            <w:pPr>
              <w:spacing w:after="120" w:line="240" w:lineRule="auto"/>
              <w:rPr>
                <w:rFonts w:asciiTheme="majorHAnsi" w:hAnsiTheme="majorHAnsi" w:cstheme="majorHAnsi"/>
                <w:bCs/>
                <w:sz w:val="24"/>
                <w:szCs w:val="24"/>
              </w:rPr>
            </w:pPr>
            <w:r w:rsidRPr="00D93CE1">
              <w:rPr>
                <w:rFonts w:asciiTheme="majorHAnsi" w:hAnsiTheme="majorHAnsi" w:cstheme="majorHAnsi"/>
                <w:bCs/>
                <w:sz w:val="24"/>
                <w:szCs w:val="24"/>
              </w:rPr>
              <w:t>A</w:t>
            </w:r>
            <w:r w:rsidR="003A731F" w:rsidRPr="00D93CE1">
              <w:rPr>
                <w:rFonts w:asciiTheme="majorHAnsi" w:hAnsiTheme="majorHAnsi" w:cstheme="majorHAnsi"/>
                <w:bCs/>
                <w:sz w:val="24"/>
                <w:szCs w:val="24"/>
              </w:rPr>
              <w:t>3</w:t>
            </w:r>
            <w:r w:rsidRPr="00D93CE1">
              <w:rPr>
                <w:rFonts w:asciiTheme="majorHAnsi" w:hAnsiTheme="majorHAnsi" w:cstheme="majorHAnsi"/>
                <w:bCs/>
                <w:sz w:val="24"/>
                <w:szCs w:val="24"/>
              </w:rPr>
              <w:t>: Smoothing Functions in GAM</w:t>
            </w:r>
            <w:r w:rsidR="009D115A" w:rsidRPr="00D93CE1">
              <w:rPr>
                <w:rFonts w:asciiTheme="majorHAnsi" w:hAnsiTheme="majorHAnsi" w:cstheme="majorHAnsi"/>
                <w:sz w:val="24"/>
                <w:szCs w:val="24"/>
              </w:rPr>
              <w:t>…………………………………………………………………………………...</w:t>
            </w:r>
          </w:p>
        </w:tc>
        <w:tc>
          <w:tcPr>
            <w:tcW w:w="567" w:type="dxa"/>
          </w:tcPr>
          <w:p w14:paraId="1418EF8B" w14:textId="02634F4F" w:rsidR="000615AF" w:rsidRPr="00D93CE1" w:rsidRDefault="008E582C" w:rsidP="00EE0700">
            <w:pPr>
              <w:spacing w:after="120" w:line="240" w:lineRule="auto"/>
              <w:jc w:val="right"/>
              <w:rPr>
                <w:rFonts w:asciiTheme="majorHAnsi" w:hAnsiTheme="majorHAnsi" w:cstheme="majorHAnsi"/>
                <w:sz w:val="24"/>
                <w:szCs w:val="24"/>
              </w:rPr>
            </w:pPr>
            <w:r w:rsidRPr="00D93CE1">
              <w:rPr>
                <w:rFonts w:asciiTheme="majorHAnsi" w:hAnsiTheme="majorHAnsi" w:cstheme="majorHAnsi"/>
                <w:sz w:val="24"/>
                <w:szCs w:val="24"/>
              </w:rPr>
              <w:t>4</w:t>
            </w:r>
          </w:p>
        </w:tc>
      </w:tr>
      <w:tr w:rsidR="002D6F14" w:rsidRPr="00D93CE1" w14:paraId="63E5E60E" w14:textId="77777777" w:rsidTr="00EE0700">
        <w:tc>
          <w:tcPr>
            <w:tcW w:w="8755" w:type="dxa"/>
          </w:tcPr>
          <w:p w14:paraId="73DAD852" w14:textId="34D4CFB1" w:rsidR="000615AF" w:rsidRPr="00D93CE1" w:rsidRDefault="00A31B31" w:rsidP="00EE0700">
            <w:pPr>
              <w:spacing w:after="120" w:line="240" w:lineRule="auto"/>
              <w:rPr>
                <w:rFonts w:asciiTheme="majorHAnsi" w:hAnsiTheme="majorHAnsi" w:cstheme="majorHAnsi"/>
                <w:bCs/>
                <w:sz w:val="24"/>
                <w:szCs w:val="24"/>
              </w:rPr>
            </w:pPr>
            <w:r w:rsidRPr="00D93CE1">
              <w:rPr>
                <w:rFonts w:asciiTheme="majorHAnsi" w:hAnsiTheme="majorHAnsi" w:cstheme="majorHAnsi"/>
                <w:bCs/>
                <w:sz w:val="24"/>
                <w:szCs w:val="24"/>
              </w:rPr>
              <w:t>A</w:t>
            </w:r>
            <w:r w:rsidR="003A731F" w:rsidRPr="00D93CE1">
              <w:rPr>
                <w:rFonts w:asciiTheme="majorHAnsi" w:hAnsiTheme="majorHAnsi" w:cstheme="majorHAnsi"/>
                <w:bCs/>
                <w:sz w:val="24"/>
                <w:szCs w:val="24"/>
              </w:rPr>
              <w:t>4</w:t>
            </w:r>
            <w:r w:rsidRPr="00D93CE1">
              <w:rPr>
                <w:rFonts w:asciiTheme="majorHAnsi" w:hAnsiTheme="majorHAnsi" w:cstheme="majorHAnsi"/>
                <w:bCs/>
                <w:sz w:val="24"/>
                <w:szCs w:val="24"/>
              </w:rPr>
              <w:t>: Additional R</w:t>
            </w:r>
            <w:r w:rsidR="000615AF" w:rsidRPr="00D93CE1">
              <w:rPr>
                <w:rFonts w:asciiTheme="majorHAnsi" w:hAnsiTheme="majorHAnsi" w:cstheme="majorHAnsi"/>
                <w:bCs/>
                <w:sz w:val="24"/>
                <w:szCs w:val="24"/>
              </w:rPr>
              <w:t>esults - GAM</w:t>
            </w:r>
            <w:r w:rsidRPr="00D93CE1">
              <w:rPr>
                <w:rFonts w:asciiTheme="majorHAnsi" w:hAnsiTheme="majorHAnsi" w:cstheme="majorHAnsi"/>
                <w:sz w:val="24"/>
                <w:szCs w:val="24"/>
              </w:rPr>
              <w:t>……………………………………</w:t>
            </w:r>
            <w:proofErr w:type="gramStart"/>
            <w:r w:rsidRPr="00D93CE1">
              <w:rPr>
                <w:rFonts w:asciiTheme="majorHAnsi" w:hAnsiTheme="majorHAnsi" w:cstheme="majorHAnsi"/>
                <w:sz w:val="24"/>
                <w:szCs w:val="24"/>
              </w:rPr>
              <w:t>…..</w:t>
            </w:r>
            <w:proofErr w:type="gramEnd"/>
            <w:r w:rsidR="009D115A" w:rsidRPr="00D93CE1">
              <w:rPr>
                <w:rFonts w:asciiTheme="majorHAnsi" w:hAnsiTheme="majorHAnsi" w:cstheme="majorHAnsi"/>
                <w:sz w:val="24"/>
                <w:szCs w:val="24"/>
              </w:rPr>
              <w:t>………………………………………………..</w:t>
            </w:r>
          </w:p>
        </w:tc>
        <w:tc>
          <w:tcPr>
            <w:tcW w:w="567" w:type="dxa"/>
          </w:tcPr>
          <w:p w14:paraId="2DA9BDDF" w14:textId="39E277BB" w:rsidR="000615AF" w:rsidRPr="00D93CE1" w:rsidRDefault="008E582C" w:rsidP="00EE0700">
            <w:pPr>
              <w:spacing w:after="120" w:line="240" w:lineRule="auto"/>
              <w:jc w:val="right"/>
              <w:rPr>
                <w:rFonts w:asciiTheme="majorHAnsi" w:hAnsiTheme="majorHAnsi" w:cstheme="majorHAnsi"/>
                <w:sz w:val="24"/>
                <w:szCs w:val="24"/>
              </w:rPr>
            </w:pPr>
            <w:r w:rsidRPr="00D93CE1">
              <w:rPr>
                <w:rFonts w:asciiTheme="majorHAnsi" w:hAnsiTheme="majorHAnsi" w:cstheme="majorHAnsi"/>
                <w:sz w:val="24"/>
                <w:szCs w:val="24"/>
              </w:rPr>
              <w:t>5</w:t>
            </w:r>
          </w:p>
        </w:tc>
      </w:tr>
      <w:tr w:rsidR="002D6F14" w:rsidRPr="00D93CE1" w14:paraId="572A9BC5" w14:textId="77777777" w:rsidTr="00EE0700">
        <w:tc>
          <w:tcPr>
            <w:tcW w:w="8755" w:type="dxa"/>
          </w:tcPr>
          <w:p w14:paraId="05B7A352" w14:textId="587E49C7" w:rsidR="000615AF" w:rsidRPr="00D93CE1" w:rsidRDefault="000615AF" w:rsidP="00EE0700">
            <w:pPr>
              <w:spacing w:after="120" w:line="240" w:lineRule="auto"/>
              <w:rPr>
                <w:rFonts w:asciiTheme="majorHAnsi" w:hAnsiTheme="majorHAnsi" w:cstheme="majorHAnsi"/>
                <w:sz w:val="24"/>
                <w:szCs w:val="24"/>
              </w:rPr>
            </w:pPr>
            <w:r w:rsidRPr="00D93CE1">
              <w:rPr>
                <w:rFonts w:asciiTheme="majorHAnsi" w:hAnsiTheme="majorHAnsi" w:cstheme="majorHAnsi"/>
                <w:sz w:val="24"/>
                <w:szCs w:val="24"/>
              </w:rPr>
              <w:t>A</w:t>
            </w:r>
            <w:r w:rsidR="003A731F" w:rsidRPr="00D93CE1">
              <w:rPr>
                <w:rFonts w:asciiTheme="majorHAnsi" w:hAnsiTheme="majorHAnsi" w:cstheme="majorHAnsi"/>
                <w:sz w:val="24"/>
                <w:szCs w:val="24"/>
              </w:rPr>
              <w:t>5</w:t>
            </w:r>
            <w:r w:rsidRPr="00D93CE1">
              <w:rPr>
                <w:rFonts w:asciiTheme="majorHAnsi" w:hAnsiTheme="majorHAnsi" w:cstheme="majorHAnsi"/>
                <w:sz w:val="24"/>
                <w:szCs w:val="24"/>
              </w:rPr>
              <w:t>: HAPC Models Explained</w:t>
            </w:r>
            <w:r w:rsidR="009D115A" w:rsidRPr="00D93CE1">
              <w:rPr>
                <w:rFonts w:asciiTheme="majorHAnsi" w:hAnsiTheme="majorHAnsi" w:cstheme="majorHAnsi"/>
                <w:sz w:val="24"/>
                <w:szCs w:val="24"/>
              </w:rPr>
              <w:t>……………………………………………………………………………………………</w:t>
            </w:r>
          </w:p>
        </w:tc>
        <w:tc>
          <w:tcPr>
            <w:tcW w:w="567" w:type="dxa"/>
          </w:tcPr>
          <w:p w14:paraId="71013A68" w14:textId="74FC2FCD" w:rsidR="000615AF" w:rsidRPr="00D93CE1" w:rsidRDefault="008E582C" w:rsidP="00EE0700">
            <w:pPr>
              <w:spacing w:after="120" w:line="240" w:lineRule="auto"/>
              <w:jc w:val="right"/>
              <w:rPr>
                <w:rFonts w:asciiTheme="majorHAnsi" w:hAnsiTheme="majorHAnsi" w:cstheme="majorHAnsi"/>
                <w:sz w:val="24"/>
                <w:szCs w:val="24"/>
              </w:rPr>
            </w:pPr>
            <w:r w:rsidRPr="00D93CE1">
              <w:rPr>
                <w:rFonts w:asciiTheme="majorHAnsi" w:hAnsiTheme="majorHAnsi" w:cstheme="majorHAnsi"/>
                <w:sz w:val="24"/>
                <w:szCs w:val="24"/>
              </w:rPr>
              <w:t>7</w:t>
            </w:r>
          </w:p>
        </w:tc>
      </w:tr>
      <w:tr w:rsidR="002D6F14" w:rsidRPr="00D93CE1" w14:paraId="085C527A" w14:textId="77777777" w:rsidTr="00EE0700">
        <w:tc>
          <w:tcPr>
            <w:tcW w:w="8755" w:type="dxa"/>
          </w:tcPr>
          <w:p w14:paraId="18A6B54D" w14:textId="30DD3319" w:rsidR="000615AF" w:rsidRPr="00D93CE1" w:rsidRDefault="000615AF" w:rsidP="00EE0700">
            <w:pPr>
              <w:spacing w:after="120" w:line="240" w:lineRule="auto"/>
              <w:rPr>
                <w:rFonts w:asciiTheme="majorHAnsi" w:hAnsiTheme="majorHAnsi" w:cstheme="majorHAnsi"/>
                <w:sz w:val="24"/>
                <w:szCs w:val="24"/>
              </w:rPr>
            </w:pPr>
            <w:r w:rsidRPr="00D93CE1">
              <w:rPr>
                <w:rFonts w:asciiTheme="majorHAnsi" w:hAnsiTheme="majorHAnsi" w:cstheme="majorHAnsi"/>
                <w:sz w:val="24"/>
                <w:szCs w:val="24"/>
              </w:rPr>
              <w:t>A</w:t>
            </w:r>
            <w:r w:rsidR="003A731F" w:rsidRPr="00D93CE1">
              <w:rPr>
                <w:rFonts w:asciiTheme="majorHAnsi" w:hAnsiTheme="majorHAnsi" w:cstheme="majorHAnsi"/>
                <w:sz w:val="24"/>
                <w:szCs w:val="24"/>
              </w:rPr>
              <w:t>6</w:t>
            </w:r>
            <w:r w:rsidRPr="00D93CE1">
              <w:rPr>
                <w:rFonts w:asciiTheme="majorHAnsi" w:hAnsiTheme="majorHAnsi" w:cstheme="majorHAnsi"/>
                <w:sz w:val="24"/>
                <w:szCs w:val="24"/>
              </w:rPr>
              <w:t xml:space="preserve">: </w:t>
            </w:r>
            <w:r w:rsidR="00B25FCE" w:rsidRPr="00D93CE1">
              <w:rPr>
                <w:rFonts w:asciiTheme="majorHAnsi" w:hAnsiTheme="majorHAnsi" w:cstheme="majorHAnsi"/>
                <w:bCs/>
                <w:sz w:val="24"/>
                <w:szCs w:val="24"/>
              </w:rPr>
              <w:t>Additional results main HAPC models</w:t>
            </w:r>
            <w:r w:rsidR="00B25FCE" w:rsidRPr="00D93CE1">
              <w:rPr>
                <w:rFonts w:asciiTheme="majorHAnsi" w:hAnsiTheme="majorHAnsi" w:cstheme="majorHAnsi"/>
                <w:sz w:val="24"/>
                <w:szCs w:val="24"/>
              </w:rPr>
              <w:t>………………………………</w:t>
            </w:r>
            <w:proofErr w:type="gramStart"/>
            <w:r w:rsidR="00B25FCE" w:rsidRPr="00D93CE1">
              <w:rPr>
                <w:rFonts w:asciiTheme="majorHAnsi" w:hAnsiTheme="majorHAnsi" w:cstheme="majorHAnsi"/>
                <w:sz w:val="24"/>
                <w:szCs w:val="24"/>
              </w:rPr>
              <w:t>….</w:t>
            </w:r>
            <w:r w:rsidR="009D115A" w:rsidRPr="00D93CE1">
              <w:rPr>
                <w:rFonts w:asciiTheme="majorHAnsi" w:hAnsiTheme="majorHAnsi" w:cstheme="majorHAnsi"/>
                <w:sz w:val="24"/>
                <w:szCs w:val="24"/>
              </w:rPr>
              <w:t>.</w:t>
            </w:r>
            <w:proofErr w:type="gramEnd"/>
            <w:r w:rsidR="009D115A" w:rsidRPr="00D93CE1">
              <w:rPr>
                <w:rFonts w:asciiTheme="majorHAnsi" w:hAnsiTheme="majorHAnsi" w:cstheme="majorHAnsi"/>
                <w:sz w:val="24"/>
                <w:szCs w:val="24"/>
              </w:rPr>
              <w:t>………………………………….</w:t>
            </w:r>
          </w:p>
        </w:tc>
        <w:tc>
          <w:tcPr>
            <w:tcW w:w="567" w:type="dxa"/>
          </w:tcPr>
          <w:p w14:paraId="4E86118E" w14:textId="240D7B33" w:rsidR="000615AF" w:rsidRPr="00D93CE1" w:rsidRDefault="008E582C" w:rsidP="00EE0700">
            <w:pPr>
              <w:spacing w:after="120" w:line="240" w:lineRule="auto"/>
              <w:jc w:val="right"/>
              <w:rPr>
                <w:rFonts w:asciiTheme="majorHAnsi" w:hAnsiTheme="majorHAnsi" w:cstheme="majorHAnsi"/>
                <w:sz w:val="24"/>
                <w:szCs w:val="24"/>
              </w:rPr>
            </w:pPr>
            <w:r w:rsidRPr="00D93CE1">
              <w:rPr>
                <w:rFonts w:asciiTheme="majorHAnsi" w:hAnsiTheme="majorHAnsi" w:cstheme="majorHAnsi"/>
                <w:sz w:val="24"/>
                <w:szCs w:val="24"/>
              </w:rPr>
              <w:t>9</w:t>
            </w:r>
          </w:p>
        </w:tc>
      </w:tr>
      <w:tr w:rsidR="002D6F14" w:rsidRPr="00D93CE1" w14:paraId="0F2FD6AF" w14:textId="77777777" w:rsidTr="00EE0700">
        <w:tc>
          <w:tcPr>
            <w:tcW w:w="8755" w:type="dxa"/>
          </w:tcPr>
          <w:p w14:paraId="58D4B649" w14:textId="36B72EFB" w:rsidR="000615AF" w:rsidRPr="00D93CE1" w:rsidRDefault="009D115A" w:rsidP="00EE0700">
            <w:pPr>
              <w:spacing w:after="120" w:line="240" w:lineRule="auto"/>
              <w:rPr>
                <w:rFonts w:asciiTheme="majorHAnsi" w:hAnsiTheme="majorHAnsi" w:cstheme="majorHAnsi"/>
                <w:sz w:val="24"/>
                <w:szCs w:val="24"/>
              </w:rPr>
            </w:pPr>
            <w:r w:rsidRPr="00D93CE1">
              <w:rPr>
                <w:rFonts w:asciiTheme="majorHAnsi" w:hAnsiTheme="majorHAnsi" w:cstheme="majorHAnsi"/>
                <w:sz w:val="24"/>
                <w:szCs w:val="24"/>
              </w:rPr>
              <w:t>A</w:t>
            </w:r>
            <w:r w:rsidR="003A731F" w:rsidRPr="00D93CE1">
              <w:rPr>
                <w:rFonts w:asciiTheme="majorHAnsi" w:hAnsiTheme="majorHAnsi" w:cstheme="majorHAnsi"/>
                <w:sz w:val="24"/>
                <w:szCs w:val="24"/>
              </w:rPr>
              <w:t>7</w:t>
            </w:r>
            <w:r w:rsidRPr="00D93CE1">
              <w:rPr>
                <w:rFonts w:asciiTheme="majorHAnsi" w:hAnsiTheme="majorHAnsi" w:cstheme="majorHAnsi"/>
                <w:sz w:val="24"/>
                <w:szCs w:val="24"/>
              </w:rPr>
              <w:t xml:space="preserve">: Coefficients of Interaction Effects (Figure 3 in </w:t>
            </w:r>
            <w:proofErr w:type="gramStart"/>
            <w:r w:rsidRPr="00D93CE1">
              <w:rPr>
                <w:rFonts w:asciiTheme="majorHAnsi" w:hAnsiTheme="majorHAnsi" w:cstheme="majorHAnsi"/>
                <w:sz w:val="24"/>
                <w:szCs w:val="24"/>
              </w:rPr>
              <w:t>Manuscript)…</w:t>
            </w:r>
            <w:proofErr w:type="gramEnd"/>
            <w:r w:rsidRPr="00D93CE1">
              <w:rPr>
                <w:rFonts w:asciiTheme="majorHAnsi" w:hAnsiTheme="majorHAnsi" w:cstheme="majorHAnsi"/>
                <w:sz w:val="24"/>
                <w:szCs w:val="24"/>
              </w:rPr>
              <w:t>……………………………………</w:t>
            </w:r>
          </w:p>
        </w:tc>
        <w:tc>
          <w:tcPr>
            <w:tcW w:w="567" w:type="dxa"/>
          </w:tcPr>
          <w:p w14:paraId="7361EF8D" w14:textId="48379D33" w:rsidR="000615AF" w:rsidRPr="00D93CE1" w:rsidRDefault="008E582C" w:rsidP="00EE0700">
            <w:pPr>
              <w:spacing w:after="120" w:line="240" w:lineRule="auto"/>
              <w:jc w:val="right"/>
              <w:rPr>
                <w:rFonts w:asciiTheme="majorHAnsi" w:hAnsiTheme="majorHAnsi" w:cstheme="majorHAnsi"/>
                <w:sz w:val="24"/>
                <w:szCs w:val="24"/>
              </w:rPr>
            </w:pPr>
            <w:r w:rsidRPr="00D93CE1">
              <w:rPr>
                <w:rFonts w:asciiTheme="majorHAnsi" w:hAnsiTheme="majorHAnsi" w:cstheme="majorHAnsi"/>
                <w:sz w:val="24"/>
                <w:szCs w:val="24"/>
              </w:rPr>
              <w:t>1</w:t>
            </w:r>
            <w:r w:rsidR="00EB4546" w:rsidRPr="00D93CE1">
              <w:rPr>
                <w:rFonts w:asciiTheme="majorHAnsi" w:hAnsiTheme="majorHAnsi" w:cstheme="majorHAnsi"/>
                <w:sz w:val="24"/>
                <w:szCs w:val="24"/>
              </w:rPr>
              <w:t>1</w:t>
            </w:r>
          </w:p>
        </w:tc>
      </w:tr>
      <w:tr w:rsidR="002D6F14" w:rsidRPr="00D93CE1" w14:paraId="6A1D9D03" w14:textId="77777777" w:rsidTr="00EE0700">
        <w:tc>
          <w:tcPr>
            <w:tcW w:w="8755" w:type="dxa"/>
          </w:tcPr>
          <w:p w14:paraId="394B9EC3" w14:textId="7D35439A" w:rsidR="000615AF" w:rsidRPr="00D93CE1" w:rsidRDefault="009D115A" w:rsidP="00EE0700">
            <w:pPr>
              <w:spacing w:after="120" w:line="240" w:lineRule="auto"/>
              <w:rPr>
                <w:rFonts w:asciiTheme="majorHAnsi" w:hAnsiTheme="majorHAnsi" w:cstheme="majorHAnsi"/>
                <w:sz w:val="24"/>
                <w:szCs w:val="24"/>
              </w:rPr>
            </w:pPr>
            <w:r w:rsidRPr="00D93CE1">
              <w:rPr>
                <w:rFonts w:asciiTheme="majorHAnsi" w:hAnsiTheme="majorHAnsi" w:cstheme="majorHAnsi"/>
                <w:sz w:val="24"/>
                <w:szCs w:val="24"/>
              </w:rPr>
              <w:t>A</w:t>
            </w:r>
            <w:r w:rsidR="003A731F" w:rsidRPr="00D93CE1">
              <w:rPr>
                <w:rFonts w:asciiTheme="majorHAnsi" w:hAnsiTheme="majorHAnsi" w:cstheme="majorHAnsi"/>
                <w:sz w:val="24"/>
                <w:szCs w:val="24"/>
              </w:rPr>
              <w:t>8</w:t>
            </w:r>
            <w:r w:rsidRPr="00D93CE1">
              <w:rPr>
                <w:rFonts w:asciiTheme="majorHAnsi" w:hAnsiTheme="majorHAnsi" w:cstheme="majorHAnsi"/>
                <w:sz w:val="24"/>
                <w:szCs w:val="24"/>
              </w:rPr>
              <w:t>: Robustness Tests - Different Samples……………………………………………………………………….</w:t>
            </w:r>
          </w:p>
        </w:tc>
        <w:tc>
          <w:tcPr>
            <w:tcW w:w="567" w:type="dxa"/>
          </w:tcPr>
          <w:p w14:paraId="2516789B" w14:textId="5A22AE37" w:rsidR="000615AF" w:rsidRPr="00D93CE1" w:rsidRDefault="008E582C" w:rsidP="00EE0700">
            <w:pPr>
              <w:spacing w:after="120" w:line="240" w:lineRule="auto"/>
              <w:jc w:val="right"/>
              <w:rPr>
                <w:rFonts w:asciiTheme="majorHAnsi" w:hAnsiTheme="majorHAnsi" w:cstheme="majorHAnsi"/>
                <w:sz w:val="24"/>
                <w:szCs w:val="24"/>
              </w:rPr>
            </w:pPr>
            <w:r w:rsidRPr="00D93CE1">
              <w:rPr>
                <w:rFonts w:asciiTheme="majorHAnsi" w:hAnsiTheme="majorHAnsi" w:cstheme="majorHAnsi"/>
                <w:sz w:val="24"/>
                <w:szCs w:val="24"/>
              </w:rPr>
              <w:t>1</w:t>
            </w:r>
            <w:r w:rsidR="00EB4546" w:rsidRPr="00D93CE1">
              <w:rPr>
                <w:rFonts w:asciiTheme="majorHAnsi" w:hAnsiTheme="majorHAnsi" w:cstheme="majorHAnsi"/>
                <w:sz w:val="24"/>
                <w:szCs w:val="24"/>
              </w:rPr>
              <w:t>2</w:t>
            </w:r>
          </w:p>
        </w:tc>
      </w:tr>
      <w:tr w:rsidR="002D6F14" w:rsidRPr="00D93CE1" w14:paraId="2859FF63" w14:textId="77777777" w:rsidTr="00EE0700">
        <w:tc>
          <w:tcPr>
            <w:tcW w:w="8755" w:type="dxa"/>
          </w:tcPr>
          <w:p w14:paraId="0D1D599B" w14:textId="6DED5F50" w:rsidR="000615AF" w:rsidRPr="00D93CE1" w:rsidRDefault="009D115A" w:rsidP="00DB43F7">
            <w:pPr>
              <w:spacing w:after="120" w:line="240" w:lineRule="auto"/>
              <w:rPr>
                <w:rFonts w:asciiTheme="majorHAnsi" w:hAnsiTheme="majorHAnsi" w:cstheme="majorHAnsi"/>
                <w:sz w:val="24"/>
                <w:szCs w:val="24"/>
              </w:rPr>
            </w:pPr>
            <w:r w:rsidRPr="00D93CE1">
              <w:rPr>
                <w:rFonts w:asciiTheme="majorHAnsi" w:hAnsiTheme="majorHAnsi" w:cstheme="majorHAnsi"/>
                <w:sz w:val="24"/>
                <w:szCs w:val="24"/>
              </w:rPr>
              <w:t>A</w:t>
            </w:r>
            <w:r w:rsidR="003A731F" w:rsidRPr="00D93CE1">
              <w:rPr>
                <w:rFonts w:asciiTheme="majorHAnsi" w:hAnsiTheme="majorHAnsi" w:cstheme="majorHAnsi"/>
                <w:sz w:val="24"/>
                <w:szCs w:val="24"/>
              </w:rPr>
              <w:t>9</w:t>
            </w:r>
            <w:r w:rsidRPr="00D93CE1">
              <w:rPr>
                <w:rFonts w:asciiTheme="majorHAnsi" w:hAnsiTheme="majorHAnsi" w:cstheme="majorHAnsi"/>
                <w:sz w:val="24"/>
                <w:szCs w:val="24"/>
              </w:rPr>
              <w:t>: Robustness Tests</w:t>
            </w:r>
            <w:r w:rsidR="00A31B31" w:rsidRPr="00D93CE1">
              <w:rPr>
                <w:rFonts w:asciiTheme="majorHAnsi" w:hAnsiTheme="majorHAnsi" w:cstheme="majorHAnsi"/>
                <w:sz w:val="24"/>
                <w:szCs w:val="24"/>
              </w:rPr>
              <w:t xml:space="preserve"> - Using different Measures to test Immigration E</w:t>
            </w:r>
            <w:r w:rsidRPr="00D93CE1">
              <w:rPr>
                <w:rFonts w:asciiTheme="majorHAnsi" w:hAnsiTheme="majorHAnsi" w:cstheme="majorHAnsi"/>
                <w:sz w:val="24"/>
                <w:szCs w:val="24"/>
              </w:rPr>
              <w:t>ffect………</w:t>
            </w:r>
            <w:r w:rsidR="00F74978" w:rsidRPr="00D93CE1">
              <w:rPr>
                <w:rFonts w:asciiTheme="majorHAnsi" w:hAnsiTheme="majorHAnsi" w:cstheme="majorHAnsi"/>
                <w:sz w:val="24"/>
                <w:szCs w:val="24"/>
              </w:rPr>
              <w:t>………….</w:t>
            </w:r>
          </w:p>
        </w:tc>
        <w:tc>
          <w:tcPr>
            <w:tcW w:w="567" w:type="dxa"/>
          </w:tcPr>
          <w:p w14:paraId="3A0336CC" w14:textId="2953F793" w:rsidR="000615AF" w:rsidRPr="00D93CE1" w:rsidRDefault="009D115A" w:rsidP="00EE0700">
            <w:pPr>
              <w:spacing w:after="120" w:line="240" w:lineRule="auto"/>
              <w:jc w:val="right"/>
              <w:rPr>
                <w:rFonts w:asciiTheme="majorHAnsi" w:hAnsiTheme="majorHAnsi" w:cstheme="majorHAnsi"/>
                <w:sz w:val="24"/>
                <w:szCs w:val="24"/>
              </w:rPr>
            </w:pPr>
            <w:r w:rsidRPr="00D93CE1">
              <w:rPr>
                <w:rFonts w:asciiTheme="majorHAnsi" w:hAnsiTheme="majorHAnsi" w:cstheme="majorHAnsi"/>
                <w:sz w:val="24"/>
                <w:szCs w:val="24"/>
              </w:rPr>
              <w:t>1</w:t>
            </w:r>
            <w:r w:rsidR="00EB4546" w:rsidRPr="00D93CE1">
              <w:rPr>
                <w:rFonts w:asciiTheme="majorHAnsi" w:hAnsiTheme="majorHAnsi" w:cstheme="majorHAnsi"/>
                <w:sz w:val="24"/>
                <w:szCs w:val="24"/>
              </w:rPr>
              <w:t>3</w:t>
            </w:r>
          </w:p>
        </w:tc>
      </w:tr>
      <w:tr w:rsidR="009D115A" w:rsidRPr="00D93CE1" w14:paraId="218E9A7B" w14:textId="77777777" w:rsidTr="00EE0700">
        <w:tc>
          <w:tcPr>
            <w:tcW w:w="8755" w:type="dxa"/>
          </w:tcPr>
          <w:p w14:paraId="0001C35A" w14:textId="04848125" w:rsidR="009D115A" w:rsidRPr="00D93CE1" w:rsidRDefault="0034141B" w:rsidP="00EE0700">
            <w:pPr>
              <w:spacing w:after="120" w:line="240" w:lineRule="auto"/>
              <w:rPr>
                <w:rFonts w:asciiTheme="majorHAnsi" w:hAnsiTheme="majorHAnsi" w:cstheme="majorHAnsi"/>
                <w:sz w:val="24"/>
                <w:szCs w:val="24"/>
              </w:rPr>
            </w:pPr>
            <w:r w:rsidRPr="00D93CE1">
              <w:rPr>
                <w:rFonts w:asciiTheme="majorHAnsi" w:hAnsiTheme="majorHAnsi" w:cstheme="majorHAnsi"/>
                <w:sz w:val="24"/>
                <w:szCs w:val="24"/>
              </w:rPr>
              <w:t>A</w:t>
            </w:r>
            <w:r w:rsidR="003A731F" w:rsidRPr="00D93CE1">
              <w:rPr>
                <w:rFonts w:asciiTheme="majorHAnsi" w:hAnsiTheme="majorHAnsi" w:cstheme="majorHAnsi"/>
                <w:sz w:val="24"/>
                <w:szCs w:val="24"/>
              </w:rPr>
              <w:t>10</w:t>
            </w:r>
            <w:r w:rsidRPr="00D93CE1">
              <w:rPr>
                <w:rFonts w:asciiTheme="majorHAnsi" w:hAnsiTheme="majorHAnsi" w:cstheme="majorHAnsi"/>
                <w:sz w:val="24"/>
                <w:szCs w:val="24"/>
              </w:rPr>
              <w:t>: Robustness Tests</w:t>
            </w:r>
            <w:r w:rsidR="00A31B31" w:rsidRPr="00D93CE1">
              <w:rPr>
                <w:rFonts w:asciiTheme="majorHAnsi" w:hAnsiTheme="majorHAnsi" w:cstheme="majorHAnsi"/>
                <w:sz w:val="24"/>
                <w:szCs w:val="24"/>
              </w:rPr>
              <w:t xml:space="preserve"> - Single Items of Immigration A</w:t>
            </w:r>
            <w:r w:rsidRPr="00D93CE1">
              <w:rPr>
                <w:rFonts w:asciiTheme="majorHAnsi" w:hAnsiTheme="majorHAnsi" w:cstheme="majorHAnsi"/>
                <w:sz w:val="24"/>
                <w:szCs w:val="24"/>
              </w:rPr>
              <w:t>ttitude Index</w:t>
            </w:r>
            <w:r w:rsidR="00EE0700" w:rsidRPr="00D93CE1">
              <w:rPr>
                <w:rFonts w:asciiTheme="majorHAnsi" w:hAnsiTheme="majorHAnsi" w:cstheme="majorHAnsi"/>
                <w:sz w:val="24"/>
                <w:szCs w:val="24"/>
              </w:rPr>
              <w:t>…………………………</w:t>
            </w:r>
            <w:proofErr w:type="gramStart"/>
            <w:r w:rsidR="00EE0700" w:rsidRPr="00D93CE1">
              <w:rPr>
                <w:rFonts w:asciiTheme="majorHAnsi" w:hAnsiTheme="majorHAnsi" w:cstheme="majorHAnsi"/>
                <w:sz w:val="24"/>
                <w:szCs w:val="24"/>
              </w:rPr>
              <w:t>…..</w:t>
            </w:r>
            <w:proofErr w:type="gramEnd"/>
          </w:p>
        </w:tc>
        <w:tc>
          <w:tcPr>
            <w:tcW w:w="567" w:type="dxa"/>
          </w:tcPr>
          <w:p w14:paraId="5EB003CC" w14:textId="2AB6A368" w:rsidR="009D115A" w:rsidRPr="00D93CE1" w:rsidRDefault="0034141B" w:rsidP="00EE0700">
            <w:pPr>
              <w:spacing w:after="120" w:line="240" w:lineRule="auto"/>
              <w:jc w:val="right"/>
              <w:rPr>
                <w:rFonts w:asciiTheme="majorHAnsi" w:hAnsiTheme="majorHAnsi" w:cstheme="majorHAnsi"/>
                <w:sz w:val="24"/>
                <w:szCs w:val="24"/>
              </w:rPr>
            </w:pPr>
            <w:r w:rsidRPr="00D93CE1">
              <w:rPr>
                <w:rFonts w:asciiTheme="majorHAnsi" w:hAnsiTheme="majorHAnsi" w:cstheme="majorHAnsi"/>
                <w:sz w:val="24"/>
                <w:szCs w:val="24"/>
              </w:rPr>
              <w:t>1</w:t>
            </w:r>
            <w:r w:rsidR="00EB4546" w:rsidRPr="00D93CE1">
              <w:rPr>
                <w:rFonts w:asciiTheme="majorHAnsi" w:hAnsiTheme="majorHAnsi" w:cstheme="majorHAnsi"/>
                <w:sz w:val="24"/>
                <w:szCs w:val="24"/>
              </w:rPr>
              <w:t>4</w:t>
            </w:r>
          </w:p>
        </w:tc>
      </w:tr>
      <w:tr w:rsidR="009D115A" w:rsidRPr="00D93CE1" w14:paraId="624957DB" w14:textId="77777777" w:rsidTr="00EE0700">
        <w:tc>
          <w:tcPr>
            <w:tcW w:w="8755" w:type="dxa"/>
          </w:tcPr>
          <w:p w14:paraId="630987C9" w14:textId="05F3854C" w:rsidR="009D115A" w:rsidRPr="00D93CE1" w:rsidRDefault="0034141B" w:rsidP="00A31B31">
            <w:pPr>
              <w:spacing w:after="120" w:line="240" w:lineRule="auto"/>
              <w:rPr>
                <w:rFonts w:asciiTheme="majorHAnsi" w:hAnsiTheme="majorHAnsi" w:cstheme="majorHAnsi"/>
                <w:sz w:val="24"/>
                <w:szCs w:val="24"/>
              </w:rPr>
            </w:pPr>
            <w:r w:rsidRPr="00D93CE1">
              <w:rPr>
                <w:rFonts w:asciiTheme="majorHAnsi" w:hAnsiTheme="majorHAnsi" w:cstheme="majorHAnsi"/>
                <w:sz w:val="24"/>
                <w:szCs w:val="24"/>
              </w:rPr>
              <w:t>A1</w:t>
            </w:r>
            <w:r w:rsidR="003A731F" w:rsidRPr="00D93CE1">
              <w:rPr>
                <w:rFonts w:asciiTheme="majorHAnsi" w:hAnsiTheme="majorHAnsi" w:cstheme="majorHAnsi"/>
                <w:sz w:val="24"/>
                <w:szCs w:val="24"/>
              </w:rPr>
              <w:t>1</w:t>
            </w:r>
            <w:r w:rsidRPr="00D93CE1">
              <w:rPr>
                <w:rFonts w:asciiTheme="majorHAnsi" w:hAnsiTheme="majorHAnsi" w:cstheme="majorHAnsi"/>
                <w:sz w:val="24"/>
                <w:szCs w:val="24"/>
              </w:rPr>
              <w:t xml:space="preserve">: Robustness Tests - Changing </w:t>
            </w:r>
            <w:r w:rsidR="00A31B31" w:rsidRPr="00D93CE1">
              <w:rPr>
                <w:rFonts w:asciiTheme="majorHAnsi" w:hAnsiTheme="majorHAnsi" w:cstheme="majorHAnsi"/>
                <w:sz w:val="24"/>
                <w:szCs w:val="24"/>
              </w:rPr>
              <w:t>Cohort S</w:t>
            </w:r>
            <w:r w:rsidR="00F74978" w:rsidRPr="00D93CE1">
              <w:rPr>
                <w:rFonts w:asciiTheme="majorHAnsi" w:hAnsiTheme="majorHAnsi" w:cstheme="majorHAnsi"/>
                <w:sz w:val="24"/>
                <w:szCs w:val="24"/>
              </w:rPr>
              <w:t>pecifications……………….</w:t>
            </w:r>
            <w:r w:rsidR="00EE0700" w:rsidRPr="00D93CE1">
              <w:rPr>
                <w:rFonts w:asciiTheme="majorHAnsi" w:hAnsiTheme="majorHAnsi" w:cstheme="majorHAnsi"/>
                <w:sz w:val="24"/>
                <w:szCs w:val="24"/>
              </w:rPr>
              <w:t>…………………</w:t>
            </w:r>
            <w:proofErr w:type="gramStart"/>
            <w:r w:rsidR="00EE0700" w:rsidRPr="00D93CE1">
              <w:rPr>
                <w:rFonts w:asciiTheme="majorHAnsi" w:hAnsiTheme="majorHAnsi" w:cstheme="majorHAnsi"/>
                <w:sz w:val="24"/>
                <w:szCs w:val="24"/>
              </w:rPr>
              <w:t>…</w:t>
            </w:r>
            <w:r w:rsidR="00A31B31" w:rsidRPr="00D93CE1">
              <w:rPr>
                <w:rFonts w:asciiTheme="majorHAnsi" w:hAnsiTheme="majorHAnsi" w:cstheme="majorHAnsi"/>
                <w:sz w:val="24"/>
                <w:szCs w:val="24"/>
              </w:rPr>
              <w:t>..</w:t>
            </w:r>
            <w:proofErr w:type="gramEnd"/>
            <w:r w:rsidR="00EE0700" w:rsidRPr="00D93CE1">
              <w:rPr>
                <w:rFonts w:asciiTheme="majorHAnsi" w:hAnsiTheme="majorHAnsi" w:cstheme="majorHAnsi"/>
                <w:sz w:val="24"/>
                <w:szCs w:val="24"/>
              </w:rPr>
              <w:t>………..</w:t>
            </w:r>
          </w:p>
        </w:tc>
        <w:tc>
          <w:tcPr>
            <w:tcW w:w="567" w:type="dxa"/>
          </w:tcPr>
          <w:p w14:paraId="7FAB1B75" w14:textId="5DA62A72" w:rsidR="009D115A" w:rsidRPr="00D93CE1" w:rsidRDefault="0034141B" w:rsidP="00EE0700">
            <w:pPr>
              <w:spacing w:after="120" w:line="240" w:lineRule="auto"/>
              <w:jc w:val="right"/>
              <w:rPr>
                <w:rFonts w:asciiTheme="majorHAnsi" w:hAnsiTheme="majorHAnsi" w:cstheme="majorHAnsi"/>
                <w:sz w:val="24"/>
                <w:szCs w:val="24"/>
              </w:rPr>
            </w:pPr>
            <w:r w:rsidRPr="00D93CE1">
              <w:rPr>
                <w:rFonts w:asciiTheme="majorHAnsi" w:hAnsiTheme="majorHAnsi" w:cstheme="majorHAnsi"/>
                <w:sz w:val="24"/>
                <w:szCs w:val="24"/>
              </w:rPr>
              <w:t>1</w:t>
            </w:r>
            <w:r w:rsidR="008670D1" w:rsidRPr="00D93CE1">
              <w:rPr>
                <w:rFonts w:asciiTheme="majorHAnsi" w:hAnsiTheme="majorHAnsi" w:cstheme="majorHAnsi"/>
                <w:sz w:val="24"/>
                <w:szCs w:val="24"/>
              </w:rPr>
              <w:t>6</w:t>
            </w:r>
          </w:p>
        </w:tc>
      </w:tr>
      <w:tr w:rsidR="008C0417" w:rsidRPr="00D93CE1" w14:paraId="382F0609" w14:textId="77777777" w:rsidTr="00980447">
        <w:tc>
          <w:tcPr>
            <w:tcW w:w="8755" w:type="dxa"/>
          </w:tcPr>
          <w:p w14:paraId="0A3BFE19" w14:textId="347CBE3D" w:rsidR="008C0417" w:rsidRPr="00D93CE1" w:rsidRDefault="008C0417" w:rsidP="008C0417">
            <w:pPr>
              <w:spacing w:after="120" w:line="240" w:lineRule="auto"/>
              <w:rPr>
                <w:rFonts w:asciiTheme="majorHAnsi" w:hAnsiTheme="majorHAnsi" w:cstheme="majorHAnsi"/>
                <w:sz w:val="24"/>
                <w:szCs w:val="24"/>
              </w:rPr>
            </w:pPr>
            <w:r w:rsidRPr="00D93CE1">
              <w:rPr>
                <w:rFonts w:asciiTheme="majorHAnsi" w:hAnsiTheme="majorHAnsi" w:cstheme="majorHAnsi"/>
                <w:sz w:val="24"/>
                <w:szCs w:val="24"/>
              </w:rPr>
              <w:t>A1</w:t>
            </w:r>
            <w:r w:rsidR="003A731F" w:rsidRPr="00D93CE1">
              <w:rPr>
                <w:rFonts w:asciiTheme="majorHAnsi" w:hAnsiTheme="majorHAnsi" w:cstheme="majorHAnsi"/>
                <w:sz w:val="24"/>
                <w:szCs w:val="24"/>
              </w:rPr>
              <w:t>2</w:t>
            </w:r>
            <w:r w:rsidRPr="00D93CE1">
              <w:rPr>
                <w:rFonts w:asciiTheme="majorHAnsi" w:hAnsiTheme="majorHAnsi" w:cstheme="majorHAnsi"/>
                <w:sz w:val="24"/>
                <w:szCs w:val="24"/>
              </w:rPr>
              <w:t>: Robustness Tests - Changing Age Specifications……………….…………………</w:t>
            </w:r>
            <w:proofErr w:type="gramStart"/>
            <w:r w:rsidRPr="00D93CE1">
              <w:rPr>
                <w:rFonts w:asciiTheme="majorHAnsi" w:hAnsiTheme="majorHAnsi" w:cstheme="majorHAnsi"/>
                <w:sz w:val="24"/>
                <w:szCs w:val="24"/>
              </w:rPr>
              <w:t>…..</w:t>
            </w:r>
            <w:proofErr w:type="gramEnd"/>
            <w:r w:rsidRPr="00D93CE1">
              <w:rPr>
                <w:rFonts w:asciiTheme="majorHAnsi" w:hAnsiTheme="majorHAnsi" w:cstheme="majorHAnsi"/>
                <w:sz w:val="24"/>
                <w:szCs w:val="24"/>
              </w:rPr>
              <w:t>………..</w:t>
            </w:r>
          </w:p>
        </w:tc>
        <w:tc>
          <w:tcPr>
            <w:tcW w:w="567" w:type="dxa"/>
          </w:tcPr>
          <w:p w14:paraId="3A8FC2C0" w14:textId="7BB800C9" w:rsidR="008C0417" w:rsidRPr="00D93CE1" w:rsidRDefault="008C0417" w:rsidP="00980447">
            <w:pPr>
              <w:spacing w:after="120" w:line="240" w:lineRule="auto"/>
              <w:jc w:val="right"/>
              <w:rPr>
                <w:rFonts w:asciiTheme="majorHAnsi" w:hAnsiTheme="majorHAnsi" w:cstheme="majorHAnsi"/>
                <w:sz w:val="24"/>
                <w:szCs w:val="24"/>
              </w:rPr>
            </w:pPr>
            <w:r w:rsidRPr="00D93CE1">
              <w:rPr>
                <w:rFonts w:asciiTheme="majorHAnsi" w:hAnsiTheme="majorHAnsi" w:cstheme="majorHAnsi"/>
                <w:sz w:val="24"/>
                <w:szCs w:val="24"/>
              </w:rPr>
              <w:t>1</w:t>
            </w:r>
            <w:r w:rsidR="008670D1" w:rsidRPr="00D93CE1">
              <w:rPr>
                <w:rFonts w:asciiTheme="majorHAnsi" w:hAnsiTheme="majorHAnsi" w:cstheme="majorHAnsi"/>
                <w:sz w:val="24"/>
                <w:szCs w:val="24"/>
              </w:rPr>
              <w:t>8</w:t>
            </w:r>
          </w:p>
        </w:tc>
      </w:tr>
      <w:tr w:rsidR="006E471D" w:rsidRPr="00D93CE1" w14:paraId="3FC2FAE7" w14:textId="77777777" w:rsidTr="00EE0700">
        <w:tc>
          <w:tcPr>
            <w:tcW w:w="8755" w:type="dxa"/>
          </w:tcPr>
          <w:p w14:paraId="0B47647B" w14:textId="427FED81" w:rsidR="006E471D" w:rsidRPr="00D93CE1" w:rsidRDefault="008C0417" w:rsidP="00EE0700">
            <w:pPr>
              <w:spacing w:after="120" w:line="240" w:lineRule="auto"/>
              <w:rPr>
                <w:rFonts w:asciiTheme="majorHAnsi" w:hAnsiTheme="majorHAnsi" w:cstheme="majorHAnsi"/>
                <w:sz w:val="24"/>
                <w:szCs w:val="24"/>
              </w:rPr>
            </w:pPr>
            <w:r w:rsidRPr="00D93CE1">
              <w:rPr>
                <w:rFonts w:asciiTheme="majorHAnsi" w:hAnsiTheme="majorHAnsi" w:cstheme="majorHAnsi"/>
                <w:sz w:val="24"/>
                <w:szCs w:val="24"/>
              </w:rPr>
              <w:t>A1</w:t>
            </w:r>
            <w:r w:rsidR="003A731F" w:rsidRPr="00D93CE1">
              <w:rPr>
                <w:rFonts w:asciiTheme="majorHAnsi" w:hAnsiTheme="majorHAnsi" w:cstheme="majorHAnsi"/>
                <w:sz w:val="24"/>
                <w:szCs w:val="24"/>
              </w:rPr>
              <w:t>3</w:t>
            </w:r>
            <w:r w:rsidR="006E471D" w:rsidRPr="00D93CE1">
              <w:rPr>
                <w:rFonts w:asciiTheme="majorHAnsi" w:hAnsiTheme="majorHAnsi" w:cstheme="majorHAnsi"/>
                <w:sz w:val="24"/>
                <w:szCs w:val="24"/>
              </w:rPr>
              <w:t>: Civil Society Organisation Environment and Diversity</w:t>
            </w:r>
            <w:r w:rsidR="00EE0700" w:rsidRPr="00D93CE1">
              <w:rPr>
                <w:rFonts w:asciiTheme="majorHAnsi" w:hAnsiTheme="majorHAnsi" w:cstheme="majorHAnsi"/>
                <w:sz w:val="24"/>
                <w:szCs w:val="24"/>
              </w:rPr>
              <w:t>……………………………………………</w:t>
            </w:r>
          </w:p>
        </w:tc>
        <w:tc>
          <w:tcPr>
            <w:tcW w:w="567" w:type="dxa"/>
          </w:tcPr>
          <w:p w14:paraId="4CE6727D" w14:textId="35639E96" w:rsidR="006E471D" w:rsidRPr="00D93CE1" w:rsidRDefault="006E471D" w:rsidP="00EE0700">
            <w:pPr>
              <w:spacing w:after="120" w:line="240" w:lineRule="auto"/>
              <w:jc w:val="right"/>
              <w:rPr>
                <w:rFonts w:asciiTheme="majorHAnsi" w:hAnsiTheme="majorHAnsi" w:cstheme="majorHAnsi"/>
                <w:sz w:val="24"/>
                <w:szCs w:val="24"/>
              </w:rPr>
            </w:pPr>
            <w:r w:rsidRPr="00D93CE1">
              <w:rPr>
                <w:rFonts w:asciiTheme="majorHAnsi" w:hAnsiTheme="majorHAnsi" w:cstheme="majorHAnsi"/>
                <w:sz w:val="24"/>
                <w:szCs w:val="24"/>
              </w:rPr>
              <w:t>1</w:t>
            </w:r>
            <w:r w:rsidR="008670D1" w:rsidRPr="00D93CE1">
              <w:rPr>
                <w:rFonts w:asciiTheme="majorHAnsi" w:hAnsiTheme="majorHAnsi" w:cstheme="majorHAnsi"/>
                <w:sz w:val="24"/>
                <w:szCs w:val="24"/>
              </w:rPr>
              <w:t>9</w:t>
            </w:r>
          </w:p>
        </w:tc>
      </w:tr>
      <w:tr w:rsidR="00950645" w:rsidRPr="00D93CE1" w14:paraId="44494E40" w14:textId="77777777" w:rsidTr="00EE0700">
        <w:tc>
          <w:tcPr>
            <w:tcW w:w="8755" w:type="dxa"/>
          </w:tcPr>
          <w:p w14:paraId="7F6E480A" w14:textId="6D0FFC31" w:rsidR="00950645" w:rsidRPr="00D93CE1" w:rsidRDefault="00950645" w:rsidP="00EE0700">
            <w:pPr>
              <w:spacing w:after="120" w:line="240" w:lineRule="auto"/>
              <w:rPr>
                <w:rFonts w:asciiTheme="majorHAnsi" w:hAnsiTheme="majorHAnsi" w:cstheme="majorHAnsi"/>
                <w:sz w:val="24"/>
                <w:szCs w:val="24"/>
              </w:rPr>
            </w:pPr>
            <w:r w:rsidRPr="00D93CE1">
              <w:rPr>
                <w:rFonts w:asciiTheme="majorHAnsi" w:hAnsiTheme="majorHAnsi" w:cstheme="majorHAnsi"/>
                <w:sz w:val="24"/>
                <w:szCs w:val="24"/>
              </w:rPr>
              <w:t>References………………………………………………………………………………………………………………</w:t>
            </w:r>
            <w:r w:rsidR="00DB43F7" w:rsidRPr="00D93CE1">
              <w:rPr>
                <w:rFonts w:asciiTheme="majorHAnsi" w:hAnsiTheme="majorHAnsi" w:cstheme="majorHAnsi"/>
                <w:sz w:val="24"/>
                <w:szCs w:val="24"/>
              </w:rPr>
              <w:t>…….</w:t>
            </w:r>
          </w:p>
        </w:tc>
        <w:tc>
          <w:tcPr>
            <w:tcW w:w="567" w:type="dxa"/>
          </w:tcPr>
          <w:p w14:paraId="44CE957A" w14:textId="0ECB3A7A" w:rsidR="00950645" w:rsidRPr="00D93CE1" w:rsidRDefault="008C0417" w:rsidP="00EE0700">
            <w:pPr>
              <w:spacing w:after="120" w:line="240" w:lineRule="auto"/>
              <w:jc w:val="right"/>
              <w:rPr>
                <w:rFonts w:asciiTheme="majorHAnsi" w:hAnsiTheme="majorHAnsi" w:cstheme="majorHAnsi"/>
                <w:sz w:val="24"/>
                <w:szCs w:val="24"/>
              </w:rPr>
            </w:pPr>
            <w:r w:rsidRPr="00D93CE1">
              <w:rPr>
                <w:rFonts w:asciiTheme="majorHAnsi" w:hAnsiTheme="majorHAnsi" w:cstheme="majorHAnsi"/>
                <w:sz w:val="24"/>
                <w:szCs w:val="24"/>
              </w:rPr>
              <w:t>2</w:t>
            </w:r>
            <w:r w:rsidR="008670D1" w:rsidRPr="00D93CE1">
              <w:rPr>
                <w:rFonts w:asciiTheme="majorHAnsi" w:hAnsiTheme="majorHAnsi" w:cstheme="majorHAnsi"/>
                <w:sz w:val="24"/>
                <w:szCs w:val="24"/>
              </w:rPr>
              <w:t>3</w:t>
            </w:r>
          </w:p>
        </w:tc>
      </w:tr>
    </w:tbl>
    <w:p w14:paraId="78E28838" w14:textId="7D6DFE20" w:rsidR="00777B6D" w:rsidRPr="00D93CE1" w:rsidRDefault="00777B6D">
      <w:pPr>
        <w:spacing w:after="0" w:line="240" w:lineRule="auto"/>
        <w:rPr>
          <w:rFonts w:asciiTheme="majorHAnsi" w:hAnsiTheme="majorHAnsi" w:cstheme="majorHAnsi"/>
        </w:rPr>
      </w:pPr>
    </w:p>
    <w:p w14:paraId="18B527B9" w14:textId="77777777" w:rsidR="00534A77" w:rsidRPr="00D93CE1" w:rsidRDefault="00534A77">
      <w:pPr>
        <w:rPr>
          <w:rFonts w:asciiTheme="majorHAnsi" w:hAnsiTheme="majorHAnsi" w:cstheme="majorHAnsi"/>
        </w:rPr>
      </w:pPr>
    </w:p>
    <w:p w14:paraId="6C3A33C1" w14:textId="77777777" w:rsidR="00EC5EFD" w:rsidRPr="00D93CE1" w:rsidRDefault="00EC5EFD" w:rsidP="00F765A4">
      <w:pPr>
        <w:rPr>
          <w:rFonts w:asciiTheme="majorHAnsi" w:hAnsiTheme="majorHAnsi" w:cstheme="majorHAnsi"/>
          <w:b/>
          <w:sz w:val="28"/>
        </w:rPr>
      </w:pPr>
    </w:p>
    <w:p w14:paraId="2D81811B" w14:textId="77777777" w:rsidR="00EC5EFD" w:rsidRPr="00D93CE1" w:rsidRDefault="00EC5EFD" w:rsidP="00F765A4">
      <w:pPr>
        <w:rPr>
          <w:rFonts w:asciiTheme="majorHAnsi" w:hAnsiTheme="majorHAnsi" w:cstheme="majorHAnsi"/>
          <w:b/>
          <w:sz w:val="28"/>
        </w:rPr>
      </w:pPr>
    </w:p>
    <w:p w14:paraId="08014E2E" w14:textId="77777777" w:rsidR="00EC5EFD" w:rsidRPr="00D93CE1" w:rsidRDefault="00EC5EFD" w:rsidP="00F765A4">
      <w:pPr>
        <w:rPr>
          <w:rFonts w:asciiTheme="majorHAnsi" w:hAnsiTheme="majorHAnsi" w:cstheme="majorHAnsi"/>
          <w:b/>
          <w:sz w:val="28"/>
        </w:rPr>
      </w:pPr>
    </w:p>
    <w:p w14:paraId="6C00A28F" w14:textId="5C42C15F" w:rsidR="00F765A4" w:rsidRPr="00D93CE1" w:rsidRDefault="00753DE8" w:rsidP="00F765A4">
      <w:pPr>
        <w:rPr>
          <w:rFonts w:asciiTheme="majorHAnsi" w:hAnsiTheme="majorHAnsi" w:cstheme="majorHAnsi"/>
          <w:b/>
          <w:sz w:val="28"/>
        </w:rPr>
      </w:pPr>
      <w:r w:rsidRPr="00D93CE1">
        <w:rPr>
          <w:rFonts w:asciiTheme="majorHAnsi" w:hAnsiTheme="majorHAnsi" w:cstheme="majorHAnsi"/>
          <w:b/>
          <w:sz w:val="28"/>
        </w:rPr>
        <w:t xml:space="preserve">Appendix 1: Descriptive </w:t>
      </w:r>
      <w:r w:rsidR="000C5510" w:rsidRPr="00D93CE1">
        <w:rPr>
          <w:rFonts w:asciiTheme="majorHAnsi" w:hAnsiTheme="majorHAnsi" w:cstheme="majorHAnsi"/>
          <w:b/>
          <w:sz w:val="28"/>
        </w:rPr>
        <w:t>R</w:t>
      </w:r>
      <w:r w:rsidRPr="00D93CE1">
        <w:rPr>
          <w:rFonts w:asciiTheme="majorHAnsi" w:hAnsiTheme="majorHAnsi" w:cstheme="majorHAnsi"/>
          <w:b/>
          <w:sz w:val="28"/>
        </w:rPr>
        <w:t xml:space="preserve">esults of </w:t>
      </w:r>
      <w:r w:rsidR="000C5510" w:rsidRPr="00D93CE1">
        <w:rPr>
          <w:rFonts w:asciiTheme="majorHAnsi" w:hAnsiTheme="majorHAnsi" w:cstheme="majorHAnsi"/>
          <w:b/>
          <w:sz w:val="28"/>
        </w:rPr>
        <w:t>M</w:t>
      </w:r>
      <w:r w:rsidRPr="00D93CE1">
        <w:rPr>
          <w:rFonts w:asciiTheme="majorHAnsi" w:hAnsiTheme="majorHAnsi" w:cstheme="majorHAnsi"/>
          <w:b/>
          <w:sz w:val="28"/>
        </w:rPr>
        <w:t xml:space="preserve">acro </w:t>
      </w:r>
      <w:r w:rsidR="000C5510" w:rsidRPr="00D93CE1">
        <w:rPr>
          <w:rFonts w:asciiTheme="majorHAnsi" w:hAnsiTheme="majorHAnsi" w:cstheme="majorHAnsi"/>
          <w:b/>
          <w:sz w:val="28"/>
        </w:rPr>
        <w:t>V</w:t>
      </w:r>
      <w:r w:rsidRPr="00D93CE1">
        <w:rPr>
          <w:rFonts w:asciiTheme="majorHAnsi" w:hAnsiTheme="majorHAnsi" w:cstheme="majorHAnsi"/>
          <w:b/>
          <w:sz w:val="28"/>
        </w:rPr>
        <w:t>ariables</w:t>
      </w:r>
    </w:p>
    <w:p w14:paraId="3338C667" w14:textId="59ECD1EF" w:rsidR="00F765A4" w:rsidRPr="00D93CE1" w:rsidRDefault="00A40F62" w:rsidP="004910B6">
      <w:pPr>
        <w:jc w:val="center"/>
        <w:rPr>
          <w:rFonts w:asciiTheme="majorHAnsi" w:hAnsiTheme="majorHAnsi" w:cstheme="majorHAnsi"/>
        </w:rPr>
      </w:pPr>
      <w:r w:rsidRPr="00D93CE1">
        <w:rPr>
          <w:rFonts w:asciiTheme="majorHAnsi" w:hAnsiTheme="majorHAnsi" w:cstheme="majorHAnsi"/>
          <w:noProof/>
          <w:lang w:eastAsia="en-GB"/>
        </w:rPr>
        <w:drawing>
          <wp:inline distT="0" distB="0" distL="0" distR="0" wp14:anchorId="5BF2FF2D" wp14:editId="3C992352">
            <wp:extent cx="5824855" cy="4233545"/>
            <wp:effectExtent l="0" t="0" r="0" b="8255"/>
            <wp:docPr id="14" name="Picture 14" descr="Macintosh HD:Users:aneundorf:Dropbox:APC:Immigration:Data:Graphs:Macro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neundorf:Dropbox:APC:Immigration:Data:Graphs:Macro_U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4855" cy="4233545"/>
                    </a:xfrm>
                    <a:prstGeom prst="rect">
                      <a:avLst/>
                    </a:prstGeom>
                    <a:noFill/>
                    <a:ln>
                      <a:noFill/>
                    </a:ln>
                  </pic:spPr>
                </pic:pic>
              </a:graphicData>
            </a:graphic>
          </wp:inline>
        </w:drawing>
      </w:r>
    </w:p>
    <w:p w14:paraId="013B31C5" w14:textId="1808B364" w:rsidR="0062342B" w:rsidRPr="00D93CE1" w:rsidRDefault="00F765A4" w:rsidP="00F765A4">
      <w:pPr>
        <w:rPr>
          <w:rFonts w:asciiTheme="majorHAnsi" w:hAnsiTheme="majorHAnsi" w:cstheme="majorHAnsi"/>
          <w:sz w:val="20"/>
        </w:rPr>
      </w:pPr>
      <w:r w:rsidRPr="00D93CE1">
        <w:rPr>
          <w:rFonts w:asciiTheme="majorHAnsi" w:hAnsiTheme="majorHAnsi" w:cstheme="majorHAnsi"/>
          <w:i/>
          <w:sz w:val="20"/>
        </w:rPr>
        <w:t>Sources</w:t>
      </w:r>
      <w:r w:rsidRPr="00D93CE1">
        <w:rPr>
          <w:rFonts w:asciiTheme="majorHAnsi" w:hAnsiTheme="majorHAnsi" w:cstheme="majorHAnsi"/>
          <w:sz w:val="20"/>
        </w:rPr>
        <w:t xml:space="preserve">: </w:t>
      </w:r>
      <w:r w:rsidR="00563995" w:rsidRPr="00D93CE1">
        <w:rPr>
          <w:rFonts w:asciiTheme="majorHAnsi" w:hAnsiTheme="majorHAnsi" w:cstheme="majorHAnsi"/>
          <w:sz w:val="20"/>
        </w:rPr>
        <w:t xml:space="preserve">Foreign-born population: UK census (1921-2011); </w:t>
      </w:r>
      <w:r w:rsidRPr="00D93CE1">
        <w:rPr>
          <w:rFonts w:asciiTheme="majorHAnsi" w:hAnsiTheme="majorHAnsi" w:cstheme="majorHAnsi"/>
          <w:sz w:val="20"/>
        </w:rPr>
        <w:t>GDP growth rate: Maddison-Project (2013); Income inequality: UNU-WIDER (2017); Unemployment rate: based on ONS claimant count back to 1965, and Mitchell (1988: 124) data before 1965</w:t>
      </w:r>
      <w:r w:rsidRPr="00D93CE1">
        <w:rPr>
          <w:rFonts w:asciiTheme="majorHAnsi" w:hAnsiTheme="majorHAnsi" w:cstheme="majorHAnsi"/>
          <w:b/>
          <w:bCs/>
          <w:sz w:val="20"/>
        </w:rPr>
        <w:t xml:space="preserve">. </w:t>
      </w:r>
    </w:p>
    <w:p w14:paraId="1CEF06CD" w14:textId="77777777" w:rsidR="009D115A" w:rsidRPr="00D93CE1" w:rsidRDefault="00091D9C" w:rsidP="000132E4">
      <w:pPr>
        <w:spacing w:line="480" w:lineRule="auto"/>
        <w:rPr>
          <w:rFonts w:asciiTheme="majorHAnsi" w:hAnsiTheme="majorHAnsi" w:cstheme="majorHAnsi"/>
          <w:b/>
        </w:rPr>
      </w:pPr>
      <w:r w:rsidRPr="00D93CE1">
        <w:rPr>
          <w:rFonts w:asciiTheme="majorHAnsi" w:hAnsiTheme="majorHAnsi" w:cstheme="majorHAnsi"/>
          <w:b/>
        </w:rPr>
        <w:br w:type="page"/>
      </w:r>
    </w:p>
    <w:p w14:paraId="2253C387" w14:textId="77777777" w:rsidR="00950645" w:rsidRPr="00D93CE1" w:rsidRDefault="00950645" w:rsidP="000132E4">
      <w:pPr>
        <w:spacing w:line="480" w:lineRule="auto"/>
        <w:rPr>
          <w:rFonts w:asciiTheme="majorHAnsi" w:hAnsiTheme="majorHAnsi" w:cstheme="majorHAnsi"/>
          <w:b/>
        </w:rPr>
      </w:pPr>
    </w:p>
    <w:p w14:paraId="5C24AB91" w14:textId="3F0F4EA2" w:rsidR="00C061E1" w:rsidRPr="00D93CE1" w:rsidRDefault="00C061E1" w:rsidP="00C061E1">
      <w:pPr>
        <w:spacing w:after="120" w:line="240" w:lineRule="auto"/>
        <w:rPr>
          <w:rFonts w:asciiTheme="majorHAnsi" w:hAnsiTheme="majorHAnsi" w:cstheme="majorHAnsi"/>
          <w:b/>
          <w:sz w:val="28"/>
          <w:szCs w:val="24"/>
        </w:rPr>
      </w:pPr>
      <w:r w:rsidRPr="00D93CE1">
        <w:rPr>
          <w:rFonts w:asciiTheme="majorHAnsi" w:hAnsiTheme="majorHAnsi" w:cstheme="majorHAnsi"/>
          <w:b/>
          <w:sz w:val="28"/>
          <w:szCs w:val="24"/>
        </w:rPr>
        <w:t>Appendix 2: Descriptive results: Average immigration attitudes by birth cohorts and foreign-born population</w:t>
      </w:r>
    </w:p>
    <w:p w14:paraId="49486622" w14:textId="77777777" w:rsidR="00C061E1" w:rsidRPr="00D93CE1" w:rsidRDefault="00C061E1" w:rsidP="00C061E1">
      <w:pPr>
        <w:spacing w:after="120" w:line="240" w:lineRule="auto"/>
        <w:rPr>
          <w:rFonts w:asciiTheme="majorHAnsi" w:hAnsiTheme="majorHAnsi" w:cstheme="majorHAnsi"/>
          <w:b/>
          <w:sz w:val="28"/>
          <w:szCs w:val="24"/>
        </w:rPr>
      </w:pPr>
    </w:p>
    <w:p w14:paraId="05D6CB92" w14:textId="77777777" w:rsidR="00C061E1" w:rsidRPr="00D93CE1" w:rsidRDefault="00C061E1" w:rsidP="00C061E1">
      <w:pPr>
        <w:spacing w:after="0" w:line="240" w:lineRule="auto"/>
        <w:jc w:val="center"/>
        <w:rPr>
          <w:rFonts w:asciiTheme="majorHAnsi" w:hAnsiTheme="majorHAnsi" w:cstheme="majorHAnsi"/>
          <w:i/>
          <w:sz w:val="20"/>
        </w:rPr>
      </w:pPr>
      <w:r w:rsidRPr="00D93CE1">
        <w:rPr>
          <w:rFonts w:asciiTheme="majorHAnsi" w:hAnsiTheme="majorHAnsi" w:cstheme="majorHAnsi"/>
          <w:i/>
          <w:noProof/>
          <w:sz w:val="20"/>
          <w:lang w:eastAsia="en-GB"/>
        </w:rPr>
        <w:drawing>
          <wp:inline distT="0" distB="0" distL="0" distR="0" wp14:anchorId="37B6BA6B" wp14:editId="7FD882BF">
            <wp:extent cx="4984969" cy="3625532"/>
            <wp:effectExtent l="12700" t="12700" r="6350" b="6985"/>
            <wp:docPr id="1" name="Picture 1" descr="Macintosh HD:Users:aneundorf:Dropbox:APC:Immigration:Data:Graphs:Micro_Immig_com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eundorf:Dropbox:APC:Immigration:Data:Graphs:Micro_Immig_comb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0896" cy="3629842"/>
                    </a:xfrm>
                    <a:prstGeom prst="rect">
                      <a:avLst/>
                    </a:prstGeom>
                    <a:noFill/>
                    <a:ln>
                      <a:solidFill>
                        <a:srgbClr val="000000"/>
                      </a:solidFill>
                    </a:ln>
                  </pic:spPr>
                </pic:pic>
              </a:graphicData>
            </a:graphic>
          </wp:inline>
        </w:drawing>
      </w:r>
    </w:p>
    <w:p w14:paraId="1C4C571D" w14:textId="77777777" w:rsidR="00C061E1" w:rsidRPr="00D93CE1" w:rsidRDefault="00C061E1" w:rsidP="00C061E1">
      <w:pPr>
        <w:spacing w:after="120" w:line="480" w:lineRule="auto"/>
        <w:ind w:firstLine="426"/>
        <w:jc w:val="both"/>
        <w:rPr>
          <w:rFonts w:asciiTheme="majorHAnsi" w:hAnsiTheme="majorHAnsi" w:cstheme="majorHAnsi"/>
          <w:sz w:val="24"/>
          <w:szCs w:val="24"/>
        </w:rPr>
      </w:pPr>
      <w:r w:rsidRPr="00D93CE1">
        <w:rPr>
          <w:rFonts w:asciiTheme="majorHAnsi" w:hAnsiTheme="majorHAnsi" w:cstheme="majorHAnsi"/>
          <w:i/>
          <w:sz w:val="20"/>
        </w:rPr>
        <w:t>Source</w:t>
      </w:r>
      <w:r w:rsidRPr="00D93CE1">
        <w:rPr>
          <w:rFonts w:asciiTheme="majorHAnsi" w:hAnsiTheme="majorHAnsi" w:cstheme="majorHAnsi"/>
          <w:sz w:val="20"/>
        </w:rPr>
        <w:t xml:space="preserve">: ESS, UK Census (UK). </w:t>
      </w:r>
      <w:r w:rsidRPr="00D93CE1">
        <w:rPr>
          <w:rFonts w:asciiTheme="majorHAnsi" w:hAnsiTheme="majorHAnsi" w:cstheme="majorHAnsi"/>
          <w:i/>
          <w:sz w:val="20"/>
        </w:rPr>
        <w:t>Note</w:t>
      </w:r>
      <w:r w:rsidRPr="00D93CE1">
        <w:rPr>
          <w:rFonts w:asciiTheme="majorHAnsi" w:hAnsiTheme="majorHAnsi" w:cstheme="majorHAnsi"/>
          <w:sz w:val="20"/>
        </w:rPr>
        <w:t xml:space="preserve">: Smoothed </w:t>
      </w:r>
      <w:proofErr w:type="spellStart"/>
      <w:r w:rsidRPr="00D93CE1">
        <w:rPr>
          <w:rFonts w:asciiTheme="majorHAnsi" w:hAnsiTheme="majorHAnsi" w:cstheme="majorHAnsi"/>
          <w:sz w:val="20"/>
        </w:rPr>
        <w:t>lowess</w:t>
      </w:r>
      <w:proofErr w:type="spellEnd"/>
      <w:r w:rsidRPr="00D93CE1">
        <w:rPr>
          <w:rFonts w:asciiTheme="majorHAnsi" w:hAnsiTheme="majorHAnsi" w:cstheme="majorHAnsi"/>
          <w:sz w:val="20"/>
        </w:rPr>
        <w:t xml:space="preserve"> line to capture trends in data (see Bischof 2017).</w:t>
      </w:r>
    </w:p>
    <w:p w14:paraId="4D0C26F0" w14:textId="663EB581" w:rsidR="00C061E1" w:rsidRPr="00D93CE1" w:rsidRDefault="00C061E1">
      <w:pPr>
        <w:spacing w:after="0" w:line="240" w:lineRule="auto"/>
        <w:rPr>
          <w:rFonts w:asciiTheme="majorHAnsi" w:hAnsiTheme="majorHAnsi" w:cstheme="majorHAnsi"/>
          <w:b/>
          <w:bCs/>
          <w:sz w:val="28"/>
          <w:szCs w:val="24"/>
        </w:rPr>
      </w:pPr>
      <w:r w:rsidRPr="00D93CE1">
        <w:rPr>
          <w:rFonts w:asciiTheme="majorHAnsi" w:hAnsiTheme="majorHAnsi" w:cstheme="majorHAnsi"/>
          <w:b/>
          <w:bCs/>
          <w:sz w:val="28"/>
          <w:szCs w:val="24"/>
        </w:rPr>
        <w:br w:type="page"/>
      </w:r>
    </w:p>
    <w:p w14:paraId="0EC5FA6C" w14:textId="77777777" w:rsidR="00C061E1" w:rsidRPr="00D93CE1" w:rsidRDefault="00C061E1">
      <w:pPr>
        <w:spacing w:after="0" w:line="240" w:lineRule="auto"/>
        <w:rPr>
          <w:rFonts w:asciiTheme="majorHAnsi" w:hAnsiTheme="majorHAnsi" w:cstheme="majorHAnsi"/>
          <w:b/>
          <w:bCs/>
          <w:sz w:val="28"/>
          <w:szCs w:val="24"/>
        </w:rPr>
      </w:pPr>
    </w:p>
    <w:p w14:paraId="7D0A06C2" w14:textId="2FA00103" w:rsidR="00013776" w:rsidRPr="00D93CE1" w:rsidRDefault="00013776" w:rsidP="000132E4">
      <w:pPr>
        <w:spacing w:line="480" w:lineRule="auto"/>
        <w:rPr>
          <w:rFonts w:asciiTheme="majorHAnsi" w:hAnsiTheme="majorHAnsi" w:cstheme="majorHAnsi"/>
          <w:b/>
          <w:bCs/>
          <w:sz w:val="28"/>
          <w:szCs w:val="24"/>
        </w:rPr>
      </w:pPr>
      <w:r w:rsidRPr="00D93CE1">
        <w:rPr>
          <w:rFonts w:asciiTheme="majorHAnsi" w:hAnsiTheme="majorHAnsi" w:cstheme="majorHAnsi"/>
          <w:b/>
          <w:bCs/>
          <w:sz w:val="28"/>
          <w:szCs w:val="24"/>
        </w:rPr>
        <w:t xml:space="preserve">Appendix </w:t>
      </w:r>
      <w:r w:rsidR="00C061E1" w:rsidRPr="00D93CE1">
        <w:rPr>
          <w:rFonts w:asciiTheme="majorHAnsi" w:hAnsiTheme="majorHAnsi" w:cstheme="majorHAnsi"/>
          <w:b/>
          <w:bCs/>
          <w:sz w:val="28"/>
          <w:szCs w:val="24"/>
        </w:rPr>
        <w:t>3</w:t>
      </w:r>
      <w:r w:rsidRPr="00D93CE1">
        <w:rPr>
          <w:rFonts w:asciiTheme="majorHAnsi" w:hAnsiTheme="majorHAnsi" w:cstheme="majorHAnsi"/>
          <w:b/>
          <w:bCs/>
          <w:sz w:val="28"/>
          <w:szCs w:val="24"/>
        </w:rPr>
        <w:t>: Smoothing Functions in GAM</w:t>
      </w:r>
    </w:p>
    <w:p w14:paraId="4E4D1BB1" w14:textId="4CD228C8" w:rsidR="000132E4" w:rsidRPr="00D93CE1" w:rsidRDefault="00013776" w:rsidP="0034141B">
      <w:pPr>
        <w:spacing w:line="240" w:lineRule="auto"/>
        <w:jc w:val="both"/>
        <w:rPr>
          <w:rFonts w:asciiTheme="majorHAnsi" w:hAnsiTheme="majorHAnsi" w:cstheme="majorHAnsi"/>
          <w:sz w:val="24"/>
          <w:szCs w:val="24"/>
        </w:rPr>
      </w:pPr>
      <w:r w:rsidRPr="00D93CE1">
        <w:rPr>
          <w:rFonts w:asciiTheme="majorHAnsi" w:hAnsiTheme="majorHAnsi" w:cstheme="majorHAnsi"/>
          <w:sz w:val="24"/>
          <w:szCs w:val="24"/>
        </w:rPr>
        <w:t xml:space="preserve">Generally, we can distinguish between three different types of smoothers: kernel smoothers, local polynomial regression (e.g. </w:t>
      </w:r>
      <w:proofErr w:type="spellStart"/>
      <w:r w:rsidRPr="00D93CE1">
        <w:rPr>
          <w:rFonts w:asciiTheme="majorHAnsi" w:hAnsiTheme="majorHAnsi" w:cstheme="majorHAnsi"/>
          <w:sz w:val="24"/>
          <w:szCs w:val="24"/>
        </w:rPr>
        <w:t>lowess</w:t>
      </w:r>
      <w:proofErr w:type="spellEnd"/>
      <w:r w:rsidRPr="00D93CE1">
        <w:rPr>
          <w:rFonts w:asciiTheme="majorHAnsi" w:hAnsiTheme="majorHAnsi" w:cstheme="majorHAnsi"/>
          <w:sz w:val="24"/>
          <w:szCs w:val="24"/>
        </w:rPr>
        <w:t xml:space="preserve">), and splines. Especially the latter one receives substantial attention in previous econometric work (Wood 2006). </w:t>
      </w:r>
      <w:proofErr w:type="spellStart"/>
      <w:r w:rsidRPr="00D93CE1">
        <w:rPr>
          <w:rFonts w:asciiTheme="majorHAnsi" w:hAnsiTheme="majorHAnsi" w:cstheme="majorHAnsi"/>
          <w:sz w:val="24"/>
          <w:szCs w:val="24"/>
        </w:rPr>
        <w:t>Keele</w:t>
      </w:r>
      <w:proofErr w:type="spellEnd"/>
      <w:r w:rsidRPr="00D93CE1">
        <w:rPr>
          <w:rFonts w:asciiTheme="majorHAnsi" w:hAnsiTheme="majorHAnsi" w:cstheme="majorHAnsi"/>
          <w:sz w:val="24"/>
          <w:szCs w:val="24"/>
        </w:rPr>
        <w:t xml:space="preserve"> (2008) shows in simulations that automatic smoothing splines have the best fitting properties. He therefore concludes that “barring theoretical concerns, analysts are often better of letting the amount of smoothing be estimated from the data. Automatic smoothing removes any hint of art from the process, and more importantly provides confidence bands that more accurately reflect our uncertainty about the level of smoothness” (</w:t>
      </w:r>
      <w:proofErr w:type="spellStart"/>
      <w:r w:rsidRPr="00D93CE1">
        <w:rPr>
          <w:rFonts w:asciiTheme="majorHAnsi" w:hAnsiTheme="majorHAnsi" w:cstheme="majorHAnsi"/>
          <w:sz w:val="24"/>
          <w:szCs w:val="24"/>
        </w:rPr>
        <w:t>Keele</w:t>
      </w:r>
      <w:proofErr w:type="spellEnd"/>
      <w:r w:rsidRPr="00D93CE1">
        <w:rPr>
          <w:rFonts w:asciiTheme="majorHAnsi" w:hAnsiTheme="majorHAnsi" w:cstheme="majorHAnsi"/>
          <w:sz w:val="24"/>
          <w:szCs w:val="24"/>
        </w:rPr>
        <w:t xml:space="preserve"> 2008: 85). In this paper, </w:t>
      </w:r>
      <w:r w:rsidR="00A70B15" w:rsidRPr="00D93CE1">
        <w:rPr>
          <w:rFonts w:asciiTheme="majorHAnsi" w:hAnsiTheme="majorHAnsi" w:cstheme="majorHAnsi"/>
          <w:sz w:val="24"/>
          <w:szCs w:val="24"/>
        </w:rPr>
        <w:t>we</w:t>
      </w:r>
      <w:r w:rsidR="00D661A9" w:rsidRPr="00D93CE1">
        <w:rPr>
          <w:rFonts w:asciiTheme="majorHAnsi" w:hAnsiTheme="majorHAnsi" w:cstheme="majorHAnsi"/>
          <w:sz w:val="24"/>
          <w:szCs w:val="24"/>
        </w:rPr>
        <w:t xml:space="preserve"> specifically use penalis</w:t>
      </w:r>
      <w:r w:rsidRPr="00D93CE1">
        <w:rPr>
          <w:rFonts w:asciiTheme="majorHAnsi" w:hAnsiTheme="majorHAnsi" w:cstheme="majorHAnsi"/>
          <w:sz w:val="24"/>
          <w:szCs w:val="24"/>
        </w:rPr>
        <w:t xml:space="preserve">ed regression smoothing splines as the automatic smooth function </w:t>
      </w:r>
      <w:proofErr w:type="spellStart"/>
      <w:proofErr w:type="gramStart"/>
      <w:r w:rsidRPr="00D93CE1">
        <w:rPr>
          <w:rFonts w:asciiTheme="majorHAnsi" w:hAnsiTheme="majorHAnsi" w:cstheme="majorHAnsi"/>
          <w:i/>
          <w:iCs/>
          <w:sz w:val="24"/>
          <w:szCs w:val="24"/>
        </w:rPr>
        <w:t>s</w:t>
      </w:r>
      <w:r w:rsidRPr="00D93CE1">
        <w:rPr>
          <w:rFonts w:asciiTheme="majorHAnsi" w:hAnsiTheme="majorHAnsi" w:cstheme="majorHAnsi"/>
          <w:i/>
          <w:iCs/>
          <w:sz w:val="24"/>
          <w:szCs w:val="24"/>
          <w:vertAlign w:val="subscript"/>
        </w:rPr>
        <w:t>j</w:t>
      </w:r>
      <w:proofErr w:type="spellEnd"/>
      <w:r w:rsidRPr="00D93CE1">
        <w:rPr>
          <w:rFonts w:asciiTheme="majorHAnsi" w:hAnsiTheme="majorHAnsi" w:cstheme="majorHAnsi"/>
          <w:sz w:val="24"/>
          <w:szCs w:val="24"/>
        </w:rPr>
        <w:t>(</w:t>
      </w:r>
      <w:proofErr w:type="gramEnd"/>
      <w:r w:rsidRPr="00D93CE1">
        <w:rPr>
          <w:rFonts w:asciiTheme="majorHAnsi" w:hAnsiTheme="majorHAnsi" w:cstheme="majorHAnsi"/>
          <w:sz w:val="24"/>
          <w:szCs w:val="24"/>
        </w:rPr>
        <w:t xml:space="preserve">·). An important advantage of </w:t>
      </w:r>
      <w:r w:rsidR="00EB7956" w:rsidRPr="00D93CE1">
        <w:rPr>
          <w:rFonts w:asciiTheme="majorHAnsi" w:hAnsiTheme="majorHAnsi" w:cstheme="majorHAnsi"/>
          <w:sz w:val="24"/>
          <w:szCs w:val="24"/>
        </w:rPr>
        <w:t>these</w:t>
      </w:r>
      <w:r w:rsidRPr="00D93CE1">
        <w:rPr>
          <w:rFonts w:asciiTheme="majorHAnsi" w:hAnsiTheme="majorHAnsi" w:cstheme="majorHAnsi"/>
          <w:sz w:val="24"/>
          <w:szCs w:val="24"/>
        </w:rPr>
        <w:t xml:space="preserve"> type</w:t>
      </w:r>
      <w:r w:rsidR="007D7D5E" w:rsidRPr="00D93CE1">
        <w:rPr>
          <w:rFonts w:asciiTheme="majorHAnsi" w:hAnsiTheme="majorHAnsi" w:cstheme="majorHAnsi"/>
          <w:sz w:val="24"/>
          <w:szCs w:val="24"/>
        </w:rPr>
        <w:t>s</w:t>
      </w:r>
      <w:r w:rsidRPr="00D93CE1">
        <w:rPr>
          <w:rFonts w:asciiTheme="majorHAnsi" w:hAnsiTheme="majorHAnsi" w:cstheme="majorHAnsi"/>
          <w:sz w:val="24"/>
          <w:szCs w:val="24"/>
        </w:rPr>
        <w:t xml:space="preserve"> of splines is their ‘knot-free’ estimation. Using knots is highly constraining, as it is very difficult to find the optimum number of knots. Consequently, the crucial property of </w:t>
      </w:r>
      <w:r w:rsidR="007D7D5E" w:rsidRPr="00D93CE1">
        <w:rPr>
          <w:rFonts w:asciiTheme="majorHAnsi" w:hAnsiTheme="majorHAnsi" w:cstheme="majorHAnsi"/>
          <w:sz w:val="24"/>
          <w:szCs w:val="24"/>
        </w:rPr>
        <w:t xml:space="preserve">our </w:t>
      </w:r>
      <w:r w:rsidRPr="00D93CE1">
        <w:rPr>
          <w:rFonts w:asciiTheme="majorHAnsi" w:hAnsiTheme="majorHAnsi" w:cstheme="majorHAnsi"/>
          <w:sz w:val="24"/>
          <w:szCs w:val="24"/>
        </w:rPr>
        <w:t>smooth functions refrains from making subjective and even speculative assumptions about th</w:t>
      </w:r>
      <w:r w:rsidR="000615AF" w:rsidRPr="00D93CE1">
        <w:rPr>
          <w:rFonts w:asciiTheme="majorHAnsi" w:hAnsiTheme="majorHAnsi" w:cstheme="majorHAnsi"/>
          <w:sz w:val="24"/>
          <w:szCs w:val="24"/>
        </w:rPr>
        <w:t xml:space="preserve">e number of knots (Wood 2006). </w:t>
      </w:r>
      <w:r w:rsidR="000132E4" w:rsidRPr="00D93CE1">
        <w:rPr>
          <w:rFonts w:asciiTheme="majorHAnsi" w:hAnsiTheme="majorHAnsi" w:cstheme="majorHAnsi"/>
          <w:sz w:val="24"/>
          <w:szCs w:val="24"/>
        </w:rPr>
        <w:t>Our GAM model can be expressed as:</w:t>
      </w:r>
    </w:p>
    <w:tbl>
      <w:tblPr>
        <w:tblW w:w="9118" w:type="dxa"/>
        <w:jc w:val="center"/>
        <w:tblLook w:val="04A0" w:firstRow="1" w:lastRow="0" w:firstColumn="1" w:lastColumn="0" w:noHBand="0" w:noVBand="1"/>
      </w:tblPr>
      <w:tblGrid>
        <w:gridCol w:w="8376"/>
        <w:gridCol w:w="742"/>
      </w:tblGrid>
      <w:tr w:rsidR="000132E4" w:rsidRPr="00D93CE1" w14:paraId="51DDE69A" w14:textId="77777777" w:rsidTr="0054609C">
        <w:trPr>
          <w:jc w:val="center"/>
        </w:trPr>
        <w:tc>
          <w:tcPr>
            <w:tcW w:w="8376" w:type="dxa"/>
          </w:tcPr>
          <w:p w14:paraId="7F2C2326" w14:textId="77777777" w:rsidR="000132E4" w:rsidRPr="00D93CE1" w:rsidRDefault="00E766D2" w:rsidP="0034141B">
            <w:pPr>
              <w:pStyle w:val="normalerTextmitEinzug"/>
              <w:ind w:left="-62" w:firstLine="851"/>
              <w:jc w:val="both"/>
              <w:rPr>
                <w:rFonts w:asciiTheme="majorHAnsi" w:hAnsiTheme="majorHAnsi" w:cstheme="majorHAnsi"/>
                <w:lang w:val="en-GB"/>
              </w:rPr>
            </w:pPr>
            <m:oMathPara>
              <m:oMath>
                <m:sSub>
                  <m:sSubPr>
                    <m:ctrlPr>
                      <w:rPr>
                        <w:rFonts w:ascii="Cambria Math" w:hAnsi="Cambria Math" w:cstheme="majorHAnsi"/>
                        <w:i/>
                        <w:lang w:val="en-GB"/>
                      </w:rPr>
                    </m:ctrlPr>
                  </m:sSubPr>
                  <m:e>
                    <m:r>
                      <w:rPr>
                        <w:rFonts w:ascii="Cambria Math" w:hAnsi="Cambria Math" w:cstheme="majorHAnsi"/>
                        <w:lang w:val="en-GB"/>
                      </w:rPr>
                      <m:t>γ</m:t>
                    </m:r>
                  </m:e>
                  <m:sub>
                    <m:r>
                      <w:rPr>
                        <w:rFonts w:ascii="Cambria Math" w:hAnsi="Cambria Math" w:cstheme="majorHAnsi"/>
                        <w:lang w:val="en-GB"/>
                      </w:rPr>
                      <m:t>i</m:t>
                    </m:r>
                  </m:sub>
                </m:sSub>
                <m:r>
                  <w:rPr>
                    <w:rFonts w:ascii="Cambria Math" w:hAnsi="Cambria Math" w:cstheme="majorHAnsi"/>
                    <w:lang w:val="en-GB"/>
                  </w:rPr>
                  <m:t>= α+ s</m:t>
                </m:r>
                <m:d>
                  <m:dPr>
                    <m:ctrlPr>
                      <w:rPr>
                        <w:rFonts w:ascii="Cambria Math" w:hAnsi="Cambria Math" w:cstheme="majorHAnsi"/>
                        <w:i/>
                        <w:lang w:val="en-GB"/>
                      </w:rPr>
                    </m:ctrlPr>
                  </m:dPr>
                  <m:e>
                    <m:sSub>
                      <m:sSubPr>
                        <m:ctrlPr>
                          <w:rPr>
                            <w:rFonts w:ascii="Cambria Math" w:hAnsi="Cambria Math" w:cstheme="majorHAnsi"/>
                            <w:i/>
                            <w:lang w:val="en-GB"/>
                          </w:rPr>
                        </m:ctrlPr>
                      </m:sSubPr>
                      <m:e>
                        <m:r>
                          <w:rPr>
                            <w:rFonts w:ascii="Cambria Math" w:hAnsi="Cambria Math" w:cstheme="majorHAnsi"/>
                            <w:lang w:val="en-GB"/>
                          </w:rPr>
                          <m:t>x</m:t>
                        </m:r>
                      </m:e>
                      <m:sub>
                        <m:r>
                          <w:rPr>
                            <w:rFonts w:ascii="Cambria Math" w:hAnsi="Cambria Math" w:cstheme="majorHAnsi"/>
                            <w:lang w:val="en-GB"/>
                          </w:rPr>
                          <m:t>i</m:t>
                        </m:r>
                      </m:sub>
                    </m:sSub>
                  </m:e>
                </m:d>
                <m:r>
                  <w:rPr>
                    <w:rFonts w:ascii="Cambria Math" w:hAnsi="Cambria Math" w:cstheme="majorHAnsi"/>
                    <w:lang w:val="en-GB"/>
                  </w:rPr>
                  <m:t>+</m:t>
                </m:r>
                <m:nary>
                  <m:naryPr>
                    <m:chr m:val="∑"/>
                    <m:limLoc m:val="undOvr"/>
                    <m:ctrlPr>
                      <w:rPr>
                        <w:rFonts w:ascii="Cambria Math" w:hAnsi="Cambria Math" w:cstheme="majorHAnsi"/>
                        <w:i/>
                        <w:lang w:val="en-GB"/>
                      </w:rPr>
                    </m:ctrlPr>
                  </m:naryPr>
                  <m:sub>
                    <m:r>
                      <w:rPr>
                        <w:rFonts w:ascii="Cambria Math" w:hAnsi="Cambria Math" w:cstheme="majorHAnsi"/>
                        <w:lang w:val="en-GB"/>
                      </w:rPr>
                      <m:t>l=1</m:t>
                    </m:r>
                  </m:sub>
                  <m:sup>
                    <m:r>
                      <w:rPr>
                        <w:rFonts w:ascii="Cambria Math" w:hAnsi="Cambria Math" w:cstheme="majorHAnsi"/>
                        <w:lang w:val="en-GB"/>
                      </w:rPr>
                      <m:t>m</m:t>
                    </m:r>
                  </m:sup>
                  <m:e>
                    <m:sSub>
                      <m:sSubPr>
                        <m:ctrlPr>
                          <w:rPr>
                            <w:rFonts w:ascii="Cambria Math" w:hAnsi="Cambria Math" w:cstheme="majorHAnsi"/>
                            <w:i/>
                            <w:lang w:val="en-GB"/>
                          </w:rPr>
                        </m:ctrlPr>
                      </m:sSubPr>
                      <m:e>
                        <m:r>
                          <w:rPr>
                            <w:rFonts w:ascii="Cambria Math" w:hAnsi="Cambria Math" w:cstheme="majorHAnsi"/>
                            <w:lang w:val="en-GB"/>
                          </w:rPr>
                          <m:t>β</m:t>
                        </m:r>
                      </m:e>
                      <m:sub>
                        <m:r>
                          <w:rPr>
                            <w:rFonts w:ascii="Cambria Math" w:hAnsi="Cambria Math" w:cstheme="majorHAnsi"/>
                            <w:lang w:val="en-GB"/>
                          </w:rPr>
                          <m:t xml:space="preserve">l  </m:t>
                        </m:r>
                      </m:sub>
                    </m:sSub>
                    <m:r>
                      <w:rPr>
                        <w:rFonts w:ascii="Cambria Math" w:hAnsi="Cambria Math" w:cstheme="majorHAnsi"/>
                        <w:lang w:val="en-GB"/>
                      </w:rPr>
                      <m:t>(</m:t>
                    </m:r>
                    <m:sSub>
                      <m:sSubPr>
                        <m:ctrlPr>
                          <w:rPr>
                            <w:rFonts w:ascii="Cambria Math" w:hAnsi="Cambria Math" w:cstheme="majorHAnsi"/>
                            <w:i/>
                            <w:lang w:val="en-GB"/>
                          </w:rPr>
                        </m:ctrlPr>
                      </m:sSubPr>
                      <m:e>
                        <m:r>
                          <w:rPr>
                            <w:rFonts w:ascii="Cambria Math" w:hAnsi="Cambria Math" w:cstheme="majorHAnsi"/>
                            <w:lang w:val="en-GB"/>
                          </w:rPr>
                          <m:t>z</m:t>
                        </m:r>
                      </m:e>
                      <m:sub>
                        <m:r>
                          <w:rPr>
                            <w:rFonts w:ascii="Cambria Math" w:hAnsi="Cambria Math" w:cstheme="majorHAnsi"/>
                            <w:lang w:val="en-GB"/>
                          </w:rPr>
                          <m:t>i, l</m:t>
                        </m:r>
                      </m:sub>
                    </m:sSub>
                    <m:r>
                      <w:rPr>
                        <w:rFonts w:ascii="Cambria Math" w:hAnsi="Cambria Math" w:cstheme="majorHAnsi"/>
                        <w:lang w:val="en-GB"/>
                      </w:rPr>
                      <m:t>)</m:t>
                    </m:r>
                  </m:e>
                </m:nary>
                <m:r>
                  <w:rPr>
                    <w:rFonts w:ascii="Cambria Math" w:hAnsi="Cambria Math" w:cstheme="majorHAnsi"/>
                    <w:lang w:val="en-GB"/>
                  </w:rPr>
                  <m:t xml:space="preserve">+ </m:t>
                </m:r>
                <m:sSub>
                  <m:sSubPr>
                    <m:ctrlPr>
                      <w:rPr>
                        <w:rFonts w:ascii="Cambria Math" w:hAnsi="Cambria Math" w:cstheme="majorHAnsi"/>
                        <w:i/>
                        <w:lang w:val="en-GB"/>
                      </w:rPr>
                    </m:ctrlPr>
                  </m:sSubPr>
                  <m:e>
                    <m:r>
                      <w:rPr>
                        <w:rFonts w:ascii="Cambria Math" w:hAnsi="Cambria Math" w:cstheme="majorHAnsi"/>
                        <w:lang w:val="en-GB"/>
                      </w:rPr>
                      <m:t>ε</m:t>
                    </m:r>
                  </m:e>
                  <m:sub>
                    <m:r>
                      <w:rPr>
                        <w:rFonts w:ascii="Cambria Math" w:hAnsi="Cambria Math" w:cstheme="majorHAnsi"/>
                        <w:lang w:val="en-GB"/>
                      </w:rPr>
                      <m:t>i</m:t>
                    </m:r>
                  </m:sub>
                </m:sSub>
                <m:r>
                  <w:rPr>
                    <w:rFonts w:ascii="Cambria Math" w:hAnsi="Cambria Math" w:cstheme="majorHAnsi"/>
                    <w:lang w:val="en-GB"/>
                  </w:rPr>
                  <m:t xml:space="preserve"> </m:t>
                </m:r>
              </m:oMath>
            </m:oMathPara>
          </w:p>
        </w:tc>
        <w:tc>
          <w:tcPr>
            <w:tcW w:w="742" w:type="dxa"/>
          </w:tcPr>
          <w:p w14:paraId="5B4D5E71" w14:textId="77777777" w:rsidR="000132E4" w:rsidRPr="00D93CE1" w:rsidRDefault="000132E4" w:rsidP="0034141B">
            <w:pPr>
              <w:pStyle w:val="BodyText2"/>
              <w:spacing w:line="240" w:lineRule="auto"/>
              <w:jc w:val="both"/>
              <w:rPr>
                <w:rFonts w:asciiTheme="majorHAnsi" w:hAnsiTheme="majorHAnsi" w:cstheme="majorHAnsi"/>
              </w:rPr>
            </w:pPr>
          </w:p>
          <w:p w14:paraId="422CF5C9" w14:textId="3456C17C" w:rsidR="000132E4" w:rsidRPr="00D93CE1" w:rsidRDefault="000132E4" w:rsidP="0034141B">
            <w:pPr>
              <w:pStyle w:val="BodyText2"/>
              <w:keepNext/>
              <w:keepLines/>
              <w:spacing w:line="240" w:lineRule="auto"/>
              <w:jc w:val="both"/>
              <w:outlineLvl w:val="3"/>
              <w:rPr>
                <w:rFonts w:asciiTheme="majorHAnsi" w:hAnsiTheme="majorHAnsi" w:cstheme="majorHAnsi"/>
              </w:rPr>
            </w:pPr>
            <w:r w:rsidRPr="00D93CE1">
              <w:rPr>
                <w:rFonts w:asciiTheme="majorHAnsi" w:hAnsiTheme="majorHAnsi" w:cstheme="majorHAnsi"/>
              </w:rPr>
              <w:t>[</w:t>
            </w:r>
            <w:r w:rsidR="00C8447E" w:rsidRPr="00D93CE1">
              <w:rPr>
                <w:rFonts w:asciiTheme="majorHAnsi" w:hAnsiTheme="majorHAnsi" w:cstheme="majorHAnsi"/>
              </w:rPr>
              <w:t>1</w:t>
            </w:r>
            <w:r w:rsidRPr="00D93CE1">
              <w:rPr>
                <w:rFonts w:asciiTheme="majorHAnsi" w:hAnsiTheme="majorHAnsi" w:cstheme="majorHAnsi"/>
              </w:rPr>
              <w:t>]</w:t>
            </w:r>
          </w:p>
        </w:tc>
      </w:tr>
    </w:tbl>
    <w:p w14:paraId="48E47FD5" w14:textId="44B067D1" w:rsidR="000132E4" w:rsidRPr="00D93CE1" w:rsidRDefault="000132E4" w:rsidP="0034141B">
      <w:pPr>
        <w:pStyle w:val="normalerTextmitEinzug"/>
        <w:ind w:left="0"/>
        <w:jc w:val="both"/>
        <w:rPr>
          <w:rFonts w:asciiTheme="majorHAnsi" w:hAnsiTheme="majorHAnsi" w:cstheme="majorHAnsi"/>
          <w:lang w:val="en-GB"/>
        </w:rPr>
      </w:pPr>
      <w:r w:rsidRPr="00D93CE1">
        <w:rPr>
          <w:rFonts w:asciiTheme="majorHAnsi" w:hAnsiTheme="majorHAnsi" w:cstheme="majorHAnsi"/>
          <w:lang w:val="en-GB"/>
        </w:rPr>
        <w:t xml:space="preserve">where </w:t>
      </w:r>
      <m:oMath>
        <m:sSub>
          <m:sSubPr>
            <m:ctrlPr>
              <w:rPr>
                <w:rFonts w:ascii="Cambria Math" w:hAnsi="Cambria Math" w:cstheme="majorHAnsi"/>
                <w:i/>
                <w:lang w:val="en-GB"/>
              </w:rPr>
            </m:ctrlPr>
          </m:sSubPr>
          <m:e>
            <m:r>
              <w:rPr>
                <w:rFonts w:ascii="Cambria Math" w:hAnsi="Cambria Math" w:cstheme="majorHAnsi"/>
                <w:lang w:val="en-GB"/>
              </w:rPr>
              <m:t>γ</m:t>
            </m:r>
          </m:e>
          <m:sub>
            <m:r>
              <w:rPr>
                <w:rFonts w:ascii="Cambria Math" w:hAnsi="Cambria Math" w:cstheme="majorHAnsi"/>
                <w:lang w:val="en-GB"/>
              </w:rPr>
              <m:t>i</m:t>
            </m:r>
          </m:sub>
        </m:sSub>
      </m:oMath>
      <w:r w:rsidRPr="00D93CE1">
        <w:rPr>
          <w:rFonts w:asciiTheme="majorHAnsi" w:hAnsiTheme="majorHAnsi" w:cstheme="majorHAnsi"/>
          <w:lang w:val="en-GB"/>
        </w:rPr>
        <w:t xml:space="preserve"> is the immigration attitude for respondent </w:t>
      </w:r>
      <w:proofErr w:type="spellStart"/>
      <w:r w:rsidRPr="00D93CE1">
        <w:rPr>
          <w:rFonts w:asciiTheme="majorHAnsi" w:hAnsiTheme="majorHAnsi" w:cstheme="majorHAnsi"/>
          <w:i/>
          <w:lang w:val="en-GB"/>
        </w:rPr>
        <w:t>i</w:t>
      </w:r>
      <w:proofErr w:type="spellEnd"/>
      <w:r w:rsidRPr="00D93CE1">
        <w:rPr>
          <w:rFonts w:asciiTheme="majorHAnsi" w:hAnsiTheme="majorHAnsi" w:cstheme="majorHAnsi"/>
          <w:lang w:val="en-GB"/>
        </w:rPr>
        <w:t xml:space="preserve">, </w:t>
      </w:r>
      <m:oMath>
        <m:r>
          <w:rPr>
            <w:rFonts w:ascii="Cambria Math" w:hAnsi="Cambria Math" w:cstheme="majorHAnsi"/>
            <w:lang w:val="en-GB"/>
          </w:rPr>
          <m:t>α</m:t>
        </m:r>
      </m:oMath>
      <w:r w:rsidRPr="00D93CE1">
        <w:rPr>
          <w:rFonts w:asciiTheme="majorHAnsi" w:hAnsiTheme="majorHAnsi" w:cstheme="majorHAnsi"/>
          <w:lang w:val="en-GB"/>
        </w:rPr>
        <w:t xml:space="preserve"> represents the </w:t>
      </w:r>
      <w:proofErr w:type="gramStart"/>
      <w:r w:rsidRPr="00D93CE1">
        <w:rPr>
          <w:rFonts w:asciiTheme="majorHAnsi" w:hAnsiTheme="majorHAnsi" w:cstheme="majorHAnsi"/>
          <w:lang w:val="en-GB"/>
        </w:rPr>
        <w:t>intercept.</w:t>
      </w:r>
      <w:proofErr w:type="gramEnd"/>
      <w:r w:rsidRPr="00D93CE1">
        <w:rPr>
          <w:rFonts w:asciiTheme="majorHAnsi" w:hAnsiTheme="majorHAnsi" w:cstheme="majorHAnsi"/>
          <w:lang w:val="en-GB"/>
        </w:rPr>
        <w:t xml:space="preserve"> The second part of the equation signifies the standard linear regression with </w:t>
      </w:r>
      <w:r w:rsidRPr="00D93CE1">
        <w:rPr>
          <w:rFonts w:asciiTheme="majorHAnsi" w:hAnsiTheme="majorHAnsi" w:cstheme="majorHAnsi"/>
          <w:i/>
          <w:lang w:val="en-GB"/>
        </w:rPr>
        <w:t>m</w:t>
      </w:r>
      <w:r w:rsidRPr="00D93CE1">
        <w:rPr>
          <w:rFonts w:asciiTheme="majorHAnsi" w:hAnsiTheme="majorHAnsi" w:cstheme="majorHAnsi"/>
          <w:lang w:val="en-GB"/>
        </w:rPr>
        <w:t xml:space="preserve"> as the numbers of independent variables or covariates </w:t>
      </w:r>
      <m:oMath>
        <m:r>
          <w:rPr>
            <w:rFonts w:ascii="Cambria Math" w:hAnsi="Cambria Math" w:cstheme="majorHAnsi"/>
            <w:lang w:val="en-GB"/>
          </w:rPr>
          <m:t>z</m:t>
        </m:r>
      </m:oMath>
      <w:r w:rsidRPr="00D93CE1">
        <w:rPr>
          <w:rFonts w:asciiTheme="majorHAnsi" w:hAnsiTheme="majorHAnsi" w:cstheme="majorHAnsi"/>
          <w:i/>
          <w:lang w:val="en-GB"/>
        </w:rPr>
        <w:t xml:space="preserve"> </w:t>
      </w:r>
      <w:r w:rsidRPr="00D93CE1">
        <w:rPr>
          <w:rFonts w:asciiTheme="majorHAnsi" w:hAnsiTheme="majorHAnsi" w:cstheme="majorHAnsi"/>
          <w:lang w:val="en-GB"/>
        </w:rPr>
        <w:t xml:space="preserve">that are weighted with parameter </w:t>
      </w:r>
      <m:oMath>
        <m:sSub>
          <m:sSubPr>
            <m:ctrlPr>
              <w:rPr>
                <w:rFonts w:ascii="Cambria Math" w:hAnsi="Cambria Math" w:cstheme="majorHAnsi"/>
                <w:i/>
                <w:lang w:val="en-GB"/>
              </w:rPr>
            </m:ctrlPr>
          </m:sSubPr>
          <m:e>
            <m:r>
              <w:rPr>
                <w:rFonts w:ascii="Cambria Math" w:hAnsi="Cambria Math" w:cstheme="majorHAnsi"/>
                <w:lang w:val="en-GB"/>
              </w:rPr>
              <m:t>β</m:t>
            </m:r>
          </m:e>
          <m:sub>
            <m:r>
              <w:rPr>
                <w:rFonts w:ascii="Cambria Math" w:hAnsi="Cambria Math" w:cstheme="majorHAnsi"/>
                <w:lang w:val="en-GB"/>
              </w:rPr>
              <m:t xml:space="preserve">l </m:t>
            </m:r>
          </m:sub>
        </m:sSub>
      </m:oMath>
      <w:r w:rsidRPr="00D93CE1">
        <w:rPr>
          <w:rFonts w:asciiTheme="majorHAnsi" w:hAnsiTheme="majorHAnsi" w:cstheme="majorHAnsi"/>
          <w:lang w:val="en-GB"/>
        </w:rPr>
        <w:t>, while</w:t>
      </w:r>
      <w:r w:rsidRPr="00D93CE1">
        <w:rPr>
          <w:rFonts w:asciiTheme="majorHAnsi" w:hAnsiTheme="majorHAnsi" w:cstheme="majorHAnsi"/>
          <w:i/>
          <w:lang w:val="en-GB"/>
        </w:rPr>
        <w:t xml:space="preserve"> </w:t>
      </w:r>
      <m:oMath>
        <m:sSub>
          <m:sSubPr>
            <m:ctrlPr>
              <w:rPr>
                <w:rFonts w:ascii="Cambria Math" w:hAnsi="Cambria Math" w:cstheme="majorHAnsi"/>
                <w:i/>
                <w:lang w:val="en-GB"/>
              </w:rPr>
            </m:ctrlPr>
          </m:sSubPr>
          <m:e>
            <m:r>
              <w:rPr>
                <w:rFonts w:ascii="Cambria Math" w:hAnsi="Cambria Math" w:cstheme="majorHAnsi"/>
                <w:lang w:val="en-GB"/>
              </w:rPr>
              <m:t>ε</m:t>
            </m:r>
          </m:e>
          <m:sub>
            <m:r>
              <w:rPr>
                <w:rFonts w:ascii="Cambria Math" w:hAnsi="Cambria Math" w:cstheme="majorHAnsi"/>
                <w:lang w:val="en-GB"/>
              </w:rPr>
              <m:t>i</m:t>
            </m:r>
          </m:sub>
        </m:sSub>
      </m:oMath>
      <w:r w:rsidRPr="00D93CE1">
        <w:rPr>
          <w:rFonts w:asciiTheme="majorHAnsi" w:hAnsiTheme="majorHAnsi" w:cstheme="majorHAnsi"/>
          <w:lang w:val="en-GB"/>
        </w:rPr>
        <w:t xml:space="preserve"> represents the stochastic disturbance, which is independent from </w:t>
      </w:r>
      <m:oMath>
        <m:sSub>
          <m:sSubPr>
            <m:ctrlPr>
              <w:rPr>
                <w:rFonts w:ascii="Cambria Math" w:hAnsi="Cambria Math" w:cstheme="majorHAnsi"/>
                <w:i/>
                <w:lang w:val="en-GB"/>
              </w:rPr>
            </m:ctrlPr>
          </m:sSubPr>
          <m:e>
            <m:r>
              <w:rPr>
                <w:rFonts w:ascii="Cambria Math" w:hAnsi="Cambria Math" w:cstheme="majorHAnsi"/>
                <w:lang w:val="en-GB"/>
              </w:rPr>
              <m:t>x</m:t>
            </m:r>
          </m:e>
          <m:sub>
            <m:r>
              <w:rPr>
                <w:rFonts w:ascii="Cambria Math" w:hAnsi="Cambria Math" w:cstheme="majorHAnsi"/>
                <w:lang w:val="en-GB"/>
              </w:rPr>
              <m:t>i</m:t>
            </m:r>
          </m:sub>
        </m:sSub>
      </m:oMath>
      <w:r w:rsidRPr="00D93CE1">
        <w:rPr>
          <w:rFonts w:asciiTheme="majorHAnsi" w:hAnsiTheme="majorHAnsi" w:cstheme="majorHAnsi"/>
          <w:lang w:val="en-GB"/>
        </w:rPr>
        <w:t xml:space="preserve">, </w:t>
      </w:r>
      <w:r w:rsidRPr="00D93CE1">
        <w:rPr>
          <w:rFonts w:asciiTheme="majorHAnsi" w:hAnsiTheme="majorHAnsi" w:cstheme="majorHAnsi"/>
          <w:i/>
          <w:iCs/>
          <w:lang w:val="en-GB"/>
        </w:rPr>
        <w:t>E</w:t>
      </w:r>
      <w:r w:rsidRPr="00D93CE1">
        <w:rPr>
          <w:rFonts w:asciiTheme="majorHAnsi" w:hAnsiTheme="majorHAnsi" w:cstheme="majorHAnsi"/>
          <w:iCs/>
          <w:lang w:val="en-GB"/>
        </w:rPr>
        <w:t>(</w:t>
      </w:r>
      <m:oMath>
        <m:sSub>
          <m:sSubPr>
            <m:ctrlPr>
              <w:rPr>
                <w:rFonts w:ascii="Cambria Math" w:hAnsi="Cambria Math" w:cstheme="majorHAnsi"/>
                <w:i/>
                <w:lang w:val="en-GB"/>
              </w:rPr>
            </m:ctrlPr>
          </m:sSubPr>
          <m:e>
            <m:r>
              <w:rPr>
                <w:rFonts w:ascii="Cambria Math" w:hAnsi="Cambria Math" w:cstheme="majorHAnsi"/>
                <w:lang w:val="en-GB"/>
              </w:rPr>
              <m:t>ε</m:t>
            </m:r>
          </m:e>
          <m:sub>
            <m:r>
              <w:rPr>
                <w:rFonts w:ascii="Cambria Math" w:hAnsi="Cambria Math" w:cstheme="majorHAnsi"/>
                <w:lang w:val="en-GB"/>
              </w:rPr>
              <m:t>i</m:t>
            </m:r>
          </m:sub>
        </m:sSub>
      </m:oMath>
      <w:r w:rsidRPr="00D93CE1">
        <w:rPr>
          <w:rFonts w:asciiTheme="majorHAnsi" w:hAnsiTheme="majorHAnsi" w:cstheme="majorHAnsi"/>
          <w:lang w:val="en-GB"/>
        </w:rPr>
        <w:t>) = 0, and var</w:t>
      </w:r>
      <w:r w:rsidRPr="00D93CE1">
        <w:rPr>
          <w:rFonts w:asciiTheme="majorHAnsi" w:hAnsiTheme="majorHAnsi" w:cstheme="majorHAnsi"/>
          <w:iCs/>
          <w:lang w:val="en-GB"/>
        </w:rPr>
        <w:t>(</w:t>
      </w:r>
      <m:oMath>
        <m:sSub>
          <m:sSubPr>
            <m:ctrlPr>
              <w:rPr>
                <w:rFonts w:ascii="Cambria Math" w:hAnsi="Cambria Math" w:cstheme="majorHAnsi"/>
                <w:i/>
                <w:lang w:val="en-GB"/>
              </w:rPr>
            </m:ctrlPr>
          </m:sSubPr>
          <m:e>
            <m:r>
              <w:rPr>
                <w:rFonts w:ascii="Cambria Math" w:hAnsi="Cambria Math" w:cstheme="majorHAnsi"/>
                <w:lang w:val="en-GB"/>
              </w:rPr>
              <m:t>ε</m:t>
            </m:r>
          </m:e>
          <m:sub>
            <m:r>
              <w:rPr>
                <w:rFonts w:ascii="Cambria Math" w:hAnsi="Cambria Math" w:cstheme="majorHAnsi"/>
                <w:lang w:val="en-GB"/>
              </w:rPr>
              <m:t>i</m:t>
            </m:r>
          </m:sub>
        </m:sSub>
      </m:oMath>
      <w:r w:rsidRPr="00D93CE1">
        <w:rPr>
          <w:rFonts w:asciiTheme="majorHAnsi" w:hAnsiTheme="majorHAnsi" w:cstheme="majorHAnsi"/>
          <w:lang w:val="en-GB"/>
        </w:rPr>
        <w:t xml:space="preserve">) = </w:t>
      </w:r>
      <w:r w:rsidRPr="00D93CE1">
        <w:rPr>
          <w:rFonts w:asciiTheme="majorHAnsi" w:hAnsiTheme="majorHAnsi" w:cstheme="majorHAnsi"/>
          <w:i/>
          <w:lang w:val="en-GB"/>
        </w:rPr>
        <w:t>σ</w:t>
      </w:r>
      <w:r w:rsidRPr="00D93CE1">
        <w:rPr>
          <w:rFonts w:asciiTheme="majorHAnsi" w:hAnsiTheme="majorHAnsi" w:cstheme="majorHAnsi"/>
          <w:i/>
          <w:vertAlign w:val="superscript"/>
          <w:lang w:val="en-GB"/>
        </w:rPr>
        <w:t>2</w:t>
      </w:r>
      <w:r w:rsidRPr="00D93CE1">
        <w:rPr>
          <w:rFonts w:asciiTheme="majorHAnsi" w:hAnsiTheme="majorHAnsi" w:cstheme="majorHAnsi"/>
          <w:lang w:val="en-GB"/>
        </w:rPr>
        <w:t xml:space="preserve">, and </w:t>
      </w:r>
      <w:proofErr w:type="spellStart"/>
      <w:r w:rsidRPr="00D93CE1">
        <w:rPr>
          <w:rFonts w:asciiTheme="majorHAnsi" w:hAnsiTheme="majorHAnsi" w:cstheme="majorHAnsi"/>
          <w:i/>
          <w:lang w:val="en-GB"/>
        </w:rPr>
        <w:t>i</w:t>
      </w:r>
      <w:proofErr w:type="spellEnd"/>
      <w:r w:rsidRPr="00D93CE1">
        <w:rPr>
          <w:rFonts w:asciiTheme="majorHAnsi" w:hAnsiTheme="majorHAnsi" w:cstheme="majorHAnsi"/>
          <w:lang w:val="en-GB"/>
        </w:rPr>
        <w:t>=1,…,n. The most important part of this model [</w:t>
      </w:r>
      <w:r w:rsidR="00C8447E" w:rsidRPr="00D93CE1">
        <w:rPr>
          <w:rFonts w:asciiTheme="majorHAnsi" w:hAnsiTheme="majorHAnsi" w:cstheme="majorHAnsi"/>
          <w:lang w:val="en-GB"/>
        </w:rPr>
        <w:t>1</w:t>
      </w:r>
      <w:r w:rsidRPr="00D93CE1">
        <w:rPr>
          <w:rFonts w:asciiTheme="majorHAnsi" w:hAnsiTheme="majorHAnsi" w:cstheme="majorHAnsi"/>
          <w:lang w:val="en-GB"/>
        </w:rPr>
        <w:t xml:space="preserve">] is the inclusion of the smoothing function </w:t>
      </w:r>
      <m:oMath>
        <m:sSub>
          <m:sSubPr>
            <m:ctrlPr>
              <w:rPr>
                <w:rFonts w:ascii="Cambria Math" w:hAnsi="Cambria Math" w:cstheme="majorHAnsi"/>
                <w:i/>
                <w:lang w:val="en-GB"/>
              </w:rPr>
            </m:ctrlPr>
          </m:sSubPr>
          <m:e>
            <m:r>
              <w:rPr>
                <w:rFonts w:ascii="Cambria Math" w:hAnsi="Cambria Math" w:cstheme="majorHAnsi"/>
                <w:lang w:val="en-GB"/>
              </w:rPr>
              <m:t>s</m:t>
            </m:r>
          </m:e>
          <m:sub>
            <m:r>
              <w:rPr>
                <w:rFonts w:ascii="Cambria Math" w:hAnsi="Cambria Math" w:cstheme="majorHAnsi"/>
                <w:lang w:val="en-GB"/>
              </w:rPr>
              <m:t xml:space="preserve"> </m:t>
            </m:r>
          </m:sub>
        </m:sSub>
      </m:oMath>
      <w:r w:rsidRPr="00D93CE1">
        <w:rPr>
          <w:rFonts w:asciiTheme="majorHAnsi" w:hAnsiTheme="majorHAnsi" w:cstheme="majorHAnsi"/>
          <w:i/>
          <w:lang w:val="en-GB"/>
        </w:rPr>
        <w:t>(</w:t>
      </w:r>
      <m:oMath>
        <m:sSub>
          <m:sSubPr>
            <m:ctrlPr>
              <w:rPr>
                <w:rFonts w:ascii="Cambria Math" w:hAnsi="Cambria Math" w:cstheme="majorHAnsi"/>
                <w:i/>
                <w:lang w:val="en-GB"/>
              </w:rPr>
            </m:ctrlPr>
          </m:sSubPr>
          <m:e>
            <m:r>
              <w:rPr>
                <w:rFonts w:ascii="Cambria Math" w:hAnsi="Cambria Math" w:cstheme="majorHAnsi"/>
                <w:lang w:val="en-GB"/>
              </w:rPr>
              <m:t>x</m:t>
            </m:r>
          </m:e>
          <m:sub>
            <m:r>
              <w:rPr>
                <w:rFonts w:ascii="Cambria Math" w:hAnsi="Cambria Math" w:cstheme="majorHAnsi"/>
                <w:lang w:val="en-GB"/>
              </w:rPr>
              <m:t>i</m:t>
            </m:r>
          </m:sub>
        </m:sSub>
      </m:oMath>
      <w:r w:rsidRPr="00D93CE1">
        <w:rPr>
          <w:rFonts w:asciiTheme="majorHAnsi" w:hAnsiTheme="majorHAnsi" w:cstheme="majorHAnsi"/>
          <w:i/>
          <w:lang w:val="en-GB"/>
        </w:rPr>
        <w:t>)</w:t>
      </w:r>
      <w:r w:rsidRPr="00D93CE1">
        <w:rPr>
          <w:rFonts w:asciiTheme="majorHAnsi" w:hAnsiTheme="majorHAnsi" w:cstheme="majorHAnsi"/>
          <w:lang w:val="en-GB"/>
        </w:rPr>
        <w:t xml:space="preserve"> for every value of </w:t>
      </w:r>
      <m:oMath>
        <m:sSub>
          <m:sSubPr>
            <m:ctrlPr>
              <w:rPr>
                <w:rFonts w:ascii="Cambria Math" w:hAnsi="Cambria Math" w:cstheme="majorHAnsi"/>
                <w:i/>
                <w:lang w:val="en-GB"/>
              </w:rPr>
            </m:ctrlPr>
          </m:sSubPr>
          <m:e>
            <m:r>
              <w:rPr>
                <w:rFonts w:ascii="Cambria Math" w:hAnsi="Cambria Math" w:cstheme="majorHAnsi"/>
                <w:lang w:val="en-GB"/>
              </w:rPr>
              <m:t>x</m:t>
            </m:r>
          </m:e>
          <m:sub>
            <m:r>
              <w:rPr>
                <w:rFonts w:ascii="Cambria Math" w:hAnsi="Cambria Math" w:cstheme="majorHAnsi"/>
                <w:lang w:val="en-GB"/>
              </w:rPr>
              <m:t>i</m:t>
            </m:r>
          </m:sub>
        </m:sSub>
      </m:oMath>
      <w:r w:rsidRPr="00D93CE1">
        <w:rPr>
          <w:rFonts w:asciiTheme="majorHAnsi" w:hAnsiTheme="majorHAnsi" w:cstheme="majorHAnsi"/>
          <w:lang w:val="en-GB"/>
        </w:rPr>
        <w:t>, e.g., the birth year, age and survey year of each respondent.</w:t>
      </w:r>
      <w:r w:rsidRPr="00D93CE1">
        <w:rPr>
          <w:rFonts w:asciiTheme="majorHAnsi" w:hAnsiTheme="majorHAnsi" w:cstheme="majorHAnsi"/>
          <w:i/>
          <w:lang w:val="en-GB"/>
        </w:rPr>
        <w:t xml:space="preserve"> </w:t>
      </w:r>
      <w:r w:rsidRPr="00D93CE1">
        <w:rPr>
          <w:rFonts w:asciiTheme="majorHAnsi" w:hAnsiTheme="majorHAnsi" w:cstheme="majorHAnsi"/>
          <w:lang w:val="en-GB"/>
        </w:rPr>
        <w:t xml:space="preserve">‘Smoothing is an important tool for non-parametric regression, addressing one of the simplest yet most fundamental questions in data analysis: ‘what is our best guess of </w:t>
      </w:r>
      <m:oMath>
        <m:r>
          <w:rPr>
            <w:rFonts w:ascii="Cambria Math" w:hAnsi="Cambria Math" w:cstheme="majorHAnsi"/>
            <w:lang w:val="en-GB"/>
          </w:rPr>
          <m:t>γ</m:t>
        </m:r>
      </m:oMath>
      <w:r w:rsidRPr="00D93CE1">
        <w:rPr>
          <w:rFonts w:asciiTheme="majorHAnsi" w:hAnsiTheme="majorHAnsi" w:cstheme="majorHAnsi"/>
          <w:lang w:val="en-GB"/>
        </w:rPr>
        <w:t xml:space="preserve">, given </w:t>
      </w:r>
      <m:oMath>
        <m:r>
          <w:rPr>
            <w:rFonts w:ascii="Cambria Math" w:hAnsi="Cambria Math" w:cstheme="majorHAnsi"/>
            <w:lang w:val="en-GB"/>
          </w:rPr>
          <m:t>x</m:t>
        </m:r>
      </m:oMath>
      <w:r w:rsidRPr="00D93CE1">
        <w:rPr>
          <w:rFonts w:asciiTheme="majorHAnsi" w:hAnsiTheme="majorHAnsi" w:cstheme="majorHAnsi"/>
          <w:lang w:val="en-GB"/>
        </w:rPr>
        <w:t xml:space="preserve">?’ (Beck and Jackman 1998, 602). </w:t>
      </w:r>
    </w:p>
    <w:p w14:paraId="54D4C2D3" w14:textId="77777777" w:rsidR="00013776" w:rsidRPr="00D93CE1" w:rsidRDefault="00013776" w:rsidP="000132E4">
      <w:pPr>
        <w:spacing w:line="480" w:lineRule="auto"/>
        <w:rPr>
          <w:rFonts w:asciiTheme="majorHAnsi" w:hAnsiTheme="majorHAnsi" w:cstheme="majorHAnsi"/>
          <w:b/>
          <w:sz w:val="24"/>
          <w:szCs w:val="24"/>
        </w:rPr>
      </w:pPr>
    </w:p>
    <w:p w14:paraId="494F063D" w14:textId="77777777" w:rsidR="00513E6F" w:rsidRPr="00D93CE1" w:rsidRDefault="00513E6F" w:rsidP="00091D9C">
      <w:pPr>
        <w:rPr>
          <w:rFonts w:asciiTheme="majorHAnsi" w:hAnsiTheme="majorHAnsi" w:cstheme="majorHAnsi"/>
          <w:b/>
          <w:sz w:val="24"/>
        </w:rPr>
      </w:pPr>
      <w:r w:rsidRPr="00D93CE1">
        <w:rPr>
          <w:rFonts w:asciiTheme="majorHAnsi" w:hAnsiTheme="majorHAnsi" w:cstheme="majorHAnsi"/>
          <w:b/>
          <w:sz w:val="24"/>
        </w:rPr>
        <w:br w:type="page"/>
      </w:r>
    </w:p>
    <w:p w14:paraId="16F09C32" w14:textId="77777777" w:rsidR="00513E6F" w:rsidRPr="00D93CE1" w:rsidRDefault="00513E6F" w:rsidP="00091D9C">
      <w:pPr>
        <w:rPr>
          <w:rFonts w:asciiTheme="majorHAnsi" w:hAnsiTheme="majorHAnsi" w:cstheme="majorHAnsi"/>
          <w:b/>
          <w:sz w:val="24"/>
        </w:rPr>
      </w:pPr>
    </w:p>
    <w:p w14:paraId="5682C113" w14:textId="2A047FA8" w:rsidR="00EC7A63" w:rsidRPr="00D93CE1" w:rsidRDefault="00EC7A63" w:rsidP="00EC7A63">
      <w:pPr>
        <w:rPr>
          <w:rFonts w:asciiTheme="majorHAnsi" w:hAnsiTheme="majorHAnsi" w:cstheme="majorHAnsi"/>
          <w:b/>
          <w:bCs/>
          <w:sz w:val="28"/>
          <w:szCs w:val="24"/>
        </w:rPr>
      </w:pPr>
      <w:r w:rsidRPr="00D93CE1">
        <w:rPr>
          <w:rFonts w:asciiTheme="majorHAnsi" w:hAnsiTheme="majorHAnsi" w:cstheme="majorHAnsi"/>
          <w:b/>
          <w:bCs/>
          <w:sz w:val="28"/>
          <w:szCs w:val="24"/>
        </w:rPr>
        <w:t xml:space="preserve">Appendix </w:t>
      </w:r>
      <w:r w:rsidR="00C061E1" w:rsidRPr="00D93CE1">
        <w:rPr>
          <w:rFonts w:asciiTheme="majorHAnsi" w:hAnsiTheme="majorHAnsi" w:cstheme="majorHAnsi"/>
          <w:b/>
          <w:bCs/>
          <w:sz w:val="28"/>
          <w:szCs w:val="24"/>
        </w:rPr>
        <w:t>4</w:t>
      </w:r>
      <w:r w:rsidRPr="00D93CE1">
        <w:rPr>
          <w:rFonts w:asciiTheme="majorHAnsi" w:hAnsiTheme="majorHAnsi" w:cstheme="majorHAnsi"/>
          <w:b/>
          <w:bCs/>
          <w:sz w:val="28"/>
          <w:szCs w:val="24"/>
        </w:rPr>
        <w:t xml:space="preserve">: </w:t>
      </w:r>
      <w:r w:rsidR="008564D8" w:rsidRPr="00D93CE1">
        <w:rPr>
          <w:rFonts w:asciiTheme="majorHAnsi" w:hAnsiTheme="majorHAnsi" w:cstheme="majorHAnsi"/>
          <w:b/>
          <w:bCs/>
          <w:sz w:val="28"/>
          <w:szCs w:val="24"/>
        </w:rPr>
        <w:t xml:space="preserve">Additional results - </w:t>
      </w:r>
      <w:r w:rsidRPr="00D93CE1">
        <w:rPr>
          <w:rFonts w:asciiTheme="majorHAnsi" w:hAnsiTheme="majorHAnsi" w:cstheme="majorHAnsi"/>
          <w:b/>
          <w:bCs/>
          <w:sz w:val="28"/>
          <w:szCs w:val="24"/>
        </w:rPr>
        <w:t>GAM</w:t>
      </w:r>
    </w:p>
    <w:p w14:paraId="1B20DB1E" w14:textId="77777777" w:rsidR="00EC7A63" w:rsidRPr="00D93CE1" w:rsidRDefault="00EC7A63" w:rsidP="00091D9C">
      <w:pPr>
        <w:rPr>
          <w:rFonts w:asciiTheme="majorHAnsi" w:hAnsiTheme="majorHAnsi" w:cstheme="majorHAnsi"/>
          <w:b/>
          <w:sz w:val="24"/>
        </w:rPr>
      </w:pPr>
    </w:p>
    <w:p w14:paraId="4CF9E46B" w14:textId="031B649E" w:rsidR="008564D8" w:rsidRPr="00D93CE1" w:rsidRDefault="008564D8" w:rsidP="00091D9C">
      <w:pPr>
        <w:rPr>
          <w:rFonts w:asciiTheme="majorHAnsi" w:hAnsiTheme="majorHAnsi" w:cstheme="majorHAnsi"/>
          <w:b/>
          <w:sz w:val="24"/>
        </w:rPr>
      </w:pPr>
      <w:r w:rsidRPr="00D93CE1">
        <w:rPr>
          <w:rFonts w:asciiTheme="majorHAnsi" w:hAnsiTheme="majorHAnsi" w:cstheme="majorHAnsi"/>
          <w:b/>
          <w:sz w:val="24"/>
        </w:rPr>
        <w:t>Table A</w:t>
      </w:r>
      <w:r w:rsidR="00C061E1" w:rsidRPr="00D93CE1">
        <w:rPr>
          <w:rFonts w:asciiTheme="majorHAnsi" w:hAnsiTheme="majorHAnsi" w:cstheme="majorHAnsi"/>
          <w:b/>
          <w:sz w:val="24"/>
        </w:rPr>
        <w:t>4</w:t>
      </w:r>
      <w:r w:rsidR="00D661A9" w:rsidRPr="00D93CE1">
        <w:rPr>
          <w:rFonts w:asciiTheme="majorHAnsi" w:hAnsiTheme="majorHAnsi" w:cstheme="majorHAnsi"/>
          <w:sz w:val="24"/>
        </w:rPr>
        <w:t>: Coefficients of Generalis</w:t>
      </w:r>
      <w:r w:rsidRPr="00D93CE1">
        <w:rPr>
          <w:rFonts w:asciiTheme="majorHAnsi" w:hAnsiTheme="majorHAnsi" w:cstheme="majorHAnsi"/>
          <w:sz w:val="24"/>
        </w:rPr>
        <w:t xml:space="preserve">ed Additive Models (presented in Figure </w:t>
      </w:r>
      <w:r w:rsidR="00C061E1" w:rsidRPr="00D93CE1">
        <w:rPr>
          <w:rFonts w:asciiTheme="majorHAnsi" w:hAnsiTheme="majorHAnsi" w:cstheme="majorHAnsi"/>
          <w:sz w:val="24"/>
        </w:rPr>
        <w:t>1</w:t>
      </w:r>
      <w:r w:rsidR="000615AF" w:rsidRPr="00D93CE1">
        <w:rPr>
          <w:rFonts w:asciiTheme="majorHAnsi" w:hAnsiTheme="majorHAnsi" w:cstheme="majorHAnsi"/>
          <w:sz w:val="24"/>
        </w:rPr>
        <w:t>a)</w:t>
      </w:r>
      <w:r w:rsidRPr="00D93CE1">
        <w:rPr>
          <w:rFonts w:asciiTheme="majorHAnsi" w:hAnsiTheme="majorHAnsi" w:cstheme="majorHAnsi"/>
          <w:b/>
          <w:sz w:val="24"/>
        </w:rPr>
        <w:t xml:space="preserve"> </w:t>
      </w:r>
    </w:p>
    <w:tbl>
      <w:tblPr>
        <w:tblW w:w="0" w:type="auto"/>
        <w:tblCellSpacing w:w="0" w:type="dxa"/>
        <w:tblBorders>
          <w:top w:val="single" w:sz="12" w:space="0" w:color="auto"/>
          <w:bottom w:val="single" w:sz="12" w:space="0" w:color="auto"/>
        </w:tblBorders>
        <w:tblCellMar>
          <w:top w:w="15" w:type="dxa"/>
          <w:left w:w="15" w:type="dxa"/>
          <w:bottom w:w="15" w:type="dxa"/>
          <w:right w:w="15" w:type="dxa"/>
        </w:tblCellMar>
        <w:tblLook w:val="04A0" w:firstRow="1" w:lastRow="0" w:firstColumn="1" w:lastColumn="0" w:noHBand="0" w:noVBand="1"/>
      </w:tblPr>
      <w:tblGrid>
        <w:gridCol w:w="2000"/>
        <w:gridCol w:w="1134"/>
        <w:gridCol w:w="709"/>
        <w:gridCol w:w="1820"/>
      </w:tblGrid>
      <w:tr w:rsidR="00513E6F" w:rsidRPr="00D93CE1" w14:paraId="3FEC044E" w14:textId="77777777" w:rsidTr="0034141B">
        <w:trPr>
          <w:trHeight w:val="170"/>
          <w:tblCellSpacing w:w="0" w:type="dxa"/>
        </w:trPr>
        <w:tc>
          <w:tcPr>
            <w:tcW w:w="2000" w:type="dxa"/>
            <w:vAlign w:val="center"/>
            <w:hideMark/>
          </w:tcPr>
          <w:p w14:paraId="1CF9D404"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1134" w:type="dxa"/>
            <w:tcBorders>
              <w:top w:val="nil"/>
              <w:bottom w:val="single" w:sz="4" w:space="0" w:color="auto"/>
            </w:tcBorders>
            <w:vAlign w:val="center"/>
            <w:hideMark/>
          </w:tcPr>
          <w:p w14:paraId="3747526E"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proofErr w:type="spellStart"/>
            <w:r w:rsidRPr="00D93CE1">
              <w:rPr>
                <w:rFonts w:asciiTheme="majorHAnsi" w:eastAsia="Times New Roman" w:hAnsiTheme="majorHAnsi" w:cstheme="majorHAnsi"/>
                <w:color w:val="000000"/>
                <w:sz w:val="20"/>
                <w:szCs w:val="20"/>
              </w:rPr>
              <w:t>Coef</w:t>
            </w:r>
            <w:proofErr w:type="spellEnd"/>
          </w:p>
        </w:tc>
        <w:tc>
          <w:tcPr>
            <w:tcW w:w="709" w:type="dxa"/>
            <w:tcBorders>
              <w:top w:val="nil"/>
              <w:bottom w:val="single" w:sz="4" w:space="0" w:color="auto"/>
            </w:tcBorders>
            <w:vAlign w:val="center"/>
            <w:hideMark/>
          </w:tcPr>
          <w:p w14:paraId="4632098C"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1820" w:type="dxa"/>
            <w:tcBorders>
              <w:top w:val="nil"/>
              <w:bottom w:val="single" w:sz="4" w:space="0" w:color="auto"/>
            </w:tcBorders>
            <w:vAlign w:val="center"/>
            <w:hideMark/>
          </w:tcPr>
          <w:p w14:paraId="08A5138F"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proofErr w:type="spellStart"/>
            <w:r w:rsidRPr="00D93CE1">
              <w:rPr>
                <w:rFonts w:asciiTheme="majorHAnsi" w:eastAsia="Times New Roman" w:hAnsiTheme="majorHAnsi" w:cstheme="majorHAnsi"/>
                <w:color w:val="000000"/>
                <w:sz w:val="20"/>
                <w:szCs w:val="20"/>
              </w:rPr>
              <w:t>s.e.</w:t>
            </w:r>
            <w:proofErr w:type="spellEnd"/>
          </w:p>
        </w:tc>
      </w:tr>
      <w:tr w:rsidR="00513E6F" w:rsidRPr="00D93CE1" w14:paraId="3A2D7986" w14:textId="77777777" w:rsidTr="0034141B">
        <w:trPr>
          <w:trHeight w:val="170"/>
          <w:tblCellSpacing w:w="0" w:type="dxa"/>
        </w:trPr>
        <w:tc>
          <w:tcPr>
            <w:tcW w:w="2000" w:type="dxa"/>
            <w:vAlign w:val="center"/>
            <w:hideMark/>
          </w:tcPr>
          <w:p w14:paraId="5C6DF662"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Intercept</w:t>
            </w:r>
          </w:p>
        </w:tc>
        <w:tc>
          <w:tcPr>
            <w:tcW w:w="1134" w:type="dxa"/>
            <w:vAlign w:val="center"/>
            <w:hideMark/>
          </w:tcPr>
          <w:p w14:paraId="0191E379"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3.242</w:t>
            </w:r>
          </w:p>
        </w:tc>
        <w:tc>
          <w:tcPr>
            <w:tcW w:w="709" w:type="dxa"/>
            <w:vAlign w:val="center"/>
            <w:hideMark/>
          </w:tcPr>
          <w:p w14:paraId="54D05293"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p>
        </w:tc>
        <w:tc>
          <w:tcPr>
            <w:tcW w:w="0" w:type="auto"/>
            <w:vAlign w:val="center"/>
            <w:hideMark/>
          </w:tcPr>
          <w:p w14:paraId="56FCC564"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0.136</w:t>
            </w:r>
          </w:p>
        </w:tc>
      </w:tr>
      <w:tr w:rsidR="00513E6F" w:rsidRPr="00D93CE1" w14:paraId="41CCE7AC" w14:textId="77777777" w:rsidTr="0034141B">
        <w:trPr>
          <w:trHeight w:val="170"/>
          <w:tblCellSpacing w:w="0" w:type="dxa"/>
        </w:trPr>
        <w:tc>
          <w:tcPr>
            <w:tcW w:w="2000" w:type="dxa"/>
            <w:vAlign w:val="center"/>
            <w:hideMark/>
          </w:tcPr>
          <w:p w14:paraId="7D9BEE9B"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Period (ref: 2002)</w:t>
            </w:r>
          </w:p>
        </w:tc>
        <w:tc>
          <w:tcPr>
            <w:tcW w:w="1134" w:type="dxa"/>
            <w:vAlign w:val="center"/>
            <w:hideMark/>
          </w:tcPr>
          <w:p w14:paraId="621DA3D9"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p>
        </w:tc>
        <w:tc>
          <w:tcPr>
            <w:tcW w:w="709" w:type="dxa"/>
            <w:vAlign w:val="center"/>
            <w:hideMark/>
          </w:tcPr>
          <w:p w14:paraId="26239945"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3EBBB2F3"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p>
        </w:tc>
      </w:tr>
      <w:tr w:rsidR="00513E6F" w:rsidRPr="00D93CE1" w14:paraId="59453E96" w14:textId="77777777" w:rsidTr="0034141B">
        <w:trPr>
          <w:trHeight w:val="170"/>
          <w:tblCellSpacing w:w="0" w:type="dxa"/>
        </w:trPr>
        <w:tc>
          <w:tcPr>
            <w:tcW w:w="2000" w:type="dxa"/>
            <w:vAlign w:val="center"/>
            <w:hideMark/>
          </w:tcPr>
          <w:p w14:paraId="6CE091B1"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2004</w:t>
            </w:r>
          </w:p>
        </w:tc>
        <w:tc>
          <w:tcPr>
            <w:tcW w:w="1134" w:type="dxa"/>
            <w:vAlign w:val="center"/>
            <w:hideMark/>
          </w:tcPr>
          <w:p w14:paraId="7E4215D4"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0.193</w:t>
            </w:r>
          </w:p>
        </w:tc>
        <w:tc>
          <w:tcPr>
            <w:tcW w:w="709" w:type="dxa"/>
            <w:vAlign w:val="center"/>
            <w:hideMark/>
          </w:tcPr>
          <w:p w14:paraId="484C60D3"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 </w:t>
            </w:r>
          </w:p>
        </w:tc>
        <w:tc>
          <w:tcPr>
            <w:tcW w:w="0" w:type="auto"/>
            <w:vAlign w:val="center"/>
            <w:hideMark/>
          </w:tcPr>
          <w:p w14:paraId="352B4D67"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0.072</w:t>
            </w:r>
          </w:p>
        </w:tc>
      </w:tr>
      <w:tr w:rsidR="00513E6F" w:rsidRPr="00D93CE1" w14:paraId="4E6BF5B1" w14:textId="77777777" w:rsidTr="0034141B">
        <w:trPr>
          <w:trHeight w:val="170"/>
          <w:tblCellSpacing w:w="0" w:type="dxa"/>
        </w:trPr>
        <w:tc>
          <w:tcPr>
            <w:tcW w:w="2000" w:type="dxa"/>
            <w:vAlign w:val="center"/>
            <w:hideMark/>
          </w:tcPr>
          <w:p w14:paraId="507ED5FC"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2006</w:t>
            </w:r>
          </w:p>
        </w:tc>
        <w:tc>
          <w:tcPr>
            <w:tcW w:w="1134" w:type="dxa"/>
            <w:vAlign w:val="center"/>
            <w:hideMark/>
          </w:tcPr>
          <w:p w14:paraId="2CE4080E"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-0.315</w:t>
            </w:r>
          </w:p>
        </w:tc>
        <w:tc>
          <w:tcPr>
            <w:tcW w:w="709" w:type="dxa"/>
            <w:vAlign w:val="center"/>
            <w:hideMark/>
          </w:tcPr>
          <w:p w14:paraId="4315BCF4"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p>
        </w:tc>
        <w:tc>
          <w:tcPr>
            <w:tcW w:w="0" w:type="auto"/>
            <w:vAlign w:val="center"/>
            <w:hideMark/>
          </w:tcPr>
          <w:p w14:paraId="33FEBB80"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0.073</w:t>
            </w:r>
          </w:p>
        </w:tc>
      </w:tr>
      <w:tr w:rsidR="00513E6F" w:rsidRPr="00D93CE1" w14:paraId="3C4C149B" w14:textId="77777777" w:rsidTr="0034141B">
        <w:trPr>
          <w:trHeight w:val="170"/>
          <w:tblCellSpacing w:w="0" w:type="dxa"/>
        </w:trPr>
        <w:tc>
          <w:tcPr>
            <w:tcW w:w="2000" w:type="dxa"/>
            <w:vAlign w:val="center"/>
            <w:hideMark/>
          </w:tcPr>
          <w:p w14:paraId="1EBD5920"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2008</w:t>
            </w:r>
          </w:p>
        </w:tc>
        <w:tc>
          <w:tcPr>
            <w:tcW w:w="1134" w:type="dxa"/>
            <w:vAlign w:val="center"/>
            <w:hideMark/>
          </w:tcPr>
          <w:p w14:paraId="6110E196"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-0.247</w:t>
            </w:r>
          </w:p>
        </w:tc>
        <w:tc>
          <w:tcPr>
            <w:tcW w:w="709" w:type="dxa"/>
            <w:vAlign w:val="center"/>
            <w:hideMark/>
          </w:tcPr>
          <w:p w14:paraId="5FAB23D6"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 </w:t>
            </w:r>
          </w:p>
        </w:tc>
        <w:tc>
          <w:tcPr>
            <w:tcW w:w="0" w:type="auto"/>
            <w:vAlign w:val="center"/>
            <w:hideMark/>
          </w:tcPr>
          <w:p w14:paraId="438ABB9B"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0.082</w:t>
            </w:r>
          </w:p>
        </w:tc>
      </w:tr>
      <w:tr w:rsidR="00513E6F" w:rsidRPr="00D93CE1" w14:paraId="30F1AC63" w14:textId="77777777" w:rsidTr="0034141B">
        <w:trPr>
          <w:trHeight w:val="170"/>
          <w:tblCellSpacing w:w="0" w:type="dxa"/>
        </w:trPr>
        <w:tc>
          <w:tcPr>
            <w:tcW w:w="2000" w:type="dxa"/>
            <w:vAlign w:val="center"/>
            <w:hideMark/>
          </w:tcPr>
          <w:p w14:paraId="4DBF5C58"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2010</w:t>
            </w:r>
          </w:p>
        </w:tc>
        <w:tc>
          <w:tcPr>
            <w:tcW w:w="1134" w:type="dxa"/>
            <w:vAlign w:val="center"/>
            <w:hideMark/>
          </w:tcPr>
          <w:p w14:paraId="4146743C"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-0.150</w:t>
            </w:r>
          </w:p>
        </w:tc>
        <w:tc>
          <w:tcPr>
            <w:tcW w:w="709" w:type="dxa"/>
            <w:vAlign w:val="center"/>
            <w:hideMark/>
          </w:tcPr>
          <w:p w14:paraId="46E5FA96"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7FCB2FB2"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0.092</w:t>
            </w:r>
          </w:p>
        </w:tc>
      </w:tr>
      <w:tr w:rsidR="00513E6F" w:rsidRPr="00D93CE1" w14:paraId="7BBA8138" w14:textId="77777777" w:rsidTr="0034141B">
        <w:trPr>
          <w:trHeight w:val="170"/>
          <w:tblCellSpacing w:w="0" w:type="dxa"/>
        </w:trPr>
        <w:tc>
          <w:tcPr>
            <w:tcW w:w="2000" w:type="dxa"/>
            <w:vAlign w:val="center"/>
            <w:hideMark/>
          </w:tcPr>
          <w:p w14:paraId="426F1B05"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2012</w:t>
            </w:r>
          </w:p>
        </w:tc>
        <w:tc>
          <w:tcPr>
            <w:tcW w:w="1134" w:type="dxa"/>
            <w:vAlign w:val="center"/>
            <w:hideMark/>
          </w:tcPr>
          <w:p w14:paraId="3B6C6C7A"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-0.131</w:t>
            </w:r>
          </w:p>
        </w:tc>
        <w:tc>
          <w:tcPr>
            <w:tcW w:w="709" w:type="dxa"/>
            <w:vAlign w:val="center"/>
            <w:hideMark/>
          </w:tcPr>
          <w:p w14:paraId="498A601B"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5C95D934"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0.106</w:t>
            </w:r>
          </w:p>
        </w:tc>
      </w:tr>
      <w:tr w:rsidR="00513E6F" w:rsidRPr="00D93CE1" w14:paraId="6108BE2C" w14:textId="77777777" w:rsidTr="0034141B">
        <w:trPr>
          <w:trHeight w:val="170"/>
          <w:tblCellSpacing w:w="0" w:type="dxa"/>
        </w:trPr>
        <w:tc>
          <w:tcPr>
            <w:tcW w:w="2000" w:type="dxa"/>
            <w:vAlign w:val="center"/>
            <w:hideMark/>
          </w:tcPr>
          <w:p w14:paraId="3CFC3FAC"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2014</w:t>
            </w:r>
          </w:p>
        </w:tc>
        <w:tc>
          <w:tcPr>
            <w:tcW w:w="1134" w:type="dxa"/>
            <w:vAlign w:val="center"/>
            <w:hideMark/>
          </w:tcPr>
          <w:p w14:paraId="34238CEA"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-0.108</w:t>
            </w:r>
          </w:p>
        </w:tc>
        <w:tc>
          <w:tcPr>
            <w:tcW w:w="709" w:type="dxa"/>
            <w:vAlign w:val="center"/>
            <w:hideMark/>
          </w:tcPr>
          <w:p w14:paraId="52E1C845"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3ACCE20C"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0.120</w:t>
            </w:r>
          </w:p>
        </w:tc>
      </w:tr>
      <w:tr w:rsidR="00513E6F" w:rsidRPr="00D93CE1" w14:paraId="127C49C0" w14:textId="77777777" w:rsidTr="0034141B">
        <w:trPr>
          <w:trHeight w:val="170"/>
          <w:tblCellSpacing w:w="0" w:type="dxa"/>
        </w:trPr>
        <w:tc>
          <w:tcPr>
            <w:tcW w:w="2000" w:type="dxa"/>
            <w:vAlign w:val="center"/>
            <w:hideMark/>
          </w:tcPr>
          <w:p w14:paraId="277499B1"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2016</w:t>
            </w:r>
          </w:p>
        </w:tc>
        <w:tc>
          <w:tcPr>
            <w:tcW w:w="1134" w:type="dxa"/>
            <w:vAlign w:val="center"/>
            <w:hideMark/>
          </w:tcPr>
          <w:p w14:paraId="3F38F0DF"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0.640</w:t>
            </w:r>
          </w:p>
        </w:tc>
        <w:tc>
          <w:tcPr>
            <w:tcW w:w="709" w:type="dxa"/>
            <w:vAlign w:val="center"/>
            <w:hideMark/>
          </w:tcPr>
          <w:p w14:paraId="067D5F20"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p>
        </w:tc>
        <w:tc>
          <w:tcPr>
            <w:tcW w:w="0" w:type="auto"/>
            <w:vAlign w:val="center"/>
            <w:hideMark/>
          </w:tcPr>
          <w:p w14:paraId="12B70660"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0.134</w:t>
            </w:r>
          </w:p>
        </w:tc>
      </w:tr>
      <w:tr w:rsidR="00513E6F" w:rsidRPr="00D93CE1" w14:paraId="68882596" w14:textId="77777777" w:rsidTr="0034141B">
        <w:trPr>
          <w:trHeight w:val="170"/>
          <w:tblCellSpacing w:w="0" w:type="dxa"/>
        </w:trPr>
        <w:tc>
          <w:tcPr>
            <w:tcW w:w="2000" w:type="dxa"/>
            <w:vAlign w:val="center"/>
            <w:hideMark/>
          </w:tcPr>
          <w:p w14:paraId="4525F90E"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Age (ref: 50-56)</w:t>
            </w:r>
          </w:p>
        </w:tc>
        <w:tc>
          <w:tcPr>
            <w:tcW w:w="1134" w:type="dxa"/>
            <w:vAlign w:val="center"/>
            <w:hideMark/>
          </w:tcPr>
          <w:p w14:paraId="5CD071AA"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p>
        </w:tc>
        <w:tc>
          <w:tcPr>
            <w:tcW w:w="709" w:type="dxa"/>
            <w:vAlign w:val="center"/>
            <w:hideMark/>
          </w:tcPr>
          <w:p w14:paraId="43A56FF5"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3CC4E4BE"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p>
        </w:tc>
      </w:tr>
      <w:tr w:rsidR="00513E6F" w:rsidRPr="00D93CE1" w14:paraId="585DCA57" w14:textId="77777777" w:rsidTr="0034141B">
        <w:trPr>
          <w:trHeight w:val="170"/>
          <w:tblCellSpacing w:w="0" w:type="dxa"/>
        </w:trPr>
        <w:tc>
          <w:tcPr>
            <w:tcW w:w="2000" w:type="dxa"/>
            <w:vAlign w:val="center"/>
            <w:hideMark/>
          </w:tcPr>
          <w:p w14:paraId="4A16E028"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15-21</w:t>
            </w:r>
          </w:p>
        </w:tc>
        <w:tc>
          <w:tcPr>
            <w:tcW w:w="1134" w:type="dxa"/>
            <w:vAlign w:val="center"/>
            <w:hideMark/>
          </w:tcPr>
          <w:p w14:paraId="6AA23140"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-0.141</w:t>
            </w:r>
          </w:p>
        </w:tc>
        <w:tc>
          <w:tcPr>
            <w:tcW w:w="709" w:type="dxa"/>
            <w:vAlign w:val="center"/>
            <w:hideMark/>
          </w:tcPr>
          <w:p w14:paraId="6B485278"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5090A6DA"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0.307</w:t>
            </w:r>
          </w:p>
        </w:tc>
      </w:tr>
      <w:tr w:rsidR="00513E6F" w:rsidRPr="00D93CE1" w14:paraId="7DFA9F30" w14:textId="77777777" w:rsidTr="0034141B">
        <w:trPr>
          <w:trHeight w:val="170"/>
          <w:tblCellSpacing w:w="0" w:type="dxa"/>
        </w:trPr>
        <w:tc>
          <w:tcPr>
            <w:tcW w:w="2000" w:type="dxa"/>
            <w:vAlign w:val="center"/>
            <w:hideMark/>
          </w:tcPr>
          <w:p w14:paraId="212860F2"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22-28</w:t>
            </w:r>
          </w:p>
        </w:tc>
        <w:tc>
          <w:tcPr>
            <w:tcW w:w="1134" w:type="dxa"/>
            <w:vAlign w:val="center"/>
            <w:hideMark/>
          </w:tcPr>
          <w:p w14:paraId="251BE8A0"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-0.288</w:t>
            </w:r>
          </w:p>
        </w:tc>
        <w:tc>
          <w:tcPr>
            <w:tcW w:w="709" w:type="dxa"/>
            <w:vAlign w:val="center"/>
            <w:hideMark/>
          </w:tcPr>
          <w:p w14:paraId="3AB80B41"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4194A13E"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0.250</w:t>
            </w:r>
          </w:p>
        </w:tc>
      </w:tr>
      <w:tr w:rsidR="00513E6F" w:rsidRPr="00D93CE1" w14:paraId="26D06E63" w14:textId="77777777" w:rsidTr="0034141B">
        <w:trPr>
          <w:trHeight w:val="170"/>
          <w:tblCellSpacing w:w="0" w:type="dxa"/>
        </w:trPr>
        <w:tc>
          <w:tcPr>
            <w:tcW w:w="2000" w:type="dxa"/>
            <w:vAlign w:val="center"/>
            <w:hideMark/>
          </w:tcPr>
          <w:p w14:paraId="12B9E236"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29-35</w:t>
            </w:r>
          </w:p>
        </w:tc>
        <w:tc>
          <w:tcPr>
            <w:tcW w:w="1134" w:type="dxa"/>
            <w:vAlign w:val="center"/>
            <w:hideMark/>
          </w:tcPr>
          <w:p w14:paraId="0027E925"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-0.138</w:t>
            </w:r>
          </w:p>
        </w:tc>
        <w:tc>
          <w:tcPr>
            <w:tcW w:w="709" w:type="dxa"/>
            <w:vAlign w:val="center"/>
            <w:hideMark/>
          </w:tcPr>
          <w:p w14:paraId="1627D469"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110C7AD1"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0.194</w:t>
            </w:r>
          </w:p>
        </w:tc>
      </w:tr>
      <w:tr w:rsidR="00513E6F" w:rsidRPr="00D93CE1" w14:paraId="7CCD22D4" w14:textId="77777777" w:rsidTr="0034141B">
        <w:trPr>
          <w:trHeight w:val="170"/>
          <w:tblCellSpacing w:w="0" w:type="dxa"/>
        </w:trPr>
        <w:tc>
          <w:tcPr>
            <w:tcW w:w="2000" w:type="dxa"/>
            <w:vAlign w:val="center"/>
            <w:hideMark/>
          </w:tcPr>
          <w:p w14:paraId="25279C6C"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36-42</w:t>
            </w:r>
          </w:p>
        </w:tc>
        <w:tc>
          <w:tcPr>
            <w:tcW w:w="1134" w:type="dxa"/>
            <w:vAlign w:val="center"/>
            <w:hideMark/>
          </w:tcPr>
          <w:p w14:paraId="7BA899B9"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0.188</w:t>
            </w:r>
          </w:p>
        </w:tc>
        <w:tc>
          <w:tcPr>
            <w:tcW w:w="709" w:type="dxa"/>
            <w:vAlign w:val="center"/>
            <w:hideMark/>
          </w:tcPr>
          <w:p w14:paraId="0E1E3AC8"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38C1C5C7"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0.141</w:t>
            </w:r>
          </w:p>
        </w:tc>
      </w:tr>
      <w:tr w:rsidR="00513E6F" w:rsidRPr="00D93CE1" w14:paraId="0E7AD945" w14:textId="77777777" w:rsidTr="0034141B">
        <w:trPr>
          <w:trHeight w:val="170"/>
          <w:tblCellSpacing w:w="0" w:type="dxa"/>
        </w:trPr>
        <w:tc>
          <w:tcPr>
            <w:tcW w:w="2000" w:type="dxa"/>
            <w:vAlign w:val="center"/>
            <w:hideMark/>
          </w:tcPr>
          <w:p w14:paraId="64BE206A"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43-49</w:t>
            </w:r>
          </w:p>
        </w:tc>
        <w:tc>
          <w:tcPr>
            <w:tcW w:w="1134" w:type="dxa"/>
            <w:vAlign w:val="center"/>
            <w:hideMark/>
          </w:tcPr>
          <w:p w14:paraId="6CEE7705"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0.059</w:t>
            </w:r>
          </w:p>
        </w:tc>
        <w:tc>
          <w:tcPr>
            <w:tcW w:w="709" w:type="dxa"/>
            <w:vAlign w:val="center"/>
            <w:hideMark/>
          </w:tcPr>
          <w:p w14:paraId="1358E5F8"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547B04FA"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0.094</w:t>
            </w:r>
          </w:p>
        </w:tc>
      </w:tr>
      <w:tr w:rsidR="00513E6F" w:rsidRPr="00D93CE1" w14:paraId="472800BC" w14:textId="77777777" w:rsidTr="0034141B">
        <w:trPr>
          <w:trHeight w:val="170"/>
          <w:tblCellSpacing w:w="0" w:type="dxa"/>
        </w:trPr>
        <w:tc>
          <w:tcPr>
            <w:tcW w:w="2000" w:type="dxa"/>
            <w:vAlign w:val="center"/>
            <w:hideMark/>
          </w:tcPr>
          <w:p w14:paraId="19EDD581"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57-63</w:t>
            </w:r>
          </w:p>
        </w:tc>
        <w:tc>
          <w:tcPr>
            <w:tcW w:w="1134" w:type="dxa"/>
            <w:vAlign w:val="center"/>
            <w:hideMark/>
          </w:tcPr>
          <w:p w14:paraId="54247A7F"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0.058</w:t>
            </w:r>
          </w:p>
        </w:tc>
        <w:tc>
          <w:tcPr>
            <w:tcW w:w="709" w:type="dxa"/>
            <w:vAlign w:val="center"/>
            <w:hideMark/>
          </w:tcPr>
          <w:p w14:paraId="167C42AA"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38163625"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0.094</w:t>
            </w:r>
          </w:p>
        </w:tc>
      </w:tr>
      <w:tr w:rsidR="00513E6F" w:rsidRPr="00D93CE1" w14:paraId="0530BB96" w14:textId="77777777" w:rsidTr="0034141B">
        <w:trPr>
          <w:trHeight w:val="170"/>
          <w:tblCellSpacing w:w="0" w:type="dxa"/>
        </w:trPr>
        <w:tc>
          <w:tcPr>
            <w:tcW w:w="2000" w:type="dxa"/>
            <w:vAlign w:val="center"/>
            <w:hideMark/>
          </w:tcPr>
          <w:p w14:paraId="64B0F739"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64-70</w:t>
            </w:r>
          </w:p>
        </w:tc>
        <w:tc>
          <w:tcPr>
            <w:tcW w:w="1134" w:type="dxa"/>
            <w:vAlign w:val="center"/>
            <w:hideMark/>
          </w:tcPr>
          <w:p w14:paraId="7409381F"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0.016</w:t>
            </w:r>
          </w:p>
        </w:tc>
        <w:tc>
          <w:tcPr>
            <w:tcW w:w="709" w:type="dxa"/>
            <w:vAlign w:val="center"/>
            <w:hideMark/>
          </w:tcPr>
          <w:p w14:paraId="20BAE51D"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3CF45A15"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0.143</w:t>
            </w:r>
          </w:p>
        </w:tc>
      </w:tr>
      <w:tr w:rsidR="00513E6F" w:rsidRPr="00D93CE1" w14:paraId="3341A978" w14:textId="77777777" w:rsidTr="0034141B">
        <w:trPr>
          <w:trHeight w:val="170"/>
          <w:tblCellSpacing w:w="0" w:type="dxa"/>
        </w:trPr>
        <w:tc>
          <w:tcPr>
            <w:tcW w:w="2000" w:type="dxa"/>
            <w:vAlign w:val="center"/>
            <w:hideMark/>
          </w:tcPr>
          <w:p w14:paraId="399928CF"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71-77</w:t>
            </w:r>
          </w:p>
        </w:tc>
        <w:tc>
          <w:tcPr>
            <w:tcW w:w="1134" w:type="dxa"/>
            <w:vAlign w:val="center"/>
            <w:hideMark/>
          </w:tcPr>
          <w:p w14:paraId="43BF5355"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0.037</w:t>
            </w:r>
          </w:p>
        </w:tc>
        <w:tc>
          <w:tcPr>
            <w:tcW w:w="709" w:type="dxa"/>
            <w:vAlign w:val="center"/>
            <w:hideMark/>
          </w:tcPr>
          <w:p w14:paraId="1DECBE52"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1E4E0C7C"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0.200</w:t>
            </w:r>
          </w:p>
        </w:tc>
      </w:tr>
      <w:tr w:rsidR="00513E6F" w:rsidRPr="00D93CE1" w14:paraId="77AB56C6" w14:textId="77777777" w:rsidTr="0034141B">
        <w:trPr>
          <w:trHeight w:val="170"/>
          <w:tblCellSpacing w:w="0" w:type="dxa"/>
        </w:trPr>
        <w:tc>
          <w:tcPr>
            <w:tcW w:w="2000" w:type="dxa"/>
            <w:vAlign w:val="center"/>
            <w:hideMark/>
          </w:tcPr>
          <w:p w14:paraId="790F31D0"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78-84</w:t>
            </w:r>
          </w:p>
        </w:tc>
        <w:tc>
          <w:tcPr>
            <w:tcW w:w="1134" w:type="dxa"/>
            <w:vAlign w:val="center"/>
            <w:hideMark/>
          </w:tcPr>
          <w:p w14:paraId="56F6F4DE"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0.139</w:t>
            </w:r>
          </w:p>
        </w:tc>
        <w:tc>
          <w:tcPr>
            <w:tcW w:w="709" w:type="dxa"/>
            <w:vAlign w:val="center"/>
            <w:hideMark/>
          </w:tcPr>
          <w:p w14:paraId="5B1CCFAC"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7B57F051"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0.261</w:t>
            </w:r>
          </w:p>
        </w:tc>
      </w:tr>
      <w:tr w:rsidR="00513E6F" w:rsidRPr="00D93CE1" w14:paraId="1EF73726" w14:textId="77777777" w:rsidTr="0034141B">
        <w:trPr>
          <w:trHeight w:val="170"/>
          <w:tblCellSpacing w:w="0" w:type="dxa"/>
        </w:trPr>
        <w:tc>
          <w:tcPr>
            <w:tcW w:w="2000" w:type="dxa"/>
            <w:vAlign w:val="center"/>
            <w:hideMark/>
          </w:tcPr>
          <w:p w14:paraId="032CD3CF" w14:textId="34EDC308"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85</w:t>
            </w:r>
            <w:r w:rsidR="001107F7" w:rsidRPr="00D93CE1">
              <w:rPr>
                <w:rFonts w:asciiTheme="majorHAnsi" w:eastAsia="Times New Roman" w:hAnsiTheme="majorHAnsi" w:cstheme="majorHAnsi"/>
                <w:color w:val="000000"/>
                <w:sz w:val="20"/>
                <w:szCs w:val="20"/>
              </w:rPr>
              <w:t>+</w:t>
            </w:r>
          </w:p>
        </w:tc>
        <w:tc>
          <w:tcPr>
            <w:tcW w:w="1134" w:type="dxa"/>
            <w:vAlign w:val="center"/>
            <w:hideMark/>
          </w:tcPr>
          <w:p w14:paraId="69C652A3"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-0.003</w:t>
            </w:r>
          </w:p>
        </w:tc>
        <w:tc>
          <w:tcPr>
            <w:tcW w:w="709" w:type="dxa"/>
            <w:vAlign w:val="center"/>
            <w:hideMark/>
          </w:tcPr>
          <w:p w14:paraId="785D1805"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266F82BC"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0.335</w:t>
            </w:r>
          </w:p>
        </w:tc>
      </w:tr>
      <w:tr w:rsidR="00513E6F" w:rsidRPr="00D93CE1" w14:paraId="2578CBFF" w14:textId="77777777" w:rsidTr="0034141B">
        <w:trPr>
          <w:trHeight w:val="170"/>
          <w:tblCellSpacing w:w="0" w:type="dxa"/>
        </w:trPr>
        <w:tc>
          <w:tcPr>
            <w:tcW w:w="3134" w:type="dxa"/>
            <w:gridSpan w:val="2"/>
            <w:vAlign w:val="center"/>
            <w:hideMark/>
          </w:tcPr>
          <w:p w14:paraId="0D0B5FE9"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Education (ref: primary)</w:t>
            </w:r>
          </w:p>
        </w:tc>
        <w:tc>
          <w:tcPr>
            <w:tcW w:w="709" w:type="dxa"/>
            <w:vAlign w:val="center"/>
            <w:hideMark/>
          </w:tcPr>
          <w:p w14:paraId="086B1C7A"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10303BF4"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p>
        </w:tc>
      </w:tr>
      <w:tr w:rsidR="00513E6F" w:rsidRPr="00D93CE1" w14:paraId="72A694B7" w14:textId="77777777" w:rsidTr="0034141B">
        <w:trPr>
          <w:trHeight w:val="170"/>
          <w:tblCellSpacing w:w="0" w:type="dxa"/>
        </w:trPr>
        <w:tc>
          <w:tcPr>
            <w:tcW w:w="2000" w:type="dxa"/>
            <w:vAlign w:val="center"/>
            <w:hideMark/>
          </w:tcPr>
          <w:p w14:paraId="2636ACA3" w14:textId="7A60EFBA"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Lower </w:t>
            </w:r>
            <w:r w:rsidR="000C5510" w:rsidRPr="00D93CE1">
              <w:rPr>
                <w:rFonts w:asciiTheme="majorHAnsi" w:eastAsia="Times New Roman" w:hAnsiTheme="majorHAnsi" w:cstheme="majorHAnsi"/>
                <w:color w:val="000000"/>
                <w:sz w:val="20"/>
                <w:szCs w:val="20"/>
              </w:rPr>
              <w:t>S</w:t>
            </w:r>
            <w:r w:rsidRPr="00D93CE1">
              <w:rPr>
                <w:rFonts w:asciiTheme="majorHAnsi" w:eastAsia="Times New Roman" w:hAnsiTheme="majorHAnsi" w:cstheme="majorHAnsi"/>
                <w:color w:val="000000"/>
                <w:sz w:val="20"/>
                <w:szCs w:val="20"/>
              </w:rPr>
              <w:t>econdary</w:t>
            </w:r>
          </w:p>
        </w:tc>
        <w:tc>
          <w:tcPr>
            <w:tcW w:w="1134" w:type="dxa"/>
            <w:vAlign w:val="center"/>
            <w:hideMark/>
          </w:tcPr>
          <w:p w14:paraId="1A89A922"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0.190</w:t>
            </w:r>
          </w:p>
        </w:tc>
        <w:tc>
          <w:tcPr>
            <w:tcW w:w="709" w:type="dxa"/>
            <w:vAlign w:val="center"/>
            <w:hideMark/>
          </w:tcPr>
          <w:p w14:paraId="2E2A2E82"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p>
        </w:tc>
        <w:tc>
          <w:tcPr>
            <w:tcW w:w="0" w:type="auto"/>
            <w:vAlign w:val="center"/>
            <w:hideMark/>
          </w:tcPr>
          <w:p w14:paraId="2346EAB3"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0.053</w:t>
            </w:r>
          </w:p>
        </w:tc>
      </w:tr>
      <w:tr w:rsidR="00513E6F" w:rsidRPr="00D93CE1" w14:paraId="61246446" w14:textId="77777777" w:rsidTr="0034141B">
        <w:trPr>
          <w:trHeight w:val="170"/>
          <w:tblCellSpacing w:w="0" w:type="dxa"/>
        </w:trPr>
        <w:tc>
          <w:tcPr>
            <w:tcW w:w="2000" w:type="dxa"/>
            <w:vAlign w:val="center"/>
            <w:hideMark/>
          </w:tcPr>
          <w:p w14:paraId="7BA41974" w14:textId="73D99B64"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Upper </w:t>
            </w:r>
            <w:r w:rsidR="000C5510" w:rsidRPr="00D93CE1">
              <w:rPr>
                <w:rFonts w:asciiTheme="majorHAnsi" w:eastAsia="Times New Roman" w:hAnsiTheme="majorHAnsi" w:cstheme="majorHAnsi"/>
                <w:color w:val="000000"/>
                <w:sz w:val="20"/>
                <w:szCs w:val="20"/>
              </w:rPr>
              <w:t>S</w:t>
            </w:r>
            <w:r w:rsidRPr="00D93CE1">
              <w:rPr>
                <w:rFonts w:asciiTheme="majorHAnsi" w:eastAsia="Times New Roman" w:hAnsiTheme="majorHAnsi" w:cstheme="majorHAnsi"/>
                <w:color w:val="000000"/>
                <w:sz w:val="20"/>
                <w:szCs w:val="20"/>
              </w:rPr>
              <w:t>econdary</w:t>
            </w:r>
          </w:p>
        </w:tc>
        <w:tc>
          <w:tcPr>
            <w:tcW w:w="1134" w:type="dxa"/>
            <w:vAlign w:val="center"/>
            <w:hideMark/>
          </w:tcPr>
          <w:p w14:paraId="61716369"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0.440</w:t>
            </w:r>
          </w:p>
        </w:tc>
        <w:tc>
          <w:tcPr>
            <w:tcW w:w="709" w:type="dxa"/>
            <w:vAlign w:val="center"/>
            <w:hideMark/>
          </w:tcPr>
          <w:p w14:paraId="55FF9F1D"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p>
        </w:tc>
        <w:tc>
          <w:tcPr>
            <w:tcW w:w="0" w:type="auto"/>
            <w:vAlign w:val="center"/>
            <w:hideMark/>
          </w:tcPr>
          <w:p w14:paraId="4A8811EC"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0.054</w:t>
            </w:r>
          </w:p>
        </w:tc>
      </w:tr>
      <w:tr w:rsidR="00513E6F" w:rsidRPr="00D93CE1" w14:paraId="1339F979" w14:textId="77777777" w:rsidTr="0034141B">
        <w:trPr>
          <w:trHeight w:val="170"/>
          <w:tblCellSpacing w:w="0" w:type="dxa"/>
        </w:trPr>
        <w:tc>
          <w:tcPr>
            <w:tcW w:w="2000" w:type="dxa"/>
            <w:vAlign w:val="center"/>
            <w:hideMark/>
          </w:tcPr>
          <w:p w14:paraId="4C27AD97" w14:textId="7E2B5006"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Non-</w:t>
            </w:r>
            <w:r w:rsidR="000C5510" w:rsidRPr="00D93CE1">
              <w:rPr>
                <w:rFonts w:asciiTheme="majorHAnsi" w:eastAsia="Times New Roman" w:hAnsiTheme="majorHAnsi" w:cstheme="majorHAnsi"/>
                <w:color w:val="000000"/>
                <w:sz w:val="20"/>
                <w:szCs w:val="20"/>
              </w:rPr>
              <w:t>T</w:t>
            </w:r>
            <w:r w:rsidRPr="00D93CE1">
              <w:rPr>
                <w:rFonts w:asciiTheme="majorHAnsi" w:eastAsia="Times New Roman" w:hAnsiTheme="majorHAnsi" w:cstheme="majorHAnsi"/>
                <w:color w:val="000000"/>
                <w:sz w:val="20"/>
                <w:szCs w:val="20"/>
              </w:rPr>
              <w:t xml:space="preserve">ertiary </w:t>
            </w:r>
          </w:p>
        </w:tc>
        <w:tc>
          <w:tcPr>
            <w:tcW w:w="1134" w:type="dxa"/>
            <w:vAlign w:val="center"/>
            <w:hideMark/>
          </w:tcPr>
          <w:p w14:paraId="293B63BB"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0.725</w:t>
            </w:r>
          </w:p>
        </w:tc>
        <w:tc>
          <w:tcPr>
            <w:tcW w:w="709" w:type="dxa"/>
            <w:vAlign w:val="center"/>
            <w:hideMark/>
          </w:tcPr>
          <w:p w14:paraId="666DC9A8"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p>
        </w:tc>
        <w:tc>
          <w:tcPr>
            <w:tcW w:w="0" w:type="auto"/>
            <w:vAlign w:val="center"/>
            <w:hideMark/>
          </w:tcPr>
          <w:p w14:paraId="1CDE323C"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0.104</w:t>
            </w:r>
          </w:p>
        </w:tc>
      </w:tr>
      <w:tr w:rsidR="00513E6F" w:rsidRPr="00D93CE1" w14:paraId="6F82B01A" w14:textId="77777777" w:rsidTr="0034141B">
        <w:trPr>
          <w:trHeight w:val="170"/>
          <w:tblCellSpacing w:w="0" w:type="dxa"/>
        </w:trPr>
        <w:tc>
          <w:tcPr>
            <w:tcW w:w="2000" w:type="dxa"/>
            <w:vAlign w:val="center"/>
            <w:hideMark/>
          </w:tcPr>
          <w:p w14:paraId="322449FC"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Degree</w:t>
            </w:r>
          </w:p>
        </w:tc>
        <w:tc>
          <w:tcPr>
            <w:tcW w:w="1134" w:type="dxa"/>
            <w:vAlign w:val="center"/>
            <w:hideMark/>
          </w:tcPr>
          <w:p w14:paraId="353716C6"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1.493</w:t>
            </w:r>
          </w:p>
        </w:tc>
        <w:tc>
          <w:tcPr>
            <w:tcW w:w="709" w:type="dxa"/>
            <w:vAlign w:val="center"/>
            <w:hideMark/>
          </w:tcPr>
          <w:p w14:paraId="1D7175AF"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p>
        </w:tc>
        <w:tc>
          <w:tcPr>
            <w:tcW w:w="0" w:type="auto"/>
            <w:vAlign w:val="center"/>
            <w:hideMark/>
          </w:tcPr>
          <w:p w14:paraId="24BC868E"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0.048</w:t>
            </w:r>
          </w:p>
        </w:tc>
      </w:tr>
      <w:tr w:rsidR="00D0107A" w:rsidRPr="00D93CE1" w14:paraId="460C5DF9" w14:textId="77777777" w:rsidTr="0034141B">
        <w:trPr>
          <w:trHeight w:val="170"/>
          <w:tblCellSpacing w:w="0" w:type="dxa"/>
        </w:trPr>
        <w:tc>
          <w:tcPr>
            <w:tcW w:w="2000" w:type="dxa"/>
            <w:vAlign w:val="center"/>
            <w:hideMark/>
          </w:tcPr>
          <w:p w14:paraId="7707828B" w14:textId="77777777" w:rsidR="00D0107A" w:rsidRPr="00D93CE1" w:rsidRDefault="00D0107A"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Female</w:t>
            </w:r>
          </w:p>
        </w:tc>
        <w:tc>
          <w:tcPr>
            <w:tcW w:w="1134" w:type="dxa"/>
            <w:vAlign w:val="center"/>
            <w:hideMark/>
          </w:tcPr>
          <w:p w14:paraId="7627FF8F" w14:textId="77777777" w:rsidR="00D0107A" w:rsidRPr="00D93CE1" w:rsidRDefault="00D0107A"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-0.234</w:t>
            </w:r>
          </w:p>
        </w:tc>
        <w:tc>
          <w:tcPr>
            <w:tcW w:w="709" w:type="dxa"/>
            <w:vAlign w:val="center"/>
            <w:hideMark/>
          </w:tcPr>
          <w:p w14:paraId="778414E5" w14:textId="77777777" w:rsidR="00D0107A" w:rsidRPr="00D93CE1" w:rsidRDefault="00D0107A"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p>
        </w:tc>
        <w:tc>
          <w:tcPr>
            <w:tcW w:w="0" w:type="auto"/>
            <w:vAlign w:val="center"/>
            <w:hideMark/>
          </w:tcPr>
          <w:p w14:paraId="21229073" w14:textId="77777777" w:rsidR="00D0107A" w:rsidRPr="00D93CE1" w:rsidRDefault="00D0107A"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0.033</w:t>
            </w:r>
          </w:p>
        </w:tc>
      </w:tr>
      <w:tr w:rsidR="00513E6F" w:rsidRPr="00D93CE1" w14:paraId="1BE6CA06" w14:textId="77777777" w:rsidTr="0034141B">
        <w:trPr>
          <w:trHeight w:val="170"/>
          <w:tblCellSpacing w:w="0" w:type="dxa"/>
        </w:trPr>
        <w:tc>
          <w:tcPr>
            <w:tcW w:w="2000" w:type="dxa"/>
            <w:vAlign w:val="center"/>
            <w:hideMark/>
          </w:tcPr>
          <w:p w14:paraId="03AAD055"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Unemployed</w:t>
            </w:r>
          </w:p>
        </w:tc>
        <w:tc>
          <w:tcPr>
            <w:tcW w:w="1134" w:type="dxa"/>
            <w:vAlign w:val="center"/>
            <w:hideMark/>
          </w:tcPr>
          <w:p w14:paraId="4B06FC29"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0.126</w:t>
            </w:r>
          </w:p>
        </w:tc>
        <w:tc>
          <w:tcPr>
            <w:tcW w:w="709" w:type="dxa"/>
            <w:vAlign w:val="center"/>
            <w:hideMark/>
          </w:tcPr>
          <w:p w14:paraId="66047BF8"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5514D972"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0.079</w:t>
            </w:r>
          </w:p>
        </w:tc>
      </w:tr>
      <w:tr w:rsidR="00513E6F" w:rsidRPr="00D93CE1" w14:paraId="02DB561F" w14:textId="77777777" w:rsidTr="0034141B">
        <w:trPr>
          <w:trHeight w:val="170"/>
          <w:tblCellSpacing w:w="0" w:type="dxa"/>
        </w:trPr>
        <w:tc>
          <w:tcPr>
            <w:tcW w:w="2000" w:type="dxa"/>
            <w:vAlign w:val="center"/>
            <w:hideMark/>
          </w:tcPr>
          <w:p w14:paraId="20B5B8BB"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Sub. Income </w:t>
            </w:r>
          </w:p>
        </w:tc>
        <w:tc>
          <w:tcPr>
            <w:tcW w:w="1134" w:type="dxa"/>
            <w:vAlign w:val="center"/>
            <w:hideMark/>
          </w:tcPr>
          <w:p w14:paraId="767CA184"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0.325</w:t>
            </w:r>
          </w:p>
        </w:tc>
        <w:tc>
          <w:tcPr>
            <w:tcW w:w="709" w:type="dxa"/>
            <w:vAlign w:val="center"/>
            <w:hideMark/>
          </w:tcPr>
          <w:p w14:paraId="264D3F03"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p>
        </w:tc>
        <w:tc>
          <w:tcPr>
            <w:tcW w:w="0" w:type="auto"/>
            <w:vAlign w:val="center"/>
            <w:hideMark/>
          </w:tcPr>
          <w:p w14:paraId="7C772BE1"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0.022</w:t>
            </w:r>
          </w:p>
        </w:tc>
      </w:tr>
      <w:tr w:rsidR="00513E6F" w:rsidRPr="00D93CE1" w14:paraId="1608C144" w14:textId="77777777" w:rsidTr="0034141B">
        <w:trPr>
          <w:trHeight w:val="170"/>
          <w:tblCellSpacing w:w="0" w:type="dxa"/>
        </w:trPr>
        <w:tc>
          <w:tcPr>
            <w:tcW w:w="2000" w:type="dxa"/>
            <w:tcBorders>
              <w:top w:val="single" w:sz="4" w:space="0" w:color="auto"/>
              <w:bottom w:val="nil"/>
            </w:tcBorders>
            <w:vAlign w:val="center"/>
            <w:hideMark/>
          </w:tcPr>
          <w:p w14:paraId="0BB74256"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1134" w:type="dxa"/>
            <w:tcBorders>
              <w:top w:val="single" w:sz="4" w:space="0" w:color="auto"/>
              <w:bottom w:val="single" w:sz="4" w:space="0" w:color="auto"/>
            </w:tcBorders>
            <w:vAlign w:val="center"/>
            <w:hideMark/>
          </w:tcPr>
          <w:p w14:paraId="1078864F"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proofErr w:type="spellStart"/>
            <w:r w:rsidRPr="00D93CE1">
              <w:rPr>
                <w:rFonts w:asciiTheme="majorHAnsi" w:eastAsia="Times New Roman" w:hAnsiTheme="majorHAnsi" w:cstheme="majorHAnsi"/>
                <w:color w:val="000000"/>
                <w:sz w:val="20"/>
                <w:szCs w:val="20"/>
              </w:rPr>
              <w:t>edf</w:t>
            </w:r>
            <w:proofErr w:type="spellEnd"/>
          </w:p>
        </w:tc>
        <w:tc>
          <w:tcPr>
            <w:tcW w:w="709" w:type="dxa"/>
            <w:tcBorders>
              <w:top w:val="single" w:sz="4" w:space="0" w:color="auto"/>
              <w:bottom w:val="single" w:sz="4" w:space="0" w:color="auto"/>
            </w:tcBorders>
            <w:vAlign w:val="center"/>
            <w:hideMark/>
          </w:tcPr>
          <w:p w14:paraId="7AC531FD"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proofErr w:type="spellStart"/>
            <w:r w:rsidRPr="00D93CE1">
              <w:rPr>
                <w:rFonts w:asciiTheme="majorHAnsi" w:eastAsia="Times New Roman" w:hAnsiTheme="majorHAnsi" w:cstheme="majorHAnsi"/>
                <w:color w:val="000000"/>
                <w:sz w:val="20"/>
                <w:szCs w:val="20"/>
              </w:rPr>
              <w:t>REF.df</w:t>
            </w:r>
            <w:proofErr w:type="spellEnd"/>
          </w:p>
        </w:tc>
        <w:tc>
          <w:tcPr>
            <w:tcW w:w="0" w:type="auto"/>
            <w:tcBorders>
              <w:top w:val="single" w:sz="4" w:space="0" w:color="auto"/>
              <w:bottom w:val="single" w:sz="4" w:space="0" w:color="auto"/>
            </w:tcBorders>
            <w:vAlign w:val="center"/>
            <w:hideMark/>
          </w:tcPr>
          <w:p w14:paraId="7A1BC2B0"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p>
        </w:tc>
      </w:tr>
      <w:tr w:rsidR="00513E6F" w:rsidRPr="00D93CE1" w14:paraId="4E3A6AC3" w14:textId="77777777" w:rsidTr="0034141B">
        <w:trPr>
          <w:trHeight w:val="354"/>
          <w:tblCellSpacing w:w="0" w:type="dxa"/>
        </w:trPr>
        <w:tc>
          <w:tcPr>
            <w:tcW w:w="2000" w:type="dxa"/>
            <w:tcBorders>
              <w:top w:val="nil"/>
              <w:bottom w:val="single" w:sz="4" w:space="0" w:color="auto"/>
            </w:tcBorders>
            <w:vAlign w:val="center"/>
            <w:hideMark/>
          </w:tcPr>
          <w:p w14:paraId="68EB13C2" w14:textId="3791F40B"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roofErr w:type="gramStart"/>
            <w:r w:rsidRPr="00D93CE1">
              <w:rPr>
                <w:rFonts w:asciiTheme="majorHAnsi" w:eastAsia="Times New Roman" w:hAnsiTheme="majorHAnsi" w:cstheme="majorHAnsi"/>
                <w:color w:val="000000"/>
                <w:sz w:val="20"/>
                <w:szCs w:val="20"/>
              </w:rPr>
              <w:t>s(</w:t>
            </w:r>
            <w:proofErr w:type="gramEnd"/>
            <w:r w:rsidR="000C5510" w:rsidRPr="00D93CE1">
              <w:rPr>
                <w:rFonts w:asciiTheme="majorHAnsi" w:eastAsia="Times New Roman" w:hAnsiTheme="majorHAnsi" w:cstheme="majorHAnsi"/>
                <w:color w:val="000000"/>
                <w:sz w:val="20"/>
                <w:szCs w:val="20"/>
              </w:rPr>
              <w:t>B</w:t>
            </w:r>
            <w:r w:rsidRPr="00D93CE1">
              <w:rPr>
                <w:rFonts w:asciiTheme="majorHAnsi" w:eastAsia="Times New Roman" w:hAnsiTheme="majorHAnsi" w:cstheme="majorHAnsi"/>
                <w:color w:val="000000"/>
                <w:sz w:val="20"/>
                <w:szCs w:val="20"/>
              </w:rPr>
              <w:t xml:space="preserve">irth </w:t>
            </w:r>
            <w:r w:rsidR="000C5510" w:rsidRPr="00D93CE1">
              <w:rPr>
                <w:rFonts w:asciiTheme="majorHAnsi" w:eastAsia="Times New Roman" w:hAnsiTheme="majorHAnsi" w:cstheme="majorHAnsi"/>
                <w:color w:val="000000"/>
                <w:sz w:val="20"/>
                <w:szCs w:val="20"/>
              </w:rPr>
              <w:t>Y</w:t>
            </w:r>
            <w:r w:rsidRPr="00D93CE1">
              <w:rPr>
                <w:rFonts w:asciiTheme="majorHAnsi" w:eastAsia="Times New Roman" w:hAnsiTheme="majorHAnsi" w:cstheme="majorHAnsi"/>
                <w:color w:val="000000"/>
                <w:sz w:val="20"/>
                <w:szCs w:val="20"/>
              </w:rPr>
              <w:t>ear)</w:t>
            </w:r>
          </w:p>
        </w:tc>
        <w:tc>
          <w:tcPr>
            <w:tcW w:w="1134" w:type="dxa"/>
            <w:tcBorders>
              <w:top w:val="nil"/>
              <w:bottom w:val="single" w:sz="4" w:space="0" w:color="auto"/>
            </w:tcBorders>
            <w:vAlign w:val="center"/>
            <w:hideMark/>
          </w:tcPr>
          <w:p w14:paraId="1D61F350"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4.000</w:t>
            </w:r>
          </w:p>
        </w:tc>
        <w:tc>
          <w:tcPr>
            <w:tcW w:w="709" w:type="dxa"/>
            <w:tcBorders>
              <w:top w:val="nil"/>
              <w:bottom w:val="single" w:sz="4" w:space="0" w:color="auto"/>
            </w:tcBorders>
            <w:vAlign w:val="center"/>
            <w:hideMark/>
          </w:tcPr>
          <w:p w14:paraId="51C004E0"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5.162</w:t>
            </w:r>
          </w:p>
        </w:tc>
        <w:tc>
          <w:tcPr>
            <w:tcW w:w="0" w:type="auto"/>
            <w:tcBorders>
              <w:top w:val="nil"/>
              <w:bottom w:val="single" w:sz="4" w:space="0" w:color="auto"/>
            </w:tcBorders>
            <w:vAlign w:val="center"/>
            <w:hideMark/>
          </w:tcPr>
          <w:p w14:paraId="4E87E3C9"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p>
        </w:tc>
      </w:tr>
      <w:tr w:rsidR="00513E6F" w:rsidRPr="00D93CE1" w14:paraId="2FC55BCE" w14:textId="77777777" w:rsidTr="0034141B">
        <w:trPr>
          <w:trHeight w:val="170"/>
          <w:tblCellSpacing w:w="0" w:type="dxa"/>
        </w:trPr>
        <w:tc>
          <w:tcPr>
            <w:tcW w:w="2000" w:type="dxa"/>
            <w:vAlign w:val="center"/>
            <w:hideMark/>
          </w:tcPr>
          <w:p w14:paraId="0633AA3B" w14:textId="754C0B2E"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N of </w:t>
            </w:r>
            <w:proofErr w:type="spellStart"/>
            <w:r w:rsidR="000C5510" w:rsidRPr="00D93CE1">
              <w:rPr>
                <w:rFonts w:asciiTheme="majorHAnsi" w:eastAsia="Times New Roman" w:hAnsiTheme="majorHAnsi" w:cstheme="majorHAnsi"/>
                <w:color w:val="000000"/>
                <w:sz w:val="20"/>
                <w:szCs w:val="20"/>
              </w:rPr>
              <w:t>O</w:t>
            </w:r>
            <w:r w:rsidRPr="00D93CE1">
              <w:rPr>
                <w:rFonts w:asciiTheme="majorHAnsi" w:eastAsia="Times New Roman" w:hAnsiTheme="majorHAnsi" w:cstheme="majorHAnsi"/>
                <w:color w:val="000000"/>
                <w:sz w:val="20"/>
                <w:szCs w:val="20"/>
              </w:rPr>
              <w:t>bs</w:t>
            </w:r>
            <w:proofErr w:type="spellEnd"/>
          </w:p>
        </w:tc>
        <w:tc>
          <w:tcPr>
            <w:tcW w:w="1134" w:type="dxa"/>
            <w:vAlign w:val="center"/>
            <w:hideMark/>
          </w:tcPr>
          <w:p w14:paraId="07164FAF" w14:textId="1449ADBD"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16,132</w:t>
            </w:r>
          </w:p>
        </w:tc>
        <w:tc>
          <w:tcPr>
            <w:tcW w:w="709" w:type="dxa"/>
            <w:vAlign w:val="center"/>
            <w:hideMark/>
          </w:tcPr>
          <w:p w14:paraId="7DFBB387"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3C2342C5"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p>
        </w:tc>
      </w:tr>
      <w:tr w:rsidR="00513E6F" w:rsidRPr="00D93CE1" w14:paraId="3E30775E" w14:textId="77777777" w:rsidTr="0034141B">
        <w:trPr>
          <w:trHeight w:val="170"/>
          <w:tblCellSpacing w:w="0" w:type="dxa"/>
        </w:trPr>
        <w:tc>
          <w:tcPr>
            <w:tcW w:w="2000" w:type="dxa"/>
            <w:vAlign w:val="center"/>
            <w:hideMark/>
          </w:tcPr>
          <w:p w14:paraId="415FB851"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R-</w:t>
            </w:r>
            <w:proofErr w:type="spellStart"/>
            <w:r w:rsidRPr="00D93CE1">
              <w:rPr>
                <w:rFonts w:asciiTheme="majorHAnsi" w:eastAsia="Times New Roman" w:hAnsiTheme="majorHAnsi" w:cstheme="majorHAnsi"/>
                <w:color w:val="000000"/>
                <w:sz w:val="20"/>
                <w:szCs w:val="20"/>
              </w:rPr>
              <w:t>Sqr</w:t>
            </w:r>
            <w:proofErr w:type="spellEnd"/>
            <w:r w:rsidRPr="00D93CE1">
              <w:rPr>
                <w:rFonts w:asciiTheme="majorHAnsi" w:eastAsia="Times New Roman" w:hAnsiTheme="majorHAnsi" w:cstheme="majorHAnsi"/>
                <w:color w:val="000000"/>
                <w:sz w:val="20"/>
                <w:szCs w:val="20"/>
              </w:rPr>
              <w:t xml:space="preserve"> (</w:t>
            </w:r>
            <w:proofErr w:type="spellStart"/>
            <w:r w:rsidRPr="00D93CE1">
              <w:rPr>
                <w:rFonts w:asciiTheme="majorHAnsi" w:eastAsia="Times New Roman" w:hAnsiTheme="majorHAnsi" w:cstheme="majorHAnsi"/>
                <w:color w:val="000000"/>
                <w:sz w:val="20"/>
                <w:szCs w:val="20"/>
              </w:rPr>
              <w:t>adj</w:t>
            </w:r>
            <w:proofErr w:type="spellEnd"/>
            <w:r w:rsidRPr="00D93CE1">
              <w:rPr>
                <w:rFonts w:asciiTheme="majorHAnsi" w:eastAsia="Times New Roman" w:hAnsiTheme="majorHAnsi" w:cstheme="majorHAnsi"/>
                <w:color w:val="000000"/>
                <w:sz w:val="20"/>
                <w:szCs w:val="20"/>
              </w:rPr>
              <w:t>)</w:t>
            </w:r>
          </w:p>
        </w:tc>
        <w:tc>
          <w:tcPr>
            <w:tcW w:w="1134" w:type="dxa"/>
            <w:vAlign w:val="center"/>
            <w:hideMark/>
          </w:tcPr>
          <w:p w14:paraId="102EC409" w14:textId="77777777" w:rsidR="00513E6F" w:rsidRPr="00D93CE1" w:rsidRDefault="00513E6F" w:rsidP="0034141B">
            <w:pPr>
              <w:spacing w:after="0" w:line="240" w:lineRule="auto"/>
              <w:ind w:left="-843" w:firstLine="843"/>
              <w:jc w:val="right"/>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0.138</w:t>
            </w:r>
          </w:p>
        </w:tc>
        <w:tc>
          <w:tcPr>
            <w:tcW w:w="709" w:type="dxa"/>
            <w:vAlign w:val="center"/>
            <w:hideMark/>
          </w:tcPr>
          <w:p w14:paraId="6D23411E" w14:textId="77777777" w:rsidR="00513E6F" w:rsidRPr="00D93CE1" w:rsidRDefault="00513E6F" w:rsidP="0034141B">
            <w:pPr>
              <w:spacing w:after="0" w:line="240" w:lineRule="auto"/>
              <w:ind w:left="-843" w:firstLine="843"/>
              <w:rPr>
                <w:rFonts w:asciiTheme="majorHAnsi" w:eastAsia="Times New Roman" w:hAnsiTheme="majorHAnsi" w:cstheme="majorHAnsi"/>
                <w:color w:val="000000"/>
                <w:sz w:val="20"/>
                <w:szCs w:val="20"/>
              </w:rPr>
            </w:pPr>
          </w:p>
        </w:tc>
        <w:tc>
          <w:tcPr>
            <w:tcW w:w="0" w:type="auto"/>
            <w:vAlign w:val="center"/>
            <w:hideMark/>
          </w:tcPr>
          <w:p w14:paraId="7C861069" w14:textId="77777777" w:rsidR="00513E6F" w:rsidRPr="00D93CE1" w:rsidRDefault="00513E6F" w:rsidP="0034141B">
            <w:pPr>
              <w:spacing w:after="0" w:line="240" w:lineRule="auto"/>
              <w:ind w:left="-843" w:firstLine="843"/>
              <w:jc w:val="center"/>
              <w:rPr>
                <w:rFonts w:asciiTheme="majorHAnsi" w:eastAsia="Times New Roman" w:hAnsiTheme="majorHAnsi" w:cstheme="majorHAnsi"/>
                <w:color w:val="000000"/>
                <w:sz w:val="20"/>
                <w:szCs w:val="20"/>
              </w:rPr>
            </w:pPr>
          </w:p>
        </w:tc>
      </w:tr>
    </w:tbl>
    <w:p w14:paraId="4CB5A11E" w14:textId="77777777" w:rsidR="000615AF" w:rsidRPr="00D93CE1" w:rsidRDefault="000615AF" w:rsidP="00091D9C">
      <w:pPr>
        <w:rPr>
          <w:rFonts w:asciiTheme="majorHAnsi" w:hAnsiTheme="majorHAnsi" w:cstheme="majorHAnsi"/>
          <w:b/>
          <w:sz w:val="24"/>
        </w:rPr>
      </w:pPr>
    </w:p>
    <w:p w14:paraId="6EF2CA6C" w14:textId="77777777" w:rsidR="000615AF" w:rsidRPr="00D93CE1" w:rsidRDefault="000615AF" w:rsidP="00091D9C">
      <w:pPr>
        <w:rPr>
          <w:rFonts w:asciiTheme="majorHAnsi" w:hAnsiTheme="majorHAnsi" w:cstheme="majorHAnsi"/>
          <w:b/>
          <w:sz w:val="24"/>
        </w:rPr>
      </w:pPr>
    </w:p>
    <w:p w14:paraId="734C78DB" w14:textId="77777777" w:rsidR="000615AF" w:rsidRPr="00D93CE1" w:rsidRDefault="000615AF" w:rsidP="00091D9C">
      <w:pPr>
        <w:rPr>
          <w:rFonts w:asciiTheme="majorHAnsi" w:hAnsiTheme="majorHAnsi" w:cstheme="majorHAnsi"/>
          <w:b/>
          <w:sz w:val="24"/>
        </w:rPr>
      </w:pPr>
    </w:p>
    <w:p w14:paraId="57C571DA" w14:textId="77777777" w:rsidR="000615AF" w:rsidRPr="00D93CE1" w:rsidRDefault="000615AF" w:rsidP="00091D9C">
      <w:pPr>
        <w:rPr>
          <w:rFonts w:asciiTheme="majorHAnsi" w:hAnsiTheme="majorHAnsi" w:cstheme="majorHAnsi"/>
          <w:b/>
          <w:sz w:val="24"/>
        </w:rPr>
      </w:pPr>
    </w:p>
    <w:p w14:paraId="2DC504C3" w14:textId="01BE8C7A" w:rsidR="00513E6F" w:rsidRPr="00D93CE1" w:rsidRDefault="000615AF" w:rsidP="00091D9C">
      <w:pPr>
        <w:rPr>
          <w:rFonts w:asciiTheme="majorHAnsi" w:hAnsiTheme="majorHAnsi" w:cstheme="majorHAnsi"/>
          <w:sz w:val="24"/>
        </w:rPr>
      </w:pPr>
      <w:r w:rsidRPr="00D93CE1">
        <w:rPr>
          <w:rFonts w:asciiTheme="majorHAnsi" w:hAnsiTheme="majorHAnsi" w:cstheme="majorHAnsi"/>
          <w:b/>
          <w:sz w:val="24"/>
        </w:rPr>
        <w:t>Figure A</w:t>
      </w:r>
      <w:r w:rsidR="0082163D" w:rsidRPr="00D93CE1">
        <w:rPr>
          <w:rFonts w:asciiTheme="majorHAnsi" w:hAnsiTheme="majorHAnsi" w:cstheme="majorHAnsi"/>
          <w:b/>
          <w:sz w:val="24"/>
        </w:rPr>
        <w:t>4</w:t>
      </w:r>
      <w:r w:rsidRPr="00D93CE1">
        <w:rPr>
          <w:rFonts w:asciiTheme="majorHAnsi" w:hAnsiTheme="majorHAnsi" w:cstheme="majorHAnsi"/>
          <w:sz w:val="24"/>
        </w:rPr>
        <w:t xml:space="preserve">: Additional Smooth Functions of economic </w:t>
      </w:r>
      <w:r w:rsidR="00D93CE1">
        <w:rPr>
          <w:rFonts w:asciiTheme="majorHAnsi" w:hAnsiTheme="majorHAnsi" w:cstheme="majorHAnsi"/>
          <w:sz w:val="24"/>
        </w:rPr>
        <w:t>socialisation</w:t>
      </w:r>
      <w:r w:rsidRPr="00D93CE1">
        <w:rPr>
          <w:rFonts w:asciiTheme="majorHAnsi" w:hAnsiTheme="majorHAnsi" w:cstheme="majorHAnsi"/>
          <w:sz w:val="24"/>
        </w:rPr>
        <w:t xml:space="preserve"> context on today’s immigration attitudes</w:t>
      </w:r>
    </w:p>
    <w:p w14:paraId="18FA75D8" w14:textId="5B87A959" w:rsidR="000615AF" w:rsidRPr="00D93CE1" w:rsidRDefault="000615AF" w:rsidP="00091D9C">
      <w:pPr>
        <w:rPr>
          <w:rFonts w:asciiTheme="majorHAnsi" w:hAnsiTheme="majorHAnsi" w:cstheme="majorHAnsi"/>
          <w:b/>
          <w:sz w:val="24"/>
        </w:rPr>
      </w:pPr>
      <w:r w:rsidRPr="00D93CE1">
        <w:rPr>
          <w:rFonts w:asciiTheme="majorHAnsi" w:hAnsiTheme="majorHAnsi" w:cstheme="majorHAnsi"/>
          <w:b/>
          <w:noProof/>
          <w:sz w:val="24"/>
          <w:lang w:eastAsia="en-GB"/>
        </w:rPr>
        <w:drawing>
          <wp:inline distT="0" distB="0" distL="0" distR="0" wp14:anchorId="7E7898EA" wp14:editId="2B3E2FAD">
            <wp:extent cx="5824855" cy="4411345"/>
            <wp:effectExtent l="25400" t="25400" r="17145" b="33655"/>
            <wp:docPr id="3" name="Picture 3" descr="Macintosh HD:Users:aneundorf:Dropbox:APC:Immigration:Data:Graphs:GAM_e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eundorf:Dropbox:APC:Immigration:Data:Graphs:GAM_e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4855" cy="4411345"/>
                    </a:xfrm>
                    <a:prstGeom prst="rect">
                      <a:avLst/>
                    </a:prstGeom>
                    <a:noFill/>
                    <a:ln>
                      <a:solidFill>
                        <a:schemeClr val="tx1"/>
                      </a:solidFill>
                    </a:ln>
                  </pic:spPr>
                </pic:pic>
              </a:graphicData>
            </a:graphic>
          </wp:inline>
        </w:drawing>
      </w:r>
    </w:p>
    <w:p w14:paraId="418D9B8A" w14:textId="77777777" w:rsidR="000615AF" w:rsidRPr="00D93CE1" w:rsidRDefault="000615AF" w:rsidP="00F654CE">
      <w:pPr>
        <w:spacing w:after="0" w:line="480" w:lineRule="auto"/>
        <w:rPr>
          <w:rFonts w:asciiTheme="majorHAnsi" w:hAnsiTheme="majorHAnsi" w:cstheme="majorHAnsi"/>
          <w:b/>
          <w:sz w:val="24"/>
        </w:rPr>
      </w:pPr>
      <w:r w:rsidRPr="00D93CE1">
        <w:rPr>
          <w:rFonts w:asciiTheme="majorHAnsi" w:hAnsiTheme="majorHAnsi" w:cstheme="majorHAnsi"/>
          <w:b/>
          <w:sz w:val="24"/>
        </w:rPr>
        <w:br w:type="page"/>
      </w:r>
    </w:p>
    <w:p w14:paraId="45DFAED9" w14:textId="77777777" w:rsidR="000615AF" w:rsidRPr="00D93CE1" w:rsidRDefault="000615AF" w:rsidP="00F654CE">
      <w:pPr>
        <w:spacing w:after="0" w:line="480" w:lineRule="auto"/>
        <w:rPr>
          <w:rFonts w:asciiTheme="majorHAnsi" w:hAnsiTheme="majorHAnsi" w:cstheme="majorHAnsi"/>
          <w:b/>
          <w:sz w:val="24"/>
        </w:rPr>
      </w:pPr>
    </w:p>
    <w:p w14:paraId="4296E7F3" w14:textId="4F1EB85B" w:rsidR="00242C84" w:rsidRPr="00D93CE1" w:rsidRDefault="00242C84" w:rsidP="00F654CE">
      <w:pPr>
        <w:spacing w:after="0" w:line="480" w:lineRule="auto"/>
        <w:rPr>
          <w:rFonts w:asciiTheme="majorHAnsi" w:hAnsiTheme="majorHAnsi" w:cstheme="majorHAnsi"/>
          <w:b/>
          <w:sz w:val="28"/>
        </w:rPr>
      </w:pPr>
      <w:r w:rsidRPr="00D93CE1">
        <w:rPr>
          <w:rFonts w:asciiTheme="majorHAnsi" w:hAnsiTheme="majorHAnsi" w:cstheme="majorHAnsi"/>
          <w:b/>
          <w:sz w:val="28"/>
        </w:rPr>
        <w:t xml:space="preserve">Appendix </w:t>
      </w:r>
      <w:r w:rsidR="0082163D" w:rsidRPr="00D93CE1">
        <w:rPr>
          <w:rFonts w:asciiTheme="majorHAnsi" w:hAnsiTheme="majorHAnsi" w:cstheme="majorHAnsi"/>
          <w:b/>
          <w:sz w:val="28"/>
        </w:rPr>
        <w:t>5</w:t>
      </w:r>
      <w:r w:rsidRPr="00D93CE1">
        <w:rPr>
          <w:rFonts w:asciiTheme="majorHAnsi" w:hAnsiTheme="majorHAnsi" w:cstheme="majorHAnsi"/>
          <w:b/>
          <w:sz w:val="28"/>
        </w:rPr>
        <w:t>: HAPC Models Explained</w:t>
      </w:r>
    </w:p>
    <w:p w14:paraId="57B07113" w14:textId="67A142D6" w:rsidR="00242C84" w:rsidRPr="00D93CE1" w:rsidRDefault="00242C84" w:rsidP="000615AF">
      <w:pPr>
        <w:spacing w:after="120" w:line="240" w:lineRule="auto"/>
        <w:jc w:val="both"/>
        <w:rPr>
          <w:rFonts w:asciiTheme="majorHAnsi" w:hAnsiTheme="majorHAnsi" w:cstheme="majorHAnsi"/>
          <w:sz w:val="24"/>
          <w:szCs w:val="24"/>
        </w:rPr>
      </w:pPr>
      <w:r w:rsidRPr="00D93CE1">
        <w:rPr>
          <w:rFonts w:asciiTheme="majorHAnsi" w:hAnsiTheme="majorHAnsi" w:cstheme="majorHAnsi"/>
          <w:sz w:val="24"/>
          <w:szCs w:val="24"/>
        </w:rPr>
        <w:t>The rationale behind the cross-classified random intercepts of cohort and period effects is as follows. As citizens who came of age at roughly the same time share common circumstances, we can assume the errors in a model explaining their immigration attitudes are dependent; random intercept models make it possible to account for this error correlation. Moreover, cohorts are clustered within the same survey year. In repeated cross-sectional surveys such as the ESS used in this research, ‘individuals are nested within cells created by the cross-classification of two types of social context: birth cohorts and survey years’ (Yang and Land 2006</w:t>
      </w:r>
      <w:r w:rsidR="005A1923" w:rsidRPr="00D93CE1">
        <w:rPr>
          <w:rFonts w:asciiTheme="majorHAnsi" w:hAnsiTheme="majorHAnsi" w:cstheme="majorHAnsi"/>
          <w:sz w:val="24"/>
          <w:szCs w:val="24"/>
        </w:rPr>
        <w:t>:</w:t>
      </w:r>
      <w:r w:rsidRPr="00D93CE1">
        <w:rPr>
          <w:rFonts w:asciiTheme="majorHAnsi" w:hAnsiTheme="majorHAnsi" w:cstheme="majorHAnsi"/>
          <w:sz w:val="24"/>
          <w:szCs w:val="24"/>
        </w:rPr>
        <w:t xml:space="preserve"> 86). Hence the models presented below estimate fixed effects for age and other individual-level covariates as well as </w:t>
      </w:r>
      <w:r w:rsidRPr="00D93CE1">
        <w:rPr>
          <w:rFonts w:asciiTheme="majorHAnsi" w:hAnsiTheme="majorHAnsi" w:cstheme="majorHAnsi"/>
          <w:i/>
          <w:iCs/>
          <w:sz w:val="24"/>
          <w:szCs w:val="24"/>
          <w:u w:val="single"/>
        </w:rPr>
        <w:t>cross-classified</w:t>
      </w:r>
      <w:r w:rsidRPr="00D93CE1">
        <w:rPr>
          <w:rFonts w:asciiTheme="majorHAnsi" w:hAnsiTheme="majorHAnsi" w:cstheme="majorHAnsi"/>
          <w:sz w:val="24"/>
          <w:szCs w:val="24"/>
        </w:rPr>
        <w:t xml:space="preserve"> random effects for period and cohort. Once we have taken into account the nested character of the data it is possible to evaluate the influence of context-specific variables – such as levels of diversity</w:t>
      </w:r>
      <w:r w:rsidR="005459F9" w:rsidRPr="00D93CE1">
        <w:rPr>
          <w:rFonts w:asciiTheme="majorHAnsi" w:hAnsiTheme="majorHAnsi" w:cstheme="majorHAnsi"/>
          <w:sz w:val="24"/>
          <w:szCs w:val="24"/>
        </w:rPr>
        <w:t xml:space="preserve"> – </w:t>
      </w:r>
      <w:r w:rsidRPr="00D93CE1">
        <w:rPr>
          <w:rFonts w:asciiTheme="majorHAnsi" w:hAnsiTheme="majorHAnsi" w:cstheme="majorHAnsi"/>
          <w:sz w:val="24"/>
          <w:szCs w:val="24"/>
        </w:rPr>
        <w:t xml:space="preserve">during a respondent’s formative years. </w:t>
      </w:r>
    </w:p>
    <w:p w14:paraId="26EED7CC" w14:textId="107DE994" w:rsidR="00242C84" w:rsidRPr="00D93CE1" w:rsidRDefault="00242C84" w:rsidP="000615AF">
      <w:pPr>
        <w:spacing w:after="120" w:line="240" w:lineRule="auto"/>
        <w:jc w:val="both"/>
        <w:rPr>
          <w:rFonts w:asciiTheme="majorHAnsi" w:hAnsiTheme="majorHAnsi" w:cstheme="majorHAnsi"/>
          <w:noProof/>
          <w:sz w:val="24"/>
          <w:szCs w:val="24"/>
        </w:rPr>
      </w:pPr>
      <w:r w:rsidRPr="00D93CE1">
        <w:rPr>
          <w:rFonts w:asciiTheme="majorHAnsi" w:hAnsiTheme="majorHAnsi" w:cstheme="majorHAnsi"/>
          <w:noProof/>
          <w:sz w:val="24"/>
          <w:szCs w:val="24"/>
        </w:rPr>
        <w:tab/>
        <w:t xml:space="preserve">Such a </w:t>
      </w:r>
      <w:r w:rsidRPr="00D93CE1">
        <w:rPr>
          <w:rFonts w:asciiTheme="majorHAnsi" w:hAnsiTheme="majorHAnsi" w:cstheme="majorHAnsi"/>
          <w:i/>
          <w:iCs/>
          <w:noProof/>
          <w:sz w:val="24"/>
          <w:szCs w:val="24"/>
        </w:rPr>
        <w:t>hierarchical age-period-cohort (HAPC) regression model</w:t>
      </w:r>
      <w:r w:rsidRPr="00D93CE1">
        <w:rPr>
          <w:rFonts w:asciiTheme="majorHAnsi" w:hAnsiTheme="majorHAnsi" w:cstheme="majorHAnsi"/>
          <w:noProof/>
          <w:sz w:val="24"/>
          <w:szCs w:val="24"/>
        </w:rPr>
        <w:t xml:space="preserve"> for the index measuring immigration attitudes (IA) of the respondent </w:t>
      </w:r>
      <w:r w:rsidRPr="00D93CE1">
        <w:rPr>
          <w:rFonts w:asciiTheme="majorHAnsi" w:hAnsiTheme="majorHAnsi" w:cstheme="majorHAnsi"/>
          <w:i/>
          <w:noProof/>
          <w:sz w:val="24"/>
          <w:szCs w:val="24"/>
        </w:rPr>
        <w:t>i</w:t>
      </w:r>
      <w:r w:rsidRPr="00D93CE1">
        <w:rPr>
          <w:rFonts w:asciiTheme="majorHAnsi" w:hAnsiTheme="majorHAnsi" w:cstheme="majorHAnsi"/>
          <w:noProof/>
          <w:sz w:val="24"/>
          <w:szCs w:val="24"/>
        </w:rPr>
        <w:t xml:space="preserve"> (for </w:t>
      </w:r>
      <m:oMath>
        <m:r>
          <w:rPr>
            <w:rFonts w:ascii="Cambria Math" w:hAnsi="Cambria Math" w:cstheme="majorHAnsi"/>
            <w:noProof/>
            <w:sz w:val="24"/>
            <w:szCs w:val="24"/>
          </w:rPr>
          <m:t>i</m:t>
        </m:r>
        <m:r>
          <m:rPr>
            <m:sty m:val="p"/>
          </m:rPr>
          <w:rPr>
            <w:rFonts w:ascii="Cambria Math" w:hAnsi="Cambria Math" w:cstheme="majorHAnsi"/>
            <w:noProof/>
            <w:sz w:val="24"/>
            <w:szCs w:val="24"/>
          </w:rPr>
          <m:t>=1,...,</m:t>
        </m:r>
        <m:sSub>
          <m:sSubPr>
            <m:ctrlPr>
              <w:rPr>
                <w:rFonts w:ascii="Cambria Math" w:hAnsi="Cambria Math" w:cstheme="majorHAnsi"/>
                <w:sz w:val="24"/>
                <w:szCs w:val="24"/>
              </w:rPr>
            </m:ctrlPr>
          </m:sSubPr>
          <m:e>
            <m:r>
              <w:rPr>
                <w:rFonts w:ascii="Cambria Math" w:hAnsi="Cambria Math" w:cstheme="majorHAnsi"/>
                <w:noProof/>
                <w:sz w:val="24"/>
                <w:szCs w:val="24"/>
              </w:rPr>
              <m:t>n</m:t>
            </m:r>
          </m:e>
          <m:sub>
            <m:r>
              <w:rPr>
                <w:rFonts w:ascii="Cambria Math" w:hAnsi="Cambria Math" w:cstheme="majorHAnsi"/>
                <w:noProof/>
                <w:sz w:val="24"/>
                <w:szCs w:val="24"/>
              </w:rPr>
              <m:t>jt</m:t>
            </m:r>
          </m:sub>
        </m:sSub>
      </m:oMath>
      <w:r w:rsidRPr="00D93CE1">
        <w:rPr>
          <w:rFonts w:asciiTheme="majorHAnsi" w:hAnsiTheme="majorHAnsi" w:cstheme="majorHAnsi"/>
          <w:noProof/>
          <w:sz w:val="24"/>
          <w:szCs w:val="24"/>
        </w:rPr>
        <w:t xml:space="preserve">) within the cohort </w:t>
      </w:r>
      <w:r w:rsidRPr="00D93CE1">
        <w:rPr>
          <w:rFonts w:asciiTheme="majorHAnsi" w:hAnsiTheme="majorHAnsi" w:cstheme="majorHAnsi"/>
          <w:i/>
          <w:iCs/>
          <w:noProof/>
          <w:sz w:val="24"/>
          <w:szCs w:val="24"/>
        </w:rPr>
        <w:t>j</w:t>
      </w:r>
      <w:r w:rsidRPr="00D93CE1">
        <w:rPr>
          <w:rFonts w:asciiTheme="majorHAnsi" w:hAnsiTheme="majorHAnsi" w:cstheme="majorHAnsi"/>
          <w:noProof/>
          <w:sz w:val="24"/>
          <w:szCs w:val="24"/>
        </w:rPr>
        <w:t xml:space="preserve"> (for </w:t>
      </w:r>
      <m:oMath>
        <m:r>
          <w:rPr>
            <w:rFonts w:ascii="Cambria Math" w:hAnsi="Cambria Math" w:cstheme="majorHAnsi"/>
            <w:noProof/>
            <w:sz w:val="24"/>
            <w:szCs w:val="24"/>
          </w:rPr>
          <m:t>j</m:t>
        </m:r>
        <m:r>
          <m:rPr>
            <m:sty m:val="p"/>
          </m:rPr>
          <w:rPr>
            <w:rFonts w:ascii="Cambria Math" w:hAnsi="Cambria Math" w:cstheme="majorHAnsi"/>
            <w:noProof/>
            <w:sz w:val="24"/>
            <w:szCs w:val="24"/>
          </w:rPr>
          <m:t>=1,...,15)</m:t>
        </m:r>
      </m:oMath>
      <w:r w:rsidRPr="00D93CE1">
        <w:rPr>
          <w:rFonts w:asciiTheme="majorHAnsi" w:hAnsiTheme="majorHAnsi" w:cstheme="majorHAnsi"/>
          <w:noProof/>
          <w:sz w:val="24"/>
          <w:szCs w:val="24"/>
        </w:rPr>
        <w:t xml:space="preserve"> </w:t>
      </w:r>
      <w:r w:rsidR="00D93CE1">
        <w:rPr>
          <w:rFonts w:asciiTheme="majorHAnsi" w:hAnsiTheme="majorHAnsi" w:cstheme="majorHAnsi"/>
          <w:noProof/>
          <w:sz w:val="24"/>
          <w:szCs w:val="24"/>
        </w:rPr>
        <w:t>socialisation</w:t>
      </w:r>
      <w:r w:rsidRPr="00D93CE1">
        <w:rPr>
          <w:rFonts w:asciiTheme="majorHAnsi" w:hAnsiTheme="majorHAnsi" w:cstheme="majorHAnsi"/>
          <w:noProof/>
          <w:sz w:val="24"/>
          <w:szCs w:val="24"/>
        </w:rPr>
        <w:t xml:space="preserve"> cohorts and the time period </w:t>
      </w:r>
      <w:r w:rsidRPr="00D93CE1">
        <w:rPr>
          <w:rFonts w:asciiTheme="majorHAnsi" w:hAnsiTheme="majorHAnsi" w:cstheme="majorHAnsi"/>
          <w:i/>
          <w:noProof/>
          <w:sz w:val="24"/>
          <w:szCs w:val="24"/>
        </w:rPr>
        <w:t>t</w:t>
      </w:r>
      <w:r w:rsidRPr="00D93CE1">
        <w:rPr>
          <w:rFonts w:asciiTheme="majorHAnsi" w:hAnsiTheme="majorHAnsi" w:cstheme="majorHAnsi"/>
          <w:noProof/>
          <w:sz w:val="24"/>
          <w:szCs w:val="24"/>
        </w:rPr>
        <w:t xml:space="preserve"> (or survey year; for </w:t>
      </w:r>
      <m:oMath>
        <m:r>
          <w:rPr>
            <w:rFonts w:ascii="Cambria Math" w:hAnsi="Cambria Math" w:cstheme="majorHAnsi"/>
            <w:noProof/>
            <w:sz w:val="24"/>
            <w:szCs w:val="24"/>
          </w:rPr>
          <m:t>T</m:t>
        </m:r>
        <m:r>
          <m:rPr>
            <m:sty m:val="p"/>
          </m:rPr>
          <w:rPr>
            <w:rFonts w:ascii="Cambria Math" w:hAnsi="Cambria Math" w:cstheme="majorHAnsi"/>
            <w:noProof/>
            <w:sz w:val="24"/>
            <w:szCs w:val="24"/>
          </w:rPr>
          <m:t>=1,...,8)</m:t>
        </m:r>
      </m:oMath>
      <w:r w:rsidRPr="00D93CE1">
        <w:rPr>
          <w:rFonts w:asciiTheme="majorHAnsi" w:hAnsiTheme="majorHAnsi" w:cstheme="majorHAnsi"/>
          <w:noProof/>
          <w:sz w:val="24"/>
          <w:szCs w:val="24"/>
        </w:rPr>
        <w:t xml:space="preserve"> can be specified as follows:</w:t>
      </w:r>
    </w:p>
    <w:p w14:paraId="33D9642F" w14:textId="544B5522" w:rsidR="00242C84" w:rsidRPr="00D93CE1" w:rsidRDefault="00E766D2" w:rsidP="000615AF">
      <w:pPr>
        <w:tabs>
          <w:tab w:val="left" w:pos="1500"/>
          <w:tab w:val="right" w:pos="8190"/>
        </w:tabs>
        <w:spacing w:after="120" w:line="240" w:lineRule="auto"/>
        <w:ind w:firstLine="284"/>
        <w:jc w:val="right"/>
        <w:rPr>
          <w:rFonts w:asciiTheme="majorHAnsi" w:hAnsiTheme="majorHAnsi" w:cstheme="majorHAnsi"/>
          <w:noProof/>
          <w:sz w:val="24"/>
          <w:szCs w:val="24"/>
        </w:rPr>
      </w:pPr>
      <m:oMath>
        <m:sSub>
          <m:sSubPr>
            <m:ctrlPr>
              <w:rPr>
                <w:rFonts w:ascii="Cambria Math" w:hAnsi="Cambria Math" w:cstheme="majorHAnsi"/>
                <w:sz w:val="24"/>
                <w:szCs w:val="24"/>
              </w:rPr>
            </m:ctrlPr>
          </m:sSubPr>
          <m:e>
            <m:r>
              <w:rPr>
                <w:rFonts w:ascii="Cambria Math" w:hAnsi="Cambria Math" w:cstheme="majorHAnsi"/>
                <w:noProof/>
                <w:sz w:val="24"/>
                <w:szCs w:val="24"/>
              </w:rPr>
              <m:t>IA</m:t>
            </m:r>
          </m:e>
          <m:sub>
            <m:r>
              <w:rPr>
                <w:rFonts w:ascii="Cambria Math" w:hAnsi="Cambria Math" w:cstheme="majorHAnsi"/>
                <w:noProof/>
                <w:sz w:val="24"/>
                <w:szCs w:val="24"/>
              </w:rPr>
              <m:t>ijt</m:t>
            </m:r>
          </m:sub>
        </m:sSub>
        <m:r>
          <m:rPr>
            <m:sty m:val="p"/>
          </m:rPr>
          <w:rPr>
            <w:rFonts w:ascii="Cambria Math" w:hAnsi="Cambria Math" w:cstheme="majorHAnsi"/>
            <w:noProof/>
            <w:sz w:val="24"/>
            <w:szCs w:val="24"/>
          </w:rPr>
          <m:t>=</m:t>
        </m:r>
        <m:sSub>
          <m:sSubPr>
            <m:ctrlPr>
              <w:rPr>
                <w:rFonts w:ascii="Cambria Math" w:hAnsi="Cambria Math" w:cstheme="majorHAnsi"/>
                <w:sz w:val="24"/>
                <w:szCs w:val="24"/>
              </w:rPr>
            </m:ctrlPr>
          </m:sSubPr>
          <m:e>
            <m:r>
              <w:rPr>
                <w:rFonts w:ascii="Cambria Math" w:hAnsi="Cambria Math" w:cstheme="majorHAnsi"/>
                <w:noProof/>
                <w:sz w:val="24"/>
                <w:szCs w:val="24"/>
              </w:rPr>
              <m:t>α</m:t>
            </m:r>
          </m:e>
          <m:sub>
            <m:r>
              <m:rPr>
                <m:sty m:val="p"/>
              </m:rPr>
              <w:rPr>
                <w:rFonts w:ascii="Cambria Math" w:hAnsi="Cambria Math" w:cstheme="majorHAnsi"/>
                <w:noProof/>
                <w:sz w:val="24"/>
                <w:szCs w:val="24"/>
              </w:rPr>
              <m:t>0</m:t>
            </m:r>
            <m:r>
              <w:rPr>
                <w:rFonts w:ascii="Cambria Math" w:hAnsi="Cambria Math" w:cstheme="majorHAnsi"/>
                <w:noProof/>
                <w:sz w:val="24"/>
                <w:szCs w:val="24"/>
              </w:rPr>
              <m:t>jt</m:t>
            </m:r>
          </m:sub>
        </m:sSub>
        <m:r>
          <m:rPr>
            <m:sty m:val="p"/>
          </m:rPr>
          <w:rPr>
            <w:rFonts w:ascii="Cambria Math" w:hAnsi="Cambria Math" w:cstheme="majorHAnsi"/>
            <w:noProof/>
            <w:sz w:val="24"/>
            <w:szCs w:val="24"/>
          </w:rPr>
          <m:t>+</m:t>
        </m:r>
        <m:sSub>
          <m:sSubPr>
            <m:ctrlPr>
              <w:rPr>
                <w:rFonts w:ascii="Cambria Math" w:hAnsi="Cambria Math" w:cstheme="majorHAnsi"/>
                <w:sz w:val="24"/>
                <w:szCs w:val="24"/>
              </w:rPr>
            </m:ctrlPr>
          </m:sSubPr>
          <m:e>
            <m:r>
              <w:rPr>
                <w:rFonts w:ascii="Cambria Math" w:hAnsi="Cambria Math" w:cstheme="majorHAnsi"/>
                <w:noProof/>
                <w:sz w:val="24"/>
                <w:szCs w:val="24"/>
              </w:rPr>
              <m:t>β</m:t>
            </m:r>
          </m:e>
          <m:sub>
            <m:r>
              <m:rPr>
                <m:sty m:val="p"/>
              </m:rPr>
              <w:rPr>
                <w:rFonts w:ascii="Cambria Math" w:hAnsi="Cambria Math" w:cstheme="majorHAnsi"/>
                <w:noProof/>
                <w:sz w:val="24"/>
                <w:szCs w:val="24"/>
              </w:rPr>
              <m:t>1</m:t>
            </m:r>
          </m:sub>
        </m:sSub>
        <m:r>
          <m:rPr>
            <m:sty m:val="p"/>
          </m:rPr>
          <w:rPr>
            <w:rFonts w:ascii="Cambria Math" w:hAnsi="Cambria Math" w:cstheme="majorHAnsi"/>
            <w:noProof/>
            <w:sz w:val="24"/>
            <w:szCs w:val="24"/>
          </w:rPr>
          <m:t>*</m:t>
        </m:r>
        <m:r>
          <w:rPr>
            <w:rFonts w:ascii="Cambria Math" w:hAnsi="Cambria Math" w:cstheme="majorHAnsi"/>
            <w:noProof/>
            <w:sz w:val="24"/>
            <w:szCs w:val="24"/>
          </w:rPr>
          <m:t>Ag</m:t>
        </m:r>
        <m:sSub>
          <m:sSubPr>
            <m:ctrlPr>
              <w:rPr>
                <w:rFonts w:ascii="Cambria Math" w:hAnsi="Cambria Math" w:cstheme="majorHAnsi"/>
                <w:sz w:val="24"/>
                <w:szCs w:val="24"/>
              </w:rPr>
            </m:ctrlPr>
          </m:sSubPr>
          <m:e>
            <m:r>
              <w:rPr>
                <w:rFonts w:ascii="Cambria Math" w:hAnsi="Cambria Math" w:cstheme="majorHAnsi"/>
                <w:noProof/>
                <w:sz w:val="24"/>
                <w:szCs w:val="24"/>
              </w:rPr>
              <m:t>e</m:t>
            </m:r>
          </m:e>
          <m:sub>
            <m:r>
              <w:rPr>
                <w:rFonts w:ascii="Cambria Math" w:hAnsi="Cambria Math" w:cstheme="majorHAnsi"/>
                <w:noProof/>
                <w:sz w:val="24"/>
                <w:szCs w:val="24"/>
              </w:rPr>
              <m:t>it</m:t>
            </m:r>
          </m:sub>
        </m:sSub>
        <m:r>
          <m:rPr>
            <m:sty m:val="p"/>
          </m:rPr>
          <w:rPr>
            <w:rFonts w:ascii="Cambria Math" w:hAnsi="Cambria Math" w:cstheme="majorHAnsi"/>
            <w:noProof/>
            <w:sz w:val="24"/>
            <w:szCs w:val="24"/>
          </w:rPr>
          <m:t>+</m:t>
        </m:r>
        <m:nary>
          <m:naryPr>
            <m:chr m:val="∑"/>
            <m:limLoc m:val="undOvr"/>
            <m:ctrlPr>
              <w:rPr>
                <w:rFonts w:ascii="Cambria Math" w:hAnsi="Cambria Math" w:cstheme="majorHAnsi"/>
                <w:noProof/>
                <w:sz w:val="24"/>
                <w:szCs w:val="24"/>
              </w:rPr>
            </m:ctrlPr>
          </m:naryPr>
          <m:sub>
            <m:r>
              <w:rPr>
                <w:rFonts w:ascii="Cambria Math" w:hAnsi="Cambria Math" w:cstheme="majorHAnsi"/>
                <w:noProof/>
                <w:sz w:val="24"/>
                <w:szCs w:val="24"/>
              </w:rPr>
              <m:t>m</m:t>
            </m:r>
            <m:r>
              <m:rPr>
                <m:sty m:val="p"/>
              </m:rPr>
              <w:rPr>
                <w:rFonts w:ascii="Cambria Math" w:hAnsi="Cambria Math" w:cstheme="majorHAnsi"/>
                <w:noProof/>
                <w:sz w:val="24"/>
                <w:szCs w:val="24"/>
              </w:rPr>
              <m:t>=2</m:t>
            </m:r>
          </m:sub>
          <m:sup>
            <m:r>
              <w:rPr>
                <w:rFonts w:ascii="Cambria Math" w:hAnsi="Cambria Math" w:cstheme="majorHAnsi"/>
                <w:noProof/>
                <w:sz w:val="24"/>
                <w:szCs w:val="24"/>
              </w:rPr>
              <m:t>M</m:t>
            </m:r>
          </m:sup>
          <m:e>
            <m:r>
              <m:rPr>
                <m:sty m:val="p"/>
              </m:rPr>
              <w:rPr>
                <w:rFonts w:ascii="Cambria Math" w:hAnsi="Cambria Math" w:cstheme="majorHAnsi"/>
                <w:noProof/>
                <w:sz w:val="24"/>
                <w:szCs w:val="24"/>
              </w:rPr>
              <m:t>‍</m:t>
            </m:r>
          </m:e>
        </m:nary>
        <m:sSub>
          <m:sSubPr>
            <m:ctrlPr>
              <w:rPr>
                <w:rFonts w:ascii="Cambria Math" w:hAnsi="Cambria Math" w:cstheme="majorHAnsi"/>
                <w:sz w:val="24"/>
                <w:szCs w:val="24"/>
              </w:rPr>
            </m:ctrlPr>
          </m:sSubPr>
          <m:e>
            <m:r>
              <w:rPr>
                <w:rFonts w:ascii="Cambria Math" w:hAnsi="Cambria Math" w:cstheme="majorHAnsi"/>
                <w:noProof/>
                <w:sz w:val="24"/>
                <w:szCs w:val="24"/>
              </w:rPr>
              <m:t>β</m:t>
            </m:r>
          </m:e>
          <m:sub>
            <m:r>
              <w:rPr>
                <w:rFonts w:ascii="Cambria Math" w:hAnsi="Cambria Math" w:cstheme="majorHAnsi"/>
                <w:noProof/>
                <w:sz w:val="24"/>
                <w:szCs w:val="24"/>
              </w:rPr>
              <m:t>m</m:t>
            </m:r>
          </m:sub>
        </m:sSub>
        <m:r>
          <m:rPr>
            <m:sty m:val="p"/>
          </m:rPr>
          <w:rPr>
            <w:rFonts w:ascii="Cambria Math" w:hAnsi="Cambria Math" w:cstheme="majorHAnsi"/>
            <w:noProof/>
            <w:sz w:val="24"/>
            <w:szCs w:val="24"/>
          </w:rPr>
          <m:t>*</m:t>
        </m:r>
        <m:sSub>
          <m:sSubPr>
            <m:ctrlPr>
              <w:rPr>
                <w:rFonts w:ascii="Cambria Math" w:hAnsi="Cambria Math" w:cstheme="majorHAnsi"/>
                <w:sz w:val="24"/>
                <w:szCs w:val="24"/>
              </w:rPr>
            </m:ctrlPr>
          </m:sSubPr>
          <m:e>
            <m:r>
              <w:rPr>
                <w:rFonts w:ascii="Cambria Math" w:hAnsi="Cambria Math" w:cstheme="majorHAnsi"/>
                <w:noProof/>
                <w:sz w:val="24"/>
                <w:szCs w:val="24"/>
              </w:rPr>
              <m:t>X</m:t>
            </m:r>
          </m:e>
          <m:sub>
            <m:r>
              <w:rPr>
                <w:rFonts w:ascii="Cambria Math" w:hAnsi="Cambria Math" w:cstheme="majorHAnsi"/>
                <w:noProof/>
                <w:sz w:val="24"/>
                <w:szCs w:val="24"/>
              </w:rPr>
              <m:t>mi</m:t>
            </m:r>
          </m:sub>
        </m:sSub>
        <m:r>
          <m:rPr>
            <m:sty m:val="p"/>
          </m:rPr>
          <w:rPr>
            <w:rFonts w:ascii="Cambria Math" w:hAnsi="Cambria Math" w:cstheme="majorHAnsi"/>
            <w:noProof/>
            <w:sz w:val="24"/>
            <w:szCs w:val="24"/>
          </w:rPr>
          <m:t>+</m:t>
        </m:r>
        <m:sSub>
          <m:sSubPr>
            <m:ctrlPr>
              <w:rPr>
                <w:rFonts w:ascii="Cambria Math" w:hAnsi="Cambria Math" w:cstheme="majorHAnsi"/>
                <w:sz w:val="24"/>
                <w:szCs w:val="24"/>
              </w:rPr>
            </m:ctrlPr>
          </m:sSubPr>
          <m:e>
            <m:r>
              <w:rPr>
                <w:rFonts w:ascii="Cambria Math" w:hAnsi="Cambria Math" w:cstheme="majorHAnsi"/>
                <w:noProof/>
                <w:sz w:val="24"/>
                <w:szCs w:val="24"/>
              </w:rPr>
              <m:t>ε</m:t>
            </m:r>
          </m:e>
          <m:sub>
            <m:r>
              <w:rPr>
                <w:rFonts w:ascii="Cambria Math" w:hAnsi="Cambria Math" w:cstheme="majorHAnsi"/>
                <w:noProof/>
                <w:sz w:val="24"/>
                <w:szCs w:val="24"/>
              </w:rPr>
              <m:t>ijt</m:t>
            </m:r>
          </m:sub>
        </m:sSub>
        <m:r>
          <m:rPr>
            <m:sty m:val="p"/>
          </m:rPr>
          <w:rPr>
            <w:rFonts w:ascii="Cambria Math" w:hAnsi="Cambria Math" w:cstheme="majorHAnsi"/>
            <w:noProof/>
            <w:sz w:val="24"/>
            <w:szCs w:val="24"/>
          </w:rPr>
          <m:t xml:space="preserve">,  </m:t>
        </m:r>
        <m:sSub>
          <m:sSubPr>
            <m:ctrlPr>
              <w:rPr>
                <w:rFonts w:ascii="Cambria Math" w:hAnsi="Cambria Math" w:cstheme="majorHAnsi"/>
                <w:sz w:val="24"/>
                <w:szCs w:val="24"/>
              </w:rPr>
            </m:ctrlPr>
          </m:sSubPr>
          <m:e>
            <m:r>
              <w:rPr>
                <w:rFonts w:ascii="Cambria Math" w:hAnsi="Cambria Math" w:cstheme="majorHAnsi"/>
                <w:noProof/>
                <w:sz w:val="24"/>
                <w:szCs w:val="24"/>
              </w:rPr>
              <m:t>ε</m:t>
            </m:r>
          </m:e>
          <m:sub>
            <m:r>
              <w:rPr>
                <w:rFonts w:ascii="Cambria Math" w:hAnsi="Cambria Math" w:cstheme="majorHAnsi"/>
                <w:noProof/>
                <w:sz w:val="24"/>
                <w:szCs w:val="24"/>
              </w:rPr>
              <m:t>ijt</m:t>
            </m:r>
          </m:sub>
        </m:sSub>
        <m:r>
          <m:rPr>
            <m:sty m:val="p"/>
          </m:rPr>
          <w:rPr>
            <w:rFonts w:ascii="Cambria Math" w:hAnsi="Cambria Math" w:cstheme="majorHAnsi"/>
            <w:noProof/>
            <w:sz w:val="24"/>
            <w:szCs w:val="24"/>
          </w:rPr>
          <m:t>~</m:t>
        </m:r>
        <m:r>
          <w:rPr>
            <w:rFonts w:ascii="Cambria Math" w:hAnsi="Cambria Math" w:cstheme="majorHAnsi"/>
            <w:noProof/>
            <w:sz w:val="24"/>
            <w:szCs w:val="24"/>
          </w:rPr>
          <m:t>N</m:t>
        </m:r>
        <m:r>
          <m:rPr>
            <m:sty m:val="p"/>
          </m:rPr>
          <w:rPr>
            <w:rFonts w:ascii="Cambria Math" w:hAnsi="Cambria Math" w:cstheme="majorHAnsi"/>
            <w:noProof/>
            <w:sz w:val="24"/>
            <w:szCs w:val="24"/>
          </w:rPr>
          <m:t>(0,</m:t>
        </m:r>
        <m:sSup>
          <m:sSupPr>
            <m:ctrlPr>
              <w:rPr>
                <w:rFonts w:ascii="Cambria Math" w:hAnsi="Cambria Math" w:cstheme="majorHAnsi"/>
                <w:sz w:val="24"/>
                <w:szCs w:val="24"/>
              </w:rPr>
            </m:ctrlPr>
          </m:sSupPr>
          <m:e>
            <m:r>
              <w:rPr>
                <w:rFonts w:ascii="Cambria Math" w:hAnsi="Cambria Math" w:cstheme="majorHAnsi"/>
                <w:noProof/>
                <w:sz w:val="24"/>
                <w:szCs w:val="24"/>
              </w:rPr>
              <m:t>σ</m:t>
            </m:r>
          </m:e>
          <m:sup>
            <m:r>
              <m:rPr>
                <m:sty m:val="p"/>
              </m:rPr>
              <w:rPr>
                <w:rFonts w:ascii="Cambria Math" w:hAnsi="Cambria Math" w:cstheme="majorHAnsi"/>
                <w:noProof/>
                <w:sz w:val="24"/>
                <w:szCs w:val="24"/>
              </w:rPr>
              <m:t>2</m:t>
            </m:r>
          </m:sup>
        </m:sSup>
        <m:r>
          <m:rPr>
            <m:sty m:val="p"/>
          </m:rPr>
          <w:rPr>
            <w:rFonts w:ascii="Cambria Math" w:hAnsi="Cambria Math" w:cstheme="majorHAnsi"/>
            <w:noProof/>
            <w:sz w:val="24"/>
            <w:szCs w:val="24"/>
          </w:rPr>
          <m:t>)</m:t>
        </m:r>
      </m:oMath>
      <w:r w:rsidR="00242C84" w:rsidRPr="00D93CE1">
        <w:rPr>
          <w:rFonts w:asciiTheme="majorHAnsi" w:hAnsiTheme="majorHAnsi" w:cstheme="majorHAnsi"/>
          <w:noProof/>
          <w:sz w:val="24"/>
          <w:szCs w:val="24"/>
        </w:rPr>
        <w:tab/>
        <w:t xml:space="preserve">             [</w:t>
      </w:r>
      <w:r w:rsidR="005C5974" w:rsidRPr="00D93CE1">
        <w:rPr>
          <w:rFonts w:asciiTheme="majorHAnsi" w:hAnsiTheme="majorHAnsi" w:cstheme="majorHAnsi"/>
          <w:noProof/>
          <w:sz w:val="24"/>
          <w:szCs w:val="24"/>
        </w:rPr>
        <w:t>2</w:t>
      </w:r>
      <w:r w:rsidR="00242C84" w:rsidRPr="00D93CE1">
        <w:rPr>
          <w:rFonts w:asciiTheme="majorHAnsi" w:hAnsiTheme="majorHAnsi" w:cstheme="majorHAnsi"/>
          <w:noProof/>
          <w:sz w:val="24"/>
          <w:szCs w:val="24"/>
        </w:rPr>
        <w:t>]</w:t>
      </w:r>
    </w:p>
    <w:p w14:paraId="11A6D8A8" w14:textId="77777777" w:rsidR="00AA325A" w:rsidRPr="00D93CE1" w:rsidRDefault="00242C84" w:rsidP="000615AF">
      <w:pPr>
        <w:tabs>
          <w:tab w:val="center" w:pos="4800"/>
          <w:tab w:val="right" w:pos="9500"/>
        </w:tabs>
        <w:spacing w:after="120" w:line="240" w:lineRule="auto"/>
        <w:jc w:val="both"/>
        <w:rPr>
          <w:rFonts w:asciiTheme="majorHAnsi" w:hAnsiTheme="majorHAnsi" w:cstheme="majorHAnsi"/>
          <w:noProof/>
          <w:sz w:val="24"/>
          <w:szCs w:val="24"/>
        </w:rPr>
      </w:pPr>
      <w:r w:rsidRPr="00D93CE1">
        <w:rPr>
          <w:rFonts w:asciiTheme="majorHAnsi" w:hAnsiTheme="majorHAnsi" w:cstheme="majorHAnsi"/>
          <w:noProof/>
          <w:sz w:val="24"/>
          <w:szCs w:val="24"/>
        </w:rPr>
        <w:tab/>
      </w:r>
    </w:p>
    <w:p w14:paraId="35E525F5" w14:textId="5E377C42" w:rsidR="00242C84" w:rsidRPr="00D93CE1" w:rsidRDefault="00242C84" w:rsidP="000615AF">
      <w:pPr>
        <w:tabs>
          <w:tab w:val="center" w:pos="4800"/>
          <w:tab w:val="right" w:pos="9500"/>
        </w:tabs>
        <w:spacing w:after="120" w:line="240" w:lineRule="auto"/>
        <w:jc w:val="both"/>
        <w:rPr>
          <w:rFonts w:asciiTheme="majorHAnsi" w:hAnsiTheme="majorHAnsi" w:cstheme="majorHAnsi"/>
          <w:noProof/>
          <w:sz w:val="24"/>
          <w:szCs w:val="24"/>
        </w:rPr>
      </w:pPr>
      <w:r w:rsidRPr="00D93CE1">
        <w:rPr>
          <w:rFonts w:asciiTheme="majorHAnsi" w:hAnsiTheme="majorHAnsi" w:cstheme="majorHAnsi"/>
          <w:noProof/>
          <w:sz w:val="24"/>
          <w:szCs w:val="24"/>
        </w:rPr>
        <w:t xml:space="preserve">where we include controls for the age of the respondent as well as for </w:t>
      </w:r>
      <w:r w:rsidRPr="00D93CE1">
        <w:rPr>
          <w:rFonts w:asciiTheme="majorHAnsi" w:hAnsiTheme="majorHAnsi" w:cstheme="majorHAnsi"/>
          <w:i/>
          <w:iCs/>
          <w:noProof/>
          <w:sz w:val="24"/>
          <w:szCs w:val="24"/>
        </w:rPr>
        <w:t>m</w:t>
      </w:r>
      <w:r w:rsidRPr="00D93CE1">
        <w:rPr>
          <w:rFonts w:asciiTheme="majorHAnsi" w:hAnsiTheme="majorHAnsi" w:cstheme="majorHAnsi"/>
          <w:noProof/>
          <w:sz w:val="24"/>
          <w:szCs w:val="24"/>
        </w:rPr>
        <w:t xml:space="preserve"> individual characteristics (</w:t>
      </w:r>
      <m:oMath>
        <m:r>
          <w:rPr>
            <w:rFonts w:ascii="Cambria Math" w:hAnsi="Cambria Math" w:cstheme="majorHAnsi"/>
            <w:noProof/>
            <w:sz w:val="24"/>
            <w:szCs w:val="24"/>
          </w:rPr>
          <m:t>m</m:t>
        </m:r>
        <m:r>
          <m:rPr>
            <m:sty m:val="p"/>
          </m:rPr>
          <w:rPr>
            <w:rFonts w:ascii="Cambria Math" w:hAnsi="Cambria Math" w:cstheme="majorHAnsi"/>
            <w:noProof/>
            <w:sz w:val="24"/>
            <w:szCs w:val="24"/>
          </w:rPr>
          <m:t>=2,..,</m:t>
        </m:r>
        <m:r>
          <w:rPr>
            <w:rFonts w:ascii="Cambria Math" w:hAnsi="Cambria Math" w:cstheme="majorHAnsi"/>
            <w:noProof/>
            <w:sz w:val="24"/>
            <w:szCs w:val="24"/>
          </w:rPr>
          <m:t>M</m:t>
        </m:r>
      </m:oMath>
      <w:r w:rsidRPr="00D93CE1">
        <w:rPr>
          <w:rFonts w:asciiTheme="majorHAnsi" w:hAnsiTheme="majorHAnsi" w:cstheme="majorHAnsi"/>
          <w:noProof/>
          <w:sz w:val="24"/>
          <w:szCs w:val="24"/>
        </w:rPr>
        <w:t xml:space="preserve">) </w:t>
      </w:r>
      <w:r w:rsidRPr="00D93CE1">
        <w:rPr>
          <w:rFonts w:asciiTheme="majorHAnsi" w:hAnsiTheme="majorHAnsi" w:cstheme="majorHAnsi"/>
          <w:b/>
          <w:bCs/>
          <w:i/>
          <w:iCs/>
          <w:noProof/>
          <w:sz w:val="24"/>
          <w:szCs w:val="24"/>
        </w:rPr>
        <w:t>X</w:t>
      </w:r>
      <w:r w:rsidRPr="00D93CE1">
        <w:rPr>
          <w:rFonts w:asciiTheme="majorHAnsi" w:hAnsiTheme="majorHAnsi" w:cstheme="majorHAnsi"/>
          <w:noProof/>
          <w:sz w:val="24"/>
          <w:szCs w:val="24"/>
        </w:rPr>
        <w:t xml:space="preserve"> such as subjective income, education and others described </w:t>
      </w:r>
      <w:r w:rsidR="008E582C" w:rsidRPr="00D93CE1">
        <w:rPr>
          <w:rFonts w:asciiTheme="majorHAnsi" w:hAnsiTheme="majorHAnsi" w:cstheme="majorHAnsi"/>
          <w:noProof/>
          <w:sz w:val="24"/>
          <w:szCs w:val="24"/>
        </w:rPr>
        <w:t>in the manuscript</w:t>
      </w:r>
      <w:r w:rsidRPr="00D93CE1">
        <w:rPr>
          <w:rFonts w:asciiTheme="majorHAnsi" w:hAnsiTheme="majorHAnsi" w:cstheme="majorHAnsi"/>
          <w:noProof/>
          <w:sz w:val="24"/>
          <w:szCs w:val="24"/>
        </w:rPr>
        <w:t xml:space="preserve">. Most importantly, model </w:t>
      </w:r>
      <w:r w:rsidR="008E582C" w:rsidRPr="00D93CE1">
        <w:rPr>
          <w:rFonts w:asciiTheme="majorHAnsi" w:hAnsiTheme="majorHAnsi" w:cstheme="majorHAnsi"/>
          <w:noProof/>
          <w:sz w:val="24"/>
          <w:szCs w:val="24"/>
        </w:rPr>
        <w:t>2</w:t>
      </w:r>
      <w:r w:rsidRPr="00D93CE1">
        <w:rPr>
          <w:rFonts w:asciiTheme="majorHAnsi" w:hAnsiTheme="majorHAnsi" w:cstheme="majorHAnsi"/>
          <w:noProof/>
          <w:sz w:val="24"/>
          <w:szCs w:val="24"/>
        </w:rPr>
        <w:t xml:space="preserve"> includes a random intercept </w:t>
      </w:r>
      <m:oMath>
        <m:sSub>
          <m:sSubPr>
            <m:ctrlPr>
              <w:rPr>
                <w:rFonts w:ascii="Cambria Math" w:hAnsi="Cambria Math" w:cstheme="majorHAnsi"/>
                <w:sz w:val="24"/>
                <w:szCs w:val="24"/>
              </w:rPr>
            </m:ctrlPr>
          </m:sSubPr>
          <m:e>
            <m:r>
              <w:rPr>
                <w:rFonts w:ascii="Cambria Math" w:hAnsi="Cambria Math" w:cstheme="majorHAnsi"/>
                <w:noProof/>
                <w:sz w:val="24"/>
                <w:szCs w:val="24"/>
              </w:rPr>
              <m:t>α</m:t>
            </m:r>
          </m:e>
          <m:sub>
            <m:r>
              <m:rPr>
                <m:sty m:val="p"/>
              </m:rPr>
              <w:rPr>
                <w:rFonts w:ascii="Cambria Math" w:hAnsi="Cambria Math" w:cstheme="majorHAnsi"/>
                <w:noProof/>
                <w:sz w:val="24"/>
                <w:szCs w:val="24"/>
              </w:rPr>
              <m:t>0</m:t>
            </m:r>
            <m:r>
              <w:rPr>
                <w:rFonts w:ascii="Cambria Math" w:hAnsi="Cambria Math" w:cstheme="majorHAnsi"/>
                <w:noProof/>
                <w:sz w:val="24"/>
                <w:szCs w:val="24"/>
              </w:rPr>
              <m:t>jt</m:t>
            </m:r>
          </m:sub>
        </m:sSub>
      </m:oMath>
      <w:r w:rsidRPr="00D93CE1">
        <w:rPr>
          <w:rFonts w:asciiTheme="majorHAnsi" w:hAnsiTheme="majorHAnsi" w:cstheme="majorHAnsi"/>
          <w:noProof/>
          <w:sz w:val="24"/>
          <w:szCs w:val="24"/>
        </w:rPr>
        <w:t>, which specifies whether the overall mean immigration attitude varies significantly from cohort to cohort and from period to period. These hierarchical models allow us to capture the contextual effects of period and cohort; they can reveal the extent to which individuals' attitudes are shaped by both the current immigration environment and th</w:t>
      </w:r>
      <w:r w:rsidR="008E582C" w:rsidRPr="00D93CE1">
        <w:rPr>
          <w:rFonts w:asciiTheme="majorHAnsi" w:hAnsiTheme="majorHAnsi" w:cstheme="majorHAnsi"/>
          <w:noProof/>
          <w:sz w:val="24"/>
          <w:szCs w:val="24"/>
        </w:rPr>
        <w:t>e</w:t>
      </w:r>
      <w:r w:rsidRPr="00D93CE1">
        <w:rPr>
          <w:rFonts w:asciiTheme="majorHAnsi" w:hAnsiTheme="majorHAnsi" w:cstheme="majorHAnsi"/>
          <w:noProof/>
          <w:sz w:val="24"/>
          <w:szCs w:val="24"/>
        </w:rPr>
        <w:t xml:space="preserve"> environment during their formative years. Consider:</w:t>
      </w:r>
    </w:p>
    <w:p w14:paraId="32EDFB66" w14:textId="5115BFDD" w:rsidR="00242C84" w:rsidRPr="00D93CE1" w:rsidRDefault="00E766D2" w:rsidP="000615AF">
      <w:pPr>
        <w:tabs>
          <w:tab w:val="left" w:pos="1500"/>
          <w:tab w:val="right" w:pos="7920"/>
        </w:tabs>
        <w:spacing w:after="120" w:line="240" w:lineRule="auto"/>
        <w:ind w:firstLine="142"/>
        <w:jc w:val="right"/>
        <w:rPr>
          <w:rFonts w:asciiTheme="majorHAnsi" w:hAnsiTheme="majorHAnsi" w:cstheme="majorHAnsi"/>
          <w:noProof/>
          <w:sz w:val="24"/>
          <w:szCs w:val="24"/>
        </w:rPr>
      </w:pPr>
      <m:oMath>
        <m:sSub>
          <m:sSubPr>
            <m:ctrlPr>
              <w:rPr>
                <w:rFonts w:ascii="Cambria Math" w:hAnsi="Cambria Math" w:cstheme="majorHAnsi"/>
                <w:sz w:val="24"/>
                <w:szCs w:val="24"/>
              </w:rPr>
            </m:ctrlPr>
          </m:sSubPr>
          <m:e>
            <m:r>
              <w:rPr>
                <w:rFonts w:ascii="Cambria Math" w:hAnsi="Cambria Math" w:cstheme="majorHAnsi"/>
                <w:noProof/>
                <w:sz w:val="24"/>
                <w:szCs w:val="24"/>
              </w:rPr>
              <m:t>α</m:t>
            </m:r>
          </m:e>
          <m:sub>
            <m:r>
              <m:rPr>
                <m:sty m:val="p"/>
              </m:rPr>
              <w:rPr>
                <w:rFonts w:ascii="Cambria Math" w:hAnsi="Cambria Math" w:cstheme="majorHAnsi"/>
                <w:noProof/>
                <w:sz w:val="24"/>
                <w:szCs w:val="24"/>
              </w:rPr>
              <m:t>0</m:t>
            </m:r>
            <m:r>
              <w:rPr>
                <w:rFonts w:ascii="Cambria Math" w:hAnsi="Cambria Math" w:cstheme="majorHAnsi"/>
                <w:noProof/>
                <w:sz w:val="24"/>
                <w:szCs w:val="24"/>
              </w:rPr>
              <m:t>jt</m:t>
            </m:r>
          </m:sub>
        </m:sSub>
        <m:r>
          <m:rPr>
            <m:sty m:val="p"/>
          </m:rPr>
          <w:rPr>
            <w:rFonts w:ascii="Cambria Math" w:hAnsi="Cambria Math" w:cstheme="majorHAnsi"/>
            <w:noProof/>
            <w:sz w:val="24"/>
            <w:szCs w:val="24"/>
          </w:rPr>
          <m:t>=</m:t>
        </m:r>
        <m:sSub>
          <m:sSubPr>
            <m:ctrlPr>
              <w:rPr>
                <w:rFonts w:ascii="Cambria Math" w:hAnsi="Cambria Math" w:cstheme="majorHAnsi"/>
                <w:sz w:val="24"/>
                <w:szCs w:val="24"/>
              </w:rPr>
            </m:ctrlPr>
          </m:sSubPr>
          <m:e>
            <m:r>
              <w:rPr>
                <w:rFonts w:ascii="Cambria Math" w:hAnsi="Cambria Math" w:cstheme="majorHAnsi"/>
                <w:noProof/>
                <w:sz w:val="24"/>
                <w:szCs w:val="24"/>
              </w:rPr>
              <m:t>γ</m:t>
            </m:r>
          </m:e>
          <m:sub>
            <m:r>
              <m:rPr>
                <m:sty m:val="p"/>
              </m:rPr>
              <w:rPr>
                <w:rFonts w:ascii="Cambria Math" w:hAnsi="Cambria Math" w:cstheme="majorHAnsi"/>
                <w:noProof/>
                <w:sz w:val="24"/>
                <w:szCs w:val="24"/>
              </w:rPr>
              <m:t>0</m:t>
            </m:r>
          </m:sub>
        </m:sSub>
        <m:r>
          <m:rPr>
            <m:sty m:val="p"/>
          </m:rPr>
          <w:rPr>
            <w:rFonts w:ascii="Cambria Math" w:hAnsi="Cambria Math" w:cstheme="majorHAnsi"/>
            <w:noProof/>
            <w:sz w:val="24"/>
            <w:szCs w:val="24"/>
          </w:rPr>
          <m:t>+</m:t>
        </m:r>
        <m:nary>
          <m:naryPr>
            <m:chr m:val="∑"/>
            <m:limLoc m:val="undOvr"/>
            <m:ctrlPr>
              <w:rPr>
                <w:rFonts w:ascii="Cambria Math" w:hAnsi="Cambria Math" w:cstheme="majorHAnsi"/>
                <w:noProof/>
                <w:sz w:val="24"/>
                <w:szCs w:val="24"/>
              </w:rPr>
            </m:ctrlPr>
          </m:naryPr>
          <m:sub>
            <m:r>
              <w:rPr>
                <w:rFonts w:ascii="Cambria Math" w:hAnsi="Cambria Math" w:cstheme="majorHAnsi"/>
                <w:noProof/>
                <w:sz w:val="24"/>
                <w:szCs w:val="24"/>
              </w:rPr>
              <m:t>l</m:t>
            </m:r>
            <m:r>
              <m:rPr>
                <m:sty m:val="p"/>
              </m:rPr>
              <w:rPr>
                <w:rFonts w:ascii="Cambria Math" w:hAnsi="Cambria Math" w:cstheme="majorHAnsi"/>
                <w:noProof/>
                <w:sz w:val="24"/>
                <w:szCs w:val="24"/>
              </w:rPr>
              <m:t>=1</m:t>
            </m:r>
          </m:sub>
          <m:sup>
            <m:r>
              <w:rPr>
                <w:rFonts w:ascii="Cambria Math" w:hAnsi="Cambria Math" w:cstheme="majorHAnsi"/>
                <w:noProof/>
                <w:sz w:val="24"/>
                <w:szCs w:val="24"/>
              </w:rPr>
              <m:t>L</m:t>
            </m:r>
          </m:sup>
          <m:e>
            <m:r>
              <m:rPr>
                <m:sty m:val="p"/>
              </m:rPr>
              <w:rPr>
                <w:rFonts w:ascii="Cambria Math" w:hAnsi="Cambria Math" w:cstheme="majorHAnsi"/>
                <w:noProof/>
                <w:sz w:val="24"/>
                <w:szCs w:val="24"/>
              </w:rPr>
              <m:t>‍</m:t>
            </m:r>
          </m:e>
        </m:nary>
        <m:sSub>
          <m:sSubPr>
            <m:ctrlPr>
              <w:rPr>
                <w:rFonts w:ascii="Cambria Math" w:hAnsi="Cambria Math" w:cstheme="majorHAnsi"/>
                <w:sz w:val="24"/>
                <w:szCs w:val="24"/>
              </w:rPr>
            </m:ctrlPr>
          </m:sSubPr>
          <m:e>
            <m:r>
              <w:rPr>
                <w:rFonts w:ascii="Cambria Math" w:hAnsi="Cambria Math" w:cstheme="majorHAnsi"/>
                <w:noProof/>
                <w:sz w:val="24"/>
                <w:szCs w:val="24"/>
              </w:rPr>
              <m:t>γ</m:t>
            </m:r>
          </m:e>
          <m:sub>
            <m:r>
              <w:rPr>
                <w:rFonts w:ascii="Cambria Math" w:hAnsi="Cambria Math" w:cstheme="majorHAnsi"/>
                <w:noProof/>
                <w:sz w:val="24"/>
                <w:szCs w:val="24"/>
              </w:rPr>
              <m:t>l</m:t>
            </m:r>
          </m:sub>
        </m:sSub>
        <m:r>
          <m:rPr>
            <m:sty m:val="p"/>
          </m:rPr>
          <w:rPr>
            <w:rFonts w:ascii="Cambria Math" w:hAnsi="Cambria Math" w:cstheme="majorHAnsi"/>
            <w:noProof/>
            <w:sz w:val="24"/>
            <w:szCs w:val="24"/>
          </w:rPr>
          <m:t>*</m:t>
        </m:r>
        <m:sSub>
          <m:sSubPr>
            <m:ctrlPr>
              <w:rPr>
                <w:rFonts w:ascii="Cambria Math" w:hAnsi="Cambria Math" w:cstheme="majorHAnsi"/>
                <w:sz w:val="24"/>
                <w:szCs w:val="24"/>
              </w:rPr>
            </m:ctrlPr>
          </m:sSubPr>
          <m:e>
            <m:r>
              <w:rPr>
                <w:rFonts w:ascii="Cambria Math" w:hAnsi="Cambria Math" w:cstheme="majorHAnsi"/>
                <w:noProof/>
                <w:sz w:val="24"/>
                <w:szCs w:val="24"/>
              </w:rPr>
              <m:t>Z</m:t>
            </m:r>
          </m:e>
          <m:sub>
            <m:r>
              <w:rPr>
                <w:rFonts w:ascii="Cambria Math" w:hAnsi="Cambria Math" w:cstheme="majorHAnsi"/>
                <w:noProof/>
                <w:sz w:val="24"/>
                <w:szCs w:val="24"/>
              </w:rPr>
              <m:t>lj</m:t>
            </m:r>
          </m:sub>
        </m:sSub>
        <m:r>
          <m:rPr>
            <m:sty m:val="p"/>
          </m:rPr>
          <w:rPr>
            <w:rFonts w:ascii="Cambria Math" w:hAnsi="Cambria Math" w:cstheme="majorHAnsi"/>
            <w:noProof/>
            <w:sz w:val="24"/>
            <w:szCs w:val="24"/>
          </w:rPr>
          <m:t>+</m:t>
        </m:r>
        <m:nary>
          <m:naryPr>
            <m:chr m:val="∑"/>
            <m:limLoc m:val="undOvr"/>
            <m:ctrlPr>
              <w:rPr>
                <w:rFonts w:ascii="Cambria Math" w:hAnsi="Cambria Math" w:cstheme="majorHAnsi"/>
                <w:noProof/>
                <w:sz w:val="24"/>
                <w:szCs w:val="24"/>
              </w:rPr>
            </m:ctrlPr>
          </m:naryPr>
          <m:sub>
            <m:r>
              <w:rPr>
                <w:rFonts w:ascii="Cambria Math" w:hAnsi="Cambria Math" w:cstheme="majorHAnsi"/>
                <w:noProof/>
                <w:sz w:val="24"/>
                <w:szCs w:val="24"/>
              </w:rPr>
              <m:t>k</m:t>
            </m:r>
            <m:r>
              <m:rPr>
                <m:sty m:val="p"/>
              </m:rPr>
              <w:rPr>
                <w:rFonts w:ascii="Cambria Math" w:hAnsi="Cambria Math" w:cstheme="majorHAnsi"/>
                <w:noProof/>
                <w:sz w:val="24"/>
                <w:szCs w:val="24"/>
              </w:rPr>
              <m:t>=1</m:t>
            </m:r>
          </m:sub>
          <m:sup>
            <m:r>
              <w:rPr>
                <w:rFonts w:ascii="Cambria Math" w:hAnsi="Cambria Math" w:cstheme="majorHAnsi"/>
                <w:noProof/>
                <w:sz w:val="24"/>
                <w:szCs w:val="24"/>
              </w:rPr>
              <m:t>K</m:t>
            </m:r>
          </m:sup>
          <m:e>
            <m:r>
              <m:rPr>
                <m:sty m:val="p"/>
              </m:rPr>
              <w:rPr>
                <w:rFonts w:ascii="Cambria Math" w:hAnsi="Cambria Math" w:cstheme="majorHAnsi"/>
                <w:noProof/>
                <w:sz w:val="24"/>
                <w:szCs w:val="24"/>
              </w:rPr>
              <m:t>‍</m:t>
            </m:r>
          </m:e>
        </m:nary>
        <m:sSub>
          <m:sSubPr>
            <m:ctrlPr>
              <w:rPr>
                <w:rFonts w:ascii="Cambria Math" w:hAnsi="Cambria Math" w:cstheme="majorHAnsi"/>
                <w:sz w:val="24"/>
                <w:szCs w:val="24"/>
              </w:rPr>
            </m:ctrlPr>
          </m:sSubPr>
          <m:e>
            <m:r>
              <w:rPr>
                <w:rFonts w:ascii="Cambria Math" w:hAnsi="Cambria Math" w:cstheme="majorHAnsi"/>
                <w:noProof/>
                <w:sz w:val="24"/>
                <w:szCs w:val="24"/>
              </w:rPr>
              <m:t>δ</m:t>
            </m:r>
          </m:e>
          <m:sub>
            <m:r>
              <w:rPr>
                <w:rFonts w:ascii="Cambria Math" w:hAnsi="Cambria Math" w:cstheme="majorHAnsi"/>
                <w:noProof/>
                <w:sz w:val="24"/>
                <w:szCs w:val="24"/>
              </w:rPr>
              <m:t>k</m:t>
            </m:r>
          </m:sub>
        </m:sSub>
        <m:r>
          <m:rPr>
            <m:sty m:val="p"/>
          </m:rPr>
          <w:rPr>
            <w:rFonts w:ascii="Cambria Math" w:hAnsi="Cambria Math" w:cstheme="majorHAnsi"/>
            <w:noProof/>
            <w:sz w:val="24"/>
            <w:szCs w:val="24"/>
          </w:rPr>
          <m:t>*</m:t>
        </m:r>
        <m:sSub>
          <m:sSubPr>
            <m:ctrlPr>
              <w:rPr>
                <w:rFonts w:ascii="Cambria Math" w:hAnsi="Cambria Math" w:cstheme="majorHAnsi"/>
                <w:sz w:val="24"/>
                <w:szCs w:val="24"/>
              </w:rPr>
            </m:ctrlPr>
          </m:sSubPr>
          <m:e>
            <m:r>
              <w:rPr>
                <w:rFonts w:ascii="Cambria Math" w:hAnsi="Cambria Math" w:cstheme="majorHAnsi"/>
                <w:noProof/>
                <w:sz w:val="24"/>
                <w:szCs w:val="24"/>
              </w:rPr>
              <m:t>P</m:t>
            </m:r>
          </m:e>
          <m:sub>
            <m:r>
              <w:rPr>
                <w:rFonts w:ascii="Cambria Math" w:hAnsi="Cambria Math" w:cstheme="majorHAnsi"/>
                <w:noProof/>
                <w:sz w:val="24"/>
                <w:szCs w:val="24"/>
              </w:rPr>
              <m:t>kt</m:t>
            </m:r>
          </m:sub>
        </m:sSub>
        <m:r>
          <m:rPr>
            <m:sty m:val="p"/>
          </m:rPr>
          <w:rPr>
            <w:rFonts w:ascii="Cambria Math" w:hAnsi="Cambria Math" w:cstheme="majorHAnsi"/>
            <w:noProof/>
            <w:sz w:val="24"/>
            <w:szCs w:val="24"/>
          </w:rPr>
          <m:t>+</m:t>
        </m:r>
        <m:sSub>
          <m:sSubPr>
            <m:ctrlPr>
              <w:rPr>
                <w:rFonts w:ascii="Cambria Math" w:hAnsi="Cambria Math" w:cstheme="majorHAnsi"/>
                <w:sz w:val="24"/>
                <w:szCs w:val="24"/>
              </w:rPr>
            </m:ctrlPr>
          </m:sSubPr>
          <m:e>
            <m:r>
              <w:rPr>
                <w:rFonts w:ascii="Cambria Math" w:hAnsi="Cambria Math" w:cstheme="majorHAnsi"/>
                <w:noProof/>
                <w:sz w:val="24"/>
                <w:szCs w:val="24"/>
              </w:rPr>
              <m:t>u</m:t>
            </m:r>
          </m:e>
          <m:sub>
            <m:r>
              <m:rPr>
                <m:sty m:val="p"/>
              </m:rPr>
              <w:rPr>
                <w:rFonts w:ascii="Cambria Math" w:hAnsi="Cambria Math" w:cstheme="majorHAnsi"/>
                <w:noProof/>
                <w:sz w:val="24"/>
                <w:szCs w:val="24"/>
              </w:rPr>
              <m:t>0</m:t>
            </m:r>
            <m:r>
              <w:rPr>
                <w:rFonts w:ascii="Cambria Math" w:hAnsi="Cambria Math" w:cstheme="majorHAnsi"/>
                <w:noProof/>
                <w:sz w:val="24"/>
                <w:szCs w:val="24"/>
              </w:rPr>
              <m:t>j</m:t>
            </m:r>
            <m:r>
              <m:rPr>
                <m:sty m:val="p"/>
              </m:rPr>
              <w:rPr>
                <w:rFonts w:ascii="Cambria Math" w:hAnsi="Cambria Math" w:cstheme="majorHAnsi"/>
                <w:noProof/>
                <w:sz w:val="24"/>
                <w:szCs w:val="24"/>
              </w:rPr>
              <m:t>0</m:t>
            </m:r>
          </m:sub>
        </m:sSub>
        <m:r>
          <m:rPr>
            <m:sty m:val="p"/>
          </m:rPr>
          <w:rPr>
            <w:rFonts w:ascii="Cambria Math" w:hAnsi="Cambria Math" w:cstheme="majorHAnsi"/>
            <w:noProof/>
            <w:sz w:val="24"/>
            <w:szCs w:val="24"/>
          </w:rPr>
          <m:t>+</m:t>
        </m:r>
        <m:sSub>
          <m:sSubPr>
            <m:ctrlPr>
              <w:rPr>
                <w:rFonts w:ascii="Cambria Math" w:hAnsi="Cambria Math" w:cstheme="majorHAnsi"/>
                <w:sz w:val="24"/>
                <w:szCs w:val="24"/>
              </w:rPr>
            </m:ctrlPr>
          </m:sSubPr>
          <m:e>
            <m:r>
              <w:rPr>
                <w:rFonts w:ascii="Cambria Math" w:hAnsi="Cambria Math" w:cstheme="majorHAnsi"/>
                <w:noProof/>
                <w:sz w:val="24"/>
                <w:szCs w:val="24"/>
              </w:rPr>
              <m:t>ν</m:t>
            </m:r>
          </m:e>
          <m:sub>
            <m:r>
              <m:rPr>
                <m:sty m:val="p"/>
              </m:rPr>
              <w:rPr>
                <w:rFonts w:ascii="Cambria Math" w:hAnsi="Cambria Math" w:cstheme="majorHAnsi"/>
                <w:noProof/>
                <w:sz w:val="24"/>
                <w:szCs w:val="24"/>
              </w:rPr>
              <m:t>00</m:t>
            </m:r>
            <m:r>
              <w:rPr>
                <w:rFonts w:ascii="Cambria Math" w:hAnsi="Cambria Math" w:cstheme="majorHAnsi"/>
                <w:noProof/>
                <w:sz w:val="24"/>
                <w:szCs w:val="24"/>
              </w:rPr>
              <m:t>t</m:t>
            </m:r>
          </m:sub>
        </m:sSub>
      </m:oMath>
      <w:r w:rsidR="00242C84" w:rsidRPr="00D93CE1">
        <w:rPr>
          <w:rFonts w:asciiTheme="majorHAnsi" w:eastAsiaTheme="minorEastAsia" w:hAnsiTheme="majorHAnsi" w:cstheme="majorHAnsi"/>
          <w:noProof/>
          <w:sz w:val="24"/>
          <w:szCs w:val="24"/>
        </w:rPr>
        <w:t xml:space="preserve"> </w:t>
      </w:r>
      <w:r w:rsidR="00242C84" w:rsidRPr="00D93CE1">
        <w:rPr>
          <w:rFonts w:asciiTheme="majorHAnsi" w:hAnsiTheme="majorHAnsi" w:cstheme="majorHAnsi"/>
          <w:noProof/>
          <w:sz w:val="24"/>
          <w:szCs w:val="24"/>
        </w:rPr>
        <w:tab/>
        <w:t xml:space="preserve">   [</w:t>
      </w:r>
      <w:r w:rsidR="005C5974" w:rsidRPr="00D93CE1">
        <w:rPr>
          <w:rFonts w:asciiTheme="majorHAnsi" w:hAnsiTheme="majorHAnsi" w:cstheme="majorHAnsi"/>
          <w:noProof/>
          <w:sz w:val="24"/>
          <w:szCs w:val="24"/>
        </w:rPr>
        <w:t>3</w:t>
      </w:r>
      <w:r w:rsidR="00242C84" w:rsidRPr="00D93CE1">
        <w:rPr>
          <w:rFonts w:asciiTheme="majorHAnsi" w:hAnsiTheme="majorHAnsi" w:cstheme="majorHAnsi"/>
          <w:noProof/>
          <w:sz w:val="24"/>
          <w:szCs w:val="24"/>
        </w:rPr>
        <w:t>]</w:t>
      </w:r>
    </w:p>
    <w:p w14:paraId="72DDD8DD" w14:textId="77777777" w:rsidR="008E582C" w:rsidRPr="00D93CE1" w:rsidRDefault="008E582C" w:rsidP="000615AF">
      <w:pPr>
        <w:tabs>
          <w:tab w:val="center" w:pos="4800"/>
          <w:tab w:val="right" w:pos="9500"/>
        </w:tabs>
        <w:spacing w:after="120" w:line="240" w:lineRule="auto"/>
        <w:jc w:val="both"/>
        <w:rPr>
          <w:rFonts w:asciiTheme="majorHAnsi" w:hAnsiTheme="majorHAnsi" w:cstheme="majorHAnsi"/>
          <w:noProof/>
          <w:sz w:val="24"/>
          <w:szCs w:val="24"/>
        </w:rPr>
      </w:pPr>
    </w:p>
    <w:p w14:paraId="6ED25843" w14:textId="645AB7A9" w:rsidR="00242C84" w:rsidRPr="00D93CE1" w:rsidRDefault="00242C84" w:rsidP="000615AF">
      <w:pPr>
        <w:tabs>
          <w:tab w:val="center" w:pos="4800"/>
          <w:tab w:val="right" w:pos="9500"/>
        </w:tabs>
        <w:spacing w:after="120" w:line="240" w:lineRule="auto"/>
        <w:jc w:val="both"/>
        <w:rPr>
          <w:rFonts w:asciiTheme="majorHAnsi" w:hAnsiTheme="majorHAnsi" w:cstheme="majorHAnsi"/>
          <w:noProof/>
          <w:sz w:val="24"/>
          <w:szCs w:val="24"/>
        </w:rPr>
      </w:pPr>
      <w:r w:rsidRPr="00D93CE1">
        <w:rPr>
          <w:rFonts w:asciiTheme="majorHAnsi" w:hAnsiTheme="majorHAnsi" w:cstheme="majorHAnsi"/>
          <w:noProof/>
          <w:sz w:val="24"/>
          <w:szCs w:val="24"/>
        </w:rPr>
        <w:t xml:space="preserve">where </w:t>
      </w:r>
      <m:oMath>
        <m:sSub>
          <m:sSubPr>
            <m:ctrlPr>
              <w:rPr>
                <w:rFonts w:ascii="Cambria Math" w:hAnsi="Cambria Math" w:cstheme="majorHAnsi"/>
                <w:sz w:val="24"/>
                <w:szCs w:val="24"/>
              </w:rPr>
            </m:ctrlPr>
          </m:sSubPr>
          <m:e>
            <m:r>
              <w:rPr>
                <w:rFonts w:ascii="Cambria Math" w:hAnsi="Cambria Math" w:cstheme="majorHAnsi"/>
                <w:noProof/>
                <w:sz w:val="24"/>
                <w:szCs w:val="24"/>
              </w:rPr>
              <m:t>γ</m:t>
            </m:r>
          </m:e>
          <m:sub>
            <m:r>
              <m:rPr>
                <m:sty m:val="p"/>
              </m:rPr>
              <w:rPr>
                <w:rFonts w:ascii="Cambria Math" w:hAnsi="Cambria Math" w:cstheme="majorHAnsi"/>
                <w:noProof/>
                <w:sz w:val="24"/>
                <w:szCs w:val="24"/>
              </w:rPr>
              <m:t>0</m:t>
            </m:r>
          </m:sub>
        </m:sSub>
      </m:oMath>
      <w:r w:rsidRPr="00D93CE1">
        <w:rPr>
          <w:rFonts w:asciiTheme="majorHAnsi" w:hAnsiTheme="majorHAnsi" w:cstheme="majorHAnsi"/>
          <w:noProof/>
          <w:sz w:val="24"/>
          <w:szCs w:val="24"/>
        </w:rPr>
        <w:t xml:space="preserve"> is the mean effect of all time periods across all cohorts. </w:t>
      </w:r>
      <m:oMath>
        <m:sSub>
          <m:sSubPr>
            <m:ctrlPr>
              <w:rPr>
                <w:rFonts w:ascii="Cambria Math" w:hAnsi="Cambria Math" w:cstheme="majorHAnsi"/>
                <w:sz w:val="24"/>
                <w:szCs w:val="24"/>
              </w:rPr>
            </m:ctrlPr>
          </m:sSubPr>
          <m:e>
            <m:r>
              <w:rPr>
                <w:rFonts w:ascii="Cambria Math" w:hAnsi="Cambria Math" w:cstheme="majorHAnsi"/>
                <w:noProof/>
                <w:sz w:val="24"/>
                <w:szCs w:val="24"/>
              </w:rPr>
              <m:t>u</m:t>
            </m:r>
          </m:e>
          <m:sub>
            <m:r>
              <m:rPr>
                <m:sty m:val="p"/>
              </m:rPr>
              <w:rPr>
                <w:rFonts w:ascii="Cambria Math" w:hAnsi="Cambria Math" w:cstheme="majorHAnsi"/>
                <w:noProof/>
                <w:sz w:val="24"/>
                <w:szCs w:val="24"/>
              </w:rPr>
              <m:t>0</m:t>
            </m:r>
            <m:r>
              <w:rPr>
                <w:rFonts w:ascii="Cambria Math" w:hAnsi="Cambria Math" w:cstheme="majorHAnsi"/>
                <w:noProof/>
                <w:sz w:val="24"/>
                <w:szCs w:val="24"/>
              </w:rPr>
              <m:t>j</m:t>
            </m:r>
            <m:r>
              <m:rPr>
                <m:sty m:val="p"/>
              </m:rPr>
              <w:rPr>
                <w:rFonts w:ascii="Cambria Math" w:hAnsi="Cambria Math" w:cstheme="majorHAnsi"/>
                <w:noProof/>
                <w:sz w:val="24"/>
                <w:szCs w:val="24"/>
              </w:rPr>
              <m:t>0</m:t>
            </m:r>
          </m:sub>
        </m:sSub>
      </m:oMath>
      <w:r w:rsidRPr="00D93CE1">
        <w:rPr>
          <w:rFonts w:asciiTheme="majorHAnsi" w:hAnsiTheme="majorHAnsi" w:cstheme="majorHAnsi"/>
          <w:noProof/>
          <w:sz w:val="24"/>
          <w:szCs w:val="24"/>
        </w:rPr>
        <w:t xml:space="preserve"> denotes a cohort specific error term (</w:t>
      </w:r>
      <m:oMath>
        <m:sSub>
          <m:sSubPr>
            <m:ctrlPr>
              <w:rPr>
                <w:rFonts w:ascii="Cambria Math" w:hAnsi="Cambria Math" w:cstheme="majorHAnsi"/>
                <w:sz w:val="24"/>
                <w:szCs w:val="24"/>
              </w:rPr>
            </m:ctrlPr>
          </m:sSubPr>
          <m:e>
            <m:r>
              <w:rPr>
                <w:rFonts w:ascii="Cambria Math" w:hAnsi="Cambria Math" w:cstheme="majorHAnsi"/>
                <w:noProof/>
                <w:sz w:val="24"/>
                <w:szCs w:val="24"/>
              </w:rPr>
              <m:t>u</m:t>
            </m:r>
          </m:e>
          <m:sub>
            <m:r>
              <m:rPr>
                <m:sty m:val="p"/>
              </m:rPr>
              <w:rPr>
                <w:rFonts w:ascii="Cambria Math" w:hAnsi="Cambria Math" w:cstheme="majorHAnsi"/>
                <w:noProof/>
                <w:sz w:val="24"/>
                <w:szCs w:val="24"/>
              </w:rPr>
              <m:t>0</m:t>
            </m:r>
            <m:r>
              <w:rPr>
                <w:rFonts w:ascii="Cambria Math" w:hAnsi="Cambria Math" w:cstheme="majorHAnsi"/>
                <w:noProof/>
                <w:sz w:val="24"/>
                <w:szCs w:val="24"/>
              </w:rPr>
              <m:t>j</m:t>
            </m:r>
            <m:r>
              <m:rPr>
                <m:sty m:val="p"/>
              </m:rPr>
              <w:rPr>
                <w:rFonts w:ascii="Cambria Math" w:hAnsi="Cambria Math" w:cstheme="majorHAnsi"/>
                <w:noProof/>
                <w:sz w:val="24"/>
                <w:szCs w:val="24"/>
              </w:rPr>
              <m:t>0</m:t>
            </m:r>
          </m:sub>
        </m:sSub>
        <m:r>
          <m:rPr>
            <m:sty m:val="p"/>
          </m:rPr>
          <w:rPr>
            <w:rFonts w:ascii="Cambria Math" w:hAnsi="Cambria Math" w:cstheme="majorHAnsi"/>
            <w:noProof/>
            <w:sz w:val="24"/>
            <w:szCs w:val="24"/>
          </w:rPr>
          <m:t>~</m:t>
        </m:r>
        <m:r>
          <w:rPr>
            <w:rFonts w:ascii="Cambria Math" w:hAnsi="Cambria Math" w:cstheme="majorHAnsi"/>
            <w:noProof/>
            <w:sz w:val="24"/>
            <w:szCs w:val="24"/>
          </w:rPr>
          <m:t>N</m:t>
        </m:r>
        <m:r>
          <m:rPr>
            <m:sty m:val="p"/>
          </m:rPr>
          <w:rPr>
            <w:rFonts w:ascii="Cambria Math" w:hAnsi="Cambria Math" w:cstheme="majorHAnsi"/>
            <w:noProof/>
            <w:sz w:val="24"/>
            <w:szCs w:val="24"/>
          </w:rPr>
          <m:t>(0,</m:t>
        </m:r>
        <m:sSub>
          <m:sSubPr>
            <m:ctrlPr>
              <w:rPr>
                <w:rFonts w:ascii="Cambria Math" w:hAnsi="Cambria Math" w:cstheme="majorHAnsi"/>
                <w:sz w:val="24"/>
                <w:szCs w:val="24"/>
              </w:rPr>
            </m:ctrlPr>
          </m:sSubPr>
          <m:e>
            <m:r>
              <w:rPr>
                <w:rFonts w:ascii="Cambria Math" w:hAnsi="Cambria Math" w:cstheme="majorHAnsi"/>
                <w:noProof/>
                <w:sz w:val="24"/>
                <w:szCs w:val="24"/>
              </w:rPr>
              <m:t>τ</m:t>
            </m:r>
          </m:e>
          <m:sub>
            <m:r>
              <w:rPr>
                <w:rFonts w:ascii="Cambria Math" w:hAnsi="Cambria Math" w:cstheme="majorHAnsi"/>
                <w:noProof/>
                <w:sz w:val="24"/>
                <w:szCs w:val="24"/>
              </w:rPr>
              <m:t>u</m:t>
            </m:r>
          </m:sub>
        </m:sSub>
        <m:r>
          <m:rPr>
            <m:sty m:val="p"/>
          </m:rPr>
          <w:rPr>
            <w:rFonts w:ascii="Cambria Math" w:hAnsi="Cambria Math" w:cstheme="majorHAnsi"/>
            <w:noProof/>
            <w:sz w:val="24"/>
            <w:szCs w:val="24"/>
          </w:rPr>
          <m:t>)</m:t>
        </m:r>
      </m:oMath>
      <w:r w:rsidRPr="00D93CE1">
        <w:rPr>
          <w:rFonts w:asciiTheme="majorHAnsi" w:hAnsiTheme="majorHAnsi" w:cstheme="majorHAnsi"/>
          <w:noProof/>
          <w:sz w:val="24"/>
          <w:szCs w:val="24"/>
        </w:rPr>
        <w:t xml:space="preserve">) and </w:t>
      </w:r>
      <m:oMath>
        <m:sSub>
          <m:sSubPr>
            <m:ctrlPr>
              <w:rPr>
                <w:rFonts w:ascii="Cambria Math" w:hAnsi="Cambria Math" w:cstheme="majorHAnsi"/>
                <w:sz w:val="24"/>
                <w:szCs w:val="24"/>
              </w:rPr>
            </m:ctrlPr>
          </m:sSubPr>
          <m:e>
            <m:r>
              <w:rPr>
                <w:rFonts w:ascii="Cambria Math" w:hAnsi="Cambria Math" w:cstheme="majorHAnsi"/>
                <w:noProof/>
                <w:sz w:val="24"/>
                <w:szCs w:val="24"/>
              </w:rPr>
              <m:t>ν</m:t>
            </m:r>
          </m:e>
          <m:sub>
            <m:r>
              <m:rPr>
                <m:sty m:val="p"/>
              </m:rPr>
              <w:rPr>
                <w:rFonts w:ascii="Cambria Math" w:hAnsi="Cambria Math" w:cstheme="majorHAnsi"/>
                <w:noProof/>
                <w:sz w:val="24"/>
                <w:szCs w:val="24"/>
              </w:rPr>
              <m:t>00</m:t>
            </m:r>
            <m:r>
              <w:rPr>
                <w:rFonts w:ascii="Cambria Math" w:hAnsi="Cambria Math" w:cstheme="majorHAnsi"/>
                <w:noProof/>
                <w:sz w:val="24"/>
                <w:szCs w:val="24"/>
              </w:rPr>
              <m:t>t</m:t>
            </m:r>
          </m:sub>
        </m:sSub>
      </m:oMath>
      <w:r w:rsidRPr="00D93CE1">
        <w:rPr>
          <w:rFonts w:asciiTheme="majorHAnsi" w:hAnsiTheme="majorHAnsi" w:cstheme="majorHAnsi"/>
          <w:noProof/>
          <w:sz w:val="24"/>
          <w:szCs w:val="24"/>
        </w:rPr>
        <w:t xml:space="preserve"> a time specific error (</w:t>
      </w:r>
      <m:oMath>
        <m:sSub>
          <m:sSubPr>
            <m:ctrlPr>
              <w:rPr>
                <w:rFonts w:ascii="Cambria Math" w:hAnsi="Cambria Math" w:cstheme="majorHAnsi"/>
                <w:sz w:val="24"/>
                <w:szCs w:val="24"/>
              </w:rPr>
            </m:ctrlPr>
          </m:sSubPr>
          <m:e>
            <m:r>
              <w:rPr>
                <w:rFonts w:ascii="Cambria Math" w:hAnsi="Cambria Math" w:cstheme="majorHAnsi"/>
                <w:noProof/>
                <w:sz w:val="24"/>
                <w:szCs w:val="24"/>
              </w:rPr>
              <m:t>ν</m:t>
            </m:r>
          </m:e>
          <m:sub>
            <m:r>
              <m:rPr>
                <m:sty m:val="p"/>
              </m:rPr>
              <w:rPr>
                <w:rFonts w:ascii="Cambria Math" w:hAnsi="Cambria Math" w:cstheme="majorHAnsi"/>
                <w:noProof/>
                <w:sz w:val="24"/>
                <w:szCs w:val="24"/>
              </w:rPr>
              <m:t>00</m:t>
            </m:r>
            <m:r>
              <w:rPr>
                <w:rFonts w:ascii="Cambria Math" w:hAnsi="Cambria Math" w:cstheme="majorHAnsi"/>
                <w:noProof/>
                <w:sz w:val="24"/>
                <w:szCs w:val="24"/>
              </w:rPr>
              <m:t>t</m:t>
            </m:r>
          </m:sub>
        </m:sSub>
        <m:r>
          <m:rPr>
            <m:sty m:val="p"/>
          </m:rPr>
          <w:rPr>
            <w:rFonts w:ascii="Cambria Math" w:hAnsi="Cambria Math" w:cstheme="majorHAnsi"/>
            <w:noProof/>
            <w:sz w:val="24"/>
            <w:szCs w:val="24"/>
          </w:rPr>
          <m:t>~</m:t>
        </m:r>
        <m:r>
          <w:rPr>
            <w:rFonts w:ascii="Cambria Math" w:hAnsi="Cambria Math" w:cstheme="majorHAnsi"/>
            <w:noProof/>
            <w:sz w:val="24"/>
            <w:szCs w:val="24"/>
          </w:rPr>
          <m:t>N</m:t>
        </m:r>
        <m:r>
          <m:rPr>
            <m:sty m:val="p"/>
          </m:rPr>
          <w:rPr>
            <w:rFonts w:ascii="Cambria Math" w:hAnsi="Cambria Math" w:cstheme="majorHAnsi"/>
            <w:noProof/>
            <w:sz w:val="24"/>
            <w:szCs w:val="24"/>
          </w:rPr>
          <m:t>(0,</m:t>
        </m:r>
        <m:sSub>
          <m:sSubPr>
            <m:ctrlPr>
              <w:rPr>
                <w:rFonts w:ascii="Cambria Math" w:hAnsi="Cambria Math" w:cstheme="majorHAnsi"/>
                <w:sz w:val="24"/>
                <w:szCs w:val="24"/>
              </w:rPr>
            </m:ctrlPr>
          </m:sSubPr>
          <m:e>
            <m:r>
              <w:rPr>
                <w:rFonts w:ascii="Cambria Math" w:hAnsi="Cambria Math" w:cstheme="majorHAnsi"/>
                <w:noProof/>
                <w:sz w:val="24"/>
                <w:szCs w:val="24"/>
              </w:rPr>
              <m:t>τ</m:t>
            </m:r>
          </m:e>
          <m:sub>
            <m:r>
              <w:rPr>
                <w:rFonts w:ascii="Cambria Math" w:hAnsi="Cambria Math" w:cstheme="majorHAnsi"/>
                <w:noProof/>
                <w:sz w:val="24"/>
                <w:szCs w:val="24"/>
              </w:rPr>
              <m:t>ν</m:t>
            </m:r>
          </m:sub>
        </m:sSub>
        <m:r>
          <m:rPr>
            <m:sty m:val="p"/>
          </m:rPr>
          <w:rPr>
            <w:rFonts w:ascii="Cambria Math" w:hAnsi="Cambria Math" w:cstheme="majorHAnsi"/>
            <w:noProof/>
            <w:sz w:val="24"/>
            <w:szCs w:val="24"/>
          </w:rPr>
          <m:t>)</m:t>
        </m:r>
      </m:oMath>
      <w:r w:rsidRPr="00D93CE1">
        <w:rPr>
          <w:rFonts w:asciiTheme="majorHAnsi" w:hAnsiTheme="majorHAnsi" w:cstheme="majorHAnsi"/>
          <w:noProof/>
          <w:sz w:val="24"/>
          <w:szCs w:val="24"/>
        </w:rPr>
        <w:t xml:space="preserve">). This model includes </w:t>
      </w:r>
      <w:r w:rsidRPr="00D93CE1">
        <w:rPr>
          <w:rFonts w:asciiTheme="majorHAnsi" w:hAnsiTheme="majorHAnsi" w:cstheme="majorHAnsi"/>
          <w:i/>
          <w:iCs/>
          <w:noProof/>
          <w:sz w:val="24"/>
          <w:szCs w:val="24"/>
        </w:rPr>
        <w:t>l</w:t>
      </w:r>
      <w:r w:rsidRPr="00D93CE1">
        <w:rPr>
          <w:rFonts w:asciiTheme="majorHAnsi" w:hAnsiTheme="majorHAnsi" w:cstheme="majorHAnsi"/>
          <w:noProof/>
          <w:sz w:val="24"/>
          <w:szCs w:val="24"/>
        </w:rPr>
        <w:t xml:space="preserve"> (</w:t>
      </w:r>
      <m:oMath>
        <m:r>
          <w:rPr>
            <w:rFonts w:ascii="Cambria Math" w:hAnsi="Cambria Math" w:cstheme="majorHAnsi"/>
            <w:noProof/>
            <w:sz w:val="24"/>
            <w:szCs w:val="24"/>
          </w:rPr>
          <m:t>l</m:t>
        </m:r>
        <m:r>
          <m:rPr>
            <m:sty m:val="p"/>
          </m:rPr>
          <w:rPr>
            <w:rFonts w:ascii="Cambria Math" w:hAnsi="Cambria Math" w:cstheme="majorHAnsi"/>
            <w:noProof/>
            <w:sz w:val="24"/>
            <w:szCs w:val="24"/>
          </w:rPr>
          <m:t>=1,..,</m:t>
        </m:r>
        <m:r>
          <w:rPr>
            <w:rFonts w:ascii="Cambria Math" w:hAnsi="Cambria Math" w:cstheme="majorHAnsi"/>
            <w:noProof/>
            <w:sz w:val="24"/>
            <w:szCs w:val="24"/>
          </w:rPr>
          <m:t>L</m:t>
        </m:r>
      </m:oMath>
      <w:r w:rsidRPr="00D93CE1">
        <w:rPr>
          <w:rFonts w:asciiTheme="majorHAnsi" w:hAnsiTheme="majorHAnsi" w:cstheme="majorHAnsi"/>
          <w:noProof/>
          <w:sz w:val="24"/>
          <w:szCs w:val="24"/>
        </w:rPr>
        <w:t xml:space="preserve">) covariates </w:t>
      </w:r>
      <w:r w:rsidRPr="00D93CE1">
        <w:rPr>
          <w:rFonts w:asciiTheme="majorHAnsi" w:hAnsiTheme="majorHAnsi" w:cstheme="majorHAnsi"/>
          <w:i/>
          <w:iCs/>
          <w:noProof/>
          <w:sz w:val="24"/>
          <w:szCs w:val="24"/>
        </w:rPr>
        <w:t>Z</w:t>
      </w:r>
      <w:r w:rsidRPr="00D93CE1">
        <w:rPr>
          <w:rFonts w:asciiTheme="majorHAnsi" w:hAnsiTheme="majorHAnsi" w:cstheme="majorHAnsi"/>
          <w:noProof/>
          <w:sz w:val="24"/>
          <w:szCs w:val="24"/>
        </w:rPr>
        <w:t xml:space="preserve"> that account for immigration and economic context during the formative years of respondent </w:t>
      </w:r>
      <w:r w:rsidRPr="00D93CE1">
        <w:rPr>
          <w:rFonts w:asciiTheme="majorHAnsi" w:hAnsiTheme="majorHAnsi" w:cstheme="majorHAnsi"/>
          <w:i/>
          <w:iCs/>
          <w:noProof/>
          <w:sz w:val="24"/>
          <w:szCs w:val="24"/>
        </w:rPr>
        <w:t>i</w:t>
      </w:r>
      <w:r w:rsidRPr="00D93CE1">
        <w:rPr>
          <w:rFonts w:asciiTheme="majorHAnsi" w:hAnsiTheme="majorHAnsi" w:cstheme="majorHAnsi"/>
          <w:noProof/>
          <w:sz w:val="24"/>
          <w:szCs w:val="24"/>
        </w:rPr>
        <w:t xml:space="preserve">. These are assumed to explain inter-cohort variation in immigration attitudes. The model also includes </w:t>
      </w:r>
      <w:r w:rsidRPr="00D93CE1">
        <w:rPr>
          <w:rFonts w:asciiTheme="majorHAnsi" w:hAnsiTheme="majorHAnsi" w:cstheme="majorHAnsi"/>
          <w:i/>
          <w:iCs/>
          <w:noProof/>
          <w:sz w:val="24"/>
          <w:szCs w:val="24"/>
        </w:rPr>
        <w:t>k</w:t>
      </w:r>
      <w:r w:rsidRPr="00D93CE1">
        <w:rPr>
          <w:rFonts w:asciiTheme="majorHAnsi" w:hAnsiTheme="majorHAnsi" w:cstheme="majorHAnsi"/>
          <w:noProof/>
          <w:sz w:val="24"/>
          <w:szCs w:val="24"/>
        </w:rPr>
        <w:t xml:space="preserve"> (</w:t>
      </w:r>
      <m:oMath>
        <m:r>
          <w:rPr>
            <w:rFonts w:ascii="Cambria Math" w:hAnsi="Cambria Math" w:cstheme="majorHAnsi"/>
            <w:noProof/>
            <w:sz w:val="24"/>
            <w:szCs w:val="24"/>
          </w:rPr>
          <m:t>k</m:t>
        </m:r>
        <m:r>
          <m:rPr>
            <m:sty m:val="p"/>
          </m:rPr>
          <w:rPr>
            <w:rFonts w:ascii="Cambria Math" w:hAnsi="Cambria Math" w:cstheme="majorHAnsi"/>
            <w:noProof/>
            <w:sz w:val="24"/>
            <w:szCs w:val="24"/>
          </w:rPr>
          <m:t>=1,..,</m:t>
        </m:r>
        <m:r>
          <w:rPr>
            <w:rFonts w:ascii="Cambria Math" w:hAnsi="Cambria Math" w:cstheme="majorHAnsi"/>
            <w:noProof/>
            <w:sz w:val="24"/>
            <w:szCs w:val="24"/>
          </w:rPr>
          <m:t>K</m:t>
        </m:r>
      </m:oMath>
      <w:r w:rsidRPr="00D93CE1">
        <w:rPr>
          <w:rFonts w:asciiTheme="majorHAnsi" w:hAnsiTheme="majorHAnsi" w:cstheme="majorHAnsi"/>
          <w:noProof/>
          <w:sz w:val="24"/>
          <w:szCs w:val="24"/>
        </w:rPr>
        <w:t xml:space="preserve">) covariates </w:t>
      </w:r>
      <w:r w:rsidRPr="00D93CE1">
        <w:rPr>
          <w:rFonts w:asciiTheme="majorHAnsi" w:hAnsiTheme="majorHAnsi" w:cstheme="majorHAnsi"/>
          <w:i/>
          <w:iCs/>
          <w:noProof/>
          <w:sz w:val="24"/>
          <w:szCs w:val="24"/>
        </w:rPr>
        <w:t>P</w:t>
      </w:r>
      <w:r w:rsidRPr="00D93CE1">
        <w:rPr>
          <w:rFonts w:asciiTheme="majorHAnsi" w:hAnsiTheme="majorHAnsi" w:cstheme="majorHAnsi"/>
          <w:noProof/>
          <w:sz w:val="24"/>
          <w:szCs w:val="24"/>
        </w:rPr>
        <w:t xml:space="preserve"> that take into account the current economic and sociatal situation.</w:t>
      </w:r>
    </w:p>
    <w:p w14:paraId="0744AA56" w14:textId="704753D8" w:rsidR="003F5C5D" w:rsidRPr="00D93CE1" w:rsidRDefault="003F5C5D" w:rsidP="000615AF">
      <w:pPr>
        <w:tabs>
          <w:tab w:val="center" w:pos="4800"/>
          <w:tab w:val="right" w:pos="9500"/>
        </w:tabs>
        <w:spacing w:after="120" w:line="240" w:lineRule="auto"/>
        <w:jc w:val="both"/>
        <w:rPr>
          <w:rFonts w:asciiTheme="majorHAnsi" w:hAnsiTheme="majorHAnsi" w:cstheme="majorHAnsi"/>
          <w:noProof/>
          <w:sz w:val="24"/>
          <w:szCs w:val="24"/>
        </w:rPr>
      </w:pPr>
    </w:p>
    <w:p w14:paraId="7B6884EB" w14:textId="77777777" w:rsidR="003F5C5D" w:rsidRPr="00D93CE1" w:rsidRDefault="003F5C5D" w:rsidP="000615AF">
      <w:pPr>
        <w:tabs>
          <w:tab w:val="center" w:pos="4800"/>
          <w:tab w:val="right" w:pos="9500"/>
        </w:tabs>
        <w:spacing w:after="120" w:line="240" w:lineRule="auto"/>
        <w:jc w:val="both"/>
        <w:rPr>
          <w:rFonts w:asciiTheme="majorHAnsi" w:hAnsiTheme="majorHAnsi" w:cstheme="majorHAnsi"/>
          <w:noProof/>
          <w:sz w:val="24"/>
          <w:szCs w:val="24"/>
        </w:rPr>
      </w:pPr>
    </w:p>
    <w:p w14:paraId="5F1878A5" w14:textId="2C94D8C5" w:rsidR="003F5C5D" w:rsidRPr="00D93CE1" w:rsidRDefault="003F5C5D" w:rsidP="000615AF">
      <w:pPr>
        <w:tabs>
          <w:tab w:val="center" w:pos="4800"/>
          <w:tab w:val="right" w:pos="9500"/>
        </w:tabs>
        <w:spacing w:after="120" w:line="240" w:lineRule="auto"/>
        <w:jc w:val="both"/>
        <w:rPr>
          <w:rFonts w:asciiTheme="majorHAnsi" w:hAnsiTheme="majorHAnsi" w:cstheme="majorHAnsi"/>
          <w:noProof/>
          <w:sz w:val="24"/>
          <w:szCs w:val="24"/>
        </w:rPr>
      </w:pPr>
      <w:r w:rsidRPr="00D93CE1">
        <w:rPr>
          <w:rFonts w:asciiTheme="majorHAnsi" w:hAnsiTheme="majorHAnsi" w:cstheme="majorHAnsi"/>
          <w:noProof/>
          <w:sz w:val="24"/>
          <w:szCs w:val="24"/>
        </w:rPr>
        <w:t>There are several issues related to this model, which might cause concern:</w:t>
      </w:r>
    </w:p>
    <w:p w14:paraId="37AB2552" w14:textId="6752EA4F" w:rsidR="003F5C5D" w:rsidRDefault="003F5C5D" w:rsidP="003F5C5D">
      <w:pPr>
        <w:pStyle w:val="ListParagraph"/>
        <w:numPr>
          <w:ilvl w:val="0"/>
          <w:numId w:val="4"/>
        </w:numPr>
        <w:tabs>
          <w:tab w:val="center" w:pos="4800"/>
          <w:tab w:val="right" w:pos="9500"/>
        </w:tabs>
        <w:spacing w:after="120" w:line="240" w:lineRule="auto"/>
        <w:jc w:val="both"/>
        <w:rPr>
          <w:rFonts w:asciiTheme="majorHAnsi" w:hAnsiTheme="majorHAnsi" w:cstheme="majorHAnsi"/>
          <w:bCs/>
          <w:sz w:val="24"/>
          <w:szCs w:val="24"/>
        </w:rPr>
      </w:pPr>
      <w:r w:rsidRPr="00D93CE1">
        <w:rPr>
          <w:rFonts w:asciiTheme="majorHAnsi" w:hAnsiTheme="majorHAnsi" w:cstheme="majorHAnsi"/>
          <w:bCs/>
          <w:i/>
          <w:iCs/>
          <w:sz w:val="24"/>
          <w:szCs w:val="24"/>
        </w:rPr>
        <w:t>Degrees of freedom</w:t>
      </w:r>
      <w:r w:rsidRPr="00D93CE1">
        <w:rPr>
          <w:rFonts w:asciiTheme="majorHAnsi" w:hAnsiTheme="majorHAnsi" w:cstheme="majorHAnsi"/>
          <w:bCs/>
          <w:sz w:val="24"/>
          <w:szCs w:val="24"/>
        </w:rPr>
        <w:t xml:space="preserve">: </w:t>
      </w:r>
      <w:r w:rsidR="00AA325A" w:rsidRPr="00D93CE1">
        <w:rPr>
          <w:rFonts w:asciiTheme="majorHAnsi" w:hAnsiTheme="majorHAnsi" w:cstheme="majorHAnsi"/>
          <w:bCs/>
          <w:sz w:val="24"/>
          <w:szCs w:val="24"/>
        </w:rPr>
        <w:t>Given that</w:t>
      </w:r>
      <w:r w:rsidRPr="00D93CE1">
        <w:rPr>
          <w:rFonts w:asciiTheme="majorHAnsi" w:hAnsiTheme="majorHAnsi" w:cstheme="majorHAnsi"/>
          <w:bCs/>
          <w:sz w:val="24"/>
          <w:szCs w:val="24"/>
        </w:rPr>
        <w:t xml:space="preserve"> low number of observations on the higher level</w:t>
      </w:r>
      <w:r w:rsidR="00AA325A" w:rsidRPr="00D93CE1">
        <w:rPr>
          <w:rFonts w:asciiTheme="majorHAnsi" w:hAnsiTheme="majorHAnsi" w:cstheme="majorHAnsi"/>
          <w:bCs/>
          <w:sz w:val="24"/>
          <w:szCs w:val="24"/>
        </w:rPr>
        <w:t xml:space="preserve">, one might worry about the degrees of freedom. </w:t>
      </w:r>
      <w:r w:rsidRPr="00D93CE1">
        <w:rPr>
          <w:rFonts w:asciiTheme="majorHAnsi" w:hAnsiTheme="majorHAnsi" w:cstheme="majorHAnsi"/>
          <w:bCs/>
          <w:sz w:val="24"/>
          <w:szCs w:val="24"/>
        </w:rPr>
        <w:t>This is especially the case for the peri</w:t>
      </w:r>
      <w:r w:rsidR="00BE47EF" w:rsidRPr="00D93CE1">
        <w:rPr>
          <w:rFonts w:asciiTheme="majorHAnsi" w:hAnsiTheme="majorHAnsi" w:cstheme="majorHAnsi"/>
          <w:bCs/>
          <w:sz w:val="24"/>
          <w:szCs w:val="24"/>
        </w:rPr>
        <w:t>o</w:t>
      </w:r>
      <w:r w:rsidRPr="00D93CE1">
        <w:rPr>
          <w:rFonts w:asciiTheme="majorHAnsi" w:hAnsiTheme="majorHAnsi" w:cstheme="majorHAnsi"/>
          <w:bCs/>
          <w:sz w:val="24"/>
          <w:szCs w:val="24"/>
        </w:rPr>
        <w:t>d effects. Here we have eight observations and five parameters, four variables and the period random intercept. It is important to note that there is only one random intercept because cross-classified models – as used here – assume an identity covariance structure. This means that all parameters for each period are assumed to be equal.</w:t>
      </w:r>
      <w:r w:rsidRPr="00D93CE1">
        <w:rPr>
          <w:rStyle w:val="FootnoteReference"/>
          <w:rFonts w:asciiTheme="majorHAnsi" w:hAnsiTheme="majorHAnsi" w:cstheme="majorHAnsi"/>
          <w:bCs/>
          <w:sz w:val="24"/>
          <w:szCs w:val="24"/>
        </w:rPr>
        <w:footnoteReference w:id="1"/>
      </w:r>
      <w:r w:rsidRPr="00D93CE1">
        <w:rPr>
          <w:rFonts w:asciiTheme="majorHAnsi" w:hAnsiTheme="majorHAnsi" w:cstheme="majorHAnsi"/>
          <w:bCs/>
          <w:sz w:val="24"/>
          <w:szCs w:val="24"/>
        </w:rPr>
        <w:t> </w:t>
      </w:r>
      <w:r w:rsidR="00F938C8">
        <w:rPr>
          <w:rFonts w:asciiTheme="majorHAnsi" w:hAnsiTheme="majorHAnsi" w:cstheme="majorHAnsi"/>
          <w:bCs/>
          <w:sz w:val="24"/>
          <w:szCs w:val="24"/>
        </w:rPr>
        <w:t xml:space="preserve"> </w:t>
      </w:r>
    </w:p>
    <w:p w14:paraId="72F3BC47" w14:textId="610BB939" w:rsidR="00F938C8" w:rsidRPr="00F938C8" w:rsidRDefault="00F938C8" w:rsidP="00F938C8">
      <w:pPr>
        <w:tabs>
          <w:tab w:val="center" w:pos="4800"/>
          <w:tab w:val="right" w:pos="9500"/>
        </w:tabs>
        <w:spacing w:after="120" w:line="240" w:lineRule="auto"/>
        <w:ind w:left="709"/>
        <w:jc w:val="both"/>
        <w:rPr>
          <w:rFonts w:asciiTheme="majorHAnsi" w:hAnsiTheme="majorHAnsi" w:cstheme="majorHAnsi"/>
          <w:bCs/>
          <w:sz w:val="24"/>
          <w:szCs w:val="24"/>
        </w:rPr>
      </w:pPr>
      <w:r w:rsidRPr="00F938C8">
        <w:rPr>
          <w:rFonts w:asciiTheme="majorHAnsi" w:hAnsiTheme="majorHAnsi" w:cstheme="majorHAnsi"/>
          <w:bCs/>
          <w:sz w:val="24"/>
          <w:szCs w:val="24"/>
        </w:rPr>
        <w:t xml:space="preserve">If one follows </w:t>
      </w:r>
      <w:proofErr w:type="spellStart"/>
      <w:r w:rsidRPr="00F938C8">
        <w:rPr>
          <w:rFonts w:asciiTheme="majorHAnsi" w:hAnsiTheme="majorHAnsi" w:cstheme="majorHAnsi"/>
          <w:bCs/>
          <w:sz w:val="24"/>
          <w:szCs w:val="24"/>
        </w:rPr>
        <w:t>Elff</w:t>
      </w:r>
      <w:proofErr w:type="spellEnd"/>
      <w:r w:rsidRPr="00F938C8">
        <w:rPr>
          <w:rFonts w:asciiTheme="majorHAnsi" w:hAnsiTheme="majorHAnsi" w:cstheme="majorHAnsi"/>
          <w:bCs/>
          <w:sz w:val="24"/>
          <w:szCs w:val="24"/>
        </w:rPr>
        <w:t xml:space="preserve"> et al (2019) approach, in the present paper, the appropriate degrees of freedom for statistical reference based on a t-distribution should be 8-1-4=3 for period level effects and 15-1-4=11 for cohort level effects</w:t>
      </w:r>
    </w:p>
    <w:p w14:paraId="2CABC32C" w14:textId="77777777" w:rsidR="00D24318" w:rsidRPr="00D93CE1" w:rsidRDefault="00D24318" w:rsidP="00D24318">
      <w:pPr>
        <w:tabs>
          <w:tab w:val="center" w:pos="4800"/>
          <w:tab w:val="right" w:pos="9500"/>
        </w:tabs>
        <w:spacing w:after="120" w:line="240" w:lineRule="auto"/>
        <w:jc w:val="both"/>
        <w:rPr>
          <w:rFonts w:asciiTheme="majorHAnsi" w:hAnsiTheme="majorHAnsi" w:cstheme="majorHAnsi"/>
          <w:bCs/>
          <w:sz w:val="24"/>
          <w:szCs w:val="24"/>
        </w:rPr>
      </w:pPr>
    </w:p>
    <w:p w14:paraId="0168ABF2" w14:textId="6528D5FD" w:rsidR="00D24318" w:rsidRPr="00D93CE1" w:rsidRDefault="00D24318" w:rsidP="00FA2594">
      <w:pPr>
        <w:pStyle w:val="ListParagraph"/>
        <w:numPr>
          <w:ilvl w:val="0"/>
          <w:numId w:val="4"/>
        </w:numPr>
        <w:autoSpaceDE w:val="0"/>
        <w:autoSpaceDN w:val="0"/>
        <w:adjustRightInd w:val="0"/>
        <w:spacing w:after="0" w:line="240" w:lineRule="auto"/>
        <w:jc w:val="both"/>
        <w:rPr>
          <w:rFonts w:asciiTheme="majorHAnsi" w:eastAsiaTheme="minorEastAsia" w:hAnsiTheme="majorHAnsi" w:cs="Times New Roman"/>
          <w:color w:val="000000" w:themeColor="text1"/>
          <w:sz w:val="24"/>
          <w:szCs w:val="24"/>
        </w:rPr>
      </w:pPr>
      <w:r w:rsidRPr="00D93CE1">
        <w:rPr>
          <w:rFonts w:asciiTheme="majorHAnsi" w:hAnsiTheme="majorHAnsi" w:cstheme="majorHAnsi"/>
          <w:bCs/>
          <w:i/>
          <w:iCs/>
          <w:sz w:val="24"/>
          <w:szCs w:val="24"/>
        </w:rPr>
        <w:t>Co-linearity between age and cohort effects</w:t>
      </w:r>
      <w:r w:rsidRPr="00D93CE1">
        <w:rPr>
          <w:rFonts w:asciiTheme="majorHAnsi" w:hAnsiTheme="majorHAnsi" w:cstheme="majorHAnsi"/>
          <w:bCs/>
          <w:sz w:val="24"/>
          <w:szCs w:val="24"/>
        </w:rPr>
        <w:t xml:space="preserve">: </w:t>
      </w:r>
      <w:r w:rsidR="00FC1BEB" w:rsidRPr="00D93CE1">
        <w:rPr>
          <w:rFonts w:asciiTheme="majorHAnsi" w:eastAsiaTheme="minorEastAsia" w:hAnsiTheme="majorHAnsi" w:cs="Times New Roman"/>
          <w:color w:val="000000" w:themeColor="text1"/>
          <w:sz w:val="24"/>
          <w:szCs w:val="24"/>
        </w:rPr>
        <w:t xml:space="preserve">Bell and Jones (2014) </w:t>
      </w:r>
      <w:r w:rsidR="00FA2594" w:rsidRPr="00D93CE1">
        <w:rPr>
          <w:rFonts w:asciiTheme="majorHAnsi" w:eastAsiaTheme="minorEastAsia" w:hAnsiTheme="majorHAnsi" w:cs="Times New Roman"/>
          <w:color w:val="000000" w:themeColor="text1"/>
          <w:sz w:val="24"/>
          <w:szCs w:val="24"/>
        </w:rPr>
        <w:t xml:space="preserve">have </w:t>
      </w:r>
      <w:r w:rsidR="00FC1BEB" w:rsidRPr="00D93CE1">
        <w:rPr>
          <w:rFonts w:asciiTheme="majorHAnsi" w:eastAsiaTheme="minorEastAsia" w:hAnsiTheme="majorHAnsi" w:cs="Times New Roman"/>
          <w:color w:val="000000" w:themeColor="text1"/>
          <w:sz w:val="24"/>
          <w:szCs w:val="24"/>
        </w:rPr>
        <w:t>argue</w:t>
      </w:r>
      <w:r w:rsidR="00FA2594" w:rsidRPr="00D93CE1">
        <w:rPr>
          <w:rFonts w:asciiTheme="majorHAnsi" w:eastAsiaTheme="minorEastAsia" w:hAnsiTheme="majorHAnsi" w:cs="Times New Roman"/>
          <w:color w:val="000000" w:themeColor="text1"/>
          <w:sz w:val="24"/>
          <w:szCs w:val="24"/>
        </w:rPr>
        <w:t>d</w:t>
      </w:r>
      <w:r w:rsidR="00FC1BEB" w:rsidRPr="00D93CE1">
        <w:rPr>
          <w:rFonts w:asciiTheme="majorHAnsi" w:eastAsiaTheme="minorEastAsia" w:hAnsiTheme="majorHAnsi" w:cs="Times New Roman"/>
          <w:color w:val="000000" w:themeColor="text1"/>
          <w:sz w:val="24"/>
          <w:szCs w:val="24"/>
        </w:rPr>
        <w:t xml:space="preserve"> the HAPC model </w:t>
      </w:r>
      <w:r w:rsidR="00FA2594" w:rsidRPr="00D93CE1">
        <w:rPr>
          <w:rFonts w:asciiTheme="majorHAnsi" w:eastAsiaTheme="minorEastAsia" w:hAnsiTheme="majorHAnsi" w:cs="Times New Roman"/>
          <w:color w:val="000000" w:themeColor="text1"/>
          <w:sz w:val="24"/>
          <w:szCs w:val="24"/>
        </w:rPr>
        <w:t xml:space="preserve">might be sensitive </w:t>
      </w:r>
      <w:r w:rsidR="00FC1BEB" w:rsidRPr="00D93CE1">
        <w:rPr>
          <w:rFonts w:asciiTheme="majorHAnsi" w:eastAsiaTheme="minorEastAsia" w:hAnsiTheme="majorHAnsi" w:cs="Times New Roman"/>
          <w:color w:val="000000" w:themeColor="text1"/>
          <w:sz w:val="24"/>
          <w:szCs w:val="24"/>
        </w:rPr>
        <w:t>if we assume an underlying line</w:t>
      </w:r>
      <w:r w:rsidR="00BE47EF" w:rsidRPr="00D93CE1">
        <w:rPr>
          <w:rFonts w:asciiTheme="majorHAnsi" w:eastAsiaTheme="minorEastAsia" w:hAnsiTheme="majorHAnsi" w:cs="Times New Roman"/>
          <w:color w:val="000000" w:themeColor="text1"/>
          <w:sz w:val="24"/>
          <w:szCs w:val="24"/>
        </w:rPr>
        <w:t>a</w:t>
      </w:r>
      <w:r w:rsidR="00FC1BEB" w:rsidRPr="00D93CE1">
        <w:rPr>
          <w:rFonts w:asciiTheme="majorHAnsi" w:eastAsiaTheme="minorEastAsia" w:hAnsiTheme="majorHAnsi" w:cs="Times New Roman"/>
          <w:color w:val="000000" w:themeColor="text1"/>
          <w:sz w:val="24"/>
          <w:szCs w:val="24"/>
        </w:rPr>
        <w:t>r cohort trend</w:t>
      </w:r>
      <w:r w:rsidR="00FA2594" w:rsidRPr="00D93CE1">
        <w:rPr>
          <w:rFonts w:asciiTheme="majorHAnsi" w:eastAsiaTheme="minorEastAsia" w:hAnsiTheme="majorHAnsi" w:cs="Times New Roman"/>
          <w:color w:val="000000" w:themeColor="text1"/>
          <w:sz w:val="24"/>
          <w:szCs w:val="24"/>
        </w:rPr>
        <w:t xml:space="preserve">, which is the case here, given the linear increase in immigration over time. We deal with this issue in two ways. Firstly, we triangulate our results using GAM (see above). Secondly, we </w:t>
      </w:r>
      <w:r w:rsidR="00E8174B" w:rsidRPr="00D93CE1">
        <w:rPr>
          <w:rFonts w:asciiTheme="majorHAnsi" w:eastAsiaTheme="minorEastAsia" w:hAnsiTheme="majorHAnsi" w:cs="Times New Roman"/>
          <w:color w:val="000000" w:themeColor="text1"/>
          <w:sz w:val="24"/>
          <w:szCs w:val="24"/>
        </w:rPr>
        <w:t>change the key covariate of diversity from proportions to 5-year changes, which does not follow a linear trend, but rather fluctuates (see Figure A1). However, we acknowledge that this remains a potential issue of the identification of the age, period, and cohort effects</w:t>
      </w:r>
      <w:r w:rsidR="00BE47EF" w:rsidRPr="00D93CE1">
        <w:rPr>
          <w:rFonts w:asciiTheme="majorHAnsi" w:eastAsiaTheme="minorEastAsia" w:hAnsiTheme="majorHAnsi" w:cs="Times New Roman"/>
          <w:color w:val="000000" w:themeColor="text1"/>
          <w:sz w:val="24"/>
          <w:szCs w:val="24"/>
        </w:rPr>
        <w:t xml:space="preserve"> and interpret our findings accordingly (i.e., in terms of the </w:t>
      </w:r>
      <w:r w:rsidR="00BE47EF" w:rsidRPr="00D93CE1">
        <w:rPr>
          <w:rFonts w:asciiTheme="majorHAnsi" w:eastAsiaTheme="minorEastAsia" w:hAnsiTheme="majorHAnsi" w:cs="Times New Roman"/>
          <w:i/>
          <w:iCs/>
          <w:color w:val="000000" w:themeColor="text1"/>
          <w:sz w:val="24"/>
          <w:szCs w:val="24"/>
        </w:rPr>
        <w:t>likelihood</w:t>
      </w:r>
      <w:r w:rsidR="00BE47EF" w:rsidRPr="00D93CE1">
        <w:rPr>
          <w:rFonts w:asciiTheme="majorHAnsi" w:eastAsiaTheme="minorEastAsia" w:hAnsiTheme="majorHAnsi" w:cs="Times New Roman"/>
          <w:color w:val="000000" w:themeColor="text1"/>
          <w:sz w:val="24"/>
          <w:szCs w:val="24"/>
        </w:rPr>
        <w:t xml:space="preserve"> of diversity eventually producing more positive attitudes to immigration)</w:t>
      </w:r>
      <w:r w:rsidR="00E8174B" w:rsidRPr="00D93CE1">
        <w:rPr>
          <w:rFonts w:asciiTheme="majorHAnsi" w:eastAsiaTheme="minorEastAsia" w:hAnsiTheme="majorHAnsi" w:cs="Times New Roman"/>
          <w:color w:val="000000" w:themeColor="text1"/>
          <w:sz w:val="24"/>
          <w:szCs w:val="24"/>
        </w:rPr>
        <w:t xml:space="preserve">. </w:t>
      </w:r>
    </w:p>
    <w:p w14:paraId="05E91C7C" w14:textId="3BC38C29" w:rsidR="00AA325A" w:rsidRPr="00D93CE1" w:rsidRDefault="00AA325A" w:rsidP="000615AF">
      <w:pPr>
        <w:tabs>
          <w:tab w:val="center" w:pos="4800"/>
          <w:tab w:val="right" w:pos="9500"/>
        </w:tabs>
        <w:spacing w:after="120" w:line="240" w:lineRule="auto"/>
        <w:jc w:val="both"/>
        <w:rPr>
          <w:rFonts w:asciiTheme="majorHAnsi" w:hAnsiTheme="majorHAnsi" w:cstheme="majorHAnsi"/>
          <w:bCs/>
          <w:sz w:val="24"/>
          <w:szCs w:val="24"/>
        </w:rPr>
      </w:pPr>
    </w:p>
    <w:p w14:paraId="6B028B51" w14:textId="1D32D80B" w:rsidR="00242C84" w:rsidRPr="00D93CE1" w:rsidRDefault="00242C84">
      <w:pPr>
        <w:spacing w:after="0" w:line="240" w:lineRule="auto"/>
        <w:rPr>
          <w:rFonts w:asciiTheme="majorHAnsi" w:hAnsiTheme="majorHAnsi" w:cstheme="majorHAnsi"/>
          <w:b/>
          <w:sz w:val="24"/>
        </w:rPr>
      </w:pPr>
      <w:r w:rsidRPr="00D93CE1">
        <w:rPr>
          <w:rFonts w:asciiTheme="majorHAnsi" w:hAnsiTheme="majorHAnsi" w:cstheme="majorHAnsi"/>
          <w:b/>
          <w:sz w:val="24"/>
        </w:rPr>
        <w:br w:type="page"/>
      </w:r>
    </w:p>
    <w:p w14:paraId="06C61E1F" w14:textId="77777777" w:rsidR="000615AF" w:rsidRPr="00D93CE1" w:rsidRDefault="000615AF" w:rsidP="00091D9C">
      <w:pPr>
        <w:rPr>
          <w:rFonts w:asciiTheme="majorHAnsi" w:hAnsiTheme="majorHAnsi" w:cstheme="majorHAnsi"/>
          <w:b/>
          <w:sz w:val="28"/>
        </w:rPr>
      </w:pPr>
    </w:p>
    <w:p w14:paraId="09250C3E" w14:textId="3C064CF7" w:rsidR="00972632" w:rsidRPr="00D93CE1" w:rsidRDefault="00013776" w:rsidP="00091D9C">
      <w:pPr>
        <w:rPr>
          <w:rFonts w:asciiTheme="majorHAnsi" w:hAnsiTheme="majorHAnsi" w:cstheme="majorHAnsi"/>
          <w:b/>
          <w:sz w:val="28"/>
        </w:rPr>
      </w:pPr>
      <w:r w:rsidRPr="00D93CE1">
        <w:rPr>
          <w:rFonts w:asciiTheme="majorHAnsi" w:hAnsiTheme="majorHAnsi" w:cstheme="majorHAnsi"/>
          <w:b/>
          <w:sz w:val="28"/>
        </w:rPr>
        <w:t>Ap</w:t>
      </w:r>
      <w:r w:rsidR="00A65380" w:rsidRPr="00D93CE1">
        <w:rPr>
          <w:rFonts w:asciiTheme="majorHAnsi" w:hAnsiTheme="majorHAnsi" w:cstheme="majorHAnsi"/>
          <w:b/>
          <w:sz w:val="28"/>
        </w:rPr>
        <w:t xml:space="preserve">pendix </w:t>
      </w:r>
      <w:r w:rsidR="0082163D" w:rsidRPr="00D93CE1">
        <w:rPr>
          <w:rFonts w:asciiTheme="majorHAnsi" w:hAnsiTheme="majorHAnsi" w:cstheme="majorHAnsi"/>
          <w:b/>
          <w:sz w:val="28"/>
        </w:rPr>
        <w:t>6</w:t>
      </w:r>
      <w:r w:rsidR="00091D9C" w:rsidRPr="00D93CE1">
        <w:rPr>
          <w:rFonts w:asciiTheme="majorHAnsi" w:hAnsiTheme="majorHAnsi" w:cstheme="majorHAnsi"/>
          <w:b/>
          <w:sz w:val="28"/>
        </w:rPr>
        <w:t xml:space="preserve">: </w:t>
      </w:r>
      <w:r w:rsidR="00972632" w:rsidRPr="00D93CE1">
        <w:rPr>
          <w:rFonts w:asciiTheme="majorHAnsi" w:hAnsiTheme="majorHAnsi" w:cstheme="majorHAnsi"/>
          <w:b/>
          <w:sz w:val="28"/>
        </w:rPr>
        <w:t>Additional results main HAPC models</w:t>
      </w:r>
    </w:p>
    <w:p w14:paraId="2F775D48" w14:textId="77777777" w:rsidR="00972632" w:rsidRPr="00D93CE1" w:rsidRDefault="00972632" w:rsidP="00091D9C">
      <w:pPr>
        <w:rPr>
          <w:rFonts w:asciiTheme="majorHAnsi" w:hAnsiTheme="majorHAnsi" w:cstheme="majorHAnsi"/>
          <w:b/>
          <w:sz w:val="28"/>
        </w:rPr>
      </w:pPr>
    </w:p>
    <w:p w14:paraId="3184DFB3" w14:textId="27FC87BA" w:rsidR="00091D9C" w:rsidRPr="00D93CE1" w:rsidRDefault="00543C21" w:rsidP="00972632">
      <w:pPr>
        <w:rPr>
          <w:rFonts w:asciiTheme="majorHAnsi" w:hAnsiTheme="majorHAnsi" w:cstheme="majorHAnsi"/>
          <w:bCs/>
          <w:sz w:val="24"/>
          <w:szCs w:val="21"/>
        </w:rPr>
      </w:pPr>
      <w:r w:rsidRPr="00D93CE1">
        <w:rPr>
          <w:rFonts w:asciiTheme="majorHAnsi" w:hAnsiTheme="majorHAnsi" w:cstheme="majorHAnsi"/>
          <w:b/>
          <w:sz w:val="24"/>
          <w:szCs w:val="21"/>
        </w:rPr>
        <w:t xml:space="preserve">Figure A6: </w:t>
      </w:r>
      <w:r w:rsidR="00091D9C" w:rsidRPr="00D93CE1">
        <w:rPr>
          <w:rFonts w:asciiTheme="majorHAnsi" w:hAnsiTheme="majorHAnsi" w:cstheme="majorHAnsi"/>
          <w:bCs/>
          <w:sz w:val="24"/>
          <w:szCs w:val="21"/>
        </w:rPr>
        <w:t xml:space="preserve">Random </w:t>
      </w:r>
      <w:r w:rsidR="000C5510" w:rsidRPr="00D93CE1">
        <w:rPr>
          <w:rFonts w:asciiTheme="majorHAnsi" w:hAnsiTheme="majorHAnsi" w:cstheme="majorHAnsi"/>
          <w:bCs/>
          <w:sz w:val="24"/>
          <w:szCs w:val="21"/>
        </w:rPr>
        <w:t>C</w:t>
      </w:r>
      <w:r w:rsidR="00091D9C" w:rsidRPr="00D93CE1">
        <w:rPr>
          <w:rFonts w:asciiTheme="majorHAnsi" w:hAnsiTheme="majorHAnsi" w:cstheme="majorHAnsi"/>
          <w:bCs/>
          <w:sz w:val="24"/>
          <w:szCs w:val="21"/>
        </w:rPr>
        <w:t xml:space="preserve">ohort and </w:t>
      </w:r>
      <w:r w:rsidR="000C5510" w:rsidRPr="00D93CE1">
        <w:rPr>
          <w:rFonts w:asciiTheme="majorHAnsi" w:hAnsiTheme="majorHAnsi" w:cstheme="majorHAnsi"/>
          <w:bCs/>
          <w:sz w:val="24"/>
          <w:szCs w:val="21"/>
        </w:rPr>
        <w:t>P</w:t>
      </w:r>
      <w:r w:rsidR="00091D9C" w:rsidRPr="00D93CE1">
        <w:rPr>
          <w:rFonts w:asciiTheme="majorHAnsi" w:hAnsiTheme="majorHAnsi" w:cstheme="majorHAnsi"/>
          <w:bCs/>
          <w:sz w:val="24"/>
          <w:szCs w:val="21"/>
        </w:rPr>
        <w:t xml:space="preserve">eriod </w:t>
      </w:r>
      <w:r w:rsidR="000C5510" w:rsidRPr="00D93CE1">
        <w:rPr>
          <w:rFonts w:asciiTheme="majorHAnsi" w:hAnsiTheme="majorHAnsi" w:cstheme="majorHAnsi"/>
          <w:bCs/>
          <w:sz w:val="24"/>
          <w:szCs w:val="21"/>
        </w:rPr>
        <w:t>E</w:t>
      </w:r>
      <w:r w:rsidR="00091D9C" w:rsidRPr="00D93CE1">
        <w:rPr>
          <w:rFonts w:asciiTheme="majorHAnsi" w:hAnsiTheme="majorHAnsi" w:cstheme="majorHAnsi"/>
          <w:bCs/>
          <w:sz w:val="24"/>
          <w:szCs w:val="21"/>
        </w:rPr>
        <w:t>ffects (based on M1 in Table 1)</w:t>
      </w:r>
    </w:p>
    <w:p w14:paraId="5C5F8820" w14:textId="0DC2CBF1" w:rsidR="00091D9C" w:rsidRPr="00D93CE1" w:rsidRDefault="00091D9C" w:rsidP="00543C21">
      <w:pPr>
        <w:rPr>
          <w:rFonts w:asciiTheme="majorHAnsi" w:hAnsiTheme="majorHAnsi" w:cstheme="majorHAnsi"/>
          <w:b/>
        </w:rPr>
      </w:pPr>
      <w:r w:rsidRPr="00D93CE1">
        <w:rPr>
          <w:rFonts w:asciiTheme="majorHAnsi" w:hAnsiTheme="majorHAnsi" w:cstheme="majorHAnsi"/>
          <w:b/>
          <w:noProof/>
          <w:lang w:eastAsia="en-GB"/>
        </w:rPr>
        <w:drawing>
          <wp:inline distT="0" distB="0" distL="0" distR="0" wp14:anchorId="624094F3" wp14:editId="46C3EC17">
            <wp:extent cx="5091082" cy="3707962"/>
            <wp:effectExtent l="12700" t="12700" r="14605" b="13335"/>
            <wp:docPr id="7" name="Picture 7" descr="Macintosh HD:Users:aneundorf:Dropbox:APC:Immigration:Data:Graphs:RE_Coh_period_imm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eundorf:Dropbox:APC:Immigration:Data:Graphs:RE_Coh_period_immat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3250" cy="3724108"/>
                    </a:xfrm>
                    <a:prstGeom prst="rect">
                      <a:avLst/>
                    </a:prstGeom>
                    <a:noFill/>
                    <a:ln>
                      <a:solidFill>
                        <a:srgbClr val="000000"/>
                      </a:solidFill>
                    </a:ln>
                  </pic:spPr>
                </pic:pic>
              </a:graphicData>
            </a:graphic>
          </wp:inline>
        </w:drawing>
      </w:r>
    </w:p>
    <w:p w14:paraId="05169221" w14:textId="5EB5218D" w:rsidR="000530AF" w:rsidRPr="00D93CE1" w:rsidRDefault="000530AF">
      <w:pPr>
        <w:spacing w:after="0" w:line="240" w:lineRule="auto"/>
        <w:rPr>
          <w:rFonts w:asciiTheme="majorHAnsi" w:hAnsiTheme="majorHAnsi" w:cstheme="majorHAnsi"/>
          <w:b/>
        </w:rPr>
      </w:pPr>
      <w:r w:rsidRPr="00D93CE1">
        <w:rPr>
          <w:rFonts w:asciiTheme="majorHAnsi" w:hAnsiTheme="majorHAnsi" w:cstheme="majorHAnsi"/>
          <w:b/>
        </w:rPr>
        <w:br w:type="page"/>
      </w:r>
    </w:p>
    <w:p w14:paraId="65D4F656" w14:textId="1E775F40" w:rsidR="000530AF" w:rsidRPr="00D93CE1" w:rsidRDefault="000530AF" w:rsidP="00543C21">
      <w:pPr>
        <w:rPr>
          <w:rFonts w:asciiTheme="majorHAnsi" w:hAnsiTheme="majorHAnsi" w:cstheme="majorHAnsi"/>
          <w:b/>
        </w:rPr>
      </w:pPr>
    </w:p>
    <w:p w14:paraId="648DEA46" w14:textId="79B755F2" w:rsidR="000530AF" w:rsidRPr="00D93CE1" w:rsidRDefault="000530AF" w:rsidP="00543C21">
      <w:pPr>
        <w:rPr>
          <w:rFonts w:asciiTheme="majorHAnsi" w:hAnsiTheme="majorHAnsi" w:cstheme="majorHAnsi"/>
          <w:b/>
        </w:rPr>
      </w:pPr>
      <w:r w:rsidRPr="00D93CE1">
        <w:rPr>
          <w:rFonts w:asciiTheme="majorHAnsi" w:hAnsiTheme="majorHAnsi" w:cstheme="majorHAnsi"/>
          <w:b/>
        </w:rPr>
        <w:t>Table A6</w:t>
      </w:r>
      <w:r w:rsidRPr="00D93CE1">
        <w:rPr>
          <w:rFonts w:asciiTheme="majorHAnsi" w:hAnsiTheme="majorHAnsi" w:cstheme="majorHAnsi"/>
          <w:bCs/>
        </w:rPr>
        <w:t>: Coefficients of control variables (based on M4 in Table 1)</w:t>
      </w:r>
    </w:p>
    <w:tbl>
      <w:tblPr>
        <w:tblW w:w="0" w:type="auto"/>
        <w:tblCellSpacing w:w="0" w:type="dxa"/>
        <w:tblBorders>
          <w:top w:val="single" w:sz="12" w:space="0" w:color="auto"/>
          <w:bottom w:val="single" w:sz="12" w:space="0" w:color="auto"/>
        </w:tblBorders>
        <w:tblCellMar>
          <w:top w:w="15" w:type="dxa"/>
          <w:left w:w="15" w:type="dxa"/>
          <w:bottom w:w="15" w:type="dxa"/>
          <w:right w:w="15" w:type="dxa"/>
        </w:tblCellMar>
        <w:tblLook w:val="04A0" w:firstRow="1" w:lastRow="0" w:firstColumn="1" w:lastColumn="0" w:noHBand="0" w:noVBand="1"/>
      </w:tblPr>
      <w:tblGrid>
        <w:gridCol w:w="2431"/>
        <w:gridCol w:w="1325"/>
        <w:gridCol w:w="1325"/>
      </w:tblGrid>
      <w:tr w:rsidR="000530AF" w:rsidRPr="00D93CE1" w14:paraId="5DF7AD20" w14:textId="77777777" w:rsidTr="00B9685E">
        <w:trPr>
          <w:trHeight w:val="385"/>
          <w:tblCellSpacing w:w="0" w:type="dxa"/>
        </w:trPr>
        <w:tc>
          <w:tcPr>
            <w:tcW w:w="2431" w:type="dxa"/>
            <w:vAlign w:val="center"/>
            <w:hideMark/>
          </w:tcPr>
          <w:p w14:paraId="76414969"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bookmarkStart w:id="1" w:name="_Hlk14338638"/>
          </w:p>
        </w:tc>
        <w:tc>
          <w:tcPr>
            <w:tcW w:w="1325" w:type="dxa"/>
            <w:vAlign w:val="center"/>
            <w:hideMark/>
          </w:tcPr>
          <w:p w14:paraId="41AA43BF"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M4 (b/se)</w:t>
            </w:r>
          </w:p>
        </w:tc>
        <w:tc>
          <w:tcPr>
            <w:tcW w:w="1325" w:type="dxa"/>
          </w:tcPr>
          <w:p w14:paraId="3BF5C0F1"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p>
        </w:tc>
      </w:tr>
      <w:tr w:rsidR="000530AF" w:rsidRPr="00D93CE1" w14:paraId="74C718C9" w14:textId="77777777" w:rsidTr="00B9685E">
        <w:trPr>
          <w:trHeight w:val="142"/>
          <w:tblCellSpacing w:w="0" w:type="dxa"/>
        </w:trPr>
        <w:tc>
          <w:tcPr>
            <w:tcW w:w="0" w:type="auto"/>
            <w:tcBorders>
              <w:top w:val="single" w:sz="4" w:space="0" w:color="auto"/>
              <w:bottom w:val="nil"/>
            </w:tcBorders>
            <w:vAlign w:val="center"/>
            <w:hideMark/>
          </w:tcPr>
          <w:p w14:paraId="01B97AB9"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Age</w:t>
            </w:r>
          </w:p>
        </w:tc>
        <w:tc>
          <w:tcPr>
            <w:tcW w:w="0" w:type="auto"/>
            <w:tcBorders>
              <w:top w:val="single" w:sz="4" w:space="0" w:color="auto"/>
              <w:bottom w:val="nil"/>
            </w:tcBorders>
            <w:vAlign w:val="center"/>
            <w:hideMark/>
          </w:tcPr>
          <w:p w14:paraId="43A5B35E"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 xml:space="preserve">0.014*** </w:t>
            </w:r>
          </w:p>
        </w:tc>
        <w:tc>
          <w:tcPr>
            <w:tcW w:w="0" w:type="auto"/>
            <w:tcBorders>
              <w:top w:val="single" w:sz="4" w:space="0" w:color="auto"/>
              <w:bottom w:val="nil"/>
            </w:tcBorders>
          </w:tcPr>
          <w:p w14:paraId="46DF04C7"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(0.005)</w:t>
            </w:r>
          </w:p>
        </w:tc>
      </w:tr>
      <w:tr w:rsidR="000530AF" w:rsidRPr="00D93CE1" w14:paraId="5080C671" w14:textId="77777777" w:rsidTr="00B9685E">
        <w:trPr>
          <w:trHeight w:val="260"/>
          <w:tblCellSpacing w:w="0" w:type="dxa"/>
        </w:trPr>
        <w:tc>
          <w:tcPr>
            <w:tcW w:w="0" w:type="auto"/>
            <w:tcBorders>
              <w:top w:val="nil"/>
              <w:bottom w:val="nil"/>
            </w:tcBorders>
            <w:vAlign w:val="center"/>
            <w:hideMark/>
          </w:tcPr>
          <w:p w14:paraId="150ED6B3" w14:textId="77777777" w:rsidR="000530AF" w:rsidRPr="00D93CE1" w:rsidRDefault="000530AF" w:rsidP="00B9685E">
            <w:pPr>
              <w:spacing w:after="0" w:line="240" w:lineRule="auto"/>
              <w:rPr>
                <w:rFonts w:asciiTheme="majorHAnsi" w:eastAsia="Times New Roman" w:hAnsiTheme="majorHAnsi" w:cs="Times New Roman"/>
                <w:color w:val="000000"/>
                <w:sz w:val="20"/>
                <w:szCs w:val="20"/>
                <w:u w:val="single"/>
              </w:rPr>
            </w:pPr>
            <w:r w:rsidRPr="00D93CE1">
              <w:rPr>
                <w:rFonts w:asciiTheme="majorHAnsi" w:eastAsia="Times New Roman" w:hAnsiTheme="majorHAnsi" w:cs="Times New Roman"/>
                <w:color w:val="000000"/>
                <w:sz w:val="20"/>
                <w:szCs w:val="20"/>
                <w:u w:val="single"/>
              </w:rPr>
              <w:t>Individual-level controls</w:t>
            </w:r>
          </w:p>
        </w:tc>
        <w:tc>
          <w:tcPr>
            <w:tcW w:w="0" w:type="auto"/>
            <w:tcBorders>
              <w:top w:val="nil"/>
              <w:bottom w:val="nil"/>
            </w:tcBorders>
            <w:vAlign w:val="center"/>
            <w:hideMark/>
          </w:tcPr>
          <w:p w14:paraId="754F5848"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p>
        </w:tc>
        <w:tc>
          <w:tcPr>
            <w:tcW w:w="0" w:type="auto"/>
            <w:tcBorders>
              <w:top w:val="nil"/>
              <w:bottom w:val="nil"/>
            </w:tcBorders>
          </w:tcPr>
          <w:p w14:paraId="7FFAB864"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p>
        </w:tc>
      </w:tr>
      <w:tr w:rsidR="000530AF" w:rsidRPr="00D93CE1" w14:paraId="6938704D" w14:textId="77777777" w:rsidTr="00B9685E">
        <w:trPr>
          <w:trHeight w:val="142"/>
          <w:tblCellSpacing w:w="0" w:type="dxa"/>
        </w:trPr>
        <w:tc>
          <w:tcPr>
            <w:tcW w:w="0" w:type="auto"/>
            <w:tcBorders>
              <w:top w:val="nil"/>
              <w:bottom w:val="nil"/>
            </w:tcBorders>
            <w:vAlign w:val="center"/>
            <w:hideMark/>
          </w:tcPr>
          <w:p w14:paraId="7749CF77"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Female</w:t>
            </w:r>
          </w:p>
        </w:tc>
        <w:tc>
          <w:tcPr>
            <w:tcW w:w="0" w:type="auto"/>
            <w:tcBorders>
              <w:top w:val="nil"/>
              <w:bottom w:val="nil"/>
            </w:tcBorders>
            <w:vAlign w:val="center"/>
            <w:hideMark/>
          </w:tcPr>
          <w:p w14:paraId="65A8F014"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 xml:space="preserve">-0.207*** </w:t>
            </w:r>
          </w:p>
        </w:tc>
        <w:tc>
          <w:tcPr>
            <w:tcW w:w="0" w:type="auto"/>
            <w:tcBorders>
              <w:top w:val="nil"/>
              <w:bottom w:val="nil"/>
            </w:tcBorders>
          </w:tcPr>
          <w:p w14:paraId="1D0F262E"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(0.036)</w:t>
            </w:r>
          </w:p>
        </w:tc>
      </w:tr>
      <w:tr w:rsidR="000530AF" w:rsidRPr="00D93CE1" w14:paraId="154E9EC7" w14:textId="77777777" w:rsidTr="00B9685E">
        <w:trPr>
          <w:trHeight w:val="142"/>
          <w:tblCellSpacing w:w="0" w:type="dxa"/>
        </w:trPr>
        <w:tc>
          <w:tcPr>
            <w:tcW w:w="0" w:type="auto"/>
            <w:tcBorders>
              <w:top w:val="nil"/>
              <w:bottom w:val="nil"/>
            </w:tcBorders>
            <w:vAlign w:val="center"/>
            <w:hideMark/>
          </w:tcPr>
          <w:p w14:paraId="35391FA7"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Education (ref: primary)</w:t>
            </w:r>
          </w:p>
        </w:tc>
        <w:tc>
          <w:tcPr>
            <w:tcW w:w="0" w:type="auto"/>
            <w:tcBorders>
              <w:top w:val="nil"/>
              <w:bottom w:val="nil"/>
            </w:tcBorders>
            <w:vAlign w:val="center"/>
            <w:hideMark/>
          </w:tcPr>
          <w:p w14:paraId="6B800FCC"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p>
        </w:tc>
        <w:tc>
          <w:tcPr>
            <w:tcW w:w="0" w:type="auto"/>
            <w:tcBorders>
              <w:top w:val="nil"/>
              <w:bottom w:val="nil"/>
            </w:tcBorders>
          </w:tcPr>
          <w:p w14:paraId="2AEB05EA"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p>
        </w:tc>
      </w:tr>
      <w:tr w:rsidR="000530AF" w:rsidRPr="00D93CE1" w14:paraId="67098EB0" w14:textId="77777777" w:rsidTr="00B9685E">
        <w:trPr>
          <w:trHeight w:val="142"/>
          <w:tblCellSpacing w:w="0" w:type="dxa"/>
        </w:trPr>
        <w:tc>
          <w:tcPr>
            <w:tcW w:w="0" w:type="auto"/>
            <w:tcBorders>
              <w:top w:val="nil"/>
              <w:bottom w:val="nil"/>
            </w:tcBorders>
            <w:vAlign w:val="center"/>
            <w:hideMark/>
          </w:tcPr>
          <w:p w14:paraId="042DF7B0" w14:textId="77777777" w:rsidR="000530AF" w:rsidRPr="00D93CE1" w:rsidRDefault="000530AF" w:rsidP="00B9685E">
            <w:pPr>
              <w:spacing w:after="0" w:line="240" w:lineRule="auto"/>
              <w:ind w:firstLine="142"/>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Lower secondary</w:t>
            </w:r>
          </w:p>
        </w:tc>
        <w:tc>
          <w:tcPr>
            <w:tcW w:w="0" w:type="auto"/>
            <w:tcBorders>
              <w:top w:val="nil"/>
              <w:bottom w:val="nil"/>
            </w:tcBorders>
            <w:vAlign w:val="center"/>
            <w:hideMark/>
          </w:tcPr>
          <w:p w14:paraId="7283C1AC"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 xml:space="preserve">0.378*** </w:t>
            </w:r>
          </w:p>
        </w:tc>
        <w:tc>
          <w:tcPr>
            <w:tcW w:w="0" w:type="auto"/>
            <w:tcBorders>
              <w:top w:val="nil"/>
              <w:bottom w:val="nil"/>
            </w:tcBorders>
          </w:tcPr>
          <w:p w14:paraId="43A9E02A"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(0.057)</w:t>
            </w:r>
          </w:p>
        </w:tc>
      </w:tr>
      <w:tr w:rsidR="000530AF" w:rsidRPr="00D93CE1" w14:paraId="6BB59635" w14:textId="77777777" w:rsidTr="00B9685E">
        <w:trPr>
          <w:trHeight w:val="142"/>
          <w:tblCellSpacing w:w="0" w:type="dxa"/>
        </w:trPr>
        <w:tc>
          <w:tcPr>
            <w:tcW w:w="0" w:type="auto"/>
            <w:tcBorders>
              <w:top w:val="nil"/>
              <w:bottom w:val="nil"/>
            </w:tcBorders>
            <w:vAlign w:val="center"/>
            <w:hideMark/>
          </w:tcPr>
          <w:p w14:paraId="74B3D133" w14:textId="77777777" w:rsidR="000530AF" w:rsidRPr="00D93CE1" w:rsidRDefault="000530AF" w:rsidP="00B9685E">
            <w:pPr>
              <w:spacing w:after="0" w:line="240" w:lineRule="auto"/>
              <w:ind w:firstLine="142"/>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Upper secondary</w:t>
            </w:r>
          </w:p>
        </w:tc>
        <w:tc>
          <w:tcPr>
            <w:tcW w:w="0" w:type="auto"/>
            <w:tcBorders>
              <w:top w:val="nil"/>
              <w:bottom w:val="nil"/>
            </w:tcBorders>
            <w:vAlign w:val="center"/>
            <w:hideMark/>
          </w:tcPr>
          <w:p w14:paraId="316D7482"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 xml:space="preserve">0.571*** </w:t>
            </w:r>
          </w:p>
        </w:tc>
        <w:tc>
          <w:tcPr>
            <w:tcW w:w="0" w:type="auto"/>
            <w:tcBorders>
              <w:top w:val="nil"/>
              <w:bottom w:val="nil"/>
            </w:tcBorders>
          </w:tcPr>
          <w:p w14:paraId="4F1B771E"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(0.059)</w:t>
            </w:r>
          </w:p>
        </w:tc>
      </w:tr>
      <w:tr w:rsidR="000530AF" w:rsidRPr="00D93CE1" w14:paraId="75252410" w14:textId="77777777" w:rsidTr="00B9685E">
        <w:trPr>
          <w:trHeight w:val="142"/>
          <w:tblCellSpacing w:w="0" w:type="dxa"/>
        </w:trPr>
        <w:tc>
          <w:tcPr>
            <w:tcW w:w="0" w:type="auto"/>
            <w:tcBorders>
              <w:top w:val="nil"/>
              <w:bottom w:val="nil"/>
            </w:tcBorders>
            <w:vAlign w:val="center"/>
            <w:hideMark/>
          </w:tcPr>
          <w:p w14:paraId="30506711" w14:textId="77777777" w:rsidR="000530AF" w:rsidRPr="00D93CE1" w:rsidRDefault="000530AF" w:rsidP="00B9685E">
            <w:pPr>
              <w:spacing w:after="0" w:line="240" w:lineRule="auto"/>
              <w:ind w:firstLine="142"/>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 xml:space="preserve">Non-tertiary </w:t>
            </w:r>
          </w:p>
        </w:tc>
        <w:tc>
          <w:tcPr>
            <w:tcW w:w="0" w:type="auto"/>
            <w:tcBorders>
              <w:top w:val="nil"/>
              <w:bottom w:val="nil"/>
            </w:tcBorders>
            <w:vAlign w:val="center"/>
            <w:hideMark/>
          </w:tcPr>
          <w:p w14:paraId="178EBBBD"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 xml:space="preserve">0.796*** </w:t>
            </w:r>
          </w:p>
        </w:tc>
        <w:tc>
          <w:tcPr>
            <w:tcW w:w="0" w:type="auto"/>
            <w:tcBorders>
              <w:top w:val="nil"/>
              <w:bottom w:val="nil"/>
            </w:tcBorders>
          </w:tcPr>
          <w:p w14:paraId="59C4FCDA"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(0.150)</w:t>
            </w:r>
          </w:p>
        </w:tc>
      </w:tr>
      <w:tr w:rsidR="000530AF" w:rsidRPr="00D93CE1" w14:paraId="3EA785EC" w14:textId="77777777" w:rsidTr="00B9685E">
        <w:trPr>
          <w:trHeight w:val="142"/>
          <w:tblCellSpacing w:w="0" w:type="dxa"/>
        </w:trPr>
        <w:tc>
          <w:tcPr>
            <w:tcW w:w="0" w:type="auto"/>
            <w:tcBorders>
              <w:top w:val="nil"/>
              <w:bottom w:val="nil"/>
            </w:tcBorders>
            <w:vAlign w:val="center"/>
            <w:hideMark/>
          </w:tcPr>
          <w:p w14:paraId="2CE57718" w14:textId="77777777" w:rsidR="000530AF" w:rsidRPr="00D93CE1" w:rsidRDefault="000530AF" w:rsidP="00B9685E">
            <w:pPr>
              <w:spacing w:after="0" w:line="240" w:lineRule="auto"/>
              <w:ind w:firstLine="142"/>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Degree</w:t>
            </w:r>
          </w:p>
        </w:tc>
        <w:tc>
          <w:tcPr>
            <w:tcW w:w="0" w:type="auto"/>
            <w:tcBorders>
              <w:top w:val="nil"/>
              <w:bottom w:val="nil"/>
            </w:tcBorders>
            <w:vAlign w:val="center"/>
            <w:hideMark/>
          </w:tcPr>
          <w:p w14:paraId="7A16A22A"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 xml:space="preserve">1.527*** </w:t>
            </w:r>
          </w:p>
        </w:tc>
        <w:tc>
          <w:tcPr>
            <w:tcW w:w="0" w:type="auto"/>
            <w:tcBorders>
              <w:top w:val="nil"/>
              <w:bottom w:val="nil"/>
            </w:tcBorders>
          </w:tcPr>
          <w:p w14:paraId="51582C47"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(0.052)</w:t>
            </w:r>
          </w:p>
        </w:tc>
      </w:tr>
      <w:tr w:rsidR="000530AF" w:rsidRPr="00D93CE1" w14:paraId="1D48C279" w14:textId="77777777" w:rsidTr="00B9685E">
        <w:trPr>
          <w:trHeight w:val="142"/>
          <w:tblCellSpacing w:w="0" w:type="dxa"/>
        </w:trPr>
        <w:tc>
          <w:tcPr>
            <w:tcW w:w="0" w:type="auto"/>
            <w:tcBorders>
              <w:top w:val="nil"/>
              <w:bottom w:val="nil"/>
            </w:tcBorders>
            <w:vAlign w:val="center"/>
            <w:hideMark/>
          </w:tcPr>
          <w:p w14:paraId="3BC97851"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Unemployed</w:t>
            </w:r>
          </w:p>
        </w:tc>
        <w:tc>
          <w:tcPr>
            <w:tcW w:w="0" w:type="auto"/>
            <w:tcBorders>
              <w:top w:val="nil"/>
              <w:bottom w:val="nil"/>
            </w:tcBorders>
            <w:vAlign w:val="center"/>
            <w:hideMark/>
          </w:tcPr>
          <w:p w14:paraId="3B197D23"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0.113</w:t>
            </w:r>
          </w:p>
        </w:tc>
        <w:tc>
          <w:tcPr>
            <w:tcW w:w="0" w:type="auto"/>
            <w:tcBorders>
              <w:top w:val="nil"/>
              <w:bottom w:val="nil"/>
            </w:tcBorders>
          </w:tcPr>
          <w:p w14:paraId="5BE28D04"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(0.090)</w:t>
            </w:r>
          </w:p>
        </w:tc>
      </w:tr>
      <w:tr w:rsidR="000530AF" w:rsidRPr="00D93CE1" w14:paraId="26D42A27" w14:textId="77777777" w:rsidTr="00B9685E">
        <w:trPr>
          <w:trHeight w:val="142"/>
          <w:tblCellSpacing w:w="0" w:type="dxa"/>
        </w:trPr>
        <w:tc>
          <w:tcPr>
            <w:tcW w:w="0" w:type="auto"/>
            <w:tcBorders>
              <w:top w:val="nil"/>
              <w:bottom w:val="nil"/>
            </w:tcBorders>
            <w:vAlign w:val="center"/>
            <w:hideMark/>
          </w:tcPr>
          <w:p w14:paraId="0B5964A4"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 xml:space="preserve">Sub. Income </w:t>
            </w:r>
          </w:p>
        </w:tc>
        <w:tc>
          <w:tcPr>
            <w:tcW w:w="0" w:type="auto"/>
            <w:tcBorders>
              <w:top w:val="nil"/>
              <w:bottom w:val="nil"/>
            </w:tcBorders>
            <w:vAlign w:val="center"/>
            <w:hideMark/>
          </w:tcPr>
          <w:p w14:paraId="7F76A265"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 xml:space="preserve">0.376*** </w:t>
            </w:r>
          </w:p>
        </w:tc>
        <w:tc>
          <w:tcPr>
            <w:tcW w:w="0" w:type="auto"/>
            <w:tcBorders>
              <w:top w:val="nil"/>
              <w:bottom w:val="nil"/>
            </w:tcBorders>
          </w:tcPr>
          <w:p w14:paraId="0540ED16"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(0.024)</w:t>
            </w:r>
          </w:p>
        </w:tc>
      </w:tr>
      <w:tr w:rsidR="000530AF" w:rsidRPr="00D93CE1" w14:paraId="509B1BC0" w14:textId="77777777" w:rsidTr="00B9685E">
        <w:trPr>
          <w:trHeight w:val="393"/>
          <w:tblCellSpacing w:w="0" w:type="dxa"/>
        </w:trPr>
        <w:tc>
          <w:tcPr>
            <w:tcW w:w="0" w:type="auto"/>
            <w:tcBorders>
              <w:top w:val="nil"/>
              <w:bottom w:val="nil"/>
            </w:tcBorders>
            <w:vAlign w:val="center"/>
            <w:hideMark/>
          </w:tcPr>
          <w:p w14:paraId="3461E6BF" w14:textId="759519AC" w:rsidR="000530AF" w:rsidRPr="00D93CE1" w:rsidRDefault="000530AF" w:rsidP="00B9685E">
            <w:pPr>
              <w:spacing w:after="0" w:line="240" w:lineRule="auto"/>
              <w:rPr>
                <w:rFonts w:asciiTheme="majorHAnsi" w:eastAsia="Times New Roman" w:hAnsiTheme="majorHAnsi" w:cs="Times New Roman"/>
                <w:color w:val="000000"/>
                <w:sz w:val="20"/>
                <w:szCs w:val="20"/>
                <w:u w:val="single"/>
              </w:rPr>
            </w:pPr>
            <w:r w:rsidRPr="00D93CE1">
              <w:rPr>
                <w:rFonts w:asciiTheme="majorHAnsi" w:eastAsia="Times New Roman" w:hAnsiTheme="majorHAnsi" w:cs="Times New Roman"/>
                <w:color w:val="000000"/>
                <w:sz w:val="20"/>
                <w:szCs w:val="20"/>
                <w:u w:val="single"/>
              </w:rPr>
              <w:t>Sociali</w:t>
            </w:r>
            <w:r w:rsidR="00D93CE1">
              <w:rPr>
                <w:rFonts w:asciiTheme="majorHAnsi" w:eastAsia="Times New Roman" w:hAnsiTheme="majorHAnsi" w:cs="Times New Roman"/>
                <w:color w:val="000000"/>
                <w:sz w:val="20"/>
                <w:szCs w:val="20"/>
                <w:u w:val="single"/>
              </w:rPr>
              <w:t>s</w:t>
            </w:r>
            <w:r w:rsidRPr="00D93CE1">
              <w:rPr>
                <w:rFonts w:asciiTheme="majorHAnsi" w:eastAsia="Times New Roman" w:hAnsiTheme="majorHAnsi" w:cs="Times New Roman"/>
                <w:color w:val="000000"/>
                <w:sz w:val="20"/>
                <w:szCs w:val="20"/>
                <w:u w:val="single"/>
              </w:rPr>
              <w:t>ation context</w:t>
            </w:r>
          </w:p>
        </w:tc>
        <w:tc>
          <w:tcPr>
            <w:tcW w:w="0" w:type="auto"/>
            <w:tcBorders>
              <w:top w:val="nil"/>
              <w:bottom w:val="nil"/>
            </w:tcBorders>
            <w:vAlign w:val="center"/>
            <w:hideMark/>
          </w:tcPr>
          <w:p w14:paraId="2ADDF94A"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p>
        </w:tc>
        <w:tc>
          <w:tcPr>
            <w:tcW w:w="0" w:type="auto"/>
            <w:tcBorders>
              <w:top w:val="nil"/>
              <w:bottom w:val="nil"/>
            </w:tcBorders>
          </w:tcPr>
          <w:p w14:paraId="20B165CD"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p>
        </w:tc>
      </w:tr>
      <w:tr w:rsidR="000530AF" w:rsidRPr="00D93CE1" w14:paraId="4D6F402E" w14:textId="77777777" w:rsidTr="00B9685E">
        <w:trPr>
          <w:trHeight w:val="142"/>
          <w:tblCellSpacing w:w="0" w:type="dxa"/>
        </w:trPr>
        <w:tc>
          <w:tcPr>
            <w:tcW w:w="0" w:type="auto"/>
            <w:tcBorders>
              <w:top w:val="nil"/>
              <w:bottom w:val="nil"/>
            </w:tcBorders>
            <w:shd w:val="clear" w:color="auto" w:fill="B3B3B3"/>
            <w:vAlign w:val="center"/>
            <w:hideMark/>
          </w:tcPr>
          <w:p w14:paraId="69846A04"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Foreign-born pop.</w:t>
            </w:r>
          </w:p>
        </w:tc>
        <w:tc>
          <w:tcPr>
            <w:tcW w:w="0" w:type="auto"/>
            <w:tcBorders>
              <w:top w:val="nil"/>
              <w:bottom w:val="nil"/>
            </w:tcBorders>
            <w:shd w:val="clear" w:color="auto" w:fill="B3B3B3"/>
            <w:vAlign w:val="center"/>
            <w:hideMark/>
          </w:tcPr>
          <w:p w14:paraId="17E4106B"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 xml:space="preserve">0.203*** </w:t>
            </w:r>
          </w:p>
        </w:tc>
        <w:tc>
          <w:tcPr>
            <w:tcW w:w="0" w:type="auto"/>
            <w:tcBorders>
              <w:top w:val="nil"/>
              <w:bottom w:val="nil"/>
            </w:tcBorders>
            <w:shd w:val="clear" w:color="auto" w:fill="B3B3B3"/>
            <w:vAlign w:val="center"/>
          </w:tcPr>
          <w:p w14:paraId="2356A11B"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(0.044)</w:t>
            </w:r>
          </w:p>
        </w:tc>
      </w:tr>
      <w:tr w:rsidR="000530AF" w:rsidRPr="00D93CE1" w14:paraId="77B1A47B" w14:textId="77777777" w:rsidTr="00B9685E">
        <w:trPr>
          <w:trHeight w:val="142"/>
          <w:tblCellSpacing w:w="0" w:type="dxa"/>
        </w:trPr>
        <w:tc>
          <w:tcPr>
            <w:tcW w:w="0" w:type="auto"/>
            <w:tcBorders>
              <w:top w:val="nil"/>
              <w:bottom w:val="nil"/>
            </w:tcBorders>
            <w:vAlign w:val="center"/>
            <w:hideMark/>
          </w:tcPr>
          <w:p w14:paraId="3FFE0777"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Unemployment</w:t>
            </w:r>
          </w:p>
        </w:tc>
        <w:tc>
          <w:tcPr>
            <w:tcW w:w="0" w:type="auto"/>
            <w:tcBorders>
              <w:top w:val="nil"/>
              <w:bottom w:val="nil"/>
            </w:tcBorders>
            <w:vAlign w:val="center"/>
            <w:hideMark/>
          </w:tcPr>
          <w:p w14:paraId="0F714982"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0.016</w:t>
            </w:r>
          </w:p>
        </w:tc>
        <w:tc>
          <w:tcPr>
            <w:tcW w:w="0" w:type="auto"/>
            <w:tcBorders>
              <w:top w:val="nil"/>
              <w:bottom w:val="nil"/>
            </w:tcBorders>
          </w:tcPr>
          <w:p w14:paraId="081DBB93"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(0.011)</w:t>
            </w:r>
          </w:p>
        </w:tc>
      </w:tr>
      <w:tr w:rsidR="000530AF" w:rsidRPr="00D93CE1" w14:paraId="17ACA77A" w14:textId="77777777" w:rsidTr="00B9685E">
        <w:trPr>
          <w:trHeight w:val="142"/>
          <w:tblCellSpacing w:w="0" w:type="dxa"/>
        </w:trPr>
        <w:tc>
          <w:tcPr>
            <w:tcW w:w="0" w:type="auto"/>
            <w:tcBorders>
              <w:top w:val="nil"/>
              <w:bottom w:val="nil"/>
            </w:tcBorders>
            <w:vAlign w:val="center"/>
            <w:hideMark/>
          </w:tcPr>
          <w:p w14:paraId="74FFF7B8"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GDP Growth</w:t>
            </w:r>
          </w:p>
        </w:tc>
        <w:tc>
          <w:tcPr>
            <w:tcW w:w="0" w:type="auto"/>
            <w:tcBorders>
              <w:top w:val="nil"/>
              <w:bottom w:val="nil"/>
            </w:tcBorders>
            <w:vAlign w:val="center"/>
            <w:hideMark/>
          </w:tcPr>
          <w:p w14:paraId="1ACF438F"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-0.011</w:t>
            </w:r>
          </w:p>
        </w:tc>
        <w:tc>
          <w:tcPr>
            <w:tcW w:w="0" w:type="auto"/>
            <w:tcBorders>
              <w:top w:val="nil"/>
              <w:bottom w:val="nil"/>
            </w:tcBorders>
          </w:tcPr>
          <w:p w14:paraId="1C5F8637"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(0.017)</w:t>
            </w:r>
          </w:p>
        </w:tc>
      </w:tr>
      <w:tr w:rsidR="000530AF" w:rsidRPr="00D93CE1" w14:paraId="4EC494B3" w14:textId="77777777" w:rsidTr="00B9685E">
        <w:trPr>
          <w:trHeight w:val="142"/>
          <w:tblCellSpacing w:w="0" w:type="dxa"/>
        </w:trPr>
        <w:tc>
          <w:tcPr>
            <w:tcW w:w="0" w:type="auto"/>
            <w:tcBorders>
              <w:top w:val="nil"/>
              <w:bottom w:val="nil"/>
            </w:tcBorders>
            <w:vAlign w:val="center"/>
            <w:hideMark/>
          </w:tcPr>
          <w:p w14:paraId="55A1AF56"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Income inequality (</w:t>
            </w:r>
            <w:proofErr w:type="spellStart"/>
            <w:r w:rsidRPr="00D93CE1">
              <w:rPr>
                <w:rFonts w:asciiTheme="majorHAnsi" w:eastAsia="Times New Roman" w:hAnsiTheme="majorHAnsi" w:cs="Times New Roman"/>
                <w:color w:val="000000"/>
                <w:sz w:val="20"/>
                <w:szCs w:val="20"/>
              </w:rPr>
              <w:t>gini</w:t>
            </w:r>
            <w:proofErr w:type="spellEnd"/>
            <w:r w:rsidRPr="00D93CE1">
              <w:rPr>
                <w:rFonts w:asciiTheme="majorHAnsi" w:eastAsia="Times New Roman" w:hAnsiTheme="majorHAnsi" w:cs="Times New Roman"/>
                <w:color w:val="000000"/>
                <w:sz w:val="20"/>
                <w:szCs w:val="20"/>
              </w:rPr>
              <w:t>)</w:t>
            </w:r>
          </w:p>
        </w:tc>
        <w:tc>
          <w:tcPr>
            <w:tcW w:w="0" w:type="auto"/>
            <w:tcBorders>
              <w:top w:val="nil"/>
              <w:bottom w:val="nil"/>
            </w:tcBorders>
            <w:vAlign w:val="center"/>
            <w:hideMark/>
          </w:tcPr>
          <w:p w14:paraId="36D0630A"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0.009</w:t>
            </w:r>
          </w:p>
        </w:tc>
        <w:tc>
          <w:tcPr>
            <w:tcW w:w="0" w:type="auto"/>
            <w:tcBorders>
              <w:top w:val="nil"/>
              <w:bottom w:val="nil"/>
            </w:tcBorders>
          </w:tcPr>
          <w:p w14:paraId="73744694"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(0.007)</w:t>
            </w:r>
          </w:p>
        </w:tc>
      </w:tr>
      <w:tr w:rsidR="000530AF" w:rsidRPr="00D93CE1" w14:paraId="483F71C8" w14:textId="77777777" w:rsidTr="00B9685E">
        <w:trPr>
          <w:trHeight w:val="142"/>
          <w:tblCellSpacing w:w="0" w:type="dxa"/>
        </w:trPr>
        <w:tc>
          <w:tcPr>
            <w:tcW w:w="0" w:type="auto"/>
            <w:tcBorders>
              <w:top w:val="nil"/>
              <w:bottom w:val="nil"/>
            </w:tcBorders>
            <w:vAlign w:val="center"/>
            <w:hideMark/>
          </w:tcPr>
          <w:p w14:paraId="66897775"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u w:val="single"/>
              </w:rPr>
              <w:t>Current context</w:t>
            </w:r>
          </w:p>
        </w:tc>
        <w:tc>
          <w:tcPr>
            <w:tcW w:w="0" w:type="auto"/>
            <w:tcBorders>
              <w:top w:val="nil"/>
              <w:bottom w:val="nil"/>
            </w:tcBorders>
            <w:vAlign w:val="center"/>
            <w:hideMark/>
          </w:tcPr>
          <w:p w14:paraId="42B8BAF1"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p>
        </w:tc>
        <w:tc>
          <w:tcPr>
            <w:tcW w:w="0" w:type="auto"/>
            <w:tcBorders>
              <w:top w:val="nil"/>
              <w:bottom w:val="nil"/>
            </w:tcBorders>
          </w:tcPr>
          <w:p w14:paraId="43E8778F"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p>
        </w:tc>
      </w:tr>
      <w:tr w:rsidR="000530AF" w:rsidRPr="00D93CE1" w14:paraId="776E62D9" w14:textId="77777777" w:rsidTr="00B9685E">
        <w:trPr>
          <w:trHeight w:val="142"/>
          <w:tblCellSpacing w:w="0" w:type="dxa"/>
        </w:trPr>
        <w:tc>
          <w:tcPr>
            <w:tcW w:w="0" w:type="auto"/>
            <w:tcBorders>
              <w:top w:val="nil"/>
              <w:bottom w:val="nil"/>
            </w:tcBorders>
            <w:vAlign w:val="center"/>
            <w:hideMark/>
          </w:tcPr>
          <w:p w14:paraId="44FCCE69"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Foreign-born pop.</w:t>
            </w:r>
          </w:p>
        </w:tc>
        <w:tc>
          <w:tcPr>
            <w:tcW w:w="0" w:type="auto"/>
            <w:tcBorders>
              <w:top w:val="nil"/>
              <w:bottom w:val="nil"/>
            </w:tcBorders>
            <w:vAlign w:val="center"/>
            <w:hideMark/>
          </w:tcPr>
          <w:p w14:paraId="31877A4C"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 xml:space="preserve">0.128* </w:t>
            </w:r>
          </w:p>
        </w:tc>
        <w:tc>
          <w:tcPr>
            <w:tcW w:w="0" w:type="auto"/>
            <w:tcBorders>
              <w:top w:val="nil"/>
              <w:bottom w:val="nil"/>
            </w:tcBorders>
          </w:tcPr>
          <w:p w14:paraId="356B7B85"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(0.069)</w:t>
            </w:r>
          </w:p>
        </w:tc>
      </w:tr>
      <w:tr w:rsidR="000530AF" w:rsidRPr="00D93CE1" w14:paraId="36771B3F" w14:textId="77777777" w:rsidTr="00B9685E">
        <w:trPr>
          <w:trHeight w:val="142"/>
          <w:tblCellSpacing w:w="0" w:type="dxa"/>
        </w:trPr>
        <w:tc>
          <w:tcPr>
            <w:tcW w:w="0" w:type="auto"/>
            <w:tcBorders>
              <w:top w:val="nil"/>
              <w:bottom w:val="nil"/>
            </w:tcBorders>
            <w:vAlign w:val="center"/>
            <w:hideMark/>
          </w:tcPr>
          <w:p w14:paraId="60D30E40"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Unemployment</w:t>
            </w:r>
          </w:p>
        </w:tc>
        <w:tc>
          <w:tcPr>
            <w:tcW w:w="0" w:type="auto"/>
            <w:tcBorders>
              <w:top w:val="nil"/>
              <w:bottom w:val="nil"/>
            </w:tcBorders>
            <w:vAlign w:val="center"/>
            <w:hideMark/>
          </w:tcPr>
          <w:p w14:paraId="1BD68AFD"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-0.084</w:t>
            </w:r>
          </w:p>
        </w:tc>
        <w:tc>
          <w:tcPr>
            <w:tcW w:w="0" w:type="auto"/>
            <w:tcBorders>
              <w:top w:val="nil"/>
              <w:bottom w:val="nil"/>
            </w:tcBorders>
            <w:vAlign w:val="center"/>
          </w:tcPr>
          <w:p w14:paraId="109EC84E"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(0.065)</w:t>
            </w:r>
          </w:p>
        </w:tc>
      </w:tr>
      <w:tr w:rsidR="000530AF" w:rsidRPr="00D93CE1" w14:paraId="34B2F186" w14:textId="77777777" w:rsidTr="00B9685E">
        <w:trPr>
          <w:trHeight w:val="142"/>
          <w:tblCellSpacing w:w="0" w:type="dxa"/>
        </w:trPr>
        <w:tc>
          <w:tcPr>
            <w:tcW w:w="0" w:type="auto"/>
            <w:tcBorders>
              <w:top w:val="nil"/>
              <w:bottom w:val="nil"/>
            </w:tcBorders>
            <w:vAlign w:val="center"/>
            <w:hideMark/>
          </w:tcPr>
          <w:p w14:paraId="125D2199"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GDP Growth</w:t>
            </w:r>
          </w:p>
        </w:tc>
        <w:tc>
          <w:tcPr>
            <w:tcW w:w="0" w:type="auto"/>
            <w:tcBorders>
              <w:top w:val="nil"/>
              <w:bottom w:val="nil"/>
            </w:tcBorders>
            <w:vAlign w:val="center"/>
            <w:hideMark/>
          </w:tcPr>
          <w:p w14:paraId="19DE98AA"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0.076</w:t>
            </w:r>
          </w:p>
        </w:tc>
        <w:tc>
          <w:tcPr>
            <w:tcW w:w="0" w:type="auto"/>
            <w:tcBorders>
              <w:top w:val="nil"/>
              <w:bottom w:val="nil"/>
            </w:tcBorders>
          </w:tcPr>
          <w:p w14:paraId="0B938070"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(0.051)</w:t>
            </w:r>
          </w:p>
        </w:tc>
      </w:tr>
      <w:tr w:rsidR="000530AF" w:rsidRPr="00D93CE1" w14:paraId="06F19C98" w14:textId="77777777" w:rsidTr="00B9685E">
        <w:trPr>
          <w:trHeight w:val="142"/>
          <w:tblCellSpacing w:w="0" w:type="dxa"/>
        </w:trPr>
        <w:tc>
          <w:tcPr>
            <w:tcW w:w="0" w:type="auto"/>
            <w:tcBorders>
              <w:top w:val="nil"/>
              <w:bottom w:val="nil"/>
            </w:tcBorders>
            <w:vAlign w:val="center"/>
            <w:hideMark/>
          </w:tcPr>
          <w:p w14:paraId="4FE87B4B"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Income inequality (</w:t>
            </w:r>
            <w:proofErr w:type="spellStart"/>
            <w:r w:rsidRPr="00D93CE1">
              <w:rPr>
                <w:rFonts w:asciiTheme="majorHAnsi" w:eastAsia="Times New Roman" w:hAnsiTheme="majorHAnsi" w:cs="Times New Roman"/>
                <w:color w:val="000000"/>
                <w:sz w:val="20"/>
                <w:szCs w:val="20"/>
              </w:rPr>
              <w:t>gini</w:t>
            </w:r>
            <w:proofErr w:type="spellEnd"/>
            <w:r w:rsidRPr="00D93CE1">
              <w:rPr>
                <w:rFonts w:asciiTheme="majorHAnsi" w:eastAsia="Times New Roman" w:hAnsiTheme="majorHAnsi" w:cs="Times New Roman"/>
                <w:color w:val="000000"/>
                <w:sz w:val="20"/>
                <w:szCs w:val="20"/>
              </w:rPr>
              <w:t>)</w:t>
            </w:r>
          </w:p>
        </w:tc>
        <w:tc>
          <w:tcPr>
            <w:tcW w:w="0" w:type="auto"/>
            <w:tcBorders>
              <w:top w:val="nil"/>
              <w:bottom w:val="nil"/>
            </w:tcBorders>
            <w:vAlign w:val="center"/>
            <w:hideMark/>
          </w:tcPr>
          <w:p w14:paraId="24CECF61"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0.146</w:t>
            </w:r>
          </w:p>
        </w:tc>
        <w:tc>
          <w:tcPr>
            <w:tcW w:w="0" w:type="auto"/>
            <w:tcBorders>
              <w:top w:val="nil"/>
              <w:bottom w:val="nil"/>
            </w:tcBorders>
          </w:tcPr>
          <w:p w14:paraId="2CF67BA1"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(0.101)</w:t>
            </w:r>
          </w:p>
        </w:tc>
      </w:tr>
      <w:tr w:rsidR="000530AF" w:rsidRPr="00D93CE1" w14:paraId="5474337E" w14:textId="77777777" w:rsidTr="00B9685E">
        <w:trPr>
          <w:trHeight w:val="142"/>
          <w:tblCellSpacing w:w="0" w:type="dxa"/>
        </w:trPr>
        <w:tc>
          <w:tcPr>
            <w:tcW w:w="0" w:type="auto"/>
            <w:tcBorders>
              <w:top w:val="nil"/>
              <w:bottom w:val="single" w:sz="4" w:space="0" w:color="auto"/>
            </w:tcBorders>
            <w:vAlign w:val="center"/>
            <w:hideMark/>
          </w:tcPr>
          <w:p w14:paraId="7E11232B"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Intercept</w:t>
            </w:r>
          </w:p>
        </w:tc>
        <w:tc>
          <w:tcPr>
            <w:tcW w:w="0" w:type="auto"/>
            <w:tcBorders>
              <w:top w:val="nil"/>
              <w:bottom w:val="single" w:sz="4" w:space="0" w:color="auto"/>
            </w:tcBorders>
            <w:vAlign w:val="center"/>
            <w:hideMark/>
          </w:tcPr>
          <w:p w14:paraId="727F3269"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-5.447</w:t>
            </w:r>
          </w:p>
        </w:tc>
        <w:tc>
          <w:tcPr>
            <w:tcW w:w="0" w:type="auto"/>
            <w:tcBorders>
              <w:top w:val="nil"/>
              <w:bottom w:val="single" w:sz="4" w:space="0" w:color="auto"/>
            </w:tcBorders>
          </w:tcPr>
          <w:p w14:paraId="14BDE7D9"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(4.271)</w:t>
            </w:r>
          </w:p>
        </w:tc>
      </w:tr>
      <w:tr w:rsidR="000530AF" w:rsidRPr="00D93CE1" w14:paraId="5E6FA2E5" w14:textId="77777777" w:rsidTr="00B9685E">
        <w:trPr>
          <w:trHeight w:val="422"/>
          <w:tblCellSpacing w:w="0" w:type="dxa"/>
        </w:trPr>
        <w:tc>
          <w:tcPr>
            <w:tcW w:w="0" w:type="auto"/>
            <w:tcBorders>
              <w:top w:val="nil"/>
              <w:bottom w:val="nil"/>
            </w:tcBorders>
            <w:vAlign w:val="center"/>
            <w:hideMark/>
          </w:tcPr>
          <w:p w14:paraId="08E84371" w14:textId="77777777" w:rsidR="000530AF" w:rsidRPr="00D93CE1" w:rsidRDefault="000530AF" w:rsidP="00B9685E">
            <w:pPr>
              <w:spacing w:after="0" w:line="240" w:lineRule="auto"/>
              <w:rPr>
                <w:rFonts w:asciiTheme="majorHAnsi" w:eastAsia="Times New Roman" w:hAnsiTheme="majorHAnsi" w:cs="Times New Roman"/>
                <w:color w:val="000000"/>
                <w:sz w:val="20"/>
                <w:szCs w:val="20"/>
                <w:u w:val="single"/>
              </w:rPr>
            </w:pPr>
            <w:r w:rsidRPr="00D93CE1">
              <w:rPr>
                <w:rFonts w:asciiTheme="majorHAnsi" w:eastAsia="Times New Roman" w:hAnsiTheme="majorHAnsi" w:cs="Times New Roman"/>
                <w:color w:val="000000"/>
                <w:sz w:val="20"/>
                <w:szCs w:val="20"/>
                <w:u w:val="single"/>
              </w:rPr>
              <w:t>Variance Components</w:t>
            </w:r>
          </w:p>
        </w:tc>
        <w:tc>
          <w:tcPr>
            <w:tcW w:w="0" w:type="auto"/>
            <w:tcBorders>
              <w:top w:val="nil"/>
              <w:bottom w:val="nil"/>
            </w:tcBorders>
            <w:vAlign w:val="center"/>
            <w:hideMark/>
          </w:tcPr>
          <w:p w14:paraId="516FF149"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p>
        </w:tc>
        <w:tc>
          <w:tcPr>
            <w:tcW w:w="0" w:type="auto"/>
            <w:tcBorders>
              <w:top w:val="nil"/>
              <w:bottom w:val="nil"/>
            </w:tcBorders>
          </w:tcPr>
          <w:p w14:paraId="4E884FF1"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p>
        </w:tc>
      </w:tr>
      <w:tr w:rsidR="000530AF" w:rsidRPr="00D93CE1" w14:paraId="6EBB6562" w14:textId="77777777" w:rsidTr="00B9685E">
        <w:trPr>
          <w:trHeight w:val="142"/>
          <w:tblCellSpacing w:w="0" w:type="dxa"/>
        </w:trPr>
        <w:tc>
          <w:tcPr>
            <w:tcW w:w="0" w:type="auto"/>
            <w:tcBorders>
              <w:top w:val="nil"/>
              <w:bottom w:val="nil"/>
            </w:tcBorders>
            <w:vAlign w:val="center"/>
            <w:hideMark/>
          </w:tcPr>
          <w:p w14:paraId="7BC91CEE"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Cohort (1935-2015)</w:t>
            </w:r>
          </w:p>
        </w:tc>
        <w:tc>
          <w:tcPr>
            <w:tcW w:w="0" w:type="auto"/>
            <w:tcBorders>
              <w:top w:val="nil"/>
              <w:bottom w:val="nil"/>
            </w:tcBorders>
            <w:vAlign w:val="center"/>
            <w:hideMark/>
          </w:tcPr>
          <w:p w14:paraId="6D67CC52"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 xml:space="preserve">0.058*** </w:t>
            </w:r>
          </w:p>
        </w:tc>
        <w:tc>
          <w:tcPr>
            <w:tcW w:w="0" w:type="auto"/>
            <w:tcBorders>
              <w:top w:val="nil"/>
              <w:bottom w:val="nil"/>
            </w:tcBorders>
          </w:tcPr>
          <w:p w14:paraId="42165B5A"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(0.026)</w:t>
            </w:r>
          </w:p>
        </w:tc>
      </w:tr>
      <w:tr w:rsidR="000530AF" w:rsidRPr="00D93CE1" w14:paraId="2D8AA3CF" w14:textId="77777777" w:rsidTr="00B9685E">
        <w:trPr>
          <w:trHeight w:val="142"/>
          <w:tblCellSpacing w:w="0" w:type="dxa"/>
        </w:trPr>
        <w:tc>
          <w:tcPr>
            <w:tcW w:w="0" w:type="auto"/>
            <w:tcBorders>
              <w:top w:val="nil"/>
              <w:bottom w:val="nil"/>
            </w:tcBorders>
            <w:vAlign w:val="center"/>
            <w:hideMark/>
          </w:tcPr>
          <w:p w14:paraId="262D4AB4"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Period (2002-2017)</w:t>
            </w:r>
          </w:p>
        </w:tc>
        <w:tc>
          <w:tcPr>
            <w:tcW w:w="0" w:type="auto"/>
            <w:tcBorders>
              <w:top w:val="nil"/>
              <w:bottom w:val="nil"/>
            </w:tcBorders>
            <w:vAlign w:val="center"/>
            <w:hideMark/>
          </w:tcPr>
          <w:p w14:paraId="329796A9"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 xml:space="preserve">0.169*** </w:t>
            </w:r>
          </w:p>
        </w:tc>
        <w:tc>
          <w:tcPr>
            <w:tcW w:w="0" w:type="auto"/>
            <w:tcBorders>
              <w:top w:val="nil"/>
              <w:bottom w:val="nil"/>
            </w:tcBorders>
          </w:tcPr>
          <w:p w14:paraId="7C7B9EDE"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(0.046)</w:t>
            </w:r>
          </w:p>
        </w:tc>
      </w:tr>
      <w:tr w:rsidR="000530AF" w:rsidRPr="00D93CE1" w14:paraId="65C4BC31" w14:textId="77777777" w:rsidTr="00B9685E">
        <w:trPr>
          <w:trHeight w:val="142"/>
          <w:tblCellSpacing w:w="0" w:type="dxa"/>
        </w:trPr>
        <w:tc>
          <w:tcPr>
            <w:tcW w:w="0" w:type="auto"/>
            <w:tcBorders>
              <w:top w:val="single" w:sz="4" w:space="0" w:color="auto"/>
              <w:bottom w:val="nil"/>
            </w:tcBorders>
            <w:vAlign w:val="center"/>
            <w:hideMark/>
          </w:tcPr>
          <w:p w14:paraId="3ABB0B19"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 xml:space="preserve">N </w:t>
            </w:r>
          </w:p>
        </w:tc>
        <w:tc>
          <w:tcPr>
            <w:tcW w:w="0" w:type="auto"/>
            <w:tcBorders>
              <w:top w:val="single" w:sz="4" w:space="0" w:color="auto"/>
              <w:bottom w:val="nil"/>
            </w:tcBorders>
            <w:vAlign w:val="center"/>
            <w:hideMark/>
          </w:tcPr>
          <w:p w14:paraId="34A5A230"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13,081</w:t>
            </w:r>
          </w:p>
        </w:tc>
        <w:tc>
          <w:tcPr>
            <w:tcW w:w="0" w:type="auto"/>
            <w:tcBorders>
              <w:top w:val="single" w:sz="4" w:space="0" w:color="auto"/>
              <w:bottom w:val="nil"/>
            </w:tcBorders>
          </w:tcPr>
          <w:p w14:paraId="514BD8B0"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p>
        </w:tc>
      </w:tr>
      <w:tr w:rsidR="000530AF" w:rsidRPr="00D93CE1" w14:paraId="37257374" w14:textId="77777777" w:rsidTr="00B9685E">
        <w:trPr>
          <w:trHeight w:val="142"/>
          <w:tblCellSpacing w:w="0" w:type="dxa"/>
        </w:trPr>
        <w:tc>
          <w:tcPr>
            <w:tcW w:w="0" w:type="auto"/>
            <w:vAlign w:val="center"/>
            <w:hideMark/>
          </w:tcPr>
          <w:p w14:paraId="47747EFD"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 xml:space="preserve">AIC </w:t>
            </w:r>
          </w:p>
        </w:tc>
        <w:tc>
          <w:tcPr>
            <w:tcW w:w="0" w:type="auto"/>
            <w:vAlign w:val="center"/>
            <w:hideMark/>
          </w:tcPr>
          <w:p w14:paraId="5B388BEC"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r w:rsidRPr="00D93CE1">
              <w:rPr>
                <w:rFonts w:asciiTheme="majorHAnsi" w:eastAsia="Times New Roman" w:hAnsiTheme="majorHAnsi" w:cs="Times New Roman"/>
                <w:color w:val="000000"/>
                <w:sz w:val="20"/>
                <w:szCs w:val="20"/>
              </w:rPr>
              <w:t>56,077</w:t>
            </w:r>
          </w:p>
        </w:tc>
        <w:tc>
          <w:tcPr>
            <w:tcW w:w="0" w:type="auto"/>
          </w:tcPr>
          <w:p w14:paraId="235CB8AC" w14:textId="77777777" w:rsidR="000530AF" w:rsidRPr="00D93CE1" w:rsidRDefault="000530AF" w:rsidP="00B9685E">
            <w:pPr>
              <w:spacing w:after="0" w:line="240" w:lineRule="auto"/>
              <w:rPr>
                <w:rFonts w:asciiTheme="majorHAnsi" w:eastAsia="Times New Roman" w:hAnsiTheme="majorHAnsi" w:cs="Times New Roman"/>
                <w:color w:val="000000"/>
                <w:sz w:val="20"/>
                <w:szCs w:val="20"/>
              </w:rPr>
            </w:pPr>
          </w:p>
        </w:tc>
      </w:tr>
    </w:tbl>
    <w:bookmarkEnd w:id="1"/>
    <w:p w14:paraId="4A642495" w14:textId="77777777" w:rsidR="000530AF" w:rsidRPr="00D93CE1" w:rsidRDefault="000530AF" w:rsidP="00BF5095">
      <w:pPr>
        <w:spacing w:after="0" w:line="240" w:lineRule="auto"/>
        <w:ind w:right="4072"/>
        <w:jc w:val="both"/>
        <w:rPr>
          <w:rFonts w:asciiTheme="majorHAnsi" w:hAnsiTheme="majorHAnsi" w:cs="Times New Roman"/>
        </w:rPr>
      </w:pPr>
      <w:r w:rsidRPr="00D93CE1">
        <w:rPr>
          <w:rFonts w:asciiTheme="majorHAnsi" w:eastAsia="MS Mincho" w:hAnsiTheme="majorHAnsi" w:cs="Times New Roman"/>
          <w:i/>
          <w:sz w:val="18"/>
          <w:szCs w:val="18"/>
        </w:rPr>
        <w:t xml:space="preserve">Significance: * p&lt;0.1; ** p&lt;0.05; *** P&lt;0.01. Data </w:t>
      </w:r>
      <w:r w:rsidRPr="00D93CE1">
        <w:rPr>
          <w:rFonts w:asciiTheme="majorHAnsi" w:eastAsia="MS Mincho" w:hAnsiTheme="majorHAnsi" w:cs="Times New Roman"/>
          <w:sz w:val="18"/>
          <w:szCs w:val="18"/>
        </w:rPr>
        <w:t xml:space="preserve">ESS, round1-8. </w:t>
      </w:r>
      <w:r w:rsidRPr="00D93CE1">
        <w:rPr>
          <w:rFonts w:asciiTheme="majorHAnsi" w:eastAsia="MS Mincho" w:hAnsiTheme="majorHAnsi" w:cs="Times New Roman"/>
          <w:iCs/>
          <w:sz w:val="18"/>
          <w:szCs w:val="18"/>
        </w:rPr>
        <w:t>Note</w:t>
      </w:r>
      <w:r w:rsidRPr="00D93CE1">
        <w:rPr>
          <w:rFonts w:asciiTheme="majorHAnsi" w:eastAsia="MS Mincho" w:hAnsiTheme="majorHAnsi" w:cs="Times New Roman"/>
          <w:sz w:val="18"/>
          <w:szCs w:val="18"/>
        </w:rPr>
        <w:t>: Entries are regression coefficients and their standard errors of a HAPC model. The dependent variable is an index on immigration attitudes where 0</w:t>
      </w:r>
      <w:proofErr w:type="gramStart"/>
      <w:r w:rsidRPr="00D93CE1">
        <w:rPr>
          <w:rFonts w:asciiTheme="majorHAnsi" w:eastAsia="MS Mincho" w:hAnsiTheme="majorHAnsi" w:cs="Times New Roman"/>
          <w:sz w:val="18"/>
          <w:szCs w:val="18"/>
        </w:rPr>
        <w:t>=‘</w:t>
      </w:r>
      <w:proofErr w:type="gramEnd"/>
      <w:r w:rsidRPr="00D93CE1">
        <w:rPr>
          <w:rFonts w:asciiTheme="majorHAnsi" w:eastAsia="MS Mincho" w:hAnsiTheme="majorHAnsi" w:cs="Times New Roman"/>
          <w:sz w:val="18"/>
          <w:szCs w:val="18"/>
        </w:rPr>
        <w:t xml:space="preserve">negative’ and 10=‘positive’. </w:t>
      </w:r>
    </w:p>
    <w:p w14:paraId="24CD624F" w14:textId="77777777" w:rsidR="000530AF" w:rsidRPr="00D93CE1" w:rsidRDefault="000530AF" w:rsidP="00543C21">
      <w:pPr>
        <w:rPr>
          <w:rFonts w:asciiTheme="majorHAnsi" w:hAnsiTheme="majorHAnsi" w:cstheme="majorHAnsi"/>
          <w:b/>
        </w:rPr>
      </w:pPr>
    </w:p>
    <w:p w14:paraId="57F61E79" w14:textId="77777777" w:rsidR="00091D9C" w:rsidRPr="00D93CE1" w:rsidRDefault="00091D9C" w:rsidP="00091D9C">
      <w:pPr>
        <w:rPr>
          <w:rFonts w:asciiTheme="majorHAnsi" w:hAnsiTheme="majorHAnsi" w:cstheme="majorHAnsi"/>
          <w:b/>
        </w:rPr>
      </w:pPr>
    </w:p>
    <w:p w14:paraId="28F7336D" w14:textId="77777777" w:rsidR="00283157" w:rsidRPr="00D93CE1" w:rsidRDefault="00091D9C" w:rsidP="00091D9C">
      <w:pPr>
        <w:rPr>
          <w:rFonts w:asciiTheme="majorHAnsi" w:hAnsiTheme="majorHAnsi" w:cstheme="majorHAnsi"/>
          <w:b/>
        </w:rPr>
      </w:pPr>
      <w:r w:rsidRPr="00D93CE1">
        <w:rPr>
          <w:rFonts w:asciiTheme="majorHAnsi" w:hAnsiTheme="majorHAnsi" w:cstheme="majorHAnsi"/>
          <w:b/>
        </w:rPr>
        <w:br w:type="page"/>
      </w:r>
    </w:p>
    <w:p w14:paraId="64CB0A85" w14:textId="77777777" w:rsidR="00091D9C" w:rsidRPr="00D93CE1" w:rsidRDefault="00091D9C" w:rsidP="00F765A4">
      <w:pPr>
        <w:rPr>
          <w:rFonts w:asciiTheme="majorHAnsi" w:hAnsiTheme="majorHAnsi" w:cstheme="majorHAnsi"/>
          <w:b/>
        </w:rPr>
      </w:pPr>
    </w:p>
    <w:p w14:paraId="4E27947F" w14:textId="290E017F" w:rsidR="0062342B" w:rsidRPr="00D93CE1" w:rsidRDefault="00A65380" w:rsidP="00F765A4">
      <w:pPr>
        <w:rPr>
          <w:rFonts w:asciiTheme="majorHAnsi" w:hAnsiTheme="majorHAnsi" w:cstheme="majorHAnsi"/>
          <w:sz w:val="28"/>
        </w:rPr>
      </w:pPr>
      <w:r w:rsidRPr="00D93CE1">
        <w:rPr>
          <w:rFonts w:asciiTheme="majorHAnsi" w:hAnsiTheme="majorHAnsi" w:cstheme="majorHAnsi"/>
          <w:b/>
          <w:sz w:val="28"/>
        </w:rPr>
        <w:t xml:space="preserve">Appendix </w:t>
      </w:r>
      <w:r w:rsidR="0082163D" w:rsidRPr="00D93CE1">
        <w:rPr>
          <w:rFonts w:asciiTheme="majorHAnsi" w:hAnsiTheme="majorHAnsi" w:cstheme="majorHAnsi"/>
          <w:b/>
          <w:sz w:val="28"/>
        </w:rPr>
        <w:t>7</w:t>
      </w:r>
      <w:r w:rsidR="0062342B" w:rsidRPr="00D93CE1">
        <w:rPr>
          <w:rFonts w:asciiTheme="majorHAnsi" w:hAnsiTheme="majorHAnsi" w:cstheme="majorHAnsi"/>
          <w:b/>
          <w:sz w:val="28"/>
        </w:rPr>
        <w:t>:</w:t>
      </w:r>
      <w:r w:rsidR="000C03CE" w:rsidRPr="00D93CE1">
        <w:rPr>
          <w:rFonts w:asciiTheme="majorHAnsi" w:hAnsiTheme="majorHAnsi" w:cstheme="majorHAnsi"/>
          <w:b/>
          <w:sz w:val="28"/>
        </w:rPr>
        <w:t xml:space="preserve"> Coefficients of Interaction </w:t>
      </w:r>
      <w:r w:rsidR="000C5510" w:rsidRPr="00D93CE1">
        <w:rPr>
          <w:rFonts w:asciiTheme="majorHAnsi" w:hAnsiTheme="majorHAnsi" w:cstheme="majorHAnsi"/>
          <w:b/>
          <w:sz w:val="28"/>
        </w:rPr>
        <w:t>E</w:t>
      </w:r>
      <w:r w:rsidR="000C03CE" w:rsidRPr="00D93CE1">
        <w:rPr>
          <w:rFonts w:asciiTheme="majorHAnsi" w:hAnsiTheme="majorHAnsi" w:cstheme="majorHAnsi"/>
          <w:b/>
          <w:sz w:val="28"/>
        </w:rPr>
        <w:t xml:space="preserve">ffects (Figure </w:t>
      </w:r>
      <w:r w:rsidR="0082163D" w:rsidRPr="00D93CE1">
        <w:rPr>
          <w:rFonts w:asciiTheme="majorHAnsi" w:hAnsiTheme="majorHAnsi" w:cstheme="majorHAnsi"/>
          <w:b/>
          <w:sz w:val="28"/>
        </w:rPr>
        <w:t>2</w:t>
      </w:r>
      <w:r w:rsidR="000C03CE" w:rsidRPr="00D93CE1">
        <w:rPr>
          <w:rFonts w:asciiTheme="majorHAnsi" w:hAnsiTheme="majorHAnsi" w:cstheme="majorHAnsi"/>
          <w:b/>
          <w:sz w:val="28"/>
        </w:rPr>
        <w:t xml:space="preserve"> in </w:t>
      </w:r>
      <w:r w:rsidR="000C5510" w:rsidRPr="00D93CE1">
        <w:rPr>
          <w:rFonts w:asciiTheme="majorHAnsi" w:hAnsiTheme="majorHAnsi" w:cstheme="majorHAnsi"/>
          <w:b/>
          <w:sz w:val="28"/>
        </w:rPr>
        <w:t>M</w:t>
      </w:r>
      <w:r w:rsidR="000C03CE" w:rsidRPr="00D93CE1">
        <w:rPr>
          <w:rFonts w:asciiTheme="majorHAnsi" w:hAnsiTheme="majorHAnsi" w:cstheme="majorHAnsi"/>
          <w:b/>
          <w:sz w:val="28"/>
        </w:rPr>
        <w:t>anuscript)</w:t>
      </w:r>
    </w:p>
    <w:tbl>
      <w:tblPr>
        <w:tblW w:w="0" w:type="auto"/>
        <w:jc w:val="center"/>
        <w:tblCellSpacing w:w="0" w:type="dxa"/>
        <w:tblBorders>
          <w:top w:val="single" w:sz="12" w:space="0" w:color="auto"/>
          <w:bottom w:val="single" w:sz="12" w:space="0" w:color="auto"/>
        </w:tblBorders>
        <w:tblCellMar>
          <w:top w:w="15" w:type="dxa"/>
          <w:left w:w="15" w:type="dxa"/>
          <w:bottom w:w="15" w:type="dxa"/>
          <w:right w:w="15" w:type="dxa"/>
        </w:tblCellMar>
        <w:tblLook w:val="04A0" w:firstRow="1" w:lastRow="0" w:firstColumn="1" w:lastColumn="0" w:noHBand="0" w:noVBand="1"/>
      </w:tblPr>
      <w:tblGrid>
        <w:gridCol w:w="2756"/>
        <w:gridCol w:w="1654"/>
        <w:gridCol w:w="1701"/>
        <w:gridCol w:w="1559"/>
      </w:tblGrid>
      <w:tr w:rsidR="00311104" w:rsidRPr="00D93CE1" w14:paraId="46E96D25" w14:textId="77777777" w:rsidTr="00035151">
        <w:trPr>
          <w:trHeight w:val="142"/>
          <w:tblCellSpacing w:w="0" w:type="dxa"/>
          <w:jc w:val="center"/>
        </w:trPr>
        <w:tc>
          <w:tcPr>
            <w:tcW w:w="2756" w:type="dxa"/>
            <w:vAlign w:val="center"/>
            <w:hideMark/>
          </w:tcPr>
          <w:p w14:paraId="27C1D71B"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654" w:type="dxa"/>
            <w:vAlign w:val="center"/>
            <w:hideMark/>
          </w:tcPr>
          <w:p w14:paraId="5265E85F"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M5.A (b/se)</w:t>
            </w:r>
          </w:p>
        </w:tc>
        <w:tc>
          <w:tcPr>
            <w:tcW w:w="1701" w:type="dxa"/>
            <w:vAlign w:val="center"/>
            <w:hideMark/>
          </w:tcPr>
          <w:p w14:paraId="2A905BE1"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M5.B (b/se)</w:t>
            </w:r>
          </w:p>
        </w:tc>
        <w:tc>
          <w:tcPr>
            <w:tcW w:w="1559" w:type="dxa"/>
            <w:vAlign w:val="center"/>
            <w:hideMark/>
          </w:tcPr>
          <w:p w14:paraId="7F2198A2"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M5.C (b/se)</w:t>
            </w:r>
          </w:p>
        </w:tc>
      </w:tr>
      <w:tr w:rsidR="00D81AAF" w:rsidRPr="00D93CE1" w14:paraId="4EE06653" w14:textId="77777777" w:rsidTr="00035151">
        <w:trPr>
          <w:trHeight w:val="142"/>
          <w:tblCellSpacing w:w="0" w:type="dxa"/>
          <w:jc w:val="center"/>
        </w:trPr>
        <w:tc>
          <w:tcPr>
            <w:tcW w:w="0" w:type="auto"/>
            <w:vAlign w:val="center"/>
            <w:hideMark/>
          </w:tcPr>
          <w:p w14:paraId="040D0CAC"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654" w:type="dxa"/>
            <w:vAlign w:val="center"/>
            <w:hideMark/>
          </w:tcPr>
          <w:p w14:paraId="03ABC900"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roofErr w:type="spellStart"/>
            <w:r w:rsidRPr="00D93CE1">
              <w:rPr>
                <w:rFonts w:asciiTheme="majorHAnsi" w:eastAsia="Times New Roman" w:hAnsiTheme="majorHAnsi" w:cstheme="majorHAnsi"/>
                <w:color w:val="000000"/>
                <w:sz w:val="20"/>
                <w:szCs w:val="20"/>
              </w:rPr>
              <w:t>Unempl</w:t>
            </w:r>
            <w:proofErr w:type="spellEnd"/>
            <w:r w:rsidRPr="00D93CE1">
              <w:rPr>
                <w:rFonts w:asciiTheme="majorHAnsi" w:eastAsia="Times New Roman" w:hAnsiTheme="majorHAnsi" w:cstheme="majorHAnsi"/>
                <w:color w:val="000000"/>
                <w:sz w:val="20"/>
                <w:szCs w:val="20"/>
              </w:rPr>
              <w:t>.</w:t>
            </w:r>
          </w:p>
        </w:tc>
        <w:tc>
          <w:tcPr>
            <w:tcW w:w="1701" w:type="dxa"/>
            <w:vAlign w:val="center"/>
            <w:hideMark/>
          </w:tcPr>
          <w:p w14:paraId="704AC669"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GDP growth</w:t>
            </w:r>
          </w:p>
        </w:tc>
        <w:tc>
          <w:tcPr>
            <w:tcW w:w="1559" w:type="dxa"/>
            <w:vAlign w:val="center"/>
            <w:hideMark/>
          </w:tcPr>
          <w:p w14:paraId="7FAA99EF"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Inc. inequality</w:t>
            </w:r>
          </w:p>
        </w:tc>
      </w:tr>
      <w:tr w:rsidR="00311104" w:rsidRPr="00D93CE1" w14:paraId="7603707A" w14:textId="77777777" w:rsidTr="00035151">
        <w:trPr>
          <w:trHeight w:val="142"/>
          <w:tblCellSpacing w:w="0" w:type="dxa"/>
          <w:jc w:val="center"/>
        </w:trPr>
        <w:tc>
          <w:tcPr>
            <w:tcW w:w="0" w:type="auto"/>
            <w:tcBorders>
              <w:top w:val="single" w:sz="4" w:space="0" w:color="auto"/>
              <w:bottom w:val="nil"/>
            </w:tcBorders>
            <w:vAlign w:val="center"/>
            <w:hideMark/>
          </w:tcPr>
          <w:p w14:paraId="11C26BC7"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Age</w:t>
            </w:r>
          </w:p>
        </w:tc>
        <w:tc>
          <w:tcPr>
            <w:tcW w:w="1654" w:type="dxa"/>
            <w:tcBorders>
              <w:top w:val="single" w:sz="4" w:space="0" w:color="auto"/>
              <w:bottom w:val="nil"/>
            </w:tcBorders>
            <w:vAlign w:val="center"/>
            <w:hideMark/>
          </w:tcPr>
          <w:p w14:paraId="6AAD5ACD" w14:textId="084C4CEF"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0.017*** </w:t>
            </w:r>
          </w:p>
        </w:tc>
        <w:tc>
          <w:tcPr>
            <w:tcW w:w="1701" w:type="dxa"/>
            <w:tcBorders>
              <w:top w:val="single" w:sz="4" w:space="0" w:color="auto"/>
              <w:bottom w:val="nil"/>
            </w:tcBorders>
            <w:vAlign w:val="center"/>
            <w:hideMark/>
          </w:tcPr>
          <w:p w14:paraId="17815C71" w14:textId="72302EFC"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0.012*** </w:t>
            </w:r>
          </w:p>
        </w:tc>
        <w:tc>
          <w:tcPr>
            <w:tcW w:w="1559" w:type="dxa"/>
            <w:tcBorders>
              <w:top w:val="single" w:sz="4" w:space="0" w:color="auto"/>
              <w:bottom w:val="nil"/>
            </w:tcBorders>
            <w:vAlign w:val="center"/>
            <w:hideMark/>
          </w:tcPr>
          <w:p w14:paraId="58C41917" w14:textId="3D87624C"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0.010**</w:t>
            </w:r>
          </w:p>
        </w:tc>
      </w:tr>
      <w:tr w:rsidR="00D81AAF" w:rsidRPr="00D93CE1" w14:paraId="02360382" w14:textId="77777777" w:rsidTr="00035151">
        <w:trPr>
          <w:trHeight w:val="142"/>
          <w:tblCellSpacing w:w="0" w:type="dxa"/>
          <w:jc w:val="center"/>
        </w:trPr>
        <w:tc>
          <w:tcPr>
            <w:tcW w:w="0" w:type="auto"/>
            <w:tcBorders>
              <w:top w:val="nil"/>
              <w:bottom w:val="nil"/>
            </w:tcBorders>
            <w:vAlign w:val="center"/>
            <w:hideMark/>
          </w:tcPr>
          <w:p w14:paraId="7CFEF273"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654" w:type="dxa"/>
            <w:tcBorders>
              <w:top w:val="nil"/>
              <w:bottom w:val="nil"/>
            </w:tcBorders>
            <w:vAlign w:val="center"/>
            <w:hideMark/>
          </w:tcPr>
          <w:p w14:paraId="5BA828FA"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-0.005</w:t>
            </w:r>
          </w:p>
        </w:tc>
        <w:tc>
          <w:tcPr>
            <w:tcW w:w="1701" w:type="dxa"/>
            <w:tcBorders>
              <w:top w:val="nil"/>
              <w:bottom w:val="nil"/>
            </w:tcBorders>
            <w:vAlign w:val="center"/>
            <w:hideMark/>
          </w:tcPr>
          <w:p w14:paraId="5D38DAC2"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-0.005</w:t>
            </w:r>
          </w:p>
        </w:tc>
        <w:tc>
          <w:tcPr>
            <w:tcW w:w="1559" w:type="dxa"/>
            <w:tcBorders>
              <w:top w:val="nil"/>
              <w:bottom w:val="nil"/>
            </w:tcBorders>
            <w:vAlign w:val="center"/>
            <w:hideMark/>
          </w:tcPr>
          <w:p w14:paraId="692D1971"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-0.004</w:t>
            </w:r>
          </w:p>
        </w:tc>
      </w:tr>
      <w:tr w:rsidR="00D81AAF" w:rsidRPr="00D93CE1" w14:paraId="641E008D" w14:textId="77777777" w:rsidTr="00035151">
        <w:trPr>
          <w:trHeight w:val="142"/>
          <w:tblCellSpacing w:w="0" w:type="dxa"/>
          <w:jc w:val="center"/>
        </w:trPr>
        <w:tc>
          <w:tcPr>
            <w:tcW w:w="0" w:type="auto"/>
            <w:tcBorders>
              <w:top w:val="nil"/>
              <w:bottom w:val="nil"/>
            </w:tcBorders>
            <w:vAlign w:val="center"/>
            <w:hideMark/>
          </w:tcPr>
          <w:p w14:paraId="6D314493" w14:textId="4668DDC9"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u w:val="single"/>
              </w:rPr>
              <w:t>Sociali</w:t>
            </w:r>
            <w:r w:rsidR="00D93CE1">
              <w:rPr>
                <w:rFonts w:asciiTheme="majorHAnsi" w:eastAsia="Times New Roman" w:hAnsiTheme="majorHAnsi" w:cstheme="majorHAnsi"/>
                <w:color w:val="000000"/>
                <w:sz w:val="20"/>
                <w:szCs w:val="20"/>
                <w:u w:val="single"/>
              </w:rPr>
              <w:t>s</w:t>
            </w:r>
            <w:r w:rsidRPr="00D93CE1">
              <w:rPr>
                <w:rFonts w:asciiTheme="majorHAnsi" w:eastAsia="Times New Roman" w:hAnsiTheme="majorHAnsi" w:cstheme="majorHAnsi"/>
                <w:color w:val="000000"/>
                <w:sz w:val="20"/>
                <w:szCs w:val="20"/>
                <w:u w:val="single"/>
              </w:rPr>
              <w:t xml:space="preserve">ation </w:t>
            </w:r>
            <w:r w:rsidR="00CE2173" w:rsidRPr="00D93CE1">
              <w:rPr>
                <w:rFonts w:asciiTheme="majorHAnsi" w:eastAsia="Times New Roman" w:hAnsiTheme="majorHAnsi" w:cstheme="majorHAnsi"/>
                <w:color w:val="000000"/>
                <w:sz w:val="20"/>
                <w:szCs w:val="20"/>
                <w:u w:val="single"/>
              </w:rPr>
              <w:t>C</w:t>
            </w:r>
            <w:r w:rsidRPr="00D93CE1">
              <w:rPr>
                <w:rFonts w:asciiTheme="majorHAnsi" w:eastAsia="Times New Roman" w:hAnsiTheme="majorHAnsi" w:cstheme="majorHAnsi"/>
                <w:color w:val="000000"/>
                <w:sz w:val="20"/>
                <w:szCs w:val="20"/>
                <w:u w:val="single"/>
              </w:rPr>
              <w:t>ontext</w:t>
            </w:r>
          </w:p>
        </w:tc>
        <w:tc>
          <w:tcPr>
            <w:tcW w:w="1654" w:type="dxa"/>
            <w:tcBorders>
              <w:top w:val="nil"/>
              <w:bottom w:val="nil"/>
            </w:tcBorders>
            <w:vAlign w:val="center"/>
            <w:hideMark/>
          </w:tcPr>
          <w:p w14:paraId="1620BE02"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701" w:type="dxa"/>
            <w:tcBorders>
              <w:top w:val="nil"/>
              <w:bottom w:val="nil"/>
            </w:tcBorders>
            <w:vAlign w:val="center"/>
            <w:hideMark/>
          </w:tcPr>
          <w:p w14:paraId="01260DD9"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2BEDFD5F"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r>
      <w:tr w:rsidR="00D81AAF" w:rsidRPr="00D93CE1" w14:paraId="3C029CDE" w14:textId="77777777" w:rsidTr="00035151">
        <w:trPr>
          <w:trHeight w:val="142"/>
          <w:tblCellSpacing w:w="0" w:type="dxa"/>
          <w:jc w:val="center"/>
        </w:trPr>
        <w:tc>
          <w:tcPr>
            <w:tcW w:w="0" w:type="auto"/>
            <w:tcBorders>
              <w:top w:val="nil"/>
              <w:bottom w:val="nil"/>
            </w:tcBorders>
            <w:vAlign w:val="center"/>
            <w:hideMark/>
          </w:tcPr>
          <w:p w14:paraId="6E07FACC"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Foreign-born pop.</w:t>
            </w:r>
          </w:p>
        </w:tc>
        <w:tc>
          <w:tcPr>
            <w:tcW w:w="1654" w:type="dxa"/>
            <w:tcBorders>
              <w:top w:val="nil"/>
              <w:bottom w:val="nil"/>
            </w:tcBorders>
            <w:vAlign w:val="center"/>
            <w:hideMark/>
          </w:tcPr>
          <w:p w14:paraId="432D56E6" w14:textId="0DD2D50E"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0.226*** </w:t>
            </w:r>
          </w:p>
        </w:tc>
        <w:tc>
          <w:tcPr>
            <w:tcW w:w="1701" w:type="dxa"/>
            <w:tcBorders>
              <w:top w:val="nil"/>
              <w:bottom w:val="nil"/>
            </w:tcBorders>
            <w:vAlign w:val="center"/>
            <w:hideMark/>
          </w:tcPr>
          <w:p w14:paraId="3D6B99E2" w14:textId="6C442C96"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0.187*** </w:t>
            </w:r>
          </w:p>
        </w:tc>
        <w:tc>
          <w:tcPr>
            <w:tcW w:w="1559" w:type="dxa"/>
            <w:tcBorders>
              <w:top w:val="nil"/>
              <w:bottom w:val="nil"/>
            </w:tcBorders>
            <w:vAlign w:val="center"/>
            <w:hideMark/>
          </w:tcPr>
          <w:p w14:paraId="63FB5541" w14:textId="0E6F60AB"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0.665***</w:t>
            </w:r>
          </w:p>
        </w:tc>
      </w:tr>
      <w:tr w:rsidR="00D81AAF" w:rsidRPr="00D93CE1" w14:paraId="0115AD01" w14:textId="77777777" w:rsidTr="00035151">
        <w:trPr>
          <w:trHeight w:val="142"/>
          <w:tblCellSpacing w:w="0" w:type="dxa"/>
          <w:jc w:val="center"/>
        </w:trPr>
        <w:tc>
          <w:tcPr>
            <w:tcW w:w="0" w:type="auto"/>
            <w:tcBorders>
              <w:top w:val="nil"/>
              <w:bottom w:val="nil"/>
            </w:tcBorders>
            <w:vAlign w:val="center"/>
            <w:hideMark/>
          </w:tcPr>
          <w:p w14:paraId="4B48CCF6"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654" w:type="dxa"/>
            <w:tcBorders>
              <w:top w:val="nil"/>
              <w:bottom w:val="nil"/>
            </w:tcBorders>
            <w:vAlign w:val="center"/>
            <w:hideMark/>
          </w:tcPr>
          <w:p w14:paraId="42EBCAD0" w14:textId="10CA00C6" w:rsidR="00D81AAF" w:rsidRPr="00D93CE1" w:rsidRDefault="006D07E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0.041</w:t>
            </w:r>
            <w:r w:rsidRPr="00D93CE1">
              <w:rPr>
                <w:rFonts w:asciiTheme="majorHAnsi" w:eastAsia="Times New Roman" w:hAnsiTheme="majorHAnsi" w:cstheme="majorHAnsi"/>
                <w:color w:val="000000"/>
                <w:sz w:val="20"/>
                <w:szCs w:val="20"/>
              </w:rPr>
              <w:t>)</w:t>
            </w:r>
          </w:p>
        </w:tc>
        <w:tc>
          <w:tcPr>
            <w:tcW w:w="1701" w:type="dxa"/>
            <w:tcBorders>
              <w:top w:val="nil"/>
              <w:bottom w:val="nil"/>
            </w:tcBorders>
            <w:vAlign w:val="center"/>
            <w:hideMark/>
          </w:tcPr>
          <w:p w14:paraId="6AD07868" w14:textId="6C998483" w:rsidR="00D81AAF" w:rsidRPr="00D93CE1" w:rsidRDefault="006D07E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0.039</w:t>
            </w:r>
            <w:r w:rsidRPr="00D93CE1">
              <w:rPr>
                <w:rFonts w:asciiTheme="majorHAnsi" w:eastAsia="Times New Roman" w:hAnsiTheme="majorHAnsi" w:cstheme="majorHAnsi"/>
                <w:color w:val="000000"/>
                <w:sz w:val="20"/>
                <w:szCs w:val="20"/>
              </w:rPr>
              <w:t>)</w:t>
            </w:r>
          </w:p>
        </w:tc>
        <w:tc>
          <w:tcPr>
            <w:tcW w:w="1559" w:type="dxa"/>
            <w:tcBorders>
              <w:top w:val="nil"/>
              <w:bottom w:val="nil"/>
            </w:tcBorders>
            <w:vAlign w:val="center"/>
            <w:hideMark/>
          </w:tcPr>
          <w:p w14:paraId="5AA82EBB" w14:textId="1A7B2E00" w:rsidR="00D81AAF" w:rsidRPr="00D93CE1" w:rsidRDefault="006D07E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0.234</w:t>
            </w:r>
            <w:r w:rsidRPr="00D93CE1">
              <w:rPr>
                <w:rFonts w:asciiTheme="majorHAnsi" w:eastAsia="Times New Roman" w:hAnsiTheme="majorHAnsi" w:cstheme="majorHAnsi"/>
                <w:color w:val="000000"/>
                <w:sz w:val="20"/>
                <w:szCs w:val="20"/>
              </w:rPr>
              <w:t>)</w:t>
            </w:r>
          </w:p>
        </w:tc>
      </w:tr>
      <w:tr w:rsidR="00D81AAF" w:rsidRPr="00D93CE1" w14:paraId="5ED353BA" w14:textId="77777777" w:rsidTr="00035151">
        <w:trPr>
          <w:trHeight w:val="142"/>
          <w:tblCellSpacing w:w="0" w:type="dxa"/>
          <w:jc w:val="center"/>
        </w:trPr>
        <w:tc>
          <w:tcPr>
            <w:tcW w:w="0" w:type="auto"/>
            <w:tcBorders>
              <w:top w:val="nil"/>
              <w:bottom w:val="nil"/>
            </w:tcBorders>
            <w:vAlign w:val="center"/>
            <w:hideMark/>
          </w:tcPr>
          <w:p w14:paraId="379AB683"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Unemployment</w:t>
            </w:r>
          </w:p>
        </w:tc>
        <w:tc>
          <w:tcPr>
            <w:tcW w:w="1654" w:type="dxa"/>
            <w:tcBorders>
              <w:top w:val="nil"/>
              <w:bottom w:val="nil"/>
            </w:tcBorders>
            <w:vAlign w:val="center"/>
            <w:hideMark/>
          </w:tcPr>
          <w:p w14:paraId="45588D71"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0.016</w:t>
            </w:r>
          </w:p>
        </w:tc>
        <w:tc>
          <w:tcPr>
            <w:tcW w:w="1701" w:type="dxa"/>
            <w:tcBorders>
              <w:top w:val="nil"/>
              <w:bottom w:val="nil"/>
            </w:tcBorders>
            <w:vAlign w:val="center"/>
            <w:hideMark/>
          </w:tcPr>
          <w:p w14:paraId="713702C9"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6672D7F2"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r>
      <w:tr w:rsidR="00D81AAF" w:rsidRPr="00D93CE1" w14:paraId="16D7BBE5" w14:textId="77777777" w:rsidTr="00035151">
        <w:trPr>
          <w:trHeight w:val="142"/>
          <w:tblCellSpacing w:w="0" w:type="dxa"/>
          <w:jc w:val="center"/>
        </w:trPr>
        <w:tc>
          <w:tcPr>
            <w:tcW w:w="0" w:type="auto"/>
            <w:tcBorders>
              <w:top w:val="nil"/>
              <w:bottom w:val="nil"/>
            </w:tcBorders>
            <w:vAlign w:val="center"/>
            <w:hideMark/>
          </w:tcPr>
          <w:p w14:paraId="6C3FE73A"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654" w:type="dxa"/>
            <w:tcBorders>
              <w:top w:val="nil"/>
              <w:bottom w:val="nil"/>
            </w:tcBorders>
            <w:vAlign w:val="center"/>
            <w:hideMark/>
          </w:tcPr>
          <w:p w14:paraId="6A96820C" w14:textId="55574805" w:rsidR="00D81AAF" w:rsidRPr="00D93CE1" w:rsidRDefault="006D07E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0.039</w:t>
            </w:r>
            <w:r w:rsidRPr="00D93CE1">
              <w:rPr>
                <w:rFonts w:asciiTheme="majorHAnsi" w:eastAsia="Times New Roman" w:hAnsiTheme="majorHAnsi" w:cstheme="majorHAnsi"/>
                <w:color w:val="000000"/>
                <w:sz w:val="20"/>
                <w:szCs w:val="20"/>
              </w:rPr>
              <w:t>)</w:t>
            </w:r>
          </w:p>
        </w:tc>
        <w:tc>
          <w:tcPr>
            <w:tcW w:w="1701" w:type="dxa"/>
            <w:tcBorders>
              <w:top w:val="nil"/>
              <w:bottom w:val="nil"/>
            </w:tcBorders>
            <w:vAlign w:val="center"/>
            <w:hideMark/>
          </w:tcPr>
          <w:p w14:paraId="2B07E871"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696D07F9"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r>
      <w:tr w:rsidR="00D81AAF" w:rsidRPr="00D93CE1" w14:paraId="43480606" w14:textId="77777777" w:rsidTr="00035151">
        <w:trPr>
          <w:trHeight w:val="142"/>
          <w:tblCellSpacing w:w="0" w:type="dxa"/>
          <w:jc w:val="center"/>
        </w:trPr>
        <w:tc>
          <w:tcPr>
            <w:tcW w:w="0" w:type="auto"/>
            <w:tcBorders>
              <w:top w:val="nil"/>
              <w:bottom w:val="nil"/>
            </w:tcBorders>
            <w:vAlign w:val="center"/>
            <w:hideMark/>
          </w:tcPr>
          <w:p w14:paraId="6D4FEAE6"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GDP Growth</w:t>
            </w:r>
          </w:p>
        </w:tc>
        <w:tc>
          <w:tcPr>
            <w:tcW w:w="1654" w:type="dxa"/>
            <w:tcBorders>
              <w:top w:val="nil"/>
              <w:bottom w:val="nil"/>
            </w:tcBorders>
            <w:vAlign w:val="center"/>
            <w:hideMark/>
          </w:tcPr>
          <w:p w14:paraId="2DF367ED"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701" w:type="dxa"/>
            <w:tcBorders>
              <w:top w:val="nil"/>
              <w:bottom w:val="nil"/>
            </w:tcBorders>
            <w:vAlign w:val="center"/>
            <w:hideMark/>
          </w:tcPr>
          <w:p w14:paraId="6DE6B800"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-0.009</w:t>
            </w:r>
          </w:p>
        </w:tc>
        <w:tc>
          <w:tcPr>
            <w:tcW w:w="1559" w:type="dxa"/>
            <w:tcBorders>
              <w:top w:val="nil"/>
              <w:bottom w:val="nil"/>
            </w:tcBorders>
            <w:vAlign w:val="center"/>
            <w:hideMark/>
          </w:tcPr>
          <w:p w14:paraId="472DCE16"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r>
      <w:tr w:rsidR="00D81AAF" w:rsidRPr="00D93CE1" w14:paraId="3A0A1079" w14:textId="77777777" w:rsidTr="00035151">
        <w:trPr>
          <w:trHeight w:val="142"/>
          <w:tblCellSpacing w:w="0" w:type="dxa"/>
          <w:jc w:val="center"/>
        </w:trPr>
        <w:tc>
          <w:tcPr>
            <w:tcW w:w="0" w:type="auto"/>
            <w:tcBorders>
              <w:top w:val="nil"/>
              <w:bottom w:val="nil"/>
            </w:tcBorders>
            <w:vAlign w:val="center"/>
            <w:hideMark/>
          </w:tcPr>
          <w:p w14:paraId="3D1BDA77"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654" w:type="dxa"/>
            <w:tcBorders>
              <w:top w:val="nil"/>
              <w:bottom w:val="nil"/>
            </w:tcBorders>
            <w:vAlign w:val="center"/>
            <w:hideMark/>
          </w:tcPr>
          <w:p w14:paraId="7098C93D"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701" w:type="dxa"/>
            <w:tcBorders>
              <w:top w:val="nil"/>
              <w:bottom w:val="nil"/>
            </w:tcBorders>
            <w:vAlign w:val="center"/>
            <w:hideMark/>
          </w:tcPr>
          <w:p w14:paraId="306D2A56" w14:textId="34E962E2" w:rsidR="00D81AAF" w:rsidRPr="00D93CE1" w:rsidRDefault="006D07E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0.056</w:t>
            </w:r>
            <w:r w:rsidRPr="00D93CE1">
              <w:rPr>
                <w:rFonts w:asciiTheme="majorHAnsi" w:eastAsia="Times New Roman" w:hAnsiTheme="majorHAnsi" w:cstheme="majorHAnsi"/>
                <w:color w:val="000000"/>
                <w:sz w:val="20"/>
                <w:szCs w:val="20"/>
              </w:rPr>
              <w:t>)</w:t>
            </w:r>
          </w:p>
        </w:tc>
        <w:tc>
          <w:tcPr>
            <w:tcW w:w="1559" w:type="dxa"/>
            <w:tcBorders>
              <w:top w:val="nil"/>
              <w:bottom w:val="nil"/>
            </w:tcBorders>
            <w:vAlign w:val="center"/>
            <w:hideMark/>
          </w:tcPr>
          <w:p w14:paraId="66FE04C6"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r>
      <w:tr w:rsidR="00D81AAF" w:rsidRPr="00D93CE1" w14:paraId="65F6ECE7" w14:textId="77777777" w:rsidTr="00035151">
        <w:trPr>
          <w:trHeight w:val="142"/>
          <w:tblCellSpacing w:w="0" w:type="dxa"/>
          <w:jc w:val="center"/>
        </w:trPr>
        <w:tc>
          <w:tcPr>
            <w:tcW w:w="0" w:type="auto"/>
            <w:tcBorders>
              <w:top w:val="nil"/>
              <w:bottom w:val="nil"/>
            </w:tcBorders>
            <w:vAlign w:val="center"/>
            <w:hideMark/>
          </w:tcPr>
          <w:p w14:paraId="2F26C50E"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Income inequality (</w:t>
            </w:r>
            <w:proofErr w:type="spellStart"/>
            <w:r w:rsidRPr="00D93CE1">
              <w:rPr>
                <w:rFonts w:asciiTheme="majorHAnsi" w:eastAsia="Times New Roman" w:hAnsiTheme="majorHAnsi" w:cstheme="majorHAnsi"/>
                <w:color w:val="000000"/>
                <w:sz w:val="20"/>
                <w:szCs w:val="20"/>
              </w:rPr>
              <w:t>gini</w:t>
            </w:r>
            <w:proofErr w:type="spellEnd"/>
            <w:r w:rsidRPr="00D93CE1">
              <w:rPr>
                <w:rFonts w:asciiTheme="majorHAnsi" w:eastAsia="Times New Roman" w:hAnsiTheme="majorHAnsi" w:cstheme="majorHAnsi"/>
                <w:color w:val="000000"/>
                <w:sz w:val="20"/>
                <w:szCs w:val="20"/>
              </w:rPr>
              <w:t>)</w:t>
            </w:r>
          </w:p>
        </w:tc>
        <w:tc>
          <w:tcPr>
            <w:tcW w:w="1654" w:type="dxa"/>
            <w:tcBorders>
              <w:top w:val="nil"/>
              <w:bottom w:val="nil"/>
            </w:tcBorders>
            <w:vAlign w:val="center"/>
            <w:hideMark/>
          </w:tcPr>
          <w:p w14:paraId="7D626E6B"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701" w:type="dxa"/>
            <w:tcBorders>
              <w:top w:val="nil"/>
              <w:bottom w:val="nil"/>
            </w:tcBorders>
            <w:vAlign w:val="center"/>
            <w:hideMark/>
          </w:tcPr>
          <w:p w14:paraId="4432F1E3"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71766468" w14:textId="469BF785" w:rsidR="00D81AAF" w:rsidRPr="00D93CE1" w:rsidRDefault="006D07E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D81AAF" w:rsidRPr="00D93CE1">
              <w:rPr>
                <w:rFonts w:asciiTheme="majorHAnsi" w:eastAsia="Times New Roman" w:hAnsiTheme="majorHAnsi" w:cstheme="majorHAnsi"/>
                <w:color w:val="000000"/>
                <w:sz w:val="20"/>
                <w:szCs w:val="20"/>
              </w:rPr>
              <w:t>.095**</w:t>
            </w:r>
          </w:p>
        </w:tc>
      </w:tr>
      <w:tr w:rsidR="00D81AAF" w:rsidRPr="00D93CE1" w14:paraId="30E86343" w14:textId="77777777" w:rsidTr="00035151">
        <w:trPr>
          <w:trHeight w:val="142"/>
          <w:tblCellSpacing w:w="0" w:type="dxa"/>
          <w:jc w:val="center"/>
        </w:trPr>
        <w:tc>
          <w:tcPr>
            <w:tcW w:w="0" w:type="auto"/>
            <w:tcBorders>
              <w:top w:val="nil"/>
              <w:bottom w:val="nil"/>
            </w:tcBorders>
            <w:vAlign w:val="center"/>
            <w:hideMark/>
          </w:tcPr>
          <w:p w14:paraId="4CEB5553"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654" w:type="dxa"/>
            <w:tcBorders>
              <w:top w:val="nil"/>
              <w:bottom w:val="nil"/>
            </w:tcBorders>
            <w:vAlign w:val="center"/>
            <w:hideMark/>
          </w:tcPr>
          <w:p w14:paraId="7B353135"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701" w:type="dxa"/>
            <w:tcBorders>
              <w:top w:val="nil"/>
              <w:bottom w:val="nil"/>
            </w:tcBorders>
            <w:vAlign w:val="center"/>
            <w:hideMark/>
          </w:tcPr>
          <w:p w14:paraId="42ADB936"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1DA7294E" w14:textId="3844E899" w:rsidR="00D81AAF" w:rsidRPr="00D93CE1" w:rsidRDefault="006D07E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0.042</w:t>
            </w:r>
            <w:r w:rsidRPr="00D93CE1">
              <w:rPr>
                <w:rFonts w:asciiTheme="majorHAnsi" w:eastAsia="Times New Roman" w:hAnsiTheme="majorHAnsi" w:cstheme="majorHAnsi"/>
                <w:color w:val="000000"/>
                <w:sz w:val="20"/>
                <w:szCs w:val="20"/>
              </w:rPr>
              <w:t>)</w:t>
            </w:r>
          </w:p>
        </w:tc>
      </w:tr>
      <w:tr w:rsidR="00D81AAF" w:rsidRPr="00D93CE1" w14:paraId="290C69C4" w14:textId="77777777" w:rsidTr="00035151">
        <w:trPr>
          <w:trHeight w:val="142"/>
          <w:tblCellSpacing w:w="0" w:type="dxa"/>
          <w:jc w:val="center"/>
        </w:trPr>
        <w:tc>
          <w:tcPr>
            <w:tcW w:w="4410" w:type="dxa"/>
            <w:gridSpan w:val="2"/>
            <w:tcBorders>
              <w:top w:val="nil"/>
              <w:bottom w:val="nil"/>
            </w:tcBorders>
            <w:vAlign w:val="center"/>
            <w:hideMark/>
          </w:tcPr>
          <w:p w14:paraId="5E34D795"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u w:val="single"/>
              </w:rPr>
              <w:t>Interaction: Foreign-born x</w:t>
            </w:r>
          </w:p>
        </w:tc>
        <w:tc>
          <w:tcPr>
            <w:tcW w:w="1701" w:type="dxa"/>
            <w:tcBorders>
              <w:top w:val="nil"/>
              <w:bottom w:val="nil"/>
            </w:tcBorders>
            <w:vAlign w:val="center"/>
            <w:hideMark/>
          </w:tcPr>
          <w:p w14:paraId="2C3F4B98"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1343BF3E"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r>
      <w:tr w:rsidR="00D81AAF" w:rsidRPr="00D93CE1" w14:paraId="79CD35ED" w14:textId="77777777" w:rsidTr="00035151">
        <w:trPr>
          <w:trHeight w:val="142"/>
          <w:tblCellSpacing w:w="0" w:type="dxa"/>
          <w:jc w:val="center"/>
        </w:trPr>
        <w:tc>
          <w:tcPr>
            <w:tcW w:w="0" w:type="auto"/>
            <w:tcBorders>
              <w:top w:val="nil"/>
              <w:bottom w:val="nil"/>
            </w:tcBorders>
            <w:vAlign w:val="center"/>
            <w:hideMark/>
          </w:tcPr>
          <w:p w14:paraId="5C425F8A"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Unemployment</w:t>
            </w:r>
          </w:p>
        </w:tc>
        <w:tc>
          <w:tcPr>
            <w:tcW w:w="1654" w:type="dxa"/>
            <w:tcBorders>
              <w:top w:val="nil"/>
              <w:bottom w:val="nil"/>
            </w:tcBorders>
            <w:vAlign w:val="center"/>
            <w:hideMark/>
          </w:tcPr>
          <w:p w14:paraId="79581B14"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0.000</w:t>
            </w:r>
          </w:p>
        </w:tc>
        <w:tc>
          <w:tcPr>
            <w:tcW w:w="1701" w:type="dxa"/>
            <w:tcBorders>
              <w:top w:val="nil"/>
              <w:bottom w:val="nil"/>
            </w:tcBorders>
            <w:vAlign w:val="center"/>
            <w:hideMark/>
          </w:tcPr>
          <w:p w14:paraId="4413C853"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45F8EDF2"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r>
      <w:tr w:rsidR="00D81AAF" w:rsidRPr="00D93CE1" w14:paraId="73A2D1E9" w14:textId="77777777" w:rsidTr="00035151">
        <w:trPr>
          <w:trHeight w:val="142"/>
          <w:tblCellSpacing w:w="0" w:type="dxa"/>
          <w:jc w:val="center"/>
        </w:trPr>
        <w:tc>
          <w:tcPr>
            <w:tcW w:w="0" w:type="auto"/>
            <w:tcBorders>
              <w:top w:val="nil"/>
              <w:bottom w:val="nil"/>
            </w:tcBorders>
            <w:vAlign w:val="center"/>
            <w:hideMark/>
          </w:tcPr>
          <w:p w14:paraId="509ABD35"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654" w:type="dxa"/>
            <w:tcBorders>
              <w:top w:val="nil"/>
              <w:bottom w:val="nil"/>
            </w:tcBorders>
            <w:vAlign w:val="center"/>
            <w:hideMark/>
          </w:tcPr>
          <w:p w14:paraId="5B597AAF" w14:textId="46F74ACC" w:rsidR="00D81AAF" w:rsidRPr="00D93CE1" w:rsidRDefault="00311104"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0.007</w:t>
            </w:r>
            <w:r w:rsidRPr="00D93CE1">
              <w:rPr>
                <w:rFonts w:asciiTheme="majorHAnsi" w:eastAsia="Times New Roman" w:hAnsiTheme="majorHAnsi" w:cstheme="majorHAnsi"/>
                <w:color w:val="000000"/>
                <w:sz w:val="20"/>
                <w:szCs w:val="20"/>
              </w:rPr>
              <w:t>)</w:t>
            </w:r>
          </w:p>
        </w:tc>
        <w:tc>
          <w:tcPr>
            <w:tcW w:w="1701" w:type="dxa"/>
            <w:tcBorders>
              <w:top w:val="nil"/>
              <w:bottom w:val="nil"/>
            </w:tcBorders>
            <w:vAlign w:val="center"/>
            <w:hideMark/>
          </w:tcPr>
          <w:p w14:paraId="12C48303"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17E2D219"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r>
      <w:tr w:rsidR="00D81AAF" w:rsidRPr="00D93CE1" w14:paraId="02D455EF" w14:textId="77777777" w:rsidTr="00035151">
        <w:trPr>
          <w:trHeight w:val="142"/>
          <w:tblCellSpacing w:w="0" w:type="dxa"/>
          <w:jc w:val="center"/>
        </w:trPr>
        <w:tc>
          <w:tcPr>
            <w:tcW w:w="0" w:type="auto"/>
            <w:tcBorders>
              <w:top w:val="nil"/>
              <w:bottom w:val="nil"/>
            </w:tcBorders>
            <w:vAlign w:val="center"/>
            <w:hideMark/>
          </w:tcPr>
          <w:p w14:paraId="485BC6C3"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GDP Growth</w:t>
            </w:r>
          </w:p>
        </w:tc>
        <w:tc>
          <w:tcPr>
            <w:tcW w:w="1654" w:type="dxa"/>
            <w:tcBorders>
              <w:top w:val="nil"/>
              <w:bottom w:val="nil"/>
            </w:tcBorders>
            <w:vAlign w:val="center"/>
            <w:hideMark/>
          </w:tcPr>
          <w:p w14:paraId="03E50F12"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701" w:type="dxa"/>
            <w:tcBorders>
              <w:top w:val="nil"/>
              <w:bottom w:val="nil"/>
            </w:tcBorders>
            <w:vAlign w:val="center"/>
            <w:hideMark/>
          </w:tcPr>
          <w:p w14:paraId="057FCC0E"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-0.001</w:t>
            </w:r>
          </w:p>
        </w:tc>
        <w:tc>
          <w:tcPr>
            <w:tcW w:w="1559" w:type="dxa"/>
            <w:tcBorders>
              <w:top w:val="nil"/>
              <w:bottom w:val="nil"/>
            </w:tcBorders>
            <w:vAlign w:val="center"/>
            <w:hideMark/>
          </w:tcPr>
          <w:p w14:paraId="12C3F680"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r>
      <w:tr w:rsidR="00D81AAF" w:rsidRPr="00D93CE1" w14:paraId="6C3E578B" w14:textId="77777777" w:rsidTr="00035151">
        <w:trPr>
          <w:trHeight w:val="142"/>
          <w:tblCellSpacing w:w="0" w:type="dxa"/>
          <w:jc w:val="center"/>
        </w:trPr>
        <w:tc>
          <w:tcPr>
            <w:tcW w:w="0" w:type="auto"/>
            <w:tcBorders>
              <w:top w:val="nil"/>
              <w:bottom w:val="nil"/>
            </w:tcBorders>
            <w:vAlign w:val="center"/>
            <w:hideMark/>
          </w:tcPr>
          <w:p w14:paraId="26F1659A"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654" w:type="dxa"/>
            <w:tcBorders>
              <w:top w:val="nil"/>
              <w:bottom w:val="nil"/>
            </w:tcBorders>
            <w:vAlign w:val="center"/>
            <w:hideMark/>
          </w:tcPr>
          <w:p w14:paraId="15D38C22"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701" w:type="dxa"/>
            <w:tcBorders>
              <w:top w:val="nil"/>
              <w:bottom w:val="nil"/>
            </w:tcBorders>
            <w:vAlign w:val="center"/>
            <w:hideMark/>
          </w:tcPr>
          <w:p w14:paraId="6FB3ADE5"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-0.008</w:t>
            </w:r>
          </w:p>
        </w:tc>
        <w:tc>
          <w:tcPr>
            <w:tcW w:w="1559" w:type="dxa"/>
            <w:tcBorders>
              <w:top w:val="nil"/>
              <w:bottom w:val="nil"/>
            </w:tcBorders>
            <w:vAlign w:val="center"/>
            <w:hideMark/>
          </w:tcPr>
          <w:p w14:paraId="5B231736"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r>
      <w:tr w:rsidR="00D81AAF" w:rsidRPr="00D93CE1" w14:paraId="616BF7E1" w14:textId="77777777" w:rsidTr="00035151">
        <w:trPr>
          <w:trHeight w:val="142"/>
          <w:tblCellSpacing w:w="0" w:type="dxa"/>
          <w:jc w:val="center"/>
        </w:trPr>
        <w:tc>
          <w:tcPr>
            <w:tcW w:w="0" w:type="auto"/>
            <w:tcBorders>
              <w:top w:val="nil"/>
              <w:bottom w:val="nil"/>
            </w:tcBorders>
            <w:vAlign w:val="center"/>
            <w:hideMark/>
          </w:tcPr>
          <w:p w14:paraId="2EB16309"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Income inequality (</w:t>
            </w:r>
            <w:proofErr w:type="spellStart"/>
            <w:r w:rsidRPr="00D93CE1">
              <w:rPr>
                <w:rFonts w:asciiTheme="majorHAnsi" w:eastAsia="Times New Roman" w:hAnsiTheme="majorHAnsi" w:cstheme="majorHAnsi"/>
                <w:color w:val="000000"/>
                <w:sz w:val="20"/>
                <w:szCs w:val="20"/>
              </w:rPr>
              <w:t>gini</w:t>
            </w:r>
            <w:proofErr w:type="spellEnd"/>
            <w:r w:rsidRPr="00D93CE1">
              <w:rPr>
                <w:rFonts w:asciiTheme="majorHAnsi" w:eastAsia="Times New Roman" w:hAnsiTheme="majorHAnsi" w:cstheme="majorHAnsi"/>
                <w:color w:val="000000"/>
                <w:sz w:val="20"/>
                <w:szCs w:val="20"/>
              </w:rPr>
              <w:t>)</w:t>
            </w:r>
          </w:p>
        </w:tc>
        <w:tc>
          <w:tcPr>
            <w:tcW w:w="1654" w:type="dxa"/>
            <w:tcBorders>
              <w:top w:val="nil"/>
              <w:bottom w:val="nil"/>
            </w:tcBorders>
            <w:vAlign w:val="center"/>
            <w:hideMark/>
          </w:tcPr>
          <w:p w14:paraId="66312DB4"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701" w:type="dxa"/>
            <w:tcBorders>
              <w:top w:val="nil"/>
              <w:bottom w:val="nil"/>
            </w:tcBorders>
            <w:vAlign w:val="center"/>
            <w:hideMark/>
          </w:tcPr>
          <w:p w14:paraId="07B33FA4"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029D239D" w14:textId="786D392C"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FD6939" w:rsidRPr="00D93CE1">
              <w:rPr>
                <w:rFonts w:asciiTheme="majorHAnsi" w:eastAsia="Times New Roman" w:hAnsiTheme="majorHAnsi" w:cstheme="majorHAnsi"/>
                <w:color w:val="000000"/>
                <w:sz w:val="20"/>
                <w:szCs w:val="20"/>
              </w:rPr>
              <w:t>0</w:t>
            </w:r>
            <w:r w:rsidRPr="00D93CE1">
              <w:rPr>
                <w:rFonts w:asciiTheme="majorHAnsi" w:eastAsia="Times New Roman" w:hAnsiTheme="majorHAnsi" w:cstheme="majorHAnsi"/>
                <w:color w:val="000000"/>
                <w:sz w:val="20"/>
                <w:szCs w:val="20"/>
              </w:rPr>
              <w:t>.014**</w:t>
            </w:r>
          </w:p>
        </w:tc>
      </w:tr>
      <w:tr w:rsidR="00D81AAF" w:rsidRPr="00D93CE1" w14:paraId="3C292494" w14:textId="77777777" w:rsidTr="00035151">
        <w:trPr>
          <w:trHeight w:val="142"/>
          <w:tblCellSpacing w:w="0" w:type="dxa"/>
          <w:jc w:val="center"/>
        </w:trPr>
        <w:tc>
          <w:tcPr>
            <w:tcW w:w="0" w:type="auto"/>
            <w:tcBorders>
              <w:top w:val="nil"/>
              <w:bottom w:val="nil"/>
            </w:tcBorders>
            <w:vAlign w:val="center"/>
            <w:hideMark/>
          </w:tcPr>
          <w:p w14:paraId="06115546"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654" w:type="dxa"/>
            <w:tcBorders>
              <w:top w:val="nil"/>
              <w:bottom w:val="nil"/>
            </w:tcBorders>
            <w:vAlign w:val="center"/>
            <w:hideMark/>
          </w:tcPr>
          <w:p w14:paraId="62012370"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701" w:type="dxa"/>
            <w:tcBorders>
              <w:top w:val="nil"/>
              <w:bottom w:val="nil"/>
            </w:tcBorders>
            <w:vAlign w:val="center"/>
            <w:hideMark/>
          </w:tcPr>
          <w:p w14:paraId="60B964B0"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4358AE72" w14:textId="786641F4" w:rsidR="00D81AAF" w:rsidRPr="00D93CE1" w:rsidRDefault="00FD6939"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0.007</w:t>
            </w:r>
            <w:r w:rsidRPr="00D93CE1">
              <w:rPr>
                <w:rFonts w:asciiTheme="majorHAnsi" w:eastAsia="Times New Roman" w:hAnsiTheme="majorHAnsi" w:cstheme="majorHAnsi"/>
                <w:color w:val="000000"/>
                <w:sz w:val="20"/>
                <w:szCs w:val="20"/>
              </w:rPr>
              <w:t>)</w:t>
            </w:r>
          </w:p>
        </w:tc>
      </w:tr>
      <w:tr w:rsidR="00D81AAF" w:rsidRPr="00D93CE1" w14:paraId="0E64D407" w14:textId="77777777" w:rsidTr="00035151">
        <w:trPr>
          <w:trHeight w:val="142"/>
          <w:tblCellSpacing w:w="0" w:type="dxa"/>
          <w:jc w:val="center"/>
        </w:trPr>
        <w:tc>
          <w:tcPr>
            <w:tcW w:w="0" w:type="auto"/>
            <w:tcBorders>
              <w:top w:val="nil"/>
              <w:bottom w:val="nil"/>
            </w:tcBorders>
            <w:vAlign w:val="center"/>
            <w:hideMark/>
          </w:tcPr>
          <w:p w14:paraId="116D2174"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654" w:type="dxa"/>
            <w:tcBorders>
              <w:top w:val="nil"/>
              <w:bottom w:val="nil"/>
            </w:tcBorders>
            <w:vAlign w:val="center"/>
            <w:hideMark/>
          </w:tcPr>
          <w:p w14:paraId="22A910E5"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701" w:type="dxa"/>
            <w:tcBorders>
              <w:top w:val="nil"/>
              <w:bottom w:val="nil"/>
            </w:tcBorders>
            <w:vAlign w:val="center"/>
            <w:hideMark/>
          </w:tcPr>
          <w:p w14:paraId="4AF9EC0B"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70E14D71"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r>
      <w:tr w:rsidR="00D81AAF" w:rsidRPr="00D93CE1" w14:paraId="534AFBCF" w14:textId="77777777" w:rsidTr="00035151">
        <w:trPr>
          <w:trHeight w:val="142"/>
          <w:tblCellSpacing w:w="0" w:type="dxa"/>
          <w:jc w:val="center"/>
        </w:trPr>
        <w:tc>
          <w:tcPr>
            <w:tcW w:w="0" w:type="auto"/>
            <w:tcBorders>
              <w:top w:val="nil"/>
              <w:bottom w:val="nil"/>
            </w:tcBorders>
            <w:vAlign w:val="center"/>
            <w:hideMark/>
          </w:tcPr>
          <w:p w14:paraId="4D26BA47"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Current context econ. Controls</w:t>
            </w:r>
          </w:p>
        </w:tc>
        <w:tc>
          <w:tcPr>
            <w:tcW w:w="1654" w:type="dxa"/>
            <w:tcBorders>
              <w:top w:val="nil"/>
              <w:bottom w:val="nil"/>
            </w:tcBorders>
            <w:vAlign w:val="center"/>
            <w:hideMark/>
          </w:tcPr>
          <w:p w14:paraId="61C5164D"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701" w:type="dxa"/>
            <w:tcBorders>
              <w:top w:val="nil"/>
              <w:bottom w:val="nil"/>
            </w:tcBorders>
            <w:vAlign w:val="center"/>
            <w:hideMark/>
          </w:tcPr>
          <w:p w14:paraId="60F56003"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559" w:type="dxa"/>
            <w:tcBorders>
              <w:top w:val="nil"/>
              <w:bottom w:val="nil"/>
            </w:tcBorders>
            <w:vAlign w:val="center"/>
            <w:hideMark/>
          </w:tcPr>
          <w:p w14:paraId="40713D57"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r>
      <w:tr w:rsidR="00D81AAF" w:rsidRPr="00D93CE1" w14:paraId="240E9735" w14:textId="77777777" w:rsidTr="00035151">
        <w:trPr>
          <w:trHeight w:val="142"/>
          <w:tblCellSpacing w:w="0" w:type="dxa"/>
          <w:jc w:val="center"/>
        </w:trPr>
        <w:tc>
          <w:tcPr>
            <w:tcW w:w="0" w:type="auto"/>
            <w:tcBorders>
              <w:top w:val="nil"/>
              <w:bottom w:val="nil"/>
            </w:tcBorders>
            <w:vAlign w:val="center"/>
            <w:hideMark/>
          </w:tcPr>
          <w:p w14:paraId="7EAB1FCB"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Individual-level controls</w:t>
            </w:r>
          </w:p>
        </w:tc>
        <w:tc>
          <w:tcPr>
            <w:tcW w:w="1654" w:type="dxa"/>
            <w:tcBorders>
              <w:top w:val="nil"/>
              <w:bottom w:val="nil"/>
            </w:tcBorders>
            <w:vAlign w:val="center"/>
            <w:hideMark/>
          </w:tcPr>
          <w:p w14:paraId="05EFA8A9"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701" w:type="dxa"/>
            <w:tcBorders>
              <w:top w:val="nil"/>
              <w:bottom w:val="nil"/>
            </w:tcBorders>
            <w:vAlign w:val="center"/>
            <w:hideMark/>
          </w:tcPr>
          <w:p w14:paraId="5625FCE3"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559" w:type="dxa"/>
            <w:tcBorders>
              <w:top w:val="nil"/>
              <w:bottom w:val="nil"/>
            </w:tcBorders>
            <w:vAlign w:val="center"/>
            <w:hideMark/>
          </w:tcPr>
          <w:p w14:paraId="0A6371BA"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r>
      <w:tr w:rsidR="00D81AAF" w:rsidRPr="00D93CE1" w14:paraId="7174193A" w14:textId="77777777" w:rsidTr="00035151">
        <w:trPr>
          <w:trHeight w:val="142"/>
          <w:tblCellSpacing w:w="0" w:type="dxa"/>
          <w:jc w:val="center"/>
        </w:trPr>
        <w:tc>
          <w:tcPr>
            <w:tcW w:w="0" w:type="auto"/>
            <w:tcBorders>
              <w:top w:val="nil"/>
              <w:bottom w:val="nil"/>
            </w:tcBorders>
            <w:vAlign w:val="center"/>
            <w:hideMark/>
          </w:tcPr>
          <w:p w14:paraId="5ECB8D4A"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Intercept</w:t>
            </w:r>
          </w:p>
        </w:tc>
        <w:tc>
          <w:tcPr>
            <w:tcW w:w="1654" w:type="dxa"/>
            <w:tcBorders>
              <w:top w:val="nil"/>
              <w:bottom w:val="nil"/>
            </w:tcBorders>
            <w:vAlign w:val="center"/>
            <w:hideMark/>
          </w:tcPr>
          <w:p w14:paraId="41F84333"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-5.387</w:t>
            </w:r>
          </w:p>
        </w:tc>
        <w:tc>
          <w:tcPr>
            <w:tcW w:w="1701" w:type="dxa"/>
            <w:tcBorders>
              <w:top w:val="nil"/>
              <w:bottom w:val="nil"/>
            </w:tcBorders>
            <w:vAlign w:val="center"/>
            <w:hideMark/>
          </w:tcPr>
          <w:p w14:paraId="6C36C3E8"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-4.909</w:t>
            </w:r>
          </w:p>
        </w:tc>
        <w:tc>
          <w:tcPr>
            <w:tcW w:w="1559" w:type="dxa"/>
            <w:tcBorders>
              <w:top w:val="nil"/>
              <w:bottom w:val="nil"/>
            </w:tcBorders>
            <w:vAlign w:val="center"/>
            <w:hideMark/>
          </w:tcPr>
          <w:p w14:paraId="0C0686F5"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-8.124*</w:t>
            </w:r>
          </w:p>
        </w:tc>
      </w:tr>
      <w:tr w:rsidR="00311104" w:rsidRPr="00D93CE1" w14:paraId="5A698FF0" w14:textId="77777777" w:rsidTr="00035151">
        <w:trPr>
          <w:trHeight w:val="142"/>
          <w:tblCellSpacing w:w="0" w:type="dxa"/>
          <w:jc w:val="center"/>
        </w:trPr>
        <w:tc>
          <w:tcPr>
            <w:tcW w:w="0" w:type="auto"/>
            <w:tcBorders>
              <w:top w:val="nil"/>
              <w:bottom w:val="single" w:sz="4" w:space="0" w:color="auto"/>
            </w:tcBorders>
            <w:vAlign w:val="center"/>
            <w:hideMark/>
          </w:tcPr>
          <w:p w14:paraId="0DF8B711"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654" w:type="dxa"/>
            <w:tcBorders>
              <w:top w:val="nil"/>
              <w:bottom w:val="single" w:sz="4" w:space="0" w:color="auto"/>
            </w:tcBorders>
            <w:vAlign w:val="center"/>
            <w:hideMark/>
          </w:tcPr>
          <w:p w14:paraId="1993B75B" w14:textId="56E823E2" w:rsidR="00D81AAF" w:rsidRPr="00D93CE1" w:rsidRDefault="00364ED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4.276</w:t>
            </w:r>
            <w:r w:rsidRPr="00D93CE1">
              <w:rPr>
                <w:rFonts w:asciiTheme="majorHAnsi" w:eastAsia="Times New Roman" w:hAnsiTheme="majorHAnsi" w:cstheme="majorHAnsi"/>
                <w:color w:val="000000"/>
                <w:sz w:val="20"/>
                <w:szCs w:val="20"/>
              </w:rPr>
              <w:t>)</w:t>
            </w:r>
          </w:p>
        </w:tc>
        <w:tc>
          <w:tcPr>
            <w:tcW w:w="1701" w:type="dxa"/>
            <w:tcBorders>
              <w:top w:val="nil"/>
              <w:bottom w:val="single" w:sz="4" w:space="0" w:color="auto"/>
            </w:tcBorders>
            <w:vAlign w:val="center"/>
            <w:hideMark/>
          </w:tcPr>
          <w:p w14:paraId="52EDF008" w14:textId="37265641" w:rsidR="00D81AAF" w:rsidRPr="00D93CE1" w:rsidRDefault="00364ED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4.262</w:t>
            </w:r>
            <w:r w:rsidRPr="00D93CE1">
              <w:rPr>
                <w:rFonts w:asciiTheme="majorHAnsi" w:eastAsia="Times New Roman" w:hAnsiTheme="majorHAnsi" w:cstheme="majorHAnsi"/>
                <w:color w:val="000000"/>
                <w:sz w:val="20"/>
                <w:szCs w:val="20"/>
              </w:rPr>
              <w:t>)</w:t>
            </w:r>
          </w:p>
        </w:tc>
        <w:tc>
          <w:tcPr>
            <w:tcW w:w="1559" w:type="dxa"/>
            <w:tcBorders>
              <w:top w:val="nil"/>
              <w:bottom w:val="single" w:sz="4" w:space="0" w:color="auto"/>
            </w:tcBorders>
            <w:vAlign w:val="center"/>
            <w:hideMark/>
          </w:tcPr>
          <w:p w14:paraId="0D1E31CF" w14:textId="2FFD71B0" w:rsidR="00D81AAF" w:rsidRPr="00D93CE1" w:rsidRDefault="00364ED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4.458</w:t>
            </w:r>
            <w:r w:rsidRPr="00D93CE1">
              <w:rPr>
                <w:rFonts w:asciiTheme="majorHAnsi" w:eastAsia="Times New Roman" w:hAnsiTheme="majorHAnsi" w:cstheme="majorHAnsi"/>
                <w:color w:val="000000"/>
                <w:sz w:val="20"/>
                <w:szCs w:val="20"/>
              </w:rPr>
              <w:t>)</w:t>
            </w:r>
          </w:p>
        </w:tc>
      </w:tr>
      <w:tr w:rsidR="00D81AAF" w:rsidRPr="00D93CE1" w14:paraId="1687905A" w14:textId="77777777" w:rsidTr="00035151">
        <w:trPr>
          <w:trHeight w:val="142"/>
          <w:tblCellSpacing w:w="0" w:type="dxa"/>
          <w:jc w:val="center"/>
        </w:trPr>
        <w:tc>
          <w:tcPr>
            <w:tcW w:w="0" w:type="auto"/>
            <w:vAlign w:val="center"/>
            <w:hideMark/>
          </w:tcPr>
          <w:p w14:paraId="1EC3DDCE"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u w:val="single"/>
              </w:rPr>
              <w:t>Variance Components</w:t>
            </w:r>
          </w:p>
        </w:tc>
        <w:tc>
          <w:tcPr>
            <w:tcW w:w="1654" w:type="dxa"/>
            <w:vAlign w:val="center"/>
            <w:hideMark/>
          </w:tcPr>
          <w:p w14:paraId="5B20E5BA"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701" w:type="dxa"/>
            <w:vAlign w:val="center"/>
            <w:hideMark/>
          </w:tcPr>
          <w:p w14:paraId="1819EBC3"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559" w:type="dxa"/>
            <w:vAlign w:val="center"/>
            <w:hideMark/>
          </w:tcPr>
          <w:p w14:paraId="35764D7D"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r>
      <w:tr w:rsidR="00D81AAF" w:rsidRPr="00D93CE1" w14:paraId="2000F7A3" w14:textId="77777777" w:rsidTr="00035151">
        <w:trPr>
          <w:trHeight w:val="142"/>
          <w:tblCellSpacing w:w="0" w:type="dxa"/>
          <w:jc w:val="center"/>
        </w:trPr>
        <w:tc>
          <w:tcPr>
            <w:tcW w:w="0" w:type="auto"/>
            <w:vAlign w:val="center"/>
            <w:hideMark/>
          </w:tcPr>
          <w:p w14:paraId="69B97B4C"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Cohort (1935-2015)</w:t>
            </w:r>
          </w:p>
        </w:tc>
        <w:tc>
          <w:tcPr>
            <w:tcW w:w="1654" w:type="dxa"/>
            <w:vAlign w:val="center"/>
            <w:hideMark/>
          </w:tcPr>
          <w:p w14:paraId="0BBC1211" w14:textId="28FF31CC" w:rsidR="00D81AAF" w:rsidRPr="00D93CE1" w:rsidRDefault="00364ED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D81AAF" w:rsidRPr="00D93CE1">
              <w:rPr>
                <w:rFonts w:asciiTheme="majorHAnsi" w:eastAsia="Times New Roman" w:hAnsiTheme="majorHAnsi" w:cstheme="majorHAnsi"/>
                <w:color w:val="000000"/>
                <w:sz w:val="20"/>
                <w:szCs w:val="20"/>
              </w:rPr>
              <w:t xml:space="preserve">.062*** </w:t>
            </w:r>
          </w:p>
        </w:tc>
        <w:tc>
          <w:tcPr>
            <w:tcW w:w="1701" w:type="dxa"/>
            <w:vAlign w:val="center"/>
            <w:hideMark/>
          </w:tcPr>
          <w:p w14:paraId="490DC887" w14:textId="6126362D" w:rsidR="00D81AAF" w:rsidRPr="00D93CE1" w:rsidRDefault="00364ED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D81AAF" w:rsidRPr="00D93CE1">
              <w:rPr>
                <w:rFonts w:asciiTheme="majorHAnsi" w:eastAsia="Times New Roman" w:hAnsiTheme="majorHAnsi" w:cstheme="majorHAnsi"/>
                <w:color w:val="000000"/>
                <w:sz w:val="20"/>
                <w:szCs w:val="20"/>
              </w:rPr>
              <w:t xml:space="preserve">.068*** </w:t>
            </w:r>
          </w:p>
        </w:tc>
        <w:tc>
          <w:tcPr>
            <w:tcW w:w="1559" w:type="dxa"/>
            <w:vAlign w:val="center"/>
            <w:hideMark/>
          </w:tcPr>
          <w:p w14:paraId="30D2BF48" w14:textId="11F938BD" w:rsidR="00D81AAF" w:rsidRPr="00D93CE1" w:rsidRDefault="00364ED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D81AAF" w:rsidRPr="00D93CE1">
              <w:rPr>
                <w:rFonts w:asciiTheme="majorHAnsi" w:eastAsia="Times New Roman" w:hAnsiTheme="majorHAnsi" w:cstheme="majorHAnsi"/>
                <w:color w:val="000000"/>
                <w:sz w:val="20"/>
                <w:szCs w:val="20"/>
              </w:rPr>
              <w:t>.061***</w:t>
            </w:r>
          </w:p>
        </w:tc>
      </w:tr>
      <w:tr w:rsidR="00D81AAF" w:rsidRPr="00D93CE1" w14:paraId="45E11F42" w14:textId="77777777" w:rsidTr="00035151">
        <w:trPr>
          <w:trHeight w:val="142"/>
          <w:tblCellSpacing w:w="0" w:type="dxa"/>
          <w:jc w:val="center"/>
        </w:trPr>
        <w:tc>
          <w:tcPr>
            <w:tcW w:w="0" w:type="auto"/>
            <w:vAlign w:val="center"/>
            <w:hideMark/>
          </w:tcPr>
          <w:p w14:paraId="6028F0D2"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654" w:type="dxa"/>
            <w:vAlign w:val="center"/>
            <w:hideMark/>
          </w:tcPr>
          <w:p w14:paraId="1DAB8281" w14:textId="056EABF8" w:rsidR="00D81AAF" w:rsidRPr="00D93CE1" w:rsidRDefault="00364ED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0.026</w:t>
            </w:r>
            <w:r w:rsidRPr="00D93CE1">
              <w:rPr>
                <w:rFonts w:asciiTheme="majorHAnsi" w:eastAsia="Times New Roman" w:hAnsiTheme="majorHAnsi" w:cstheme="majorHAnsi"/>
                <w:color w:val="000000"/>
                <w:sz w:val="20"/>
                <w:szCs w:val="20"/>
              </w:rPr>
              <w:t>)</w:t>
            </w:r>
          </w:p>
        </w:tc>
        <w:tc>
          <w:tcPr>
            <w:tcW w:w="1701" w:type="dxa"/>
            <w:vAlign w:val="center"/>
            <w:hideMark/>
          </w:tcPr>
          <w:p w14:paraId="57BA5D03" w14:textId="6907F817" w:rsidR="00D81AAF" w:rsidRPr="00D93CE1" w:rsidRDefault="00364ED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0.028</w:t>
            </w:r>
            <w:r w:rsidRPr="00D93CE1">
              <w:rPr>
                <w:rFonts w:asciiTheme="majorHAnsi" w:eastAsia="Times New Roman" w:hAnsiTheme="majorHAnsi" w:cstheme="majorHAnsi"/>
                <w:color w:val="000000"/>
                <w:sz w:val="20"/>
                <w:szCs w:val="20"/>
              </w:rPr>
              <w:t>)</w:t>
            </w:r>
          </w:p>
        </w:tc>
        <w:tc>
          <w:tcPr>
            <w:tcW w:w="1559" w:type="dxa"/>
            <w:vAlign w:val="center"/>
            <w:hideMark/>
          </w:tcPr>
          <w:p w14:paraId="238F273D" w14:textId="2B42404D" w:rsidR="00D81AAF" w:rsidRPr="00D93CE1" w:rsidRDefault="00364ED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0.026</w:t>
            </w:r>
            <w:r w:rsidRPr="00D93CE1">
              <w:rPr>
                <w:rFonts w:asciiTheme="majorHAnsi" w:eastAsia="Times New Roman" w:hAnsiTheme="majorHAnsi" w:cstheme="majorHAnsi"/>
                <w:color w:val="000000"/>
                <w:sz w:val="20"/>
                <w:szCs w:val="20"/>
              </w:rPr>
              <w:t>)</w:t>
            </w:r>
          </w:p>
        </w:tc>
      </w:tr>
      <w:tr w:rsidR="00D81AAF" w:rsidRPr="00D93CE1" w14:paraId="02FCF02C" w14:textId="77777777" w:rsidTr="00035151">
        <w:trPr>
          <w:trHeight w:val="142"/>
          <w:tblCellSpacing w:w="0" w:type="dxa"/>
          <w:jc w:val="center"/>
        </w:trPr>
        <w:tc>
          <w:tcPr>
            <w:tcW w:w="0" w:type="auto"/>
            <w:vAlign w:val="center"/>
            <w:hideMark/>
          </w:tcPr>
          <w:p w14:paraId="6879077B"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Period (2002-2017)</w:t>
            </w:r>
          </w:p>
        </w:tc>
        <w:tc>
          <w:tcPr>
            <w:tcW w:w="1654" w:type="dxa"/>
            <w:vAlign w:val="center"/>
            <w:hideMark/>
          </w:tcPr>
          <w:p w14:paraId="0620F817" w14:textId="21025CB7" w:rsidR="00D81AAF" w:rsidRPr="00D93CE1" w:rsidRDefault="00364ED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D81AAF" w:rsidRPr="00D93CE1">
              <w:rPr>
                <w:rFonts w:asciiTheme="majorHAnsi" w:eastAsia="Times New Roman" w:hAnsiTheme="majorHAnsi" w:cstheme="majorHAnsi"/>
                <w:color w:val="000000"/>
                <w:sz w:val="20"/>
                <w:szCs w:val="20"/>
              </w:rPr>
              <w:t xml:space="preserve">.169*** </w:t>
            </w:r>
          </w:p>
        </w:tc>
        <w:tc>
          <w:tcPr>
            <w:tcW w:w="1701" w:type="dxa"/>
            <w:vAlign w:val="center"/>
            <w:hideMark/>
          </w:tcPr>
          <w:p w14:paraId="39DA4E3E" w14:textId="72AB98D7" w:rsidR="00D81AAF" w:rsidRPr="00D93CE1" w:rsidRDefault="00364ED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D81AAF" w:rsidRPr="00D93CE1">
              <w:rPr>
                <w:rFonts w:asciiTheme="majorHAnsi" w:eastAsia="Times New Roman" w:hAnsiTheme="majorHAnsi" w:cstheme="majorHAnsi"/>
                <w:color w:val="000000"/>
                <w:sz w:val="20"/>
                <w:szCs w:val="20"/>
              </w:rPr>
              <w:t xml:space="preserve">.169*** </w:t>
            </w:r>
          </w:p>
        </w:tc>
        <w:tc>
          <w:tcPr>
            <w:tcW w:w="1559" w:type="dxa"/>
            <w:vAlign w:val="center"/>
            <w:hideMark/>
          </w:tcPr>
          <w:p w14:paraId="06F869BB" w14:textId="3C13716F" w:rsidR="00D81AAF" w:rsidRPr="00D93CE1" w:rsidRDefault="00364ED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D81AAF" w:rsidRPr="00D93CE1">
              <w:rPr>
                <w:rFonts w:asciiTheme="majorHAnsi" w:eastAsia="Times New Roman" w:hAnsiTheme="majorHAnsi" w:cstheme="majorHAnsi"/>
                <w:color w:val="000000"/>
                <w:sz w:val="20"/>
                <w:szCs w:val="20"/>
              </w:rPr>
              <w:t>.168***</w:t>
            </w:r>
          </w:p>
        </w:tc>
      </w:tr>
      <w:tr w:rsidR="00D81AAF" w:rsidRPr="00D93CE1" w14:paraId="6E45E578" w14:textId="77777777" w:rsidTr="00035151">
        <w:trPr>
          <w:trHeight w:val="142"/>
          <w:tblCellSpacing w:w="0" w:type="dxa"/>
          <w:jc w:val="center"/>
        </w:trPr>
        <w:tc>
          <w:tcPr>
            <w:tcW w:w="0" w:type="auto"/>
            <w:vAlign w:val="center"/>
            <w:hideMark/>
          </w:tcPr>
          <w:p w14:paraId="3C96752B"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p>
        </w:tc>
        <w:tc>
          <w:tcPr>
            <w:tcW w:w="1654" w:type="dxa"/>
            <w:vAlign w:val="center"/>
            <w:hideMark/>
          </w:tcPr>
          <w:p w14:paraId="7319BA67" w14:textId="4CE0DCEC" w:rsidR="00D81AAF" w:rsidRPr="00D93CE1" w:rsidRDefault="00364ED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0.046</w:t>
            </w:r>
            <w:r w:rsidRPr="00D93CE1">
              <w:rPr>
                <w:rFonts w:asciiTheme="majorHAnsi" w:eastAsia="Times New Roman" w:hAnsiTheme="majorHAnsi" w:cstheme="majorHAnsi"/>
                <w:color w:val="000000"/>
                <w:sz w:val="20"/>
                <w:szCs w:val="20"/>
              </w:rPr>
              <w:t>)</w:t>
            </w:r>
          </w:p>
        </w:tc>
        <w:tc>
          <w:tcPr>
            <w:tcW w:w="1701" w:type="dxa"/>
            <w:vAlign w:val="center"/>
            <w:hideMark/>
          </w:tcPr>
          <w:p w14:paraId="3D10F2B6" w14:textId="58A98DEB" w:rsidR="00D81AAF" w:rsidRPr="00D93CE1" w:rsidRDefault="00364ED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0.046</w:t>
            </w:r>
            <w:r w:rsidRPr="00D93CE1">
              <w:rPr>
                <w:rFonts w:asciiTheme="majorHAnsi" w:eastAsia="Times New Roman" w:hAnsiTheme="majorHAnsi" w:cstheme="majorHAnsi"/>
                <w:color w:val="000000"/>
                <w:sz w:val="20"/>
                <w:szCs w:val="20"/>
              </w:rPr>
              <w:t>)</w:t>
            </w:r>
          </w:p>
        </w:tc>
        <w:tc>
          <w:tcPr>
            <w:tcW w:w="1559" w:type="dxa"/>
            <w:vAlign w:val="center"/>
            <w:hideMark/>
          </w:tcPr>
          <w:p w14:paraId="4E3BFC2B" w14:textId="5B694C6D" w:rsidR="00D81AAF" w:rsidRPr="00D93CE1" w:rsidRDefault="00364EDA"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D81AAF" w:rsidRPr="00D93CE1">
              <w:rPr>
                <w:rFonts w:asciiTheme="majorHAnsi" w:eastAsia="Times New Roman" w:hAnsiTheme="majorHAnsi" w:cstheme="majorHAnsi"/>
                <w:color w:val="000000"/>
                <w:sz w:val="20"/>
                <w:szCs w:val="20"/>
              </w:rPr>
              <w:t>0.046</w:t>
            </w:r>
            <w:r w:rsidRPr="00D93CE1">
              <w:rPr>
                <w:rFonts w:asciiTheme="majorHAnsi" w:eastAsia="Times New Roman" w:hAnsiTheme="majorHAnsi" w:cstheme="majorHAnsi"/>
                <w:color w:val="000000"/>
                <w:sz w:val="20"/>
                <w:szCs w:val="20"/>
              </w:rPr>
              <w:t>)</w:t>
            </w:r>
          </w:p>
        </w:tc>
      </w:tr>
      <w:tr w:rsidR="00311104" w:rsidRPr="00D93CE1" w14:paraId="0C7244F5" w14:textId="77777777" w:rsidTr="00035151">
        <w:trPr>
          <w:trHeight w:val="142"/>
          <w:tblCellSpacing w:w="0" w:type="dxa"/>
          <w:jc w:val="center"/>
        </w:trPr>
        <w:tc>
          <w:tcPr>
            <w:tcW w:w="0" w:type="auto"/>
            <w:tcBorders>
              <w:top w:val="single" w:sz="4" w:space="0" w:color="auto"/>
              <w:bottom w:val="nil"/>
            </w:tcBorders>
            <w:vAlign w:val="center"/>
            <w:hideMark/>
          </w:tcPr>
          <w:p w14:paraId="0A81235C"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N </w:t>
            </w:r>
          </w:p>
        </w:tc>
        <w:tc>
          <w:tcPr>
            <w:tcW w:w="1654" w:type="dxa"/>
            <w:tcBorders>
              <w:top w:val="single" w:sz="4" w:space="0" w:color="auto"/>
              <w:bottom w:val="nil"/>
            </w:tcBorders>
            <w:vAlign w:val="center"/>
            <w:hideMark/>
          </w:tcPr>
          <w:p w14:paraId="17363027" w14:textId="71A5D7A6"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13</w:t>
            </w:r>
            <w:r w:rsidR="00364EDA"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081</w:t>
            </w:r>
          </w:p>
        </w:tc>
        <w:tc>
          <w:tcPr>
            <w:tcW w:w="1701" w:type="dxa"/>
            <w:tcBorders>
              <w:top w:val="single" w:sz="4" w:space="0" w:color="auto"/>
              <w:bottom w:val="nil"/>
            </w:tcBorders>
            <w:vAlign w:val="center"/>
            <w:hideMark/>
          </w:tcPr>
          <w:p w14:paraId="14E216B2" w14:textId="27986411"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13</w:t>
            </w:r>
            <w:r w:rsidR="00364EDA"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081</w:t>
            </w:r>
          </w:p>
        </w:tc>
        <w:tc>
          <w:tcPr>
            <w:tcW w:w="1559" w:type="dxa"/>
            <w:tcBorders>
              <w:top w:val="single" w:sz="4" w:space="0" w:color="auto"/>
              <w:bottom w:val="nil"/>
            </w:tcBorders>
            <w:vAlign w:val="center"/>
            <w:hideMark/>
          </w:tcPr>
          <w:p w14:paraId="408D6BED" w14:textId="6A39172C"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13</w:t>
            </w:r>
            <w:r w:rsidR="00364EDA"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081</w:t>
            </w:r>
          </w:p>
        </w:tc>
      </w:tr>
      <w:tr w:rsidR="00D81AAF" w:rsidRPr="00D93CE1" w14:paraId="65BC962E" w14:textId="77777777" w:rsidTr="00035151">
        <w:trPr>
          <w:trHeight w:val="142"/>
          <w:tblCellSpacing w:w="0" w:type="dxa"/>
          <w:jc w:val="center"/>
        </w:trPr>
        <w:tc>
          <w:tcPr>
            <w:tcW w:w="0" w:type="auto"/>
            <w:vAlign w:val="center"/>
            <w:hideMark/>
          </w:tcPr>
          <w:p w14:paraId="16CC2706" w14:textId="7777777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AIC</w:t>
            </w:r>
          </w:p>
        </w:tc>
        <w:tc>
          <w:tcPr>
            <w:tcW w:w="1654" w:type="dxa"/>
            <w:vAlign w:val="center"/>
            <w:hideMark/>
          </w:tcPr>
          <w:p w14:paraId="3101D79D" w14:textId="024EE449"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56</w:t>
            </w:r>
            <w:r w:rsidR="00364EDA"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077</w:t>
            </w:r>
          </w:p>
        </w:tc>
        <w:tc>
          <w:tcPr>
            <w:tcW w:w="1701" w:type="dxa"/>
            <w:vAlign w:val="center"/>
            <w:hideMark/>
          </w:tcPr>
          <w:p w14:paraId="2EB971FC" w14:textId="1C43A5B7"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56</w:t>
            </w:r>
            <w:r w:rsidR="00364EDA"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078</w:t>
            </w:r>
          </w:p>
        </w:tc>
        <w:tc>
          <w:tcPr>
            <w:tcW w:w="1559" w:type="dxa"/>
            <w:vAlign w:val="center"/>
            <w:hideMark/>
          </w:tcPr>
          <w:p w14:paraId="1B56A31F" w14:textId="2B3AEDF1" w:rsidR="00D81AAF" w:rsidRPr="00D93CE1" w:rsidRDefault="00D81AAF" w:rsidP="00D81AAF">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56</w:t>
            </w:r>
            <w:r w:rsidR="00364EDA"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073</w:t>
            </w:r>
          </w:p>
        </w:tc>
      </w:tr>
    </w:tbl>
    <w:p w14:paraId="2903F444" w14:textId="53A8CCB2" w:rsidR="00A50ADF" w:rsidRPr="00D93CE1" w:rsidRDefault="00A50ADF" w:rsidP="00A50ADF">
      <w:pPr>
        <w:spacing w:after="120" w:line="240" w:lineRule="auto"/>
        <w:jc w:val="both"/>
        <w:rPr>
          <w:rFonts w:asciiTheme="majorHAnsi" w:eastAsia="MS Mincho" w:hAnsiTheme="majorHAnsi" w:cstheme="majorHAnsi"/>
          <w:sz w:val="20"/>
          <w:szCs w:val="20"/>
        </w:rPr>
      </w:pPr>
      <w:r w:rsidRPr="00D93CE1">
        <w:rPr>
          <w:rFonts w:asciiTheme="majorHAnsi" w:eastAsia="MS Mincho" w:hAnsiTheme="majorHAnsi" w:cstheme="majorHAnsi"/>
          <w:i/>
          <w:sz w:val="20"/>
          <w:szCs w:val="20"/>
        </w:rPr>
        <w:t xml:space="preserve">Significance: </w:t>
      </w:r>
      <w:r w:rsidR="00C24288" w:rsidRPr="00D93CE1">
        <w:rPr>
          <w:rFonts w:asciiTheme="majorHAnsi" w:eastAsia="MS Mincho" w:hAnsiTheme="majorHAnsi" w:cstheme="majorHAnsi"/>
          <w:i/>
          <w:sz w:val="20"/>
          <w:szCs w:val="20"/>
        </w:rPr>
        <w:t xml:space="preserve">* p&lt;0.1; </w:t>
      </w:r>
      <w:r w:rsidRPr="00D93CE1">
        <w:rPr>
          <w:rFonts w:asciiTheme="majorHAnsi" w:eastAsia="MS Mincho" w:hAnsiTheme="majorHAnsi" w:cstheme="majorHAnsi"/>
          <w:i/>
          <w:sz w:val="20"/>
          <w:szCs w:val="20"/>
        </w:rPr>
        <w:t xml:space="preserve">** p&lt;0.05; *** P&lt;0.01. Data </w:t>
      </w:r>
      <w:r w:rsidRPr="00D93CE1">
        <w:rPr>
          <w:rFonts w:asciiTheme="majorHAnsi" w:eastAsia="MS Mincho" w:hAnsiTheme="majorHAnsi" w:cstheme="majorHAnsi"/>
          <w:sz w:val="20"/>
          <w:szCs w:val="20"/>
        </w:rPr>
        <w:t xml:space="preserve">ESS, round1-8. </w:t>
      </w:r>
      <w:r w:rsidRPr="00D93CE1">
        <w:rPr>
          <w:rFonts w:asciiTheme="majorHAnsi" w:eastAsia="MS Mincho" w:hAnsiTheme="majorHAnsi" w:cstheme="majorHAnsi"/>
          <w:i/>
          <w:sz w:val="20"/>
          <w:szCs w:val="20"/>
        </w:rPr>
        <w:t>Note</w:t>
      </w:r>
      <w:r w:rsidRPr="00D93CE1">
        <w:rPr>
          <w:rFonts w:asciiTheme="majorHAnsi" w:eastAsia="MS Mincho" w:hAnsiTheme="majorHAnsi" w:cstheme="majorHAnsi"/>
          <w:sz w:val="20"/>
          <w:szCs w:val="20"/>
        </w:rPr>
        <w:t>: Entries are regression coefficients and their standard errors of a HAPC model. The dependent variable is an index on immigration attitudes where 0</w:t>
      </w:r>
      <w:proofErr w:type="gramStart"/>
      <w:r w:rsidRPr="00D93CE1">
        <w:rPr>
          <w:rFonts w:asciiTheme="majorHAnsi" w:eastAsia="MS Mincho" w:hAnsiTheme="majorHAnsi" w:cstheme="majorHAnsi"/>
          <w:sz w:val="20"/>
          <w:szCs w:val="20"/>
        </w:rPr>
        <w:t>=”negative</w:t>
      </w:r>
      <w:proofErr w:type="gramEnd"/>
      <w:r w:rsidRPr="00D93CE1">
        <w:rPr>
          <w:rFonts w:asciiTheme="majorHAnsi" w:eastAsia="MS Mincho" w:hAnsiTheme="majorHAnsi" w:cstheme="majorHAnsi"/>
          <w:sz w:val="20"/>
          <w:szCs w:val="20"/>
        </w:rPr>
        <w:t xml:space="preserve">” and 10=”positive”. </w:t>
      </w:r>
    </w:p>
    <w:p w14:paraId="56F11015" w14:textId="77777777" w:rsidR="0062342B" w:rsidRPr="00D93CE1" w:rsidRDefault="0062342B" w:rsidP="00F765A4">
      <w:pPr>
        <w:rPr>
          <w:rFonts w:asciiTheme="majorHAnsi" w:hAnsiTheme="majorHAnsi" w:cstheme="majorHAnsi"/>
        </w:rPr>
      </w:pPr>
    </w:p>
    <w:p w14:paraId="47EFAB40" w14:textId="271DAD74" w:rsidR="00200C20" w:rsidRPr="00D93CE1" w:rsidRDefault="00200C20" w:rsidP="00F765A4">
      <w:pPr>
        <w:rPr>
          <w:rFonts w:asciiTheme="majorHAnsi" w:hAnsiTheme="majorHAnsi" w:cstheme="majorHAnsi"/>
        </w:rPr>
      </w:pPr>
      <w:r w:rsidRPr="00D93CE1">
        <w:rPr>
          <w:rFonts w:asciiTheme="majorHAnsi" w:hAnsiTheme="majorHAnsi" w:cstheme="majorHAnsi"/>
        </w:rPr>
        <w:br w:type="page"/>
      </w:r>
    </w:p>
    <w:p w14:paraId="38940A0A" w14:textId="77777777" w:rsidR="008D61A4" w:rsidRPr="00D93CE1" w:rsidRDefault="008D61A4" w:rsidP="00F765A4">
      <w:pPr>
        <w:rPr>
          <w:rFonts w:asciiTheme="majorHAnsi" w:hAnsiTheme="majorHAnsi" w:cstheme="majorHAnsi"/>
        </w:rPr>
      </w:pPr>
    </w:p>
    <w:p w14:paraId="57453351" w14:textId="02C3702D" w:rsidR="00200C20" w:rsidRPr="00D93CE1" w:rsidRDefault="00A65380" w:rsidP="00F765A4">
      <w:pPr>
        <w:rPr>
          <w:rFonts w:asciiTheme="majorHAnsi" w:hAnsiTheme="majorHAnsi" w:cstheme="majorHAnsi"/>
          <w:b/>
          <w:sz w:val="28"/>
        </w:rPr>
      </w:pPr>
      <w:r w:rsidRPr="00D93CE1">
        <w:rPr>
          <w:rFonts w:asciiTheme="majorHAnsi" w:hAnsiTheme="majorHAnsi" w:cstheme="majorHAnsi"/>
          <w:b/>
          <w:sz w:val="28"/>
        </w:rPr>
        <w:t xml:space="preserve">Appendix </w:t>
      </w:r>
      <w:r w:rsidR="0082163D" w:rsidRPr="00D93CE1">
        <w:rPr>
          <w:rFonts w:asciiTheme="majorHAnsi" w:hAnsiTheme="majorHAnsi" w:cstheme="majorHAnsi"/>
          <w:b/>
          <w:sz w:val="28"/>
        </w:rPr>
        <w:t>8</w:t>
      </w:r>
      <w:r w:rsidR="00200C20" w:rsidRPr="00D93CE1">
        <w:rPr>
          <w:rFonts w:asciiTheme="majorHAnsi" w:hAnsiTheme="majorHAnsi" w:cstheme="majorHAnsi"/>
          <w:b/>
          <w:sz w:val="28"/>
        </w:rPr>
        <w:t>: Robustness Test</w:t>
      </w:r>
      <w:r w:rsidR="009D0AA4" w:rsidRPr="00D93CE1">
        <w:rPr>
          <w:rFonts w:asciiTheme="majorHAnsi" w:hAnsiTheme="majorHAnsi" w:cstheme="majorHAnsi"/>
          <w:b/>
          <w:sz w:val="28"/>
        </w:rPr>
        <w:t xml:space="preserve">s - </w:t>
      </w:r>
      <w:r w:rsidR="00D25B5A" w:rsidRPr="00D93CE1">
        <w:rPr>
          <w:rFonts w:asciiTheme="majorHAnsi" w:hAnsiTheme="majorHAnsi" w:cstheme="majorHAnsi"/>
          <w:b/>
          <w:sz w:val="28"/>
        </w:rPr>
        <w:t>D</w:t>
      </w:r>
      <w:r w:rsidR="009D0AA4" w:rsidRPr="00D93CE1">
        <w:rPr>
          <w:rFonts w:asciiTheme="majorHAnsi" w:hAnsiTheme="majorHAnsi" w:cstheme="majorHAnsi"/>
          <w:b/>
          <w:sz w:val="28"/>
        </w:rPr>
        <w:t xml:space="preserve">ifferent </w:t>
      </w:r>
      <w:r w:rsidR="00D25B5A" w:rsidRPr="00D93CE1">
        <w:rPr>
          <w:rFonts w:asciiTheme="majorHAnsi" w:hAnsiTheme="majorHAnsi" w:cstheme="majorHAnsi"/>
          <w:b/>
          <w:sz w:val="28"/>
        </w:rPr>
        <w:t>S</w:t>
      </w:r>
      <w:r w:rsidR="009D0AA4" w:rsidRPr="00D93CE1">
        <w:rPr>
          <w:rFonts w:asciiTheme="majorHAnsi" w:hAnsiTheme="majorHAnsi" w:cstheme="majorHAnsi"/>
          <w:b/>
          <w:sz w:val="28"/>
        </w:rPr>
        <w:t xml:space="preserve">amples </w:t>
      </w:r>
    </w:p>
    <w:tbl>
      <w:tblPr>
        <w:tblW w:w="0" w:type="auto"/>
        <w:jc w:val="center"/>
        <w:tblCellSpacing w:w="0" w:type="dxa"/>
        <w:tblBorders>
          <w:top w:val="single" w:sz="12" w:space="0" w:color="auto"/>
          <w:bottom w:val="single" w:sz="12" w:space="0" w:color="auto"/>
        </w:tblBorders>
        <w:tblCellMar>
          <w:top w:w="15" w:type="dxa"/>
          <w:left w:w="15" w:type="dxa"/>
          <w:bottom w:w="15" w:type="dxa"/>
          <w:right w:w="15" w:type="dxa"/>
        </w:tblCellMar>
        <w:tblLook w:val="04A0" w:firstRow="1" w:lastRow="0" w:firstColumn="1" w:lastColumn="0" w:noHBand="0" w:noVBand="1"/>
      </w:tblPr>
      <w:tblGrid>
        <w:gridCol w:w="2992"/>
        <w:gridCol w:w="1631"/>
        <w:gridCol w:w="1488"/>
        <w:gridCol w:w="953"/>
      </w:tblGrid>
      <w:tr w:rsidR="00870D97" w:rsidRPr="00D93CE1" w14:paraId="3AD97F9E" w14:textId="77777777" w:rsidTr="003A41A7">
        <w:trPr>
          <w:trHeight w:val="142"/>
          <w:tblCellSpacing w:w="0" w:type="dxa"/>
          <w:jc w:val="center"/>
        </w:trPr>
        <w:tc>
          <w:tcPr>
            <w:tcW w:w="2992" w:type="dxa"/>
            <w:vAlign w:val="center"/>
            <w:hideMark/>
          </w:tcPr>
          <w:p w14:paraId="5B303F1D"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4072" w:type="dxa"/>
            <w:gridSpan w:val="3"/>
            <w:vAlign w:val="center"/>
            <w:hideMark/>
          </w:tcPr>
          <w:p w14:paraId="64F2349E" w14:textId="0450E11E" w:rsidR="00870D97" w:rsidRPr="00D93CE1" w:rsidRDefault="00870D97" w:rsidP="00870D97">
            <w:pPr>
              <w:spacing w:after="0" w:line="240" w:lineRule="auto"/>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Dropping…</w:t>
            </w:r>
          </w:p>
        </w:tc>
      </w:tr>
      <w:tr w:rsidR="00870D97" w:rsidRPr="00D93CE1" w14:paraId="50821F07" w14:textId="77777777" w:rsidTr="000E62F1">
        <w:trPr>
          <w:trHeight w:val="142"/>
          <w:tblCellSpacing w:w="0" w:type="dxa"/>
          <w:jc w:val="center"/>
        </w:trPr>
        <w:tc>
          <w:tcPr>
            <w:tcW w:w="2992" w:type="dxa"/>
            <w:vAlign w:val="center"/>
            <w:hideMark/>
          </w:tcPr>
          <w:p w14:paraId="4501B1A8"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1631" w:type="dxa"/>
            <w:vAlign w:val="center"/>
            <w:hideMark/>
          </w:tcPr>
          <w:p w14:paraId="6D094B07" w14:textId="74811D45"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Last cohort</w:t>
            </w:r>
          </w:p>
        </w:tc>
        <w:tc>
          <w:tcPr>
            <w:tcW w:w="1488" w:type="dxa"/>
            <w:vAlign w:val="center"/>
            <w:hideMark/>
          </w:tcPr>
          <w:p w14:paraId="189032F2" w14:textId="5878467C"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First cohort</w:t>
            </w:r>
          </w:p>
        </w:tc>
        <w:tc>
          <w:tcPr>
            <w:tcW w:w="0" w:type="auto"/>
            <w:vAlign w:val="center"/>
            <w:hideMark/>
          </w:tcPr>
          <w:p w14:paraId="6EFF3ADD" w14:textId="37E097AE" w:rsidR="00870D97" w:rsidRPr="00D93CE1" w:rsidRDefault="000E62F1"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Age&gt;</w:t>
            </w:r>
            <w:r w:rsidR="00870D97" w:rsidRPr="00D93CE1">
              <w:rPr>
                <w:rFonts w:asciiTheme="majorHAnsi" w:eastAsia="Times New Roman" w:hAnsiTheme="majorHAnsi" w:cstheme="majorHAnsi"/>
                <w:color w:val="000000"/>
                <w:sz w:val="20"/>
                <w:szCs w:val="20"/>
              </w:rPr>
              <w:t>20</w:t>
            </w:r>
          </w:p>
        </w:tc>
      </w:tr>
      <w:tr w:rsidR="00870D97" w:rsidRPr="00D93CE1" w14:paraId="5BA36E43" w14:textId="77777777" w:rsidTr="000E62F1">
        <w:trPr>
          <w:trHeight w:val="142"/>
          <w:tblCellSpacing w:w="0" w:type="dxa"/>
          <w:jc w:val="center"/>
        </w:trPr>
        <w:tc>
          <w:tcPr>
            <w:tcW w:w="2992" w:type="dxa"/>
            <w:tcBorders>
              <w:top w:val="single" w:sz="4" w:space="0" w:color="auto"/>
              <w:bottom w:val="nil"/>
            </w:tcBorders>
            <w:vAlign w:val="center"/>
            <w:hideMark/>
          </w:tcPr>
          <w:p w14:paraId="2AED3B5E"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Age</w:t>
            </w:r>
          </w:p>
        </w:tc>
        <w:tc>
          <w:tcPr>
            <w:tcW w:w="1631" w:type="dxa"/>
            <w:tcBorders>
              <w:top w:val="single" w:sz="4" w:space="0" w:color="auto"/>
              <w:bottom w:val="nil"/>
            </w:tcBorders>
            <w:vAlign w:val="center"/>
            <w:hideMark/>
          </w:tcPr>
          <w:p w14:paraId="6A0B473C"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0.009</w:t>
            </w:r>
          </w:p>
        </w:tc>
        <w:tc>
          <w:tcPr>
            <w:tcW w:w="1488" w:type="dxa"/>
            <w:tcBorders>
              <w:top w:val="single" w:sz="4" w:space="0" w:color="auto"/>
              <w:bottom w:val="nil"/>
            </w:tcBorders>
            <w:vAlign w:val="center"/>
            <w:hideMark/>
          </w:tcPr>
          <w:p w14:paraId="4DB8AA94"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0.010</w:t>
            </w:r>
          </w:p>
        </w:tc>
        <w:tc>
          <w:tcPr>
            <w:tcW w:w="0" w:type="auto"/>
            <w:tcBorders>
              <w:top w:val="single" w:sz="4" w:space="0" w:color="auto"/>
              <w:bottom w:val="nil"/>
            </w:tcBorders>
            <w:vAlign w:val="center"/>
            <w:hideMark/>
          </w:tcPr>
          <w:p w14:paraId="4074CB2E"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0.007</w:t>
            </w:r>
          </w:p>
        </w:tc>
      </w:tr>
      <w:tr w:rsidR="00870D97" w:rsidRPr="00D93CE1" w14:paraId="35436BA0" w14:textId="77777777" w:rsidTr="000E62F1">
        <w:trPr>
          <w:trHeight w:val="142"/>
          <w:tblCellSpacing w:w="0" w:type="dxa"/>
          <w:jc w:val="center"/>
        </w:trPr>
        <w:tc>
          <w:tcPr>
            <w:tcW w:w="2992" w:type="dxa"/>
            <w:tcBorders>
              <w:top w:val="nil"/>
              <w:bottom w:val="nil"/>
            </w:tcBorders>
            <w:vAlign w:val="center"/>
            <w:hideMark/>
          </w:tcPr>
          <w:p w14:paraId="27C9F647"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1631" w:type="dxa"/>
            <w:tcBorders>
              <w:top w:val="nil"/>
              <w:bottom w:val="nil"/>
            </w:tcBorders>
            <w:vAlign w:val="center"/>
            <w:hideMark/>
          </w:tcPr>
          <w:p w14:paraId="09F9D7E4" w14:textId="6BA5558C" w:rsidR="00870D97" w:rsidRPr="00D93CE1" w:rsidRDefault="000E62F1"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870D97" w:rsidRPr="00D93CE1">
              <w:rPr>
                <w:rFonts w:asciiTheme="majorHAnsi" w:eastAsia="Times New Roman" w:hAnsiTheme="majorHAnsi" w:cstheme="majorHAnsi"/>
                <w:color w:val="000000"/>
                <w:sz w:val="20"/>
                <w:szCs w:val="20"/>
              </w:rPr>
              <w:t>0.006</w:t>
            </w:r>
            <w:r w:rsidRPr="00D93CE1">
              <w:rPr>
                <w:rFonts w:asciiTheme="majorHAnsi" w:eastAsia="Times New Roman" w:hAnsiTheme="majorHAnsi" w:cstheme="majorHAnsi"/>
                <w:color w:val="000000"/>
                <w:sz w:val="20"/>
                <w:szCs w:val="20"/>
              </w:rPr>
              <w:t>)</w:t>
            </w:r>
          </w:p>
        </w:tc>
        <w:tc>
          <w:tcPr>
            <w:tcW w:w="1488" w:type="dxa"/>
            <w:tcBorders>
              <w:top w:val="nil"/>
              <w:bottom w:val="nil"/>
            </w:tcBorders>
            <w:vAlign w:val="center"/>
            <w:hideMark/>
          </w:tcPr>
          <w:p w14:paraId="50DBEDFD" w14:textId="02E9DBE6" w:rsidR="00870D97" w:rsidRPr="00D93CE1" w:rsidRDefault="000E62F1"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870D97" w:rsidRPr="00D93CE1">
              <w:rPr>
                <w:rFonts w:asciiTheme="majorHAnsi" w:eastAsia="Times New Roman" w:hAnsiTheme="majorHAnsi" w:cstheme="majorHAnsi"/>
                <w:color w:val="000000"/>
                <w:sz w:val="20"/>
                <w:szCs w:val="20"/>
              </w:rPr>
              <w:t>0.007</w:t>
            </w:r>
            <w:r w:rsidRPr="00D93CE1">
              <w:rPr>
                <w:rFonts w:asciiTheme="majorHAnsi" w:eastAsia="Times New Roman" w:hAnsiTheme="majorHAnsi" w:cstheme="majorHAnsi"/>
                <w:color w:val="000000"/>
                <w:sz w:val="20"/>
                <w:szCs w:val="20"/>
              </w:rPr>
              <w:t>)</w:t>
            </w:r>
          </w:p>
        </w:tc>
        <w:tc>
          <w:tcPr>
            <w:tcW w:w="0" w:type="auto"/>
            <w:tcBorders>
              <w:top w:val="nil"/>
              <w:bottom w:val="nil"/>
            </w:tcBorders>
            <w:vAlign w:val="center"/>
            <w:hideMark/>
          </w:tcPr>
          <w:p w14:paraId="2045EA8A" w14:textId="7C44B368" w:rsidR="00870D97" w:rsidRPr="00D93CE1" w:rsidRDefault="000E62F1"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870D97" w:rsidRPr="00D93CE1">
              <w:rPr>
                <w:rFonts w:asciiTheme="majorHAnsi" w:eastAsia="Times New Roman" w:hAnsiTheme="majorHAnsi" w:cstheme="majorHAnsi"/>
                <w:color w:val="000000"/>
                <w:sz w:val="20"/>
                <w:szCs w:val="20"/>
              </w:rPr>
              <w:t>0.006</w:t>
            </w:r>
            <w:r w:rsidRPr="00D93CE1">
              <w:rPr>
                <w:rFonts w:asciiTheme="majorHAnsi" w:eastAsia="Times New Roman" w:hAnsiTheme="majorHAnsi" w:cstheme="majorHAnsi"/>
                <w:color w:val="000000"/>
                <w:sz w:val="20"/>
                <w:szCs w:val="20"/>
              </w:rPr>
              <w:t>)</w:t>
            </w:r>
          </w:p>
        </w:tc>
      </w:tr>
      <w:tr w:rsidR="00870D97" w:rsidRPr="00D93CE1" w14:paraId="3CABB36B" w14:textId="77777777" w:rsidTr="000E62F1">
        <w:trPr>
          <w:trHeight w:val="142"/>
          <w:tblCellSpacing w:w="0" w:type="dxa"/>
          <w:jc w:val="center"/>
        </w:trPr>
        <w:tc>
          <w:tcPr>
            <w:tcW w:w="2992" w:type="dxa"/>
            <w:tcBorders>
              <w:top w:val="nil"/>
              <w:bottom w:val="nil"/>
            </w:tcBorders>
            <w:vAlign w:val="center"/>
            <w:hideMark/>
          </w:tcPr>
          <w:p w14:paraId="7684BB81" w14:textId="706BEE5A"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u w:val="single"/>
              </w:rPr>
              <w:t>Sociali</w:t>
            </w:r>
            <w:r w:rsidR="00D93CE1">
              <w:rPr>
                <w:rFonts w:asciiTheme="majorHAnsi" w:eastAsia="Times New Roman" w:hAnsiTheme="majorHAnsi" w:cstheme="majorHAnsi"/>
                <w:color w:val="000000"/>
                <w:sz w:val="20"/>
                <w:szCs w:val="20"/>
                <w:u w:val="single"/>
              </w:rPr>
              <w:t>s</w:t>
            </w:r>
            <w:r w:rsidRPr="00D93CE1">
              <w:rPr>
                <w:rFonts w:asciiTheme="majorHAnsi" w:eastAsia="Times New Roman" w:hAnsiTheme="majorHAnsi" w:cstheme="majorHAnsi"/>
                <w:color w:val="000000"/>
                <w:sz w:val="20"/>
                <w:szCs w:val="20"/>
                <w:u w:val="single"/>
              </w:rPr>
              <w:t xml:space="preserve">ation </w:t>
            </w:r>
            <w:r w:rsidR="00CE2173" w:rsidRPr="00D93CE1">
              <w:rPr>
                <w:rFonts w:asciiTheme="majorHAnsi" w:eastAsia="Times New Roman" w:hAnsiTheme="majorHAnsi" w:cstheme="majorHAnsi"/>
                <w:color w:val="000000"/>
                <w:sz w:val="20"/>
                <w:szCs w:val="20"/>
                <w:u w:val="single"/>
              </w:rPr>
              <w:t>C</w:t>
            </w:r>
            <w:r w:rsidRPr="00D93CE1">
              <w:rPr>
                <w:rFonts w:asciiTheme="majorHAnsi" w:eastAsia="Times New Roman" w:hAnsiTheme="majorHAnsi" w:cstheme="majorHAnsi"/>
                <w:color w:val="000000"/>
                <w:sz w:val="20"/>
                <w:szCs w:val="20"/>
                <w:u w:val="single"/>
              </w:rPr>
              <w:t>ontext</w:t>
            </w:r>
          </w:p>
        </w:tc>
        <w:tc>
          <w:tcPr>
            <w:tcW w:w="1631" w:type="dxa"/>
            <w:tcBorders>
              <w:top w:val="nil"/>
              <w:bottom w:val="nil"/>
            </w:tcBorders>
            <w:vAlign w:val="center"/>
            <w:hideMark/>
          </w:tcPr>
          <w:p w14:paraId="5D1A30A8"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1488" w:type="dxa"/>
            <w:tcBorders>
              <w:top w:val="nil"/>
              <w:bottom w:val="nil"/>
            </w:tcBorders>
            <w:vAlign w:val="center"/>
            <w:hideMark/>
          </w:tcPr>
          <w:p w14:paraId="50C99358"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6026698A"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r>
      <w:tr w:rsidR="00870D97" w:rsidRPr="00D93CE1" w14:paraId="37EA6D8E" w14:textId="77777777" w:rsidTr="000E62F1">
        <w:trPr>
          <w:trHeight w:val="142"/>
          <w:tblCellSpacing w:w="0" w:type="dxa"/>
          <w:jc w:val="center"/>
        </w:trPr>
        <w:tc>
          <w:tcPr>
            <w:tcW w:w="2992" w:type="dxa"/>
            <w:tcBorders>
              <w:top w:val="nil"/>
              <w:bottom w:val="nil"/>
            </w:tcBorders>
            <w:vAlign w:val="center"/>
            <w:hideMark/>
          </w:tcPr>
          <w:p w14:paraId="220ED302"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Foreign-born pop.</w:t>
            </w:r>
          </w:p>
        </w:tc>
        <w:tc>
          <w:tcPr>
            <w:tcW w:w="1631" w:type="dxa"/>
            <w:tcBorders>
              <w:top w:val="nil"/>
              <w:bottom w:val="nil"/>
            </w:tcBorders>
            <w:vAlign w:val="center"/>
            <w:hideMark/>
          </w:tcPr>
          <w:p w14:paraId="2DC1C3FA" w14:textId="72A3A646" w:rsidR="00870D97" w:rsidRPr="00D93CE1" w:rsidRDefault="000E62F1"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870D97" w:rsidRPr="00D93CE1">
              <w:rPr>
                <w:rFonts w:asciiTheme="majorHAnsi" w:eastAsia="Times New Roman" w:hAnsiTheme="majorHAnsi" w:cstheme="majorHAnsi"/>
                <w:color w:val="000000"/>
                <w:sz w:val="20"/>
                <w:szCs w:val="20"/>
              </w:rPr>
              <w:t xml:space="preserve">.143** </w:t>
            </w:r>
          </w:p>
        </w:tc>
        <w:tc>
          <w:tcPr>
            <w:tcW w:w="1488" w:type="dxa"/>
            <w:tcBorders>
              <w:top w:val="nil"/>
              <w:bottom w:val="nil"/>
            </w:tcBorders>
            <w:vAlign w:val="center"/>
            <w:hideMark/>
          </w:tcPr>
          <w:p w14:paraId="7D8815E6" w14:textId="0B2EB143" w:rsidR="00870D97" w:rsidRPr="00D93CE1" w:rsidRDefault="000E62F1"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870D97" w:rsidRPr="00D93CE1">
              <w:rPr>
                <w:rFonts w:asciiTheme="majorHAnsi" w:eastAsia="Times New Roman" w:hAnsiTheme="majorHAnsi" w:cstheme="majorHAnsi"/>
                <w:color w:val="000000"/>
                <w:sz w:val="20"/>
                <w:szCs w:val="20"/>
              </w:rPr>
              <w:t xml:space="preserve">.173*** </w:t>
            </w:r>
          </w:p>
        </w:tc>
        <w:tc>
          <w:tcPr>
            <w:tcW w:w="0" w:type="auto"/>
            <w:tcBorders>
              <w:top w:val="nil"/>
              <w:bottom w:val="nil"/>
            </w:tcBorders>
            <w:vAlign w:val="center"/>
            <w:hideMark/>
          </w:tcPr>
          <w:p w14:paraId="68BD0EB7" w14:textId="19530520" w:rsidR="00870D97" w:rsidRPr="00D93CE1" w:rsidRDefault="000E62F1"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870D97" w:rsidRPr="00D93CE1">
              <w:rPr>
                <w:rFonts w:asciiTheme="majorHAnsi" w:eastAsia="Times New Roman" w:hAnsiTheme="majorHAnsi" w:cstheme="majorHAnsi"/>
                <w:color w:val="000000"/>
                <w:sz w:val="20"/>
                <w:szCs w:val="20"/>
              </w:rPr>
              <w:t>.115*</w:t>
            </w:r>
          </w:p>
        </w:tc>
      </w:tr>
      <w:tr w:rsidR="00870D97" w:rsidRPr="00D93CE1" w14:paraId="5ABBC179" w14:textId="77777777" w:rsidTr="000E62F1">
        <w:trPr>
          <w:trHeight w:val="142"/>
          <w:tblCellSpacing w:w="0" w:type="dxa"/>
          <w:jc w:val="center"/>
        </w:trPr>
        <w:tc>
          <w:tcPr>
            <w:tcW w:w="2992" w:type="dxa"/>
            <w:tcBorders>
              <w:top w:val="nil"/>
              <w:bottom w:val="nil"/>
            </w:tcBorders>
            <w:vAlign w:val="center"/>
            <w:hideMark/>
          </w:tcPr>
          <w:p w14:paraId="3779A9B8"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1631" w:type="dxa"/>
            <w:tcBorders>
              <w:top w:val="nil"/>
              <w:bottom w:val="nil"/>
            </w:tcBorders>
            <w:vAlign w:val="center"/>
            <w:hideMark/>
          </w:tcPr>
          <w:p w14:paraId="5170B61C" w14:textId="393ABD60"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870D97" w:rsidRPr="00D93CE1">
              <w:rPr>
                <w:rFonts w:asciiTheme="majorHAnsi" w:eastAsia="Times New Roman" w:hAnsiTheme="majorHAnsi" w:cstheme="majorHAnsi"/>
                <w:color w:val="000000"/>
                <w:sz w:val="20"/>
                <w:szCs w:val="20"/>
              </w:rPr>
              <w:t>0.056</w:t>
            </w:r>
            <w:r w:rsidRPr="00D93CE1">
              <w:rPr>
                <w:rFonts w:asciiTheme="majorHAnsi" w:eastAsia="Times New Roman" w:hAnsiTheme="majorHAnsi" w:cstheme="majorHAnsi"/>
                <w:color w:val="000000"/>
                <w:sz w:val="20"/>
                <w:szCs w:val="20"/>
              </w:rPr>
              <w:t>)</w:t>
            </w:r>
          </w:p>
        </w:tc>
        <w:tc>
          <w:tcPr>
            <w:tcW w:w="1488" w:type="dxa"/>
            <w:tcBorders>
              <w:top w:val="nil"/>
              <w:bottom w:val="nil"/>
            </w:tcBorders>
            <w:vAlign w:val="center"/>
            <w:hideMark/>
          </w:tcPr>
          <w:p w14:paraId="6C0727D6" w14:textId="23163C61"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870D97" w:rsidRPr="00D93CE1">
              <w:rPr>
                <w:rFonts w:asciiTheme="majorHAnsi" w:eastAsia="Times New Roman" w:hAnsiTheme="majorHAnsi" w:cstheme="majorHAnsi"/>
                <w:color w:val="000000"/>
                <w:sz w:val="20"/>
                <w:szCs w:val="20"/>
              </w:rPr>
              <w:t>0.052</w:t>
            </w:r>
            <w:r w:rsidRPr="00D93CE1">
              <w:rPr>
                <w:rFonts w:asciiTheme="majorHAnsi" w:eastAsia="Times New Roman" w:hAnsiTheme="majorHAnsi" w:cstheme="majorHAnsi"/>
                <w:color w:val="000000"/>
                <w:sz w:val="20"/>
                <w:szCs w:val="20"/>
              </w:rPr>
              <w:t>)</w:t>
            </w:r>
          </w:p>
        </w:tc>
        <w:tc>
          <w:tcPr>
            <w:tcW w:w="0" w:type="auto"/>
            <w:tcBorders>
              <w:top w:val="nil"/>
              <w:bottom w:val="nil"/>
            </w:tcBorders>
            <w:vAlign w:val="center"/>
            <w:hideMark/>
          </w:tcPr>
          <w:p w14:paraId="69902A83" w14:textId="0DF6B194"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870D97" w:rsidRPr="00D93CE1">
              <w:rPr>
                <w:rFonts w:asciiTheme="majorHAnsi" w:eastAsia="Times New Roman" w:hAnsiTheme="majorHAnsi" w:cstheme="majorHAnsi"/>
                <w:color w:val="000000"/>
                <w:sz w:val="20"/>
                <w:szCs w:val="20"/>
              </w:rPr>
              <w:t>0.061</w:t>
            </w:r>
            <w:r w:rsidRPr="00D93CE1">
              <w:rPr>
                <w:rFonts w:asciiTheme="majorHAnsi" w:eastAsia="Times New Roman" w:hAnsiTheme="majorHAnsi" w:cstheme="majorHAnsi"/>
                <w:color w:val="000000"/>
                <w:sz w:val="20"/>
                <w:szCs w:val="20"/>
              </w:rPr>
              <w:t>)</w:t>
            </w:r>
          </w:p>
        </w:tc>
      </w:tr>
      <w:tr w:rsidR="00870D97" w:rsidRPr="00D93CE1" w14:paraId="1EE6828D" w14:textId="77777777" w:rsidTr="000E62F1">
        <w:trPr>
          <w:trHeight w:val="142"/>
          <w:tblCellSpacing w:w="0" w:type="dxa"/>
          <w:jc w:val="center"/>
        </w:trPr>
        <w:tc>
          <w:tcPr>
            <w:tcW w:w="2992" w:type="dxa"/>
            <w:tcBorders>
              <w:top w:val="nil"/>
              <w:bottom w:val="nil"/>
            </w:tcBorders>
            <w:vAlign w:val="center"/>
            <w:hideMark/>
          </w:tcPr>
          <w:p w14:paraId="6FFA2FA6" w14:textId="62DD5029" w:rsidR="00870D97" w:rsidRPr="00D93CE1" w:rsidRDefault="00D93CE1" w:rsidP="00870D9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Socialisation</w:t>
            </w:r>
            <w:r w:rsidR="00870D97" w:rsidRPr="00D93CE1">
              <w:rPr>
                <w:rFonts w:asciiTheme="majorHAnsi" w:eastAsia="Times New Roman" w:hAnsiTheme="majorHAnsi" w:cstheme="majorHAnsi"/>
                <w:color w:val="000000"/>
                <w:sz w:val="20"/>
                <w:szCs w:val="20"/>
              </w:rPr>
              <w:t xml:space="preserve"> economic controls</w:t>
            </w:r>
          </w:p>
        </w:tc>
        <w:tc>
          <w:tcPr>
            <w:tcW w:w="1631" w:type="dxa"/>
            <w:tcBorders>
              <w:top w:val="nil"/>
              <w:bottom w:val="nil"/>
            </w:tcBorders>
            <w:vAlign w:val="center"/>
            <w:hideMark/>
          </w:tcPr>
          <w:p w14:paraId="6C02D456"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488" w:type="dxa"/>
            <w:tcBorders>
              <w:top w:val="nil"/>
              <w:bottom w:val="nil"/>
            </w:tcBorders>
            <w:vAlign w:val="center"/>
            <w:hideMark/>
          </w:tcPr>
          <w:p w14:paraId="4398C9C6"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0" w:type="auto"/>
            <w:tcBorders>
              <w:top w:val="nil"/>
              <w:bottom w:val="nil"/>
            </w:tcBorders>
            <w:vAlign w:val="center"/>
            <w:hideMark/>
          </w:tcPr>
          <w:p w14:paraId="5781855F"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r>
      <w:tr w:rsidR="00870D97" w:rsidRPr="00D93CE1" w14:paraId="6EBF7A3B" w14:textId="77777777" w:rsidTr="000E62F1">
        <w:trPr>
          <w:trHeight w:val="142"/>
          <w:tblCellSpacing w:w="0" w:type="dxa"/>
          <w:jc w:val="center"/>
        </w:trPr>
        <w:tc>
          <w:tcPr>
            <w:tcW w:w="2992" w:type="dxa"/>
            <w:tcBorders>
              <w:top w:val="nil"/>
              <w:bottom w:val="nil"/>
            </w:tcBorders>
            <w:vAlign w:val="center"/>
            <w:hideMark/>
          </w:tcPr>
          <w:p w14:paraId="0C2B2A6D"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1631" w:type="dxa"/>
            <w:tcBorders>
              <w:top w:val="nil"/>
              <w:bottom w:val="nil"/>
            </w:tcBorders>
            <w:vAlign w:val="center"/>
            <w:hideMark/>
          </w:tcPr>
          <w:p w14:paraId="6F074AD9"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1488" w:type="dxa"/>
            <w:tcBorders>
              <w:top w:val="nil"/>
              <w:bottom w:val="nil"/>
            </w:tcBorders>
            <w:vAlign w:val="center"/>
            <w:hideMark/>
          </w:tcPr>
          <w:p w14:paraId="05CF49F7"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7C554831"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r>
      <w:tr w:rsidR="00870D97" w:rsidRPr="00D93CE1" w14:paraId="12201114" w14:textId="77777777" w:rsidTr="000E62F1">
        <w:trPr>
          <w:trHeight w:val="142"/>
          <w:tblCellSpacing w:w="0" w:type="dxa"/>
          <w:jc w:val="center"/>
        </w:trPr>
        <w:tc>
          <w:tcPr>
            <w:tcW w:w="2992" w:type="dxa"/>
            <w:tcBorders>
              <w:top w:val="nil"/>
              <w:bottom w:val="nil"/>
            </w:tcBorders>
            <w:vAlign w:val="center"/>
            <w:hideMark/>
          </w:tcPr>
          <w:p w14:paraId="42C12225" w14:textId="262A8204"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u w:val="single"/>
              </w:rPr>
              <w:t xml:space="preserve">Current </w:t>
            </w:r>
            <w:r w:rsidR="00CE2173" w:rsidRPr="00D93CE1">
              <w:rPr>
                <w:rFonts w:asciiTheme="majorHAnsi" w:eastAsia="Times New Roman" w:hAnsiTheme="majorHAnsi" w:cstheme="majorHAnsi"/>
                <w:color w:val="000000"/>
                <w:sz w:val="20"/>
                <w:szCs w:val="20"/>
                <w:u w:val="single"/>
              </w:rPr>
              <w:t>C</w:t>
            </w:r>
            <w:r w:rsidRPr="00D93CE1">
              <w:rPr>
                <w:rFonts w:asciiTheme="majorHAnsi" w:eastAsia="Times New Roman" w:hAnsiTheme="majorHAnsi" w:cstheme="majorHAnsi"/>
                <w:color w:val="000000"/>
                <w:sz w:val="20"/>
                <w:szCs w:val="20"/>
                <w:u w:val="single"/>
              </w:rPr>
              <w:t>ontext</w:t>
            </w:r>
          </w:p>
        </w:tc>
        <w:tc>
          <w:tcPr>
            <w:tcW w:w="1631" w:type="dxa"/>
            <w:tcBorders>
              <w:top w:val="nil"/>
              <w:bottom w:val="nil"/>
            </w:tcBorders>
            <w:vAlign w:val="center"/>
            <w:hideMark/>
          </w:tcPr>
          <w:p w14:paraId="0647B0E6"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1488" w:type="dxa"/>
            <w:tcBorders>
              <w:top w:val="nil"/>
              <w:bottom w:val="nil"/>
            </w:tcBorders>
            <w:vAlign w:val="center"/>
            <w:hideMark/>
          </w:tcPr>
          <w:p w14:paraId="075A17AA"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264A7966"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r>
      <w:tr w:rsidR="00870D97" w:rsidRPr="00D93CE1" w14:paraId="39774B4E" w14:textId="77777777" w:rsidTr="000E62F1">
        <w:trPr>
          <w:trHeight w:val="142"/>
          <w:tblCellSpacing w:w="0" w:type="dxa"/>
          <w:jc w:val="center"/>
        </w:trPr>
        <w:tc>
          <w:tcPr>
            <w:tcW w:w="2992" w:type="dxa"/>
            <w:tcBorders>
              <w:top w:val="nil"/>
              <w:bottom w:val="nil"/>
            </w:tcBorders>
            <w:vAlign w:val="center"/>
            <w:hideMark/>
          </w:tcPr>
          <w:p w14:paraId="733BE9A1"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Foreign-born pop.</w:t>
            </w:r>
          </w:p>
        </w:tc>
        <w:tc>
          <w:tcPr>
            <w:tcW w:w="1631" w:type="dxa"/>
            <w:tcBorders>
              <w:top w:val="nil"/>
              <w:bottom w:val="nil"/>
            </w:tcBorders>
            <w:vAlign w:val="center"/>
            <w:hideMark/>
          </w:tcPr>
          <w:p w14:paraId="5C7EBC9F" w14:textId="20F84F6E" w:rsidR="00870D97" w:rsidRPr="00D93CE1" w:rsidRDefault="000E62F1"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870D97" w:rsidRPr="00D93CE1">
              <w:rPr>
                <w:rFonts w:asciiTheme="majorHAnsi" w:eastAsia="Times New Roman" w:hAnsiTheme="majorHAnsi" w:cstheme="majorHAnsi"/>
                <w:color w:val="000000"/>
                <w:sz w:val="20"/>
                <w:szCs w:val="20"/>
              </w:rPr>
              <w:t xml:space="preserve">.144** </w:t>
            </w:r>
          </w:p>
        </w:tc>
        <w:tc>
          <w:tcPr>
            <w:tcW w:w="1488" w:type="dxa"/>
            <w:tcBorders>
              <w:top w:val="nil"/>
              <w:bottom w:val="nil"/>
            </w:tcBorders>
            <w:vAlign w:val="center"/>
            <w:hideMark/>
          </w:tcPr>
          <w:p w14:paraId="051718C6" w14:textId="710BE847" w:rsidR="00870D97" w:rsidRPr="00D93CE1" w:rsidRDefault="000E62F1"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870D97" w:rsidRPr="00D93CE1">
              <w:rPr>
                <w:rFonts w:asciiTheme="majorHAnsi" w:eastAsia="Times New Roman" w:hAnsiTheme="majorHAnsi" w:cstheme="majorHAnsi"/>
                <w:color w:val="000000"/>
                <w:sz w:val="20"/>
                <w:szCs w:val="20"/>
              </w:rPr>
              <w:t xml:space="preserve">.142** </w:t>
            </w:r>
          </w:p>
        </w:tc>
        <w:tc>
          <w:tcPr>
            <w:tcW w:w="0" w:type="auto"/>
            <w:tcBorders>
              <w:top w:val="nil"/>
              <w:bottom w:val="nil"/>
            </w:tcBorders>
            <w:vAlign w:val="center"/>
            <w:hideMark/>
          </w:tcPr>
          <w:p w14:paraId="621E24D1" w14:textId="70DAEA45" w:rsidR="00870D97" w:rsidRPr="00D93CE1" w:rsidRDefault="000E62F1"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870D97" w:rsidRPr="00D93CE1">
              <w:rPr>
                <w:rFonts w:asciiTheme="majorHAnsi" w:eastAsia="Times New Roman" w:hAnsiTheme="majorHAnsi" w:cstheme="majorHAnsi"/>
                <w:color w:val="000000"/>
                <w:sz w:val="20"/>
                <w:szCs w:val="20"/>
              </w:rPr>
              <w:t>.157**</w:t>
            </w:r>
          </w:p>
        </w:tc>
      </w:tr>
      <w:tr w:rsidR="003A41A7" w:rsidRPr="00D93CE1" w14:paraId="1A38568F" w14:textId="77777777" w:rsidTr="002060FC">
        <w:trPr>
          <w:trHeight w:val="142"/>
          <w:tblCellSpacing w:w="0" w:type="dxa"/>
          <w:jc w:val="center"/>
        </w:trPr>
        <w:tc>
          <w:tcPr>
            <w:tcW w:w="2992" w:type="dxa"/>
            <w:tcBorders>
              <w:top w:val="nil"/>
              <w:bottom w:val="nil"/>
            </w:tcBorders>
            <w:vAlign w:val="center"/>
          </w:tcPr>
          <w:p w14:paraId="60F83EDA" w14:textId="77777777" w:rsidR="003A41A7" w:rsidRPr="00D93CE1" w:rsidRDefault="003A41A7" w:rsidP="00870D97">
            <w:pPr>
              <w:spacing w:after="0" w:line="240" w:lineRule="auto"/>
              <w:rPr>
                <w:rFonts w:asciiTheme="majorHAnsi" w:eastAsia="Times New Roman" w:hAnsiTheme="majorHAnsi" w:cstheme="majorHAnsi"/>
                <w:color w:val="000000"/>
                <w:sz w:val="20"/>
                <w:szCs w:val="20"/>
              </w:rPr>
            </w:pPr>
          </w:p>
        </w:tc>
        <w:tc>
          <w:tcPr>
            <w:tcW w:w="1631" w:type="dxa"/>
            <w:tcBorders>
              <w:top w:val="nil"/>
              <w:bottom w:val="nil"/>
            </w:tcBorders>
            <w:vAlign w:val="bottom"/>
          </w:tcPr>
          <w:p w14:paraId="2E9026FC" w14:textId="55288CDA" w:rsidR="003A41A7" w:rsidRPr="00D93CE1" w:rsidRDefault="003A41A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(0.069)</w:t>
            </w:r>
          </w:p>
        </w:tc>
        <w:tc>
          <w:tcPr>
            <w:tcW w:w="1488" w:type="dxa"/>
            <w:tcBorders>
              <w:top w:val="nil"/>
              <w:bottom w:val="nil"/>
            </w:tcBorders>
            <w:vAlign w:val="bottom"/>
          </w:tcPr>
          <w:p w14:paraId="6B3459B3" w14:textId="74F133A0" w:rsidR="003A41A7" w:rsidRPr="00D93CE1" w:rsidRDefault="0079483B"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3A41A7" w:rsidRPr="00D93CE1">
              <w:rPr>
                <w:rFonts w:asciiTheme="majorHAnsi" w:eastAsia="Times New Roman" w:hAnsiTheme="majorHAnsi" w:cstheme="majorHAnsi"/>
                <w:color w:val="000000"/>
                <w:sz w:val="20"/>
                <w:szCs w:val="20"/>
              </w:rPr>
              <w:t>0.07</w:t>
            </w:r>
            <w:r w:rsidRPr="00D93CE1">
              <w:rPr>
                <w:rFonts w:asciiTheme="majorHAnsi" w:eastAsia="Times New Roman" w:hAnsiTheme="majorHAnsi" w:cstheme="majorHAnsi"/>
                <w:color w:val="000000"/>
                <w:sz w:val="20"/>
                <w:szCs w:val="20"/>
              </w:rPr>
              <w:t>0)</w:t>
            </w:r>
          </w:p>
        </w:tc>
        <w:tc>
          <w:tcPr>
            <w:tcW w:w="0" w:type="auto"/>
            <w:tcBorders>
              <w:top w:val="nil"/>
              <w:bottom w:val="nil"/>
            </w:tcBorders>
            <w:vAlign w:val="bottom"/>
          </w:tcPr>
          <w:p w14:paraId="52622528" w14:textId="2F3F2358" w:rsidR="003A41A7" w:rsidRPr="00D93CE1" w:rsidRDefault="0079483B"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3A41A7" w:rsidRPr="00D93CE1">
              <w:rPr>
                <w:rFonts w:asciiTheme="majorHAnsi" w:eastAsia="Times New Roman" w:hAnsiTheme="majorHAnsi" w:cstheme="majorHAnsi"/>
                <w:color w:val="000000"/>
                <w:sz w:val="20"/>
                <w:szCs w:val="20"/>
              </w:rPr>
              <w:t>0.071</w:t>
            </w:r>
            <w:r w:rsidRPr="00D93CE1">
              <w:rPr>
                <w:rFonts w:asciiTheme="majorHAnsi" w:eastAsia="Times New Roman" w:hAnsiTheme="majorHAnsi" w:cstheme="majorHAnsi"/>
                <w:color w:val="000000"/>
                <w:sz w:val="20"/>
                <w:szCs w:val="20"/>
              </w:rPr>
              <w:t>)</w:t>
            </w:r>
          </w:p>
        </w:tc>
      </w:tr>
      <w:tr w:rsidR="00870D97" w:rsidRPr="00D93CE1" w14:paraId="4C522D0D" w14:textId="77777777" w:rsidTr="000E62F1">
        <w:trPr>
          <w:trHeight w:val="142"/>
          <w:tblCellSpacing w:w="0" w:type="dxa"/>
          <w:jc w:val="center"/>
        </w:trPr>
        <w:tc>
          <w:tcPr>
            <w:tcW w:w="2992" w:type="dxa"/>
            <w:tcBorders>
              <w:top w:val="nil"/>
              <w:bottom w:val="nil"/>
            </w:tcBorders>
            <w:vAlign w:val="center"/>
            <w:hideMark/>
          </w:tcPr>
          <w:p w14:paraId="3090BFF6"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Current economic controls </w:t>
            </w:r>
          </w:p>
        </w:tc>
        <w:tc>
          <w:tcPr>
            <w:tcW w:w="1631" w:type="dxa"/>
            <w:tcBorders>
              <w:top w:val="nil"/>
              <w:bottom w:val="nil"/>
            </w:tcBorders>
            <w:vAlign w:val="center"/>
            <w:hideMark/>
          </w:tcPr>
          <w:p w14:paraId="3C2104ED"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488" w:type="dxa"/>
            <w:tcBorders>
              <w:top w:val="nil"/>
              <w:bottom w:val="nil"/>
            </w:tcBorders>
            <w:vAlign w:val="center"/>
            <w:hideMark/>
          </w:tcPr>
          <w:p w14:paraId="59C6D9A7"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0" w:type="auto"/>
            <w:tcBorders>
              <w:top w:val="nil"/>
              <w:bottom w:val="nil"/>
            </w:tcBorders>
            <w:vAlign w:val="center"/>
            <w:hideMark/>
          </w:tcPr>
          <w:p w14:paraId="3C98C88A"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r>
      <w:tr w:rsidR="00870D97" w:rsidRPr="00D93CE1" w14:paraId="2D57092D" w14:textId="77777777" w:rsidTr="000E62F1">
        <w:trPr>
          <w:trHeight w:val="142"/>
          <w:tblCellSpacing w:w="0" w:type="dxa"/>
          <w:jc w:val="center"/>
        </w:trPr>
        <w:tc>
          <w:tcPr>
            <w:tcW w:w="2992" w:type="dxa"/>
            <w:tcBorders>
              <w:top w:val="nil"/>
              <w:bottom w:val="nil"/>
            </w:tcBorders>
            <w:vAlign w:val="center"/>
            <w:hideMark/>
          </w:tcPr>
          <w:p w14:paraId="07971A2D"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1631" w:type="dxa"/>
            <w:tcBorders>
              <w:top w:val="nil"/>
              <w:bottom w:val="nil"/>
            </w:tcBorders>
            <w:vAlign w:val="center"/>
            <w:hideMark/>
          </w:tcPr>
          <w:p w14:paraId="4AD3EAA4"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1488" w:type="dxa"/>
            <w:tcBorders>
              <w:top w:val="nil"/>
              <w:bottom w:val="nil"/>
            </w:tcBorders>
            <w:vAlign w:val="center"/>
            <w:hideMark/>
          </w:tcPr>
          <w:p w14:paraId="3EDD7B8E"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51D9D897"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r>
      <w:tr w:rsidR="00870D97" w:rsidRPr="00D93CE1" w14:paraId="1E2E2D9E" w14:textId="77777777" w:rsidTr="000E62F1">
        <w:trPr>
          <w:trHeight w:val="142"/>
          <w:tblCellSpacing w:w="0" w:type="dxa"/>
          <w:jc w:val="center"/>
        </w:trPr>
        <w:tc>
          <w:tcPr>
            <w:tcW w:w="2992" w:type="dxa"/>
            <w:tcBorders>
              <w:top w:val="nil"/>
              <w:bottom w:val="nil"/>
            </w:tcBorders>
            <w:vAlign w:val="center"/>
            <w:hideMark/>
          </w:tcPr>
          <w:p w14:paraId="7F07C189"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Individual-level controls</w:t>
            </w:r>
          </w:p>
        </w:tc>
        <w:tc>
          <w:tcPr>
            <w:tcW w:w="1631" w:type="dxa"/>
            <w:tcBorders>
              <w:top w:val="nil"/>
              <w:bottom w:val="nil"/>
            </w:tcBorders>
            <w:vAlign w:val="center"/>
            <w:hideMark/>
          </w:tcPr>
          <w:p w14:paraId="67989BD4"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488" w:type="dxa"/>
            <w:tcBorders>
              <w:top w:val="nil"/>
              <w:bottom w:val="nil"/>
            </w:tcBorders>
            <w:vAlign w:val="center"/>
            <w:hideMark/>
          </w:tcPr>
          <w:p w14:paraId="649F05FB"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0" w:type="auto"/>
            <w:tcBorders>
              <w:top w:val="nil"/>
              <w:bottom w:val="nil"/>
            </w:tcBorders>
            <w:vAlign w:val="center"/>
            <w:hideMark/>
          </w:tcPr>
          <w:p w14:paraId="43B55296"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r>
      <w:tr w:rsidR="00870D97" w:rsidRPr="00D93CE1" w14:paraId="7EDE307F" w14:textId="77777777" w:rsidTr="000E62F1">
        <w:trPr>
          <w:trHeight w:val="142"/>
          <w:tblCellSpacing w:w="0" w:type="dxa"/>
          <w:jc w:val="center"/>
        </w:trPr>
        <w:tc>
          <w:tcPr>
            <w:tcW w:w="2992" w:type="dxa"/>
            <w:tcBorders>
              <w:top w:val="nil"/>
              <w:bottom w:val="nil"/>
            </w:tcBorders>
            <w:vAlign w:val="center"/>
            <w:hideMark/>
          </w:tcPr>
          <w:p w14:paraId="6C98DA2A"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1631" w:type="dxa"/>
            <w:tcBorders>
              <w:top w:val="nil"/>
              <w:bottom w:val="nil"/>
            </w:tcBorders>
            <w:vAlign w:val="center"/>
            <w:hideMark/>
          </w:tcPr>
          <w:p w14:paraId="3EF6804F"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1488" w:type="dxa"/>
            <w:tcBorders>
              <w:top w:val="nil"/>
              <w:bottom w:val="nil"/>
            </w:tcBorders>
            <w:vAlign w:val="center"/>
            <w:hideMark/>
          </w:tcPr>
          <w:p w14:paraId="11A524B4"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077DC43E"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r>
      <w:tr w:rsidR="00870D97" w:rsidRPr="00D93CE1" w14:paraId="5863A548" w14:textId="77777777" w:rsidTr="000E62F1">
        <w:trPr>
          <w:trHeight w:val="142"/>
          <w:tblCellSpacing w:w="0" w:type="dxa"/>
          <w:jc w:val="center"/>
        </w:trPr>
        <w:tc>
          <w:tcPr>
            <w:tcW w:w="2992" w:type="dxa"/>
            <w:tcBorders>
              <w:top w:val="nil"/>
              <w:bottom w:val="nil"/>
            </w:tcBorders>
            <w:vAlign w:val="center"/>
            <w:hideMark/>
          </w:tcPr>
          <w:p w14:paraId="2CF77E43"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Intercept</w:t>
            </w:r>
          </w:p>
        </w:tc>
        <w:tc>
          <w:tcPr>
            <w:tcW w:w="1631" w:type="dxa"/>
            <w:tcBorders>
              <w:top w:val="nil"/>
              <w:bottom w:val="nil"/>
            </w:tcBorders>
            <w:vAlign w:val="center"/>
            <w:hideMark/>
          </w:tcPr>
          <w:p w14:paraId="2DB38936"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-5.073</w:t>
            </w:r>
          </w:p>
        </w:tc>
        <w:tc>
          <w:tcPr>
            <w:tcW w:w="1488" w:type="dxa"/>
            <w:tcBorders>
              <w:top w:val="nil"/>
              <w:bottom w:val="nil"/>
            </w:tcBorders>
            <w:vAlign w:val="center"/>
            <w:hideMark/>
          </w:tcPr>
          <w:p w14:paraId="5BA3B149"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-5.287</w:t>
            </w:r>
          </w:p>
        </w:tc>
        <w:tc>
          <w:tcPr>
            <w:tcW w:w="0" w:type="auto"/>
            <w:tcBorders>
              <w:top w:val="nil"/>
              <w:bottom w:val="nil"/>
            </w:tcBorders>
            <w:vAlign w:val="center"/>
            <w:hideMark/>
          </w:tcPr>
          <w:p w14:paraId="31D5211A" w14:textId="0CDF02A1"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-5.24</w:t>
            </w:r>
            <w:r w:rsidR="00EA6DF6" w:rsidRPr="00D93CE1">
              <w:rPr>
                <w:rFonts w:asciiTheme="majorHAnsi" w:eastAsia="Times New Roman" w:hAnsiTheme="majorHAnsi" w:cstheme="majorHAnsi"/>
                <w:color w:val="000000"/>
                <w:sz w:val="20"/>
                <w:szCs w:val="20"/>
              </w:rPr>
              <w:t>0</w:t>
            </w:r>
          </w:p>
        </w:tc>
      </w:tr>
      <w:tr w:rsidR="00870D97" w:rsidRPr="00D93CE1" w14:paraId="2364C0A2" w14:textId="77777777" w:rsidTr="000E62F1">
        <w:trPr>
          <w:trHeight w:val="142"/>
          <w:tblCellSpacing w:w="0" w:type="dxa"/>
          <w:jc w:val="center"/>
        </w:trPr>
        <w:tc>
          <w:tcPr>
            <w:tcW w:w="2992" w:type="dxa"/>
            <w:tcBorders>
              <w:top w:val="nil"/>
              <w:bottom w:val="single" w:sz="4" w:space="0" w:color="auto"/>
            </w:tcBorders>
            <w:vAlign w:val="center"/>
            <w:hideMark/>
          </w:tcPr>
          <w:p w14:paraId="01C895E6"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1631" w:type="dxa"/>
            <w:tcBorders>
              <w:top w:val="nil"/>
              <w:bottom w:val="single" w:sz="4" w:space="0" w:color="auto"/>
            </w:tcBorders>
            <w:vAlign w:val="center"/>
            <w:hideMark/>
          </w:tcPr>
          <w:p w14:paraId="072B4AC3" w14:textId="4C073DFA" w:rsidR="00870D97" w:rsidRPr="00D93CE1" w:rsidRDefault="000E62F1"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870D97" w:rsidRPr="00D93CE1">
              <w:rPr>
                <w:rFonts w:asciiTheme="majorHAnsi" w:eastAsia="Times New Roman" w:hAnsiTheme="majorHAnsi" w:cstheme="majorHAnsi"/>
                <w:color w:val="000000"/>
                <w:sz w:val="20"/>
                <w:szCs w:val="20"/>
              </w:rPr>
              <w:t>4.265</w:t>
            </w:r>
            <w:r w:rsidR="00EA6DF6" w:rsidRPr="00D93CE1">
              <w:rPr>
                <w:rFonts w:asciiTheme="majorHAnsi" w:eastAsia="Times New Roman" w:hAnsiTheme="majorHAnsi" w:cstheme="majorHAnsi"/>
                <w:color w:val="000000"/>
                <w:sz w:val="20"/>
                <w:szCs w:val="20"/>
              </w:rPr>
              <w:t>)</w:t>
            </w:r>
          </w:p>
        </w:tc>
        <w:tc>
          <w:tcPr>
            <w:tcW w:w="1488" w:type="dxa"/>
            <w:tcBorders>
              <w:top w:val="nil"/>
              <w:bottom w:val="single" w:sz="4" w:space="0" w:color="auto"/>
            </w:tcBorders>
            <w:vAlign w:val="center"/>
            <w:hideMark/>
          </w:tcPr>
          <w:p w14:paraId="22DFC2C8" w14:textId="28255D65"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870D97" w:rsidRPr="00D93CE1">
              <w:rPr>
                <w:rFonts w:asciiTheme="majorHAnsi" w:eastAsia="Times New Roman" w:hAnsiTheme="majorHAnsi" w:cstheme="majorHAnsi"/>
                <w:color w:val="000000"/>
                <w:sz w:val="20"/>
                <w:szCs w:val="20"/>
              </w:rPr>
              <w:t>4.286</w:t>
            </w:r>
            <w:r w:rsidRPr="00D93CE1">
              <w:rPr>
                <w:rFonts w:asciiTheme="majorHAnsi" w:eastAsia="Times New Roman" w:hAnsiTheme="majorHAnsi" w:cstheme="majorHAnsi"/>
                <w:color w:val="000000"/>
                <w:sz w:val="20"/>
                <w:szCs w:val="20"/>
              </w:rPr>
              <w:t>)</w:t>
            </w:r>
          </w:p>
        </w:tc>
        <w:tc>
          <w:tcPr>
            <w:tcW w:w="0" w:type="auto"/>
            <w:tcBorders>
              <w:top w:val="nil"/>
              <w:bottom w:val="single" w:sz="4" w:space="0" w:color="auto"/>
            </w:tcBorders>
            <w:vAlign w:val="center"/>
            <w:hideMark/>
          </w:tcPr>
          <w:p w14:paraId="7D403601" w14:textId="550DC8D9"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870D97" w:rsidRPr="00D93CE1">
              <w:rPr>
                <w:rFonts w:asciiTheme="majorHAnsi" w:eastAsia="Times New Roman" w:hAnsiTheme="majorHAnsi" w:cstheme="majorHAnsi"/>
                <w:color w:val="000000"/>
                <w:sz w:val="20"/>
                <w:szCs w:val="20"/>
              </w:rPr>
              <w:t>4.36</w:t>
            </w:r>
            <w:r w:rsidRPr="00D93CE1">
              <w:rPr>
                <w:rFonts w:asciiTheme="majorHAnsi" w:eastAsia="Times New Roman" w:hAnsiTheme="majorHAnsi" w:cstheme="majorHAnsi"/>
                <w:color w:val="000000"/>
                <w:sz w:val="20"/>
                <w:szCs w:val="20"/>
              </w:rPr>
              <w:t>0)</w:t>
            </w:r>
          </w:p>
        </w:tc>
      </w:tr>
      <w:tr w:rsidR="00870D97" w:rsidRPr="00D93CE1" w14:paraId="3E86F5B5" w14:textId="77777777" w:rsidTr="000E62F1">
        <w:trPr>
          <w:trHeight w:val="142"/>
          <w:tblCellSpacing w:w="0" w:type="dxa"/>
          <w:jc w:val="center"/>
        </w:trPr>
        <w:tc>
          <w:tcPr>
            <w:tcW w:w="2992" w:type="dxa"/>
            <w:vAlign w:val="center"/>
            <w:hideMark/>
          </w:tcPr>
          <w:p w14:paraId="6B3ED73F" w14:textId="77777777" w:rsidR="00870D97" w:rsidRPr="00D93CE1" w:rsidRDefault="00870D97" w:rsidP="00870D97">
            <w:pPr>
              <w:spacing w:after="0" w:line="240" w:lineRule="auto"/>
              <w:rPr>
                <w:rFonts w:asciiTheme="majorHAnsi" w:eastAsia="Times New Roman" w:hAnsiTheme="majorHAnsi" w:cstheme="majorHAnsi"/>
                <w:color w:val="000000"/>
                <w:sz w:val="20"/>
                <w:szCs w:val="20"/>
                <w:u w:val="single"/>
              </w:rPr>
            </w:pPr>
            <w:r w:rsidRPr="00D93CE1">
              <w:rPr>
                <w:rFonts w:asciiTheme="majorHAnsi" w:eastAsia="Times New Roman" w:hAnsiTheme="majorHAnsi" w:cstheme="majorHAnsi"/>
                <w:color w:val="000000"/>
                <w:sz w:val="20"/>
                <w:szCs w:val="20"/>
                <w:u w:val="single"/>
              </w:rPr>
              <w:t>Variance Components</w:t>
            </w:r>
          </w:p>
        </w:tc>
        <w:tc>
          <w:tcPr>
            <w:tcW w:w="1631" w:type="dxa"/>
            <w:vAlign w:val="center"/>
            <w:hideMark/>
          </w:tcPr>
          <w:p w14:paraId="64D48844"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1488" w:type="dxa"/>
            <w:vAlign w:val="center"/>
            <w:hideMark/>
          </w:tcPr>
          <w:p w14:paraId="487C869F"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0" w:type="auto"/>
            <w:vAlign w:val="center"/>
            <w:hideMark/>
          </w:tcPr>
          <w:p w14:paraId="6C456D82"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r>
      <w:tr w:rsidR="00870D97" w:rsidRPr="00D93CE1" w14:paraId="570B3670" w14:textId="77777777" w:rsidTr="000E62F1">
        <w:trPr>
          <w:trHeight w:val="142"/>
          <w:tblCellSpacing w:w="0" w:type="dxa"/>
          <w:jc w:val="center"/>
        </w:trPr>
        <w:tc>
          <w:tcPr>
            <w:tcW w:w="2992" w:type="dxa"/>
            <w:vAlign w:val="center"/>
            <w:hideMark/>
          </w:tcPr>
          <w:p w14:paraId="5A8D06BB"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Cohort (1935-2015)</w:t>
            </w:r>
          </w:p>
        </w:tc>
        <w:tc>
          <w:tcPr>
            <w:tcW w:w="1631" w:type="dxa"/>
            <w:vAlign w:val="center"/>
            <w:hideMark/>
          </w:tcPr>
          <w:p w14:paraId="6F4815F0" w14:textId="62748D23"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870D97" w:rsidRPr="00D93CE1">
              <w:rPr>
                <w:rFonts w:asciiTheme="majorHAnsi" w:eastAsia="Times New Roman" w:hAnsiTheme="majorHAnsi" w:cstheme="majorHAnsi"/>
                <w:color w:val="000000"/>
                <w:sz w:val="20"/>
                <w:szCs w:val="20"/>
              </w:rPr>
              <w:t xml:space="preserve">.059*** </w:t>
            </w:r>
          </w:p>
        </w:tc>
        <w:tc>
          <w:tcPr>
            <w:tcW w:w="1488" w:type="dxa"/>
            <w:vAlign w:val="center"/>
            <w:hideMark/>
          </w:tcPr>
          <w:p w14:paraId="3B7E8881" w14:textId="2C576FD4"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870D97" w:rsidRPr="00D93CE1">
              <w:rPr>
                <w:rFonts w:asciiTheme="majorHAnsi" w:eastAsia="Times New Roman" w:hAnsiTheme="majorHAnsi" w:cstheme="majorHAnsi"/>
                <w:color w:val="000000"/>
                <w:sz w:val="20"/>
                <w:szCs w:val="20"/>
              </w:rPr>
              <w:t xml:space="preserve">.059*** </w:t>
            </w:r>
          </w:p>
        </w:tc>
        <w:tc>
          <w:tcPr>
            <w:tcW w:w="0" w:type="auto"/>
            <w:vAlign w:val="center"/>
            <w:hideMark/>
          </w:tcPr>
          <w:p w14:paraId="0047A17F" w14:textId="3169D203"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870D97" w:rsidRPr="00D93CE1">
              <w:rPr>
                <w:rFonts w:asciiTheme="majorHAnsi" w:eastAsia="Times New Roman" w:hAnsiTheme="majorHAnsi" w:cstheme="majorHAnsi"/>
                <w:color w:val="000000"/>
                <w:sz w:val="20"/>
                <w:szCs w:val="20"/>
              </w:rPr>
              <w:t>.058***</w:t>
            </w:r>
          </w:p>
        </w:tc>
      </w:tr>
      <w:tr w:rsidR="00870D97" w:rsidRPr="00D93CE1" w14:paraId="4DAF3D25" w14:textId="77777777" w:rsidTr="000E62F1">
        <w:trPr>
          <w:trHeight w:val="142"/>
          <w:tblCellSpacing w:w="0" w:type="dxa"/>
          <w:jc w:val="center"/>
        </w:trPr>
        <w:tc>
          <w:tcPr>
            <w:tcW w:w="2992" w:type="dxa"/>
            <w:vAlign w:val="center"/>
            <w:hideMark/>
          </w:tcPr>
          <w:p w14:paraId="64345475"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1631" w:type="dxa"/>
            <w:vAlign w:val="center"/>
            <w:hideMark/>
          </w:tcPr>
          <w:p w14:paraId="4698F8B3" w14:textId="3401E6B4"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870D97" w:rsidRPr="00D93CE1">
              <w:rPr>
                <w:rFonts w:asciiTheme="majorHAnsi" w:eastAsia="Times New Roman" w:hAnsiTheme="majorHAnsi" w:cstheme="majorHAnsi"/>
                <w:color w:val="000000"/>
                <w:sz w:val="20"/>
                <w:szCs w:val="20"/>
              </w:rPr>
              <w:t>0.026</w:t>
            </w:r>
            <w:r w:rsidRPr="00D93CE1">
              <w:rPr>
                <w:rFonts w:asciiTheme="majorHAnsi" w:eastAsia="Times New Roman" w:hAnsiTheme="majorHAnsi" w:cstheme="majorHAnsi"/>
                <w:color w:val="000000"/>
                <w:sz w:val="20"/>
                <w:szCs w:val="20"/>
              </w:rPr>
              <w:t>)</w:t>
            </w:r>
          </w:p>
        </w:tc>
        <w:tc>
          <w:tcPr>
            <w:tcW w:w="1488" w:type="dxa"/>
            <w:vAlign w:val="center"/>
            <w:hideMark/>
          </w:tcPr>
          <w:p w14:paraId="7589CFF4" w14:textId="6B0CBD73"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870D97" w:rsidRPr="00D93CE1">
              <w:rPr>
                <w:rFonts w:asciiTheme="majorHAnsi" w:eastAsia="Times New Roman" w:hAnsiTheme="majorHAnsi" w:cstheme="majorHAnsi"/>
                <w:color w:val="000000"/>
                <w:sz w:val="20"/>
                <w:szCs w:val="20"/>
              </w:rPr>
              <w:t>0.027</w:t>
            </w:r>
            <w:r w:rsidRPr="00D93CE1">
              <w:rPr>
                <w:rFonts w:asciiTheme="majorHAnsi" w:eastAsia="Times New Roman" w:hAnsiTheme="majorHAnsi" w:cstheme="majorHAnsi"/>
                <w:color w:val="000000"/>
                <w:sz w:val="20"/>
                <w:szCs w:val="20"/>
              </w:rPr>
              <w:t>)</w:t>
            </w:r>
          </w:p>
        </w:tc>
        <w:tc>
          <w:tcPr>
            <w:tcW w:w="0" w:type="auto"/>
            <w:vAlign w:val="center"/>
            <w:hideMark/>
          </w:tcPr>
          <w:p w14:paraId="42FBB72E" w14:textId="7091FB96"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870D97" w:rsidRPr="00D93CE1">
              <w:rPr>
                <w:rFonts w:asciiTheme="majorHAnsi" w:eastAsia="Times New Roman" w:hAnsiTheme="majorHAnsi" w:cstheme="majorHAnsi"/>
                <w:color w:val="000000"/>
                <w:sz w:val="20"/>
                <w:szCs w:val="20"/>
              </w:rPr>
              <w:t>0.027</w:t>
            </w:r>
            <w:r w:rsidRPr="00D93CE1">
              <w:rPr>
                <w:rFonts w:asciiTheme="majorHAnsi" w:eastAsia="Times New Roman" w:hAnsiTheme="majorHAnsi" w:cstheme="majorHAnsi"/>
                <w:color w:val="000000"/>
                <w:sz w:val="20"/>
                <w:szCs w:val="20"/>
              </w:rPr>
              <w:t>)</w:t>
            </w:r>
          </w:p>
        </w:tc>
      </w:tr>
      <w:tr w:rsidR="00870D97" w:rsidRPr="00D93CE1" w14:paraId="74DA540C" w14:textId="77777777" w:rsidTr="000E62F1">
        <w:trPr>
          <w:trHeight w:val="142"/>
          <w:tblCellSpacing w:w="0" w:type="dxa"/>
          <w:jc w:val="center"/>
        </w:trPr>
        <w:tc>
          <w:tcPr>
            <w:tcW w:w="2992" w:type="dxa"/>
            <w:vAlign w:val="center"/>
            <w:hideMark/>
          </w:tcPr>
          <w:p w14:paraId="56C9A1B0"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Period (2002-2016)</w:t>
            </w:r>
          </w:p>
        </w:tc>
        <w:tc>
          <w:tcPr>
            <w:tcW w:w="1631" w:type="dxa"/>
            <w:vAlign w:val="center"/>
            <w:hideMark/>
          </w:tcPr>
          <w:p w14:paraId="104CB056" w14:textId="2B6D95EA"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870D97" w:rsidRPr="00D93CE1">
              <w:rPr>
                <w:rFonts w:asciiTheme="majorHAnsi" w:eastAsia="Times New Roman" w:hAnsiTheme="majorHAnsi" w:cstheme="majorHAnsi"/>
                <w:color w:val="000000"/>
                <w:sz w:val="20"/>
                <w:szCs w:val="20"/>
              </w:rPr>
              <w:t xml:space="preserve">.168*** </w:t>
            </w:r>
          </w:p>
        </w:tc>
        <w:tc>
          <w:tcPr>
            <w:tcW w:w="1488" w:type="dxa"/>
            <w:vAlign w:val="center"/>
            <w:hideMark/>
          </w:tcPr>
          <w:p w14:paraId="69158D16" w14:textId="261D058E"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870D97" w:rsidRPr="00D93CE1">
              <w:rPr>
                <w:rFonts w:asciiTheme="majorHAnsi" w:eastAsia="Times New Roman" w:hAnsiTheme="majorHAnsi" w:cstheme="majorHAnsi"/>
                <w:color w:val="000000"/>
                <w:sz w:val="20"/>
                <w:szCs w:val="20"/>
              </w:rPr>
              <w:t xml:space="preserve">.169*** </w:t>
            </w:r>
          </w:p>
        </w:tc>
        <w:tc>
          <w:tcPr>
            <w:tcW w:w="0" w:type="auto"/>
            <w:vAlign w:val="center"/>
            <w:hideMark/>
          </w:tcPr>
          <w:p w14:paraId="7AD26785" w14:textId="426AE05E"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870D97" w:rsidRPr="00D93CE1">
              <w:rPr>
                <w:rFonts w:asciiTheme="majorHAnsi" w:eastAsia="Times New Roman" w:hAnsiTheme="majorHAnsi" w:cstheme="majorHAnsi"/>
                <w:color w:val="000000"/>
                <w:sz w:val="20"/>
                <w:szCs w:val="20"/>
              </w:rPr>
              <w:t>.172***</w:t>
            </w:r>
          </w:p>
        </w:tc>
      </w:tr>
      <w:tr w:rsidR="00870D97" w:rsidRPr="00D93CE1" w14:paraId="5C4FD5CB" w14:textId="77777777" w:rsidTr="000E62F1">
        <w:trPr>
          <w:trHeight w:val="142"/>
          <w:tblCellSpacing w:w="0" w:type="dxa"/>
          <w:jc w:val="center"/>
        </w:trPr>
        <w:tc>
          <w:tcPr>
            <w:tcW w:w="2992" w:type="dxa"/>
            <w:vAlign w:val="center"/>
            <w:hideMark/>
          </w:tcPr>
          <w:p w14:paraId="76D73E93"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p>
        </w:tc>
        <w:tc>
          <w:tcPr>
            <w:tcW w:w="1631" w:type="dxa"/>
            <w:vAlign w:val="center"/>
            <w:hideMark/>
          </w:tcPr>
          <w:p w14:paraId="3A889519" w14:textId="00A89EDE"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870D97" w:rsidRPr="00D93CE1">
              <w:rPr>
                <w:rFonts w:asciiTheme="majorHAnsi" w:eastAsia="Times New Roman" w:hAnsiTheme="majorHAnsi" w:cstheme="majorHAnsi"/>
                <w:color w:val="000000"/>
                <w:sz w:val="20"/>
                <w:szCs w:val="20"/>
              </w:rPr>
              <w:t>0.046</w:t>
            </w:r>
            <w:r w:rsidRPr="00D93CE1">
              <w:rPr>
                <w:rFonts w:asciiTheme="majorHAnsi" w:eastAsia="Times New Roman" w:hAnsiTheme="majorHAnsi" w:cstheme="majorHAnsi"/>
                <w:color w:val="000000"/>
                <w:sz w:val="20"/>
                <w:szCs w:val="20"/>
              </w:rPr>
              <w:t>)</w:t>
            </w:r>
          </w:p>
        </w:tc>
        <w:tc>
          <w:tcPr>
            <w:tcW w:w="1488" w:type="dxa"/>
            <w:vAlign w:val="center"/>
            <w:hideMark/>
          </w:tcPr>
          <w:p w14:paraId="24CCB820" w14:textId="7D556B20"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870D97" w:rsidRPr="00D93CE1">
              <w:rPr>
                <w:rFonts w:asciiTheme="majorHAnsi" w:eastAsia="Times New Roman" w:hAnsiTheme="majorHAnsi" w:cstheme="majorHAnsi"/>
                <w:color w:val="000000"/>
                <w:sz w:val="20"/>
                <w:szCs w:val="20"/>
              </w:rPr>
              <w:t>0.046</w:t>
            </w:r>
            <w:r w:rsidRPr="00D93CE1">
              <w:rPr>
                <w:rFonts w:asciiTheme="majorHAnsi" w:eastAsia="Times New Roman" w:hAnsiTheme="majorHAnsi" w:cstheme="majorHAnsi"/>
                <w:color w:val="000000"/>
                <w:sz w:val="20"/>
                <w:szCs w:val="20"/>
              </w:rPr>
              <w:t>)</w:t>
            </w:r>
          </w:p>
        </w:tc>
        <w:tc>
          <w:tcPr>
            <w:tcW w:w="0" w:type="auto"/>
            <w:vAlign w:val="center"/>
            <w:hideMark/>
          </w:tcPr>
          <w:p w14:paraId="5CC06782" w14:textId="5466DC59" w:rsidR="00870D97" w:rsidRPr="00D93CE1" w:rsidRDefault="00EA6DF6"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870D97" w:rsidRPr="00D93CE1">
              <w:rPr>
                <w:rFonts w:asciiTheme="majorHAnsi" w:eastAsia="Times New Roman" w:hAnsiTheme="majorHAnsi" w:cstheme="majorHAnsi"/>
                <w:color w:val="000000"/>
                <w:sz w:val="20"/>
                <w:szCs w:val="20"/>
              </w:rPr>
              <w:t>0.047</w:t>
            </w:r>
            <w:r w:rsidRPr="00D93CE1">
              <w:rPr>
                <w:rFonts w:asciiTheme="majorHAnsi" w:eastAsia="Times New Roman" w:hAnsiTheme="majorHAnsi" w:cstheme="majorHAnsi"/>
                <w:color w:val="000000"/>
                <w:sz w:val="20"/>
                <w:szCs w:val="20"/>
              </w:rPr>
              <w:t>)</w:t>
            </w:r>
          </w:p>
        </w:tc>
      </w:tr>
      <w:tr w:rsidR="00870D97" w:rsidRPr="00D93CE1" w14:paraId="32E97581" w14:textId="77777777" w:rsidTr="000E62F1">
        <w:trPr>
          <w:trHeight w:val="142"/>
          <w:tblCellSpacing w:w="0" w:type="dxa"/>
          <w:jc w:val="center"/>
        </w:trPr>
        <w:tc>
          <w:tcPr>
            <w:tcW w:w="2992" w:type="dxa"/>
            <w:tcBorders>
              <w:top w:val="single" w:sz="4" w:space="0" w:color="auto"/>
              <w:bottom w:val="nil"/>
            </w:tcBorders>
            <w:vAlign w:val="center"/>
            <w:hideMark/>
          </w:tcPr>
          <w:p w14:paraId="7DC9B857" w14:textId="77777777"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N </w:t>
            </w:r>
          </w:p>
        </w:tc>
        <w:tc>
          <w:tcPr>
            <w:tcW w:w="1631" w:type="dxa"/>
            <w:tcBorders>
              <w:top w:val="single" w:sz="4" w:space="0" w:color="auto"/>
              <w:bottom w:val="nil"/>
            </w:tcBorders>
            <w:vAlign w:val="center"/>
            <w:hideMark/>
          </w:tcPr>
          <w:p w14:paraId="3EB1DB84" w14:textId="1C41BE7A"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12</w:t>
            </w:r>
            <w:r w:rsidR="00EA6DF6"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947</w:t>
            </w:r>
          </w:p>
        </w:tc>
        <w:tc>
          <w:tcPr>
            <w:tcW w:w="1488" w:type="dxa"/>
            <w:tcBorders>
              <w:top w:val="single" w:sz="4" w:space="0" w:color="auto"/>
              <w:bottom w:val="nil"/>
            </w:tcBorders>
            <w:vAlign w:val="center"/>
            <w:hideMark/>
          </w:tcPr>
          <w:p w14:paraId="483F1ECF" w14:textId="0B110F96"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12</w:t>
            </w:r>
            <w:r w:rsidR="00EA6DF6"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784</w:t>
            </w:r>
          </w:p>
        </w:tc>
        <w:tc>
          <w:tcPr>
            <w:tcW w:w="0" w:type="auto"/>
            <w:tcBorders>
              <w:top w:val="single" w:sz="4" w:space="0" w:color="auto"/>
              <w:bottom w:val="nil"/>
            </w:tcBorders>
            <w:vAlign w:val="center"/>
            <w:hideMark/>
          </w:tcPr>
          <w:p w14:paraId="388DCC75" w14:textId="27674F8E" w:rsidR="00870D97" w:rsidRPr="00D93CE1" w:rsidRDefault="00870D97"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12</w:t>
            </w:r>
            <w:r w:rsidR="00EA6DF6"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469</w:t>
            </w:r>
          </w:p>
        </w:tc>
      </w:tr>
      <w:tr w:rsidR="00FB0614" w:rsidRPr="00D93CE1" w14:paraId="50FBB596" w14:textId="77777777" w:rsidTr="000E62F1">
        <w:trPr>
          <w:trHeight w:val="142"/>
          <w:tblCellSpacing w:w="0" w:type="dxa"/>
          <w:jc w:val="center"/>
        </w:trPr>
        <w:tc>
          <w:tcPr>
            <w:tcW w:w="2992" w:type="dxa"/>
            <w:vAlign w:val="center"/>
            <w:hideMark/>
          </w:tcPr>
          <w:p w14:paraId="414D96E7" w14:textId="012B0B54" w:rsidR="00FB0614" w:rsidRPr="00D93CE1" w:rsidRDefault="00FB0614" w:rsidP="00870D9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AIC </w:t>
            </w:r>
          </w:p>
        </w:tc>
        <w:tc>
          <w:tcPr>
            <w:tcW w:w="1631" w:type="dxa"/>
            <w:vAlign w:val="center"/>
            <w:hideMark/>
          </w:tcPr>
          <w:p w14:paraId="58A2E8DE" w14:textId="15DCFB43" w:rsidR="00FB0614" w:rsidRPr="00D93CE1" w:rsidRDefault="00FB0614" w:rsidP="00EA6DF6">
            <w:pPr>
              <w:spacing w:after="0" w:line="240" w:lineRule="auto"/>
              <w:rPr>
                <w:rFonts w:asciiTheme="majorHAnsi" w:eastAsia="Times New Roman" w:hAnsiTheme="majorHAnsi" w:cstheme="majorHAnsi"/>
                <w:b/>
                <w:color w:val="000000"/>
                <w:sz w:val="20"/>
                <w:szCs w:val="20"/>
              </w:rPr>
            </w:pPr>
            <w:r w:rsidRPr="00D93CE1">
              <w:rPr>
                <w:rFonts w:asciiTheme="majorHAnsi" w:eastAsia="Times New Roman" w:hAnsiTheme="majorHAnsi" w:cstheme="majorHAnsi"/>
                <w:sz w:val="20"/>
                <w:szCs w:val="20"/>
              </w:rPr>
              <w:t>55,525</w:t>
            </w:r>
          </w:p>
        </w:tc>
        <w:tc>
          <w:tcPr>
            <w:tcW w:w="1488" w:type="dxa"/>
            <w:vAlign w:val="center"/>
            <w:hideMark/>
          </w:tcPr>
          <w:p w14:paraId="7CCC7B64" w14:textId="599FE88B" w:rsidR="00FB0614" w:rsidRPr="00D93CE1" w:rsidRDefault="00FB0614" w:rsidP="00EA6DF6">
            <w:pPr>
              <w:spacing w:after="0" w:line="240" w:lineRule="auto"/>
              <w:rPr>
                <w:rFonts w:asciiTheme="majorHAnsi" w:eastAsia="Times New Roman" w:hAnsiTheme="majorHAnsi" w:cstheme="majorHAnsi"/>
                <w:b/>
                <w:color w:val="000000"/>
                <w:sz w:val="20"/>
                <w:szCs w:val="20"/>
              </w:rPr>
            </w:pPr>
            <w:r w:rsidRPr="00D93CE1">
              <w:rPr>
                <w:rFonts w:asciiTheme="majorHAnsi" w:eastAsia="Times New Roman" w:hAnsiTheme="majorHAnsi" w:cstheme="majorHAnsi"/>
                <w:sz w:val="20"/>
                <w:szCs w:val="20"/>
              </w:rPr>
              <w:t>54,851</w:t>
            </w:r>
          </w:p>
        </w:tc>
        <w:tc>
          <w:tcPr>
            <w:tcW w:w="0" w:type="auto"/>
            <w:vAlign w:val="center"/>
            <w:hideMark/>
          </w:tcPr>
          <w:p w14:paraId="4BA69700" w14:textId="66A906F8" w:rsidR="00FB0614" w:rsidRPr="00D93CE1" w:rsidRDefault="00FB0614" w:rsidP="00870D97">
            <w:pPr>
              <w:spacing w:after="0" w:line="240" w:lineRule="auto"/>
              <w:rPr>
                <w:rFonts w:asciiTheme="majorHAnsi" w:eastAsia="Times New Roman" w:hAnsiTheme="majorHAnsi" w:cstheme="majorHAnsi"/>
                <w:b/>
                <w:color w:val="000000"/>
                <w:sz w:val="20"/>
                <w:szCs w:val="20"/>
              </w:rPr>
            </w:pPr>
            <w:r w:rsidRPr="00D93CE1">
              <w:rPr>
                <w:rFonts w:asciiTheme="majorHAnsi" w:eastAsia="Times New Roman" w:hAnsiTheme="majorHAnsi" w:cstheme="majorHAnsi"/>
                <w:sz w:val="20"/>
                <w:szCs w:val="20"/>
              </w:rPr>
              <w:t>53,525</w:t>
            </w:r>
          </w:p>
        </w:tc>
      </w:tr>
    </w:tbl>
    <w:p w14:paraId="6E5640E4" w14:textId="0FBFFF10" w:rsidR="000B284B" w:rsidRPr="00D93CE1" w:rsidRDefault="000B284B" w:rsidP="000B284B">
      <w:pPr>
        <w:spacing w:after="120" w:line="240" w:lineRule="auto"/>
        <w:jc w:val="both"/>
        <w:rPr>
          <w:rFonts w:asciiTheme="majorHAnsi" w:eastAsia="MS Mincho" w:hAnsiTheme="majorHAnsi" w:cstheme="majorHAnsi"/>
          <w:sz w:val="20"/>
          <w:szCs w:val="20"/>
        </w:rPr>
      </w:pPr>
      <w:r w:rsidRPr="00D93CE1">
        <w:rPr>
          <w:rFonts w:asciiTheme="majorHAnsi" w:eastAsia="MS Mincho" w:hAnsiTheme="majorHAnsi" w:cstheme="majorHAnsi"/>
          <w:i/>
          <w:sz w:val="20"/>
          <w:szCs w:val="20"/>
        </w:rPr>
        <w:t xml:space="preserve">Significance: </w:t>
      </w:r>
      <w:r w:rsidR="00C24288" w:rsidRPr="00D93CE1">
        <w:rPr>
          <w:rFonts w:asciiTheme="majorHAnsi" w:eastAsia="MS Mincho" w:hAnsiTheme="majorHAnsi" w:cstheme="majorHAnsi"/>
          <w:i/>
          <w:sz w:val="20"/>
          <w:szCs w:val="20"/>
        </w:rPr>
        <w:t xml:space="preserve">* p&lt;0.1; </w:t>
      </w:r>
      <w:r w:rsidRPr="00D93CE1">
        <w:rPr>
          <w:rFonts w:asciiTheme="majorHAnsi" w:eastAsia="MS Mincho" w:hAnsiTheme="majorHAnsi" w:cstheme="majorHAnsi"/>
          <w:i/>
          <w:sz w:val="20"/>
          <w:szCs w:val="20"/>
        </w:rPr>
        <w:t xml:space="preserve">** p&lt;0.05; *** P&lt;0.01. Data </w:t>
      </w:r>
      <w:r w:rsidRPr="00D93CE1">
        <w:rPr>
          <w:rFonts w:asciiTheme="majorHAnsi" w:eastAsia="MS Mincho" w:hAnsiTheme="majorHAnsi" w:cstheme="majorHAnsi"/>
          <w:sz w:val="20"/>
          <w:szCs w:val="20"/>
        </w:rPr>
        <w:t xml:space="preserve">ESS, round1-8. </w:t>
      </w:r>
      <w:r w:rsidRPr="00D93CE1">
        <w:rPr>
          <w:rFonts w:asciiTheme="majorHAnsi" w:eastAsia="MS Mincho" w:hAnsiTheme="majorHAnsi" w:cstheme="majorHAnsi"/>
          <w:i/>
          <w:sz w:val="20"/>
          <w:szCs w:val="20"/>
        </w:rPr>
        <w:t>Note</w:t>
      </w:r>
      <w:r w:rsidRPr="00D93CE1">
        <w:rPr>
          <w:rFonts w:asciiTheme="majorHAnsi" w:eastAsia="MS Mincho" w:hAnsiTheme="majorHAnsi" w:cstheme="majorHAnsi"/>
          <w:sz w:val="20"/>
          <w:szCs w:val="20"/>
        </w:rPr>
        <w:t>: Entries are regression coefficients and their standard errors of a HAPC model. The dependent variable is an index on immigration attitudes where 0</w:t>
      </w:r>
      <w:proofErr w:type="gramStart"/>
      <w:r w:rsidRPr="00D93CE1">
        <w:rPr>
          <w:rFonts w:asciiTheme="majorHAnsi" w:eastAsia="MS Mincho" w:hAnsiTheme="majorHAnsi" w:cstheme="majorHAnsi"/>
          <w:sz w:val="20"/>
          <w:szCs w:val="20"/>
        </w:rPr>
        <w:t>=”negative</w:t>
      </w:r>
      <w:proofErr w:type="gramEnd"/>
      <w:r w:rsidRPr="00D93CE1">
        <w:rPr>
          <w:rFonts w:asciiTheme="majorHAnsi" w:eastAsia="MS Mincho" w:hAnsiTheme="majorHAnsi" w:cstheme="majorHAnsi"/>
          <w:sz w:val="20"/>
          <w:szCs w:val="20"/>
        </w:rPr>
        <w:t xml:space="preserve">” and 10=”positive”. </w:t>
      </w:r>
    </w:p>
    <w:p w14:paraId="3CBB42DE" w14:textId="77777777" w:rsidR="00F765A4" w:rsidRPr="00D93CE1" w:rsidRDefault="00F765A4" w:rsidP="00F765A4">
      <w:pPr>
        <w:rPr>
          <w:rFonts w:asciiTheme="majorHAnsi" w:hAnsiTheme="majorHAnsi" w:cstheme="majorHAnsi"/>
        </w:rPr>
      </w:pPr>
    </w:p>
    <w:p w14:paraId="6B6FE7B4" w14:textId="77777777" w:rsidR="000779D2" w:rsidRPr="00D93CE1" w:rsidRDefault="000779D2" w:rsidP="000B284B">
      <w:pPr>
        <w:rPr>
          <w:rFonts w:asciiTheme="majorHAnsi" w:hAnsiTheme="majorHAnsi" w:cstheme="majorHAnsi"/>
          <w:b/>
        </w:rPr>
      </w:pPr>
      <w:r w:rsidRPr="00D93CE1">
        <w:rPr>
          <w:rFonts w:asciiTheme="majorHAnsi" w:hAnsiTheme="majorHAnsi" w:cstheme="majorHAnsi"/>
          <w:b/>
        </w:rPr>
        <w:br w:type="page"/>
      </w:r>
    </w:p>
    <w:p w14:paraId="3F18D89B" w14:textId="5B5BB3D9" w:rsidR="000779D2" w:rsidRPr="00D93CE1" w:rsidRDefault="000779D2" w:rsidP="000779D2">
      <w:pPr>
        <w:rPr>
          <w:rFonts w:asciiTheme="majorHAnsi" w:hAnsiTheme="majorHAnsi" w:cstheme="majorHAnsi"/>
          <w:b/>
          <w:sz w:val="28"/>
        </w:rPr>
      </w:pPr>
      <w:r w:rsidRPr="00D93CE1">
        <w:rPr>
          <w:rFonts w:asciiTheme="majorHAnsi" w:hAnsiTheme="majorHAnsi" w:cstheme="majorHAnsi"/>
          <w:b/>
          <w:sz w:val="28"/>
        </w:rPr>
        <w:lastRenderedPageBreak/>
        <w:t xml:space="preserve">Appendix </w:t>
      </w:r>
      <w:r w:rsidR="0082163D" w:rsidRPr="00D93CE1">
        <w:rPr>
          <w:rFonts w:asciiTheme="majorHAnsi" w:hAnsiTheme="majorHAnsi" w:cstheme="majorHAnsi"/>
          <w:b/>
          <w:sz w:val="28"/>
        </w:rPr>
        <w:t>9</w:t>
      </w:r>
      <w:r w:rsidRPr="00D93CE1">
        <w:rPr>
          <w:rFonts w:asciiTheme="majorHAnsi" w:hAnsiTheme="majorHAnsi" w:cstheme="majorHAnsi"/>
          <w:b/>
          <w:sz w:val="28"/>
        </w:rPr>
        <w:t xml:space="preserve">: Robustness Tests - Using different measures to test period immigration effect </w:t>
      </w:r>
    </w:p>
    <w:tbl>
      <w:tblPr>
        <w:tblW w:w="8919" w:type="dxa"/>
        <w:tblCellSpacing w:w="0" w:type="dxa"/>
        <w:tblCellMar>
          <w:top w:w="15" w:type="dxa"/>
          <w:left w:w="15" w:type="dxa"/>
          <w:bottom w:w="15" w:type="dxa"/>
          <w:right w:w="15" w:type="dxa"/>
        </w:tblCellMar>
        <w:tblLook w:val="04A0" w:firstRow="1" w:lastRow="0" w:firstColumn="1" w:lastColumn="0" w:noHBand="0" w:noVBand="1"/>
      </w:tblPr>
      <w:tblGrid>
        <w:gridCol w:w="2850"/>
        <w:gridCol w:w="1560"/>
        <w:gridCol w:w="1559"/>
        <w:gridCol w:w="1418"/>
        <w:gridCol w:w="1417"/>
        <w:gridCol w:w="115"/>
      </w:tblGrid>
      <w:tr w:rsidR="00C76682" w:rsidRPr="00D93CE1" w14:paraId="6CC1247D" w14:textId="77777777" w:rsidTr="00C76682">
        <w:trPr>
          <w:trHeight w:val="142"/>
          <w:tblCellSpacing w:w="0" w:type="dxa"/>
        </w:trPr>
        <w:tc>
          <w:tcPr>
            <w:tcW w:w="2850" w:type="dxa"/>
            <w:tcBorders>
              <w:top w:val="single" w:sz="12" w:space="0" w:color="auto"/>
            </w:tcBorders>
            <w:vAlign w:val="center"/>
            <w:hideMark/>
          </w:tcPr>
          <w:p w14:paraId="3546C06F"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6069" w:type="dxa"/>
            <w:gridSpan w:val="5"/>
            <w:tcBorders>
              <w:top w:val="single" w:sz="12" w:space="0" w:color="auto"/>
            </w:tcBorders>
            <w:vAlign w:val="center"/>
            <w:hideMark/>
          </w:tcPr>
          <w:p w14:paraId="22FA05E7" w14:textId="77777777" w:rsidR="007241F4" w:rsidRPr="00D93CE1" w:rsidRDefault="007241F4" w:rsidP="00127317">
            <w:pPr>
              <w:spacing w:after="0" w:line="240" w:lineRule="auto"/>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Current immigration</w:t>
            </w:r>
          </w:p>
        </w:tc>
      </w:tr>
      <w:tr w:rsidR="00C76682" w:rsidRPr="00D93CE1" w14:paraId="43D996C9" w14:textId="77777777" w:rsidTr="00C76682">
        <w:trPr>
          <w:gridAfter w:val="1"/>
          <w:wAfter w:w="115" w:type="dxa"/>
          <w:trHeight w:val="142"/>
          <w:tblCellSpacing w:w="0" w:type="dxa"/>
        </w:trPr>
        <w:tc>
          <w:tcPr>
            <w:tcW w:w="2850" w:type="dxa"/>
            <w:vAlign w:val="center"/>
            <w:hideMark/>
          </w:tcPr>
          <w:p w14:paraId="48A1CABE"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60" w:type="dxa"/>
            <w:vAlign w:val="center"/>
            <w:hideMark/>
          </w:tcPr>
          <w:p w14:paraId="4A6F54FE" w14:textId="77777777" w:rsidR="007241F4" w:rsidRPr="00D93CE1" w:rsidRDefault="007241F4" w:rsidP="00C76682">
            <w:pPr>
              <w:spacing w:after="0" w:line="240" w:lineRule="auto"/>
              <w:ind w:right="-71"/>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5-year change</w:t>
            </w:r>
          </w:p>
        </w:tc>
        <w:tc>
          <w:tcPr>
            <w:tcW w:w="1559" w:type="dxa"/>
            <w:vAlign w:val="center"/>
            <w:hideMark/>
          </w:tcPr>
          <w:p w14:paraId="2C1C6846"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10-year change</w:t>
            </w:r>
          </w:p>
        </w:tc>
        <w:tc>
          <w:tcPr>
            <w:tcW w:w="1418" w:type="dxa"/>
            <w:vAlign w:val="center"/>
            <w:hideMark/>
          </w:tcPr>
          <w:p w14:paraId="58D9014C" w14:textId="605B7748"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Net migration</w:t>
            </w:r>
            <w:r w:rsidR="00B9685E" w:rsidRPr="00D93CE1">
              <w:rPr>
                <w:rFonts w:asciiTheme="majorHAnsi" w:eastAsia="Times New Roman" w:hAnsiTheme="majorHAnsi" w:cstheme="majorHAnsi"/>
                <w:color w:val="000000"/>
                <w:sz w:val="20"/>
                <w:szCs w:val="20"/>
              </w:rPr>
              <w:t>+</w:t>
            </w:r>
          </w:p>
        </w:tc>
        <w:tc>
          <w:tcPr>
            <w:tcW w:w="1417" w:type="dxa"/>
            <w:vAlign w:val="center"/>
            <w:hideMark/>
          </w:tcPr>
          <w:p w14:paraId="18139F79" w14:textId="69C296BC" w:rsidR="007241F4" w:rsidRPr="00D93CE1" w:rsidRDefault="007241F4" w:rsidP="00127317">
            <w:pPr>
              <w:spacing w:after="0" w:line="240" w:lineRule="auto"/>
              <w:rPr>
                <w:rFonts w:asciiTheme="majorHAnsi" w:eastAsia="Times New Roman" w:hAnsiTheme="majorHAnsi" w:cstheme="majorHAnsi"/>
                <w:color w:val="000000"/>
                <w:sz w:val="20"/>
                <w:szCs w:val="20"/>
              </w:rPr>
            </w:pPr>
            <w:proofErr w:type="spellStart"/>
            <w:r w:rsidRPr="00D93CE1">
              <w:rPr>
                <w:rFonts w:asciiTheme="majorHAnsi" w:eastAsia="Times New Roman" w:hAnsiTheme="majorHAnsi" w:cstheme="majorHAnsi"/>
                <w:color w:val="000000"/>
                <w:sz w:val="20"/>
                <w:szCs w:val="20"/>
              </w:rPr>
              <w:t>Ethn</w:t>
            </w:r>
            <w:proofErr w:type="spellEnd"/>
            <w:r w:rsidRPr="00D93CE1">
              <w:rPr>
                <w:rFonts w:asciiTheme="majorHAnsi" w:eastAsia="Times New Roman" w:hAnsiTheme="majorHAnsi" w:cstheme="majorHAnsi"/>
                <w:color w:val="000000"/>
                <w:sz w:val="20"/>
                <w:szCs w:val="20"/>
              </w:rPr>
              <w:t>. Diversity</w:t>
            </w:r>
            <w:r w:rsidR="00B9685E" w:rsidRPr="00D93CE1">
              <w:rPr>
                <w:rFonts w:asciiTheme="majorHAnsi" w:eastAsia="Times New Roman" w:hAnsiTheme="majorHAnsi" w:cstheme="majorHAnsi"/>
                <w:color w:val="000000"/>
                <w:sz w:val="20"/>
                <w:szCs w:val="20"/>
              </w:rPr>
              <w:t>^</w:t>
            </w:r>
          </w:p>
        </w:tc>
      </w:tr>
      <w:tr w:rsidR="00C76682" w:rsidRPr="00D93CE1" w14:paraId="1BFB1335" w14:textId="77777777" w:rsidTr="00C76682">
        <w:trPr>
          <w:gridAfter w:val="1"/>
          <w:wAfter w:w="115" w:type="dxa"/>
          <w:trHeight w:val="142"/>
          <w:tblCellSpacing w:w="0" w:type="dxa"/>
        </w:trPr>
        <w:tc>
          <w:tcPr>
            <w:tcW w:w="2850" w:type="dxa"/>
            <w:vAlign w:val="center"/>
            <w:hideMark/>
          </w:tcPr>
          <w:p w14:paraId="0D7A6ED8"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60" w:type="dxa"/>
            <w:vAlign w:val="center"/>
            <w:hideMark/>
          </w:tcPr>
          <w:p w14:paraId="3772094F"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b/se </w:t>
            </w:r>
          </w:p>
        </w:tc>
        <w:tc>
          <w:tcPr>
            <w:tcW w:w="1559" w:type="dxa"/>
            <w:vAlign w:val="center"/>
            <w:hideMark/>
          </w:tcPr>
          <w:p w14:paraId="2CDBE834"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b/se </w:t>
            </w:r>
          </w:p>
        </w:tc>
        <w:tc>
          <w:tcPr>
            <w:tcW w:w="1418" w:type="dxa"/>
            <w:vAlign w:val="center"/>
            <w:hideMark/>
          </w:tcPr>
          <w:p w14:paraId="0B67D7D4"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b/se </w:t>
            </w:r>
          </w:p>
        </w:tc>
        <w:tc>
          <w:tcPr>
            <w:tcW w:w="1417" w:type="dxa"/>
            <w:vAlign w:val="center"/>
            <w:hideMark/>
          </w:tcPr>
          <w:p w14:paraId="29CF97B0"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b/se</w:t>
            </w:r>
          </w:p>
        </w:tc>
      </w:tr>
      <w:tr w:rsidR="00C76682" w:rsidRPr="00D93CE1" w14:paraId="3C7FBB2B" w14:textId="77777777" w:rsidTr="00C76682">
        <w:trPr>
          <w:gridAfter w:val="1"/>
          <w:wAfter w:w="115" w:type="dxa"/>
          <w:trHeight w:val="142"/>
          <w:tblCellSpacing w:w="0" w:type="dxa"/>
        </w:trPr>
        <w:tc>
          <w:tcPr>
            <w:tcW w:w="2850" w:type="dxa"/>
            <w:tcBorders>
              <w:top w:val="single" w:sz="4" w:space="0" w:color="auto"/>
            </w:tcBorders>
            <w:vAlign w:val="center"/>
            <w:hideMark/>
          </w:tcPr>
          <w:p w14:paraId="330AE3D3" w14:textId="44FA7833"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Age</w:t>
            </w:r>
          </w:p>
        </w:tc>
        <w:tc>
          <w:tcPr>
            <w:tcW w:w="1560" w:type="dxa"/>
            <w:tcBorders>
              <w:top w:val="single" w:sz="4" w:space="0" w:color="auto"/>
            </w:tcBorders>
            <w:vAlign w:val="center"/>
            <w:hideMark/>
          </w:tcPr>
          <w:p w14:paraId="0B496855" w14:textId="76A4A509"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0.015***</w:t>
            </w:r>
          </w:p>
        </w:tc>
        <w:tc>
          <w:tcPr>
            <w:tcW w:w="1559" w:type="dxa"/>
            <w:tcBorders>
              <w:top w:val="single" w:sz="4" w:space="0" w:color="auto"/>
            </w:tcBorders>
            <w:vAlign w:val="center"/>
            <w:hideMark/>
          </w:tcPr>
          <w:p w14:paraId="1A343D74" w14:textId="6254DC3E"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0.014*** </w:t>
            </w:r>
          </w:p>
        </w:tc>
        <w:tc>
          <w:tcPr>
            <w:tcW w:w="1418" w:type="dxa"/>
            <w:tcBorders>
              <w:top w:val="single" w:sz="4" w:space="0" w:color="auto"/>
            </w:tcBorders>
            <w:vAlign w:val="center"/>
            <w:hideMark/>
          </w:tcPr>
          <w:p w14:paraId="612643EF" w14:textId="6C920F3C"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0.016*** </w:t>
            </w:r>
          </w:p>
        </w:tc>
        <w:tc>
          <w:tcPr>
            <w:tcW w:w="1417" w:type="dxa"/>
            <w:tcBorders>
              <w:top w:val="single" w:sz="4" w:space="0" w:color="auto"/>
            </w:tcBorders>
            <w:vAlign w:val="center"/>
            <w:hideMark/>
          </w:tcPr>
          <w:p w14:paraId="14091BE4" w14:textId="3A5F7366"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0.014***</w:t>
            </w:r>
          </w:p>
        </w:tc>
      </w:tr>
      <w:tr w:rsidR="00C76682" w:rsidRPr="00D93CE1" w14:paraId="1A386D95" w14:textId="77777777" w:rsidTr="00C76682">
        <w:trPr>
          <w:gridAfter w:val="1"/>
          <w:wAfter w:w="115" w:type="dxa"/>
          <w:trHeight w:val="142"/>
          <w:tblCellSpacing w:w="0" w:type="dxa"/>
        </w:trPr>
        <w:tc>
          <w:tcPr>
            <w:tcW w:w="2850" w:type="dxa"/>
            <w:vAlign w:val="center"/>
            <w:hideMark/>
          </w:tcPr>
          <w:p w14:paraId="0B3C2316"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60" w:type="dxa"/>
            <w:vAlign w:val="center"/>
            <w:hideMark/>
          </w:tcPr>
          <w:p w14:paraId="258083A3" w14:textId="6545E795"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(0.005)</w:t>
            </w:r>
          </w:p>
        </w:tc>
        <w:tc>
          <w:tcPr>
            <w:tcW w:w="1559" w:type="dxa"/>
            <w:vAlign w:val="center"/>
            <w:hideMark/>
          </w:tcPr>
          <w:p w14:paraId="4E46D0A4" w14:textId="6DA750EF"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(0.005)</w:t>
            </w:r>
          </w:p>
        </w:tc>
        <w:tc>
          <w:tcPr>
            <w:tcW w:w="1418" w:type="dxa"/>
            <w:vAlign w:val="center"/>
            <w:hideMark/>
          </w:tcPr>
          <w:p w14:paraId="0DBF07E9" w14:textId="15885FD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(0.005)</w:t>
            </w:r>
          </w:p>
        </w:tc>
        <w:tc>
          <w:tcPr>
            <w:tcW w:w="1417" w:type="dxa"/>
            <w:vAlign w:val="center"/>
            <w:hideMark/>
          </w:tcPr>
          <w:p w14:paraId="749F316F" w14:textId="329203CC"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(0.005)</w:t>
            </w:r>
          </w:p>
        </w:tc>
      </w:tr>
      <w:tr w:rsidR="00C76682" w:rsidRPr="00D93CE1" w14:paraId="1D7D5AE3" w14:textId="77777777" w:rsidTr="00C76682">
        <w:trPr>
          <w:gridAfter w:val="1"/>
          <w:wAfter w:w="115" w:type="dxa"/>
          <w:trHeight w:val="142"/>
          <w:tblCellSpacing w:w="0" w:type="dxa"/>
        </w:trPr>
        <w:tc>
          <w:tcPr>
            <w:tcW w:w="2850" w:type="dxa"/>
            <w:vAlign w:val="center"/>
            <w:hideMark/>
          </w:tcPr>
          <w:p w14:paraId="01D0A328" w14:textId="646898CE"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u w:val="single"/>
              </w:rPr>
              <w:t>Sociali</w:t>
            </w:r>
            <w:r w:rsidR="00D93CE1">
              <w:rPr>
                <w:rFonts w:asciiTheme="majorHAnsi" w:eastAsia="Times New Roman" w:hAnsiTheme="majorHAnsi" w:cstheme="majorHAnsi"/>
                <w:color w:val="000000"/>
                <w:sz w:val="20"/>
                <w:szCs w:val="20"/>
                <w:u w:val="single"/>
              </w:rPr>
              <w:t>s</w:t>
            </w:r>
            <w:r w:rsidRPr="00D93CE1">
              <w:rPr>
                <w:rFonts w:asciiTheme="majorHAnsi" w:eastAsia="Times New Roman" w:hAnsiTheme="majorHAnsi" w:cstheme="majorHAnsi"/>
                <w:color w:val="000000"/>
                <w:sz w:val="20"/>
                <w:szCs w:val="20"/>
                <w:u w:val="single"/>
              </w:rPr>
              <w:t>ation Context</w:t>
            </w:r>
          </w:p>
        </w:tc>
        <w:tc>
          <w:tcPr>
            <w:tcW w:w="1560" w:type="dxa"/>
            <w:vAlign w:val="center"/>
            <w:hideMark/>
          </w:tcPr>
          <w:p w14:paraId="493425DC"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59" w:type="dxa"/>
            <w:vAlign w:val="center"/>
            <w:hideMark/>
          </w:tcPr>
          <w:p w14:paraId="709D3486"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8" w:type="dxa"/>
            <w:vAlign w:val="center"/>
            <w:hideMark/>
          </w:tcPr>
          <w:p w14:paraId="59F4DD15"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7" w:type="dxa"/>
            <w:vAlign w:val="center"/>
            <w:hideMark/>
          </w:tcPr>
          <w:p w14:paraId="21D257C1"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r>
      <w:tr w:rsidR="00C76682" w:rsidRPr="00D93CE1" w14:paraId="02D9FE5E" w14:textId="77777777" w:rsidTr="00C76682">
        <w:trPr>
          <w:gridAfter w:val="1"/>
          <w:wAfter w:w="115" w:type="dxa"/>
          <w:trHeight w:val="142"/>
          <w:tblCellSpacing w:w="0" w:type="dxa"/>
        </w:trPr>
        <w:tc>
          <w:tcPr>
            <w:tcW w:w="2850" w:type="dxa"/>
            <w:vAlign w:val="center"/>
            <w:hideMark/>
          </w:tcPr>
          <w:p w14:paraId="2FA44190"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Levels of foreign-born</w:t>
            </w:r>
          </w:p>
        </w:tc>
        <w:tc>
          <w:tcPr>
            <w:tcW w:w="1560" w:type="dxa"/>
            <w:vAlign w:val="center"/>
            <w:hideMark/>
          </w:tcPr>
          <w:p w14:paraId="3A788FE6" w14:textId="3901623F"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0.207***</w:t>
            </w:r>
          </w:p>
        </w:tc>
        <w:tc>
          <w:tcPr>
            <w:tcW w:w="1559" w:type="dxa"/>
            <w:vAlign w:val="center"/>
            <w:hideMark/>
          </w:tcPr>
          <w:p w14:paraId="3E352E84" w14:textId="0522E122"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0.203*** </w:t>
            </w:r>
          </w:p>
        </w:tc>
        <w:tc>
          <w:tcPr>
            <w:tcW w:w="1418" w:type="dxa"/>
            <w:vAlign w:val="center"/>
            <w:hideMark/>
          </w:tcPr>
          <w:p w14:paraId="19464E21" w14:textId="26238B74"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0.216*** </w:t>
            </w:r>
          </w:p>
        </w:tc>
        <w:tc>
          <w:tcPr>
            <w:tcW w:w="1417" w:type="dxa"/>
            <w:vAlign w:val="center"/>
            <w:hideMark/>
          </w:tcPr>
          <w:p w14:paraId="3930091A" w14:textId="3CA99A29"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0.203***</w:t>
            </w:r>
          </w:p>
        </w:tc>
      </w:tr>
      <w:tr w:rsidR="00C76682" w:rsidRPr="00D93CE1" w14:paraId="3EA43A87" w14:textId="77777777" w:rsidTr="00C76682">
        <w:trPr>
          <w:gridAfter w:val="1"/>
          <w:wAfter w:w="115" w:type="dxa"/>
          <w:trHeight w:val="142"/>
          <w:tblCellSpacing w:w="0" w:type="dxa"/>
        </w:trPr>
        <w:tc>
          <w:tcPr>
            <w:tcW w:w="2850" w:type="dxa"/>
            <w:vAlign w:val="center"/>
            <w:hideMark/>
          </w:tcPr>
          <w:p w14:paraId="0000206A"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60" w:type="dxa"/>
            <w:vAlign w:val="center"/>
            <w:hideMark/>
          </w:tcPr>
          <w:p w14:paraId="2766B002" w14:textId="69BFBC9C"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(0.044)</w:t>
            </w:r>
          </w:p>
        </w:tc>
        <w:tc>
          <w:tcPr>
            <w:tcW w:w="1559" w:type="dxa"/>
            <w:vAlign w:val="center"/>
            <w:hideMark/>
          </w:tcPr>
          <w:p w14:paraId="297AF842" w14:textId="38DA5525"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(0.044)</w:t>
            </w:r>
          </w:p>
        </w:tc>
        <w:tc>
          <w:tcPr>
            <w:tcW w:w="1418" w:type="dxa"/>
            <w:vAlign w:val="center"/>
            <w:hideMark/>
          </w:tcPr>
          <w:p w14:paraId="6D92CEA8" w14:textId="0FC2DB44"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(0.044)</w:t>
            </w:r>
          </w:p>
        </w:tc>
        <w:tc>
          <w:tcPr>
            <w:tcW w:w="1417" w:type="dxa"/>
            <w:vAlign w:val="center"/>
            <w:hideMark/>
          </w:tcPr>
          <w:p w14:paraId="340F00F3" w14:textId="5B4C7440"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(0.044)</w:t>
            </w:r>
          </w:p>
        </w:tc>
      </w:tr>
      <w:tr w:rsidR="00C76682" w:rsidRPr="00D93CE1" w14:paraId="039E4F74" w14:textId="77777777" w:rsidTr="00C76682">
        <w:trPr>
          <w:gridAfter w:val="1"/>
          <w:wAfter w:w="115" w:type="dxa"/>
          <w:trHeight w:val="142"/>
          <w:tblCellSpacing w:w="0" w:type="dxa"/>
        </w:trPr>
        <w:tc>
          <w:tcPr>
            <w:tcW w:w="2850" w:type="dxa"/>
            <w:vAlign w:val="center"/>
            <w:hideMark/>
          </w:tcPr>
          <w:p w14:paraId="3D661520"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60" w:type="dxa"/>
            <w:vAlign w:val="center"/>
            <w:hideMark/>
          </w:tcPr>
          <w:p w14:paraId="4B2BE63B"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59" w:type="dxa"/>
            <w:vAlign w:val="center"/>
            <w:hideMark/>
          </w:tcPr>
          <w:p w14:paraId="6E2C4DF5"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8" w:type="dxa"/>
            <w:vAlign w:val="center"/>
            <w:hideMark/>
          </w:tcPr>
          <w:p w14:paraId="34B798C1"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7" w:type="dxa"/>
            <w:vAlign w:val="center"/>
            <w:hideMark/>
          </w:tcPr>
          <w:p w14:paraId="026BFB8F"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r>
      <w:tr w:rsidR="00C76682" w:rsidRPr="00D93CE1" w14:paraId="6A2C9BDD" w14:textId="77777777" w:rsidTr="00C76682">
        <w:trPr>
          <w:gridAfter w:val="1"/>
          <w:wAfter w:w="115" w:type="dxa"/>
          <w:trHeight w:val="142"/>
          <w:tblCellSpacing w:w="0" w:type="dxa"/>
        </w:trPr>
        <w:tc>
          <w:tcPr>
            <w:tcW w:w="2850" w:type="dxa"/>
            <w:vAlign w:val="center"/>
            <w:hideMark/>
          </w:tcPr>
          <w:p w14:paraId="6B5AD8F3" w14:textId="775D6B0B" w:rsidR="007241F4" w:rsidRPr="00D93CE1" w:rsidRDefault="00D93CE1" w:rsidP="0012731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Socialisation</w:t>
            </w:r>
            <w:r w:rsidR="007241F4" w:rsidRPr="00D93CE1">
              <w:rPr>
                <w:rFonts w:asciiTheme="majorHAnsi" w:eastAsia="Times New Roman" w:hAnsiTheme="majorHAnsi" w:cstheme="majorHAnsi"/>
                <w:color w:val="000000"/>
                <w:sz w:val="20"/>
                <w:szCs w:val="20"/>
              </w:rPr>
              <w:t xml:space="preserve"> economic controls</w:t>
            </w:r>
          </w:p>
        </w:tc>
        <w:tc>
          <w:tcPr>
            <w:tcW w:w="1560" w:type="dxa"/>
            <w:vAlign w:val="center"/>
            <w:hideMark/>
          </w:tcPr>
          <w:p w14:paraId="5582FF74"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559" w:type="dxa"/>
            <w:vAlign w:val="center"/>
            <w:hideMark/>
          </w:tcPr>
          <w:p w14:paraId="1D8EDE02"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418" w:type="dxa"/>
            <w:vAlign w:val="center"/>
            <w:hideMark/>
          </w:tcPr>
          <w:p w14:paraId="0CE7B68A"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417" w:type="dxa"/>
            <w:vAlign w:val="center"/>
            <w:hideMark/>
          </w:tcPr>
          <w:p w14:paraId="30528E5F"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yes </w:t>
            </w:r>
          </w:p>
        </w:tc>
      </w:tr>
      <w:tr w:rsidR="00C76682" w:rsidRPr="00D93CE1" w14:paraId="6E517BB4" w14:textId="77777777" w:rsidTr="00C76682">
        <w:trPr>
          <w:gridAfter w:val="1"/>
          <w:wAfter w:w="115" w:type="dxa"/>
          <w:trHeight w:val="142"/>
          <w:tblCellSpacing w:w="0" w:type="dxa"/>
        </w:trPr>
        <w:tc>
          <w:tcPr>
            <w:tcW w:w="2850" w:type="dxa"/>
            <w:vAlign w:val="center"/>
            <w:hideMark/>
          </w:tcPr>
          <w:p w14:paraId="4C6466D2"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60" w:type="dxa"/>
            <w:vAlign w:val="center"/>
            <w:hideMark/>
          </w:tcPr>
          <w:p w14:paraId="404BFCC0"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59" w:type="dxa"/>
            <w:vAlign w:val="center"/>
            <w:hideMark/>
          </w:tcPr>
          <w:p w14:paraId="3E2C24FF"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8" w:type="dxa"/>
            <w:vAlign w:val="center"/>
            <w:hideMark/>
          </w:tcPr>
          <w:p w14:paraId="3E941CE9"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7" w:type="dxa"/>
            <w:vAlign w:val="center"/>
            <w:hideMark/>
          </w:tcPr>
          <w:p w14:paraId="5325DB0E"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r>
      <w:tr w:rsidR="00C76682" w:rsidRPr="00D93CE1" w14:paraId="7221CB8A" w14:textId="77777777" w:rsidTr="00C76682">
        <w:trPr>
          <w:gridAfter w:val="1"/>
          <w:wAfter w:w="115" w:type="dxa"/>
          <w:trHeight w:val="142"/>
          <w:tblCellSpacing w:w="0" w:type="dxa"/>
        </w:trPr>
        <w:tc>
          <w:tcPr>
            <w:tcW w:w="2850" w:type="dxa"/>
            <w:vAlign w:val="center"/>
            <w:hideMark/>
          </w:tcPr>
          <w:p w14:paraId="47039D81" w14:textId="7AAE0036"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u w:val="single"/>
              </w:rPr>
              <w:t xml:space="preserve">Current Context </w:t>
            </w:r>
          </w:p>
        </w:tc>
        <w:tc>
          <w:tcPr>
            <w:tcW w:w="1560" w:type="dxa"/>
            <w:vAlign w:val="center"/>
            <w:hideMark/>
          </w:tcPr>
          <w:p w14:paraId="4BE1CC45"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59" w:type="dxa"/>
            <w:vAlign w:val="center"/>
            <w:hideMark/>
          </w:tcPr>
          <w:p w14:paraId="3066529A"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8" w:type="dxa"/>
            <w:vAlign w:val="center"/>
            <w:hideMark/>
          </w:tcPr>
          <w:p w14:paraId="607BA81F"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7" w:type="dxa"/>
            <w:vAlign w:val="center"/>
            <w:hideMark/>
          </w:tcPr>
          <w:p w14:paraId="02EDA6B9"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r>
      <w:tr w:rsidR="00C76682" w:rsidRPr="00D93CE1" w14:paraId="4939B6BD" w14:textId="77777777" w:rsidTr="00C76682">
        <w:trPr>
          <w:gridAfter w:val="1"/>
          <w:wAfter w:w="115" w:type="dxa"/>
          <w:trHeight w:val="142"/>
          <w:tblCellSpacing w:w="0" w:type="dxa"/>
        </w:trPr>
        <w:tc>
          <w:tcPr>
            <w:tcW w:w="2850" w:type="dxa"/>
            <w:vAlign w:val="center"/>
            <w:hideMark/>
          </w:tcPr>
          <w:p w14:paraId="158A6027"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Levels of foreign-born</w:t>
            </w:r>
          </w:p>
        </w:tc>
        <w:tc>
          <w:tcPr>
            <w:tcW w:w="1560" w:type="dxa"/>
            <w:vAlign w:val="center"/>
            <w:hideMark/>
          </w:tcPr>
          <w:p w14:paraId="66708EEF"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59" w:type="dxa"/>
            <w:vAlign w:val="center"/>
            <w:hideMark/>
          </w:tcPr>
          <w:p w14:paraId="07286708"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8" w:type="dxa"/>
            <w:vAlign w:val="center"/>
            <w:hideMark/>
          </w:tcPr>
          <w:p w14:paraId="34054937"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7" w:type="dxa"/>
            <w:vAlign w:val="center"/>
            <w:hideMark/>
          </w:tcPr>
          <w:p w14:paraId="49D69C5F"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r>
      <w:tr w:rsidR="00C76682" w:rsidRPr="00D93CE1" w14:paraId="567581E9" w14:textId="77777777" w:rsidTr="00C76682">
        <w:trPr>
          <w:gridAfter w:val="1"/>
          <w:wAfter w:w="115" w:type="dxa"/>
          <w:trHeight w:val="142"/>
          <w:tblCellSpacing w:w="0" w:type="dxa"/>
        </w:trPr>
        <w:tc>
          <w:tcPr>
            <w:tcW w:w="2850" w:type="dxa"/>
            <w:vAlign w:val="center"/>
            <w:hideMark/>
          </w:tcPr>
          <w:p w14:paraId="46243C6A"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60" w:type="dxa"/>
            <w:vAlign w:val="center"/>
            <w:hideMark/>
          </w:tcPr>
          <w:p w14:paraId="4D1DC7EE"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59" w:type="dxa"/>
            <w:vAlign w:val="center"/>
            <w:hideMark/>
          </w:tcPr>
          <w:p w14:paraId="0A8BCA0F"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8" w:type="dxa"/>
            <w:vAlign w:val="center"/>
            <w:hideMark/>
          </w:tcPr>
          <w:p w14:paraId="2FD357B3"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7" w:type="dxa"/>
            <w:vAlign w:val="center"/>
            <w:hideMark/>
          </w:tcPr>
          <w:p w14:paraId="59D834FC"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r>
      <w:tr w:rsidR="00C76682" w:rsidRPr="00D93CE1" w14:paraId="51BB6231" w14:textId="77777777" w:rsidTr="00C76682">
        <w:trPr>
          <w:gridAfter w:val="1"/>
          <w:wAfter w:w="115" w:type="dxa"/>
          <w:trHeight w:val="142"/>
          <w:tblCellSpacing w:w="0" w:type="dxa"/>
        </w:trPr>
        <w:tc>
          <w:tcPr>
            <w:tcW w:w="2850" w:type="dxa"/>
            <w:vAlign w:val="center"/>
            <w:hideMark/>
          </w:tcPr>
          <w:p w14:paraId="7505A3BA"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5-year change in foreign-born</w:t>
            </w:r>
          </w:p>
        </w:tc>
        <w:tc>
          <w:tcPr>
            <w:tcW w:w="1560" w:type="dxa"/>
            <w:vAlign w:val="center"/>
            <w:hideMark/>
          </w:tcPr>
          <w:p w14:paraId="333D4BF4"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0.405</w:t>
            </w:r>
          </w:p>
        </w:tc>
        <w:tc>
          <w:tcPr>
            <w:tcW w:w="1559" w:type="dxa"/>
            <w:vAlign w:val="center"/>
            <w:hideMark/>
          </w:tcPr>
          <w:p w14:paraId="5197A92E"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8" w:type="dxa"/>
            <w:vAlign w:val="center"/>
            <w:hideMark/>
          </w:tcPr>
          <w:p w14:paraId="424225DF"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7" w:type="dxa"/>
            <w:vAlign w:val="center"/>
            <w:hideMark/>
          </w:tcPr>
          <w:p w14:paraId="7EB3C5E2"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r>
      <w:tr w:rsidR="00C76682" w:rsidRPr="00D93CE1" w14:paraId="3E64A38F" w14:textId="77777777" w:rsidTr="00C76682">
        <w:trPr>
          <w:gridAfter w:val="1"/>
          <w:wAfter w:w="115" w:type="dxa"/>
          <w:trHeight w:val="142"/>
          <w:tblCellSpacing w:w="0" w:type="dxa"/>
        </w:trPr>
        <w:tc>
          <w:tcPr>
            <w:tcW w:w="2850" w:type="dxa"/>
            <w:vAlign w:val="center"/>
            <w:hideMark/>
          </w:tcPr>
          <w:p w14:paraId="1CB2CBA4"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60" w:type="dxa"/>
            <w:vAlign w:val="center"/>
            <w:hideMark/>
          </w:tcPr>
          <w:p w14:paraId="01EA84A5" w14:textId="0731B98B"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(0.263)</w:t>
            </w:r>
          </w:p>
        </w:tc>
        <w:tc>
          <w:tcPr>
            <w:tcW w:w="1559" w:type="dxa"/>
            <w:vAlign w:val="center"/>
            <w:hideMark/>
          </w:tcPr>
          <w:p w14:paraId="1CEF55CE"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8" w:type="dxa"/>
            <w:vAlign w:val="center"/>
            <w:hideMark/>
          </w:tcPr>
          <w:p w14:paraId="24BB8B98"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7" w:type="dxa"/>
            <w:vAlign w:val="center"/>
            <w:hideMark/>
          </w:tcPr>
          <w:p w14:paraId="49E702D6"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r>
      <w:tr w:rsidR="00C76682" w:rsidRPr="00D93CE1" w14:paraId="476FD0E8" w14:textId="77777777" w:rsidTr="00C76682">
        <w:trPr>
          <w:gridAfter w:val="1"/>
          <w:wAfter w:w="115" w:type="dxa"/>
          <w:trHeight w:val="142"/>
          <w:tblCellSpacing w:w="0" w:type="dxa"/>
        </w:trPr>
        <w:tc>
          <w:tcPr>
            <w:tcW w:w="2850" w:type="dxa"/>
            <w:vAlign w:val="center"/>
            <w:hideMark/>
          </w:tcPr>
          <w:p w14:paraId="35E37A4B"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10-year change in foreign-born</w:t>
            </w:r>
          </w:p>
        </w:tc>
        <w:tc>
          <w:tcPr>
            <w:tcW w:w="1560" w:type="dxa"/>
            <w:vAlign w:val="center"/>
            <w:hideMark/>
          </w:tcPr>
          <w:p w14:paraId="4C436A09"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59" w:type="dxa"/>
            <w:vAlign w:val="center"/>
            <w:hideMark/>
          </w:tcPr>
          <w:p w14:paraId="5147B974" w14:textId="01EF7ED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0.233** </w:t>
            </w:r>
          </w:p>
        </w:tc>
        <w:tc>
          <w:tcPr>
            <w:tcW w:w="1418" w:type="dxa"/>
            <w:vAlign w:val="center"/>
            <w:hideMark/>
          </w:tcPr>
          <w:p w14:paraId="47A27D58"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7" w:type="dxa"/>
            <w:vAlign w:val="center"/>
            <w:hideMark/>
          </w:tcPr>
          <w:p w14:paraId="3FAF6984"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r>
      <w:tr w:rsidR="00C76682" w:rsidRPr="00D93CE1" w14:paraId="323851AE" w14:textId="77777777" w:rsidTr="00C76682">
        <w:trPr>
          <w:gridAfter w:val="1"/>
          <w:wAfter w:w="115" w:type="dxa"/>
          <w:trHeight w:val="142"/>
          <w:tblCellSpacing w:w="0" w:type="dxa"/>
        </w:trPr>
        <w:tc>
          <w:tcPr>
            <w:tcW w:w="2850" w:type="dxa"/>
            <w:vAlign w:val="center"/>
            <w:hideMark/>
          </w:tcPr>
          <w:p w14:paraId="27AE39F6"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60" w:type="dxa"/>
            <w:vAlign w:val="center"/>
            <w:hideMark/>
          </w:tcPr>
          <w:p w14:paraId="293A00F1"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59" w:type="dxa"/>
            <w:vAlign w:val="center"/>
            <w:hideMark/>
          </w:tcPr>
          <w:p w14:paraId="3142DA3E" w14:textId="515B7D52"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(0.116)</w:t>
            </w:r>
          </w:p>
        </w:tc>
        <w:tc>
          <w:tcPr>
            <w:tcW w:w="1418" w:type="dxa"/>
            <w:vAlign w:val="center"/>
            <w:hideMark/>
          </w:tcPr>
          <w:p w14:paraId="6CBB5B4E"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7" w:type="dxa"/>
            <w:vAlign w:val="center"/>
            <w:hideMark/>
          </w:tcPr>
          <w:p w14:paraId="6AAAB6EB"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r>
      <w:tr w:rsidR="00C76682" w:rsidRPr="00D93CE1" w14:paraId="70486F76" w14:textId="77777777" w:rsidTr="00C76682">
        <w:trPr>
          <w:gridAfter w:val="1"/>
          <w:wAfter w:w="115" w:type="dxa"/>
          <w:trHeight w:val="142"/>
          <w:tblCellSpacing w:w="0" w:type="dxa"/>
        </w:trPr>
        <w:tc>
          <w:tcPr>
            <w:tcW w:w="2850" w:type="dxa"/>
            <w:vAlign w:val="center"/>
            <w:hideMark/>
          </w:tcPr>
          <w:p w14:paraId="35A240CD"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Net migration </w:t>
            </w:r>
          </w:p>
        </w:tc>
        <w:tc>
          <w:tcPr>
            <w:tcW w:w="1560" w:type="dxa"/>
            <w:vAlign w:val="center"/>
            <w:hideMark/>
          </w:tcPr>
          <w:p w14:paraId="14CA74EE"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59" w:type="dxa"/>
            <w:vAlign w:val="center"/>
            <w:hideMark/>
          </w:tcPr>
          <w:p w14:paraId="35F49186"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8" w:type="dxa"/>
            <w:vAlign w:val="center"/>
            <w:hideMark/>
          </w:tcPr>
          <w:p w14:paraId="027F8AF7"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-0.001</w:t>
            </w:r>
          </w:p>
        </w:tc>
        <w:tc>
          <w:tcPr>
            <w:tcW w:w="1417" w:type="dxa"/>
            <w:vAlign w:val="center"/>
            <w:hideMark/>
          </w:tcPr>
          <w:p w14:paraId="7202CB91"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r>
      <w:tr w:rsidR="00C76682" w:rsidRPr="00D93CE1" w14:paraId="0971CA71" w14:textId="77777777" w:rsidTr="00C76682">
        <w:trPr>
          <w:gridAfter w:val="1"/>
          <w:wAfter w:w="115" w:type="dxa"/>
          <w:trHeight w:val="142"/>
          <w:tblCellSpacing w:w="0" w:type="dxa"/>
        </w:trPr>
        <w:tc>
          <w:tcPr>
            <w:tcW w:w="2850" w:type="dxa"/>
            <w:vAlign w:val="center"/>
            <w:hideMark/>
          </w:tcPr>
          <w:p w14:paraId="25E90777"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60" w:type="dxa"/>
            <w:vAlign w:val="center"/>
            <w:hideMark/>
          </w:tcPr>
          <w:p w14:paraId="098D1F02"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59" w:type="dxa"/>
            <w:vAlign w:val="center"/>
            <w:hideMark/>
          </w:tcPr>
          <w:p w14:paraId="05EB4E98"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8" w:type="dxa"/>
            <w:vAlign w:val="center"/>
            <w:hideMark/>
          </w:tcPr>
          <w:p w14:paraId="2F32DFE8" w14:textId="4A29F605"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(0.002)</w:t>
            </w:r>
          </w:p>
        </w:tc>
        <w:tc>
          <w:tcPr>
            <w:tcW w:w="1417" w:type="dxa"/>
            <w:vAlign w:val="center"/>
            <w:hideMark/>
          </w:tcPr>
          <w:p w14:paraId="4DC49415"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r>
      <w:tr w:rsidR="00C76682" w:rsidRPr="00D93CE1" w14:paraId="04DCCEC9" w14:textId="77777777" w:rsidTr="00C76682">
        <w:trPr>
          <w:gridAfter w:val="1"/>
          <w:wAfter w:w="115" w:type="dxa"/>
          <w:trHeight w:val="142"/>
          <w:tblCellSpacing w:w="0" w:type="dxa"/>
        </w:trPr>
        <w:tc>
          <w:tcPr>
            <w:tcW w:w="2850" w:type="dxa"/>
            <w:vAlign w:val="center"/>
            <w:hideMark/>
          </w:tcPr>
          <w:p w14:paraId="6D6FF83C"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Ethnic diversity </w:t>
            </w:r>
          </w:p>
        </w:tc>
        <w:tc>
          <w:tcPr>
            <w:tcW w:w="1560" w:type="dxa"/>
            <w:vAlign w:val="center"/>
            <w:hideMark/>
          </w:tcPr>
          <w:p w14:paraId="54BCEFF3"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59" w:type="dxa"/>
            <w:vAlign w:val="center"/>
            <w:hideMark/>
          </w:tcPr>
          <w:p w14:paraId="6F4E28CC"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8" w:type="dxa"/>
            <w:vAlign w:val="center"/>
            <w:hideMark/>
          </w:tcPr>
          <w:p w14:paraId="24800D0D"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7" w:type="dxa"/>
            <w:vAlign w:val="center"/>
            <w:hideMark/>
          </w:tcPr>
          <w:p w14:paraId="5F8177C6" w14:textId="5BE1C1B0"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0.118**</w:t>
            </w:r>
          </w:p>
        </w:tc>
      </w:tr>
      <w:tr w:rsidR="00C76682" w:rsidRPr="00D93CE1" w14:paraId="0008ECF9" w14:textId="77777777" w:rsidTr="00C76682">
        <w:trPr>
          <w:gridAfter w:val="1"/>
          <w:wAfter w:w="115" w:type="dxa"/>
          <w:trHeight w:val="142"/>
          <w:tblCellSpacing w:w="0" w:type="dxa"/>
        </w:trPr>
        <w:tc>
          <w:tcPr>
            <w:tcW w:w="2850" w:type="dxa"/>
            <w:vAlign w:val="center"/>
            <w:hideMark/>
          </w:tcPr>
          <w:p w14:paraId="25F59F0E"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60" w:type="dxa"/>
            <w:vAlign w:val="center"/>
            <w:hideMark/>
          </w:tcPr>
          <w:p w14:paraId="6C347D5D"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59" w:type="dxa"/>
            <w:vAlign w:val="center"/>
            <w:hideMark/>
          </w:tcPr>
          <w:p w14:paraId="34BA4488"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8" w:type="dxa"/>
            <w:vAlign w:val="center"/>
            <w:hideMark/>
          </w:tcPr>
          <w:p w14:paraId="68E3F709"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7" w:type="dxa"/>
            <w:vAlign w:val="center"/>
            <w:hideMark/>
          </w:tcPr>
          <w:p w14:paraId="0C89081D" w14:textId="424D9368"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(0.050)</w:t>
            </w:r>
          </w:p>
        </w:tc>
      </w:tr>
      <w:tr w:rsidR="00C76682" w:rsidRPr="00D93CE1" w14:paraId="47B19468" w14:textId="77777777" w:rsidTr="00C76682">
        <w:trPr>
          <w:gridAfter w:val="1"/>
          <w:wAfter w:w="115" w:type="dxa"/>
          <w:trHeight w:val="142"/>
          <w:tblCellSpacing w:w="0" w:type="dxa"/>
        </w:trPr>
        <w:tc>
          <w:tcPr>
            <w:tcW w:w="2850" w:type="dxa"/>
            <w:vAlign w:val="center"/>
            <w:hideMark/>
          </w:tcPr>
          <w:p w14:paraId="7177B4EA" w14:textId="06D47520"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Current context econ. controls</w:t>
            </w:r>
          </w:p>
        </w:tc>
        <w:tc>
          <w:tcPr>
            <w:tcW w:w="1560" w:type="dxa"/>
            <w:vAlign w:val="center"/>
            <w:hideMark/>
          </w:tcPr>
          <w:p w14:paraId="616FF24F"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559" w:type="dxa"/>
            <w:vAlign w:val="center"/>
            <w:hideMark/>
          </w:tcPr>
          <w:p w14:paraId="1EAFADCC"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418" w:type="dxa"/>
            <w:vAlign w:val="center"/>
            <w:hideMark/>
          </w:tcPr>
          <w:p w14:paraId="54AB3091"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417" w:type="dxa"/>
            <w:vAlign w:val="center"/>
            <w:hideMark/>
          </w:tcPr>
          <w:p w14:paraId="46731320"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yes </w:t>
            </w:r>
          </w:p>
        </w:tc>
      </w:tr>
      <w:tr w:rsidR="00C76682" w:rsidRPr="00D93CE1" w14:paraId="5CA78478" w14:textId="77777777" w:rsidTr="00C76682">
        <w:trPr>
          <w:gridAfter w:val="1"/>
          <w:wAfter w:w="115" w:type="dxa"/>
          <w:trHeight w:val="142"/>
          <w:tblCellSpacing w:w="0" w:type="dxa"/>
        </w:trPr>
        <w:tc>
          <w:tcPr>
            <w:tcW w:w="2850" w:type="dxa"/>
            <w:vAlign w:val="center"/>
            <w:hideMark/>
          </w:tcPr>
          <w:p w14:paraId="02973533"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Individual-level controls</w:t>
            </w:r>
          </w:p>
        </w:tc>
        <w:tc>
          <w:tcPr>
            <w:tcW w:w="1560" w:type="dxa"/>
            <w:vAlign w:val="center"/>
            <w:hideMark/>
          </w:tcPr>
          <w:p w14:paraId="2A10276C"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559" w:type="dxa"/>
            <w:vAlign w:val="center"/>
            <w:hideMark/>
          </w:tcPr>
          <w:p w14:paraId="48C5210B"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418" w:type="dxa"/>
            <w:vAlign w:val="center"/>
            <w:hideMark/>
          </w:tcPr>
          <w:p w14:paraId="4D916F6C"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417" w:type="dxa"/>
            <w:vAlign w:val="center"/>
            <w:hideMark/>
          </w:tcPr>
          <w:p w14:paraId="5F6C6690"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yes </w:t>
            </w:r>
          </w:p>
        </w:tc>
      </w:tr>
      <w:tr w:rsidR="00C76682" w:rsidRPr="00D93CE1" w14:paraId="0495B047" w14:textId="77777777" w:rsidTr="00C76682">
        <w:trPr>
          <w:gridAfter w:val="1"/>
          <w:wAfter w:w="115" w:type="dxa"/>
          <w:trHeight w:val="142"/>
          <w:tblCellSpacing w:w="0" w:type="dxa"/>
        </w:trPr>
        <w:tc>
          <w:tcPr>
            <w:tcW w:w="2850" w:type="dxa"/>
            <w:vAlign w:val="center"/>
            <w:hideMark/>
          </w:tcPr>
          <w:p w14:paraId="2191C77D"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Intercept</w:t>
            </w:r>
          </w:p>
        </w:tc>
        <w:tc>
          <w:tcPr>
            <w:tcW w:w="1560" w:type="dxa"/>
            <w:vAlign w:val="center"/>
            <w:hideMark/>
          </w:tcPr>
          <w:p w14:paraId="14ACE6DF"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-2.099</w:t>
            </w:r>
          </w:p>
        </w:tc>
        <w:tc>
          <w:tcPr>
            <w:tcW w:w="1559" w:type="dxa"/>
            <w:vAlign w:val="center"/>
            <w:hideMark/>
          </w:tcPr>
          <w:p w14:paraId="4821BD92" w14:textId="5677886C"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-4.580</w:t>
            </w:r>
          </w:p>
        </w:tc>
        <w:tc>
          <w:tcPr>
            <w:tcW w:w="1418" w:type="dxa"/>
            <w:vAlign w:val="center"/>
            <w:hideMark/>
          </w:tcPr>
          <w:p w14:paraId="51726B98"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1.741</w:t>
            </w:r>
          </w:p>
        </w:tc>
        <w:tc>
          <w:tcPr>
            <w:tcW w:w="1417" w:type="dxa"/>
            <w:vAlign w:val="center"/>
            <w:hideMark/>
          </w:tcPr>
          <w:p w14:paraId="2D969317"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-6.336*</w:t>
            </w:r>
          </w:p>
        </w:tc>
      </w:tr>
      <w:tr w:rsidR="00C76682" w:rsidRPr="00D93CE1" w14:paraId="2562A53F" w14:textId="77777777" w:rsidTr="00C76682">
        <w:trPr>
          <w:gridAfter w:val="1"/>
          <w:wAfter w:w="115" w:type="dxa"/>
          <w:trHeight w:val="142"/>
          <w:tblCellSpacing w:w="0" w:type="dxa"/>
        </w:trPr>
        <w:tc>
          <w:tcPr>
            <w:tcW w:w="2850" w:type="dxa"/>
            <w:tcBorders>
              <w:bottom w:val="single" w:sz="4" w:space="0" w:color="auto"/>
            </w:tcBorders>
            <w:vAlign w:val="center"/>
            <w:hideMark/>
          </w:tcPr>
          <w:p w14:paraId="7D983BE0"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60" w:type="dxa"/>
            <w:tcBorders>
              <w:bottom w:val="single" w:sz="4" w:space="0" w:color="auto"/>
            </w:tcBorders>
            <w:vAlign w:val="center"/>
            <w:hideMark/>
          </w:tcPr>
          <w:p w14:paraId="6AAE93D1" w14:textId="78982369"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(3.229)</w:t>
            </w:r>
          </w:p>
        </w:tc>
        <w:tc>
          <w:tcPr>
            <w:tcW w:w="1559" w:type="dxa"/>
            <w:tcBorders>
              <w:bottom w:val="single" w:sz="4" w:space="0" w:color="auto"/>
            </w:tcBorders>
            <w:vAlign w:val="center"/>
            <w:hideMark/>
          </w:tcPr>
          <w:p w14:paraId="4669A8DE" w14:textId="19791DC3"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(3.663)</w:t>
            </w:r>
          </w:p>
        </w:tc>
        <w:tc>
          <w:tcPr>
            <w:tcW w:w="1418" w:type="dxa"/>
            <w:tcBorders>
              <w:bottom w:val="single" w:sz="4" w:space="0" w:color="auto"/>
            </w:tcBorders>
            <w:vAlign w:val="center"/>
            <w:hideMark/>
          </w:tcPr>
          <w:p w14:paraId="5E8034B9" w14:textId="20F0B1E4"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(2.808)</w:t>
            </w:r>
          </w:p>
        </w:tc>
        <w:tc>
          <w:tcPr>
            <w:tcW w:w="1417" w:type="dxa"/>
            <w:tcBorders>
              <w:bottom w:val="single" w:sz="4" w:space="0" w:color="auto"/>
            </w:tcBorders>
            <w:vAlign w:val="center"/>
            <w:hideMark/>
          </w:tcPr>
          <w:p w14:paraId="77738282" w14:textId="458FB48B"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(3.838)</w:t>
            </w:r>
          </w:p>
        </w:tc>
      </w:tr>
      <w:tr w:rsidR="00C76682" w:rsidRPr="00D93CE1" w14:paraId="5BE3BA10" w14:textId="77777777" w:rsidTr="00C76682">
        <w:trPr>
          <w:gridAfter w:val="1"/>
          <w:wAfter w:w="115" w:type="dxa"/>
          <w:trHeight w:val="142"/>
          <w:tblCellSpacing w:w="0" w:type="dxa"/>
        </w:trPr>
        <w:tc>
          <w:tcPr>
            <w:tcW w:w="2850" w:type="dxa"/>
            <w:vAlign w:val="center"/>
            <w:hideMark/>
          </w:tcPr>
          <w:p w14:paraId="546A2AA4"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u w:val="single"/>
              </w:rPr>
              <w:t>Variance Components</w:t>
            </w:r>
          </w:p>
        </w:tc>
        <w:tc>
          <w:tcPr>
            <w:tcW w:w="1560" w:type="dxa"/>
            <w:vAlign w:val="center"/>
            <w:hideMark/>
          </w:tcPr>
          <w:p w14:paraId="066574D8"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59" w:type="dxa"/>
            <w:vAlign w:val="center"/>
            <w:hideMark/>
          </w:tcPr>
          <w:p w14:paraId="7D404800"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8" w:type="dxa"/>
            <w:vAlign w:val="center"/>
            <w:hideMark/>
          </w:tcPr>
          <w:p w14:paraId="2617176C"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417" w:type="dxa"/>
            <w:vAlign w:val="center"/>
            <w:hideMark/>
          </w:tcPr>
          <w:p w14:paraId="5EEA419B"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r>
      <w:tr w:rsidR="00C76682" w:rsidRPr="00D93CE1" w14:paraId="3491D160" w14:textId="77777777" w:rsidTr="00C76682">
        <w:trPr>
          <w:gridAfter w:val="1"/>
          <w:wAfter w:w="115" w:type="dxa"/>
          <w:trHeight w:val="142"/>
          <w:tblCellSpacing w:w="0" w:type="dxa"/>
        </w:trPr>
        <w:tc>
          <w:tcPr>
            <w:tcW w:w="2850" w:type="dxa"/>
            <w:vAlign w:val="center"/>
            <w:hideMark/>
          </w:tcPr>
          <w:p w14:paraId="4A65E116"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Cohort (1935-2015)</w:t>
            </w:r>
          </w:p>
        </w:tc>
        <w:tc>
          <w:tcPr>
            <w:tcW w:w="1560" w:type="dxa"/>
            <w:vAlign w:val="center"/>
            <w:hideMark/>
          </w:tcPr>
          <w:p w14:paraId="56D0A978" w14:textId="1E72015C"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0.058***</w:t>
            </w:r>
          </w:p>
        </w:tc>
        <w:tc>
          <w:tcPr>
            <w:tcW w:w="1559" w:type="dxa"/>
            <w:vAlign w:val="center"/>
            <w:hideMark/>
          </w:tcPr>
          <w:p w14:paraId="1E0255A2" w14:textId="16AAEF7B"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0.058*** </w:t>
            </w:r>
          </w:p>
        </w:tc>
        <w:tc>
          <w:tcPr>
            <w:tcW w:w="1418" w:type="dxa"/>
            <w:vAlign w:val="center"/>
            <w:hideMark/>
          </w:tcPr>
          <w:p w14:paraId="5A9BF70D" w14:textId="36B1F8FB"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0.058*** </w:t>
            </w:r>
          </w:p>
        </w:tc>
        <w:tc>
          <w:tcPr>
            <w:tcW w:w="1417" w:type="dxa"/>
            <w:vAlign w:val="center"/>
            <w:hideMark/>
          </w:tcPr>
          <w:p w14:paraId="2C618757" w14:textId="52579C1C"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0.0058***</w:t>
            </w:r>
          </w:p>
        </w:tc>
      </w:tr>
      <w:tr w:rsidR="00C76682" w:rsidRPr="00D93CE1" w14:paraId="69C19468" w14:textId="77777777" w:rsidTr="00C76682">
        <w:trPr>
          <w:gridAfter w:val="1"/>
          <w:wAfter w:w="115" w:type="dxa"/>
          <w:trHeight w:val="142"/>
          <w:tblCellSpacing w:w="0" w:type="dxa"/>
        </w:trPr>
        <w:tc>
          <w:tcPr>
            <w:tcW w:w="2850" w:type="dxa"/>
            <w:vAlign w:val="center"/>
            <w:hideMark/>
          </w:tcPr>
          <w:p w14:paraId="591A0F43"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60" w:type="dxa"/>
            <w:vAlign w:val="center"/>
            <w:hideMark/>
          </w:tcPr>
          <w:p w14:paraId="3F9C6527" w14:textId="6B8D1656"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(0.026)</w:t>
            </w:r>
          </w:p>
        </w:tc>
        <w:tc>
          <w:tcPr>
            <w:tcW w:w="1559" w:type="dxa"/>
            <w:vAlign w:val="center"/>
            <w:hideMark/>
          </w:tcPr>
          <w:p w14:paraId="6DE16C98" w14:textId="79895118"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(0.045)</w:t>
            </w:r>
          </w:p>
        </w:tc>
        <w:tc>
          <w:tcPr>
            <w:tcW w:w="1418" w:type="dxa"/>
            <w:vAlign w:val="center"/>
            <w:hideMark/>
          </w:tcPr>
          <w:p w14:paraId="7C1004D7" w14:textId="5750093A"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(0.054)</w:t>
            </w:r>
          </w:p>
        </w:tc>
        <w:tc>
          <w:tcPr>
            <w:tcW w:w="1417" w:type="dxa"/>
            <w:vAlign w:val="center"/>
            <w:hideMark/>
          </w:tcPr>
          <w:p w14:paraId="0D96B59A" w14:textId="5C4B5DBA"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(0.043)</w:t>
            </w:r>
          </w:p>
        </w:tc>
      </w:tr>
      <w:tr w:rsidR="00C76682" w:rsidRPr="00D93CE1" w14:paraId="2BB5C5F7" w14:textId="77777777" w:rsidTr="00C76682">
        <w:trPr>
          <w:gridAfter w:val="1"/>
          <w:wAfter w:w="115" w:type="dxa"/>
          <w:trHeight w:val="142"/>
          <w:tblCellSpacing w:w="0" w:type="dxa"/>
        </w:trPr>
        <w:tc>
          <w:tcPr>
            <w:tcW w:w="2850" w:type="dxa"/>
            <w:vAlign w:val="center"/>
            <w:hideMark/>
          </w:tcPr>
          <w:p w14:paraId="42675437"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Period (2002-2017)</w:t>
            </w:r>
          </w:p>
        </w:tc>
        <w:tc>
          <w:tcPr>
            <w:tcW w:w="1560" w:type="dxa"/>
            <w:vAlign w:val="center"/>
            <w:hideMark/>
          </w:tcPr>
          <w:p w14:paraId="2A3F6627" w14:textId="142E07BF"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0.178***</w:t>
            </w:r>
          </w:p>
        </w:tc>
        <w:tc>
          <w:tcPr>
            <w:tcW w:w="1559" w:type="dxa"/>
            <w:vAlign w:val="center"/>
            <w:hideMark/>
          </w:tcPr>
          <w:p w14:paraId="5D3EBDE8" w14:textId="79324A5B"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0.165*** </w:t>
            </w:r>
          </w:p>
        </w:tc>
        <w:tc>
          <w:tcPr>
            <w:tcW w:w="1418" w:type="dxa"/>
            <w:vAlign w:val="center"/>
            <w:hideMark/>
          </w:tcPr>
          <w:p w14:paraId="4B086205" w14:textId="195B8F14"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0.202*** </w:t>
            </w:r>
          </w:p>
        </w:tc>
        <w:tc>
          <w:tcPr>
            <w:tcW w:w="1417" w:type="dxa"/>
            <w:vAlign w:val="center"/>
            <w:hideMark/>
          </w:tcPr>
          <w:p w14:paraId="1BA53382" w14:textId="688CBC38"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0.154***</w:t>
            </w:r>
          </w:p>
        </w:tc>
      </w:tr>
      <w:tr w:rsidR="00C76682" w:rsidRPr="00D93CE1" w14:paraId="5E78C418" w14:textId="77777777" w:rsidTr="00C76682">
        <w:trPr>
          <w:gridAfter w:val="1"/>
          <w:wAfter w:w="115" w:type="dxa"/>
          <w:trHeight w:val="142"/>
          <w:tblCellSpacing w:w="0" w:type="dxa"/>
        </w:trPr>
        <w:tc>
          <w:tcPr>
            <w:tcW w:w="2850" w:type="dxa"/>
            <w:vAlign w:val="center"/>
            <w:hideMark/>
          </w:tcPr>
          <w:p w14:paraId="77784FFF"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p>
        </w:tc>
        <w:tc>
          <w:tcPr>
            <w:tcW w:w="1560" w:type="dxa"/>
            <w:vAlign w:val="center"/>
            <w:hideMark/>
          </w:tcPr>
          <w:p w14:paraId="25BA6445" w14:textId="7850C5C1"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(0.048)</w:t>
            </w:r>
          </w:p>
        </w:tc>
        <w:tc>
          <w:tcPr>
            <w:tcW w:w="1559" w:type="dxa"/>
            <w:vAlign w:val="center"/>
            <w:hideMark/>
          </w:tcPr>
          <w:p w14:paraId="7AA56176" w14:textId="6576A4AF"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(0.045)</w:t>
            </w:r>
          </w:p>
        </w:tc>
        <w:tc>
          <w:tcPr>
            <w:tcW w:w="1418" w:type="dxa"/>
            <w:vAlign w:val="center"/>
            <w:hideMark/>
          </w:tcPr>
          <w:p w14:paraId="3598E720" w14:textId="44568485"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(0.054)</w:t>
            </w:r>
          </w:p>
        </w:tc>
        <w:tc>
          <w:tcPr>
            <w:tcW w:w="1417" w:type="dxa"/>
            <w:vAlign w:val="center"/>
            <w:hideMark/>
          </w:tcPr>
          <w:p w14:paraId="45E788D2" w14:textId="17B6AC42"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(0.043)</w:t>
            </w:r>
          </w:p>
        </w:tc>
      </w:tr>
      <w:tr w:rsidR="00C76682" w:rsidRPr="00D93CE1" w14:paraId="3738C82A" w14:textId="77777777" w:rsidTr="00C76682">
        <w:trPr>
          <w:gridAfter w:val="1"/>
          <w:wAfter w:w="115" w:type="dxa"/>
          <w:trHeight w:val="142"/>
          <w:tblCellSpacing w:w="0" w:type="dxa"/>
        </w:trPr>
        <w:tc>
          <w:tcPr>
            <w:tcW w:w="2850" w:type="dxa"/>
            <w:tcBorders>
              <w:top w:val="single" w:sz="4" w:space="0" w:color="auto"/>
            </w:tcBorders>
            <w:vAlign w:val="center"/>
            <w:hideMark/>
          </w:tcPr>
          <w:p w14:paraId="5A07A475"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N </w:t>
            </w:r>
          </w:p>
        </w:tc>
        <w:tc>
          <w:tcPr>
            <w:tcW w:w="1560" w:type="dxa"/>
            <w:tcBorders>
              <w:top w:val="single" w:sz="4" w:space="0" w:color="auto"/>
            </w:tcBorders>
            <w:vAlign w:val="center"/>
            <w:hideMark/>
          </w:tcPr>
          <w:p w14:paraId="2BCB5137" w14:textId="205EEA30"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13,081</w:t>
            </w:r>
          </w:p>
        </w:tc>
        <w:tc>
          <w:tcPr>
            <w:tcW w:w="1559" w:type="dxa"/>
            <w:tcBorders>
              <w:top w:val="single" w:sz="4" w:space="0" w:color="auto"/>
            </w:tcBorders>
            <w:vAlign w:val="center"/>
            <w:hideMark/>
          </w:tcPr>
          <w:p w14:paraId="31F76ECB" w14:textId="744AFDD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13,081</w:t>
            </w:r>
          </w:p>
        </w:tc>
        <w:tc>
          <w:tcPr>
            <w:tcW w:w="1418" w:type="dxa"/>
            <w:tcBorders>
              <w:top w:val="single" w:sz="4" w:space="0" w:color="auto"/>
            </w:tcBorders>
            <w:vAlign w:val="center"/>
            <w:hideMark/>
          </w:tcPr>
          <w:p w14:paraId="7C6223FB" w14:textId="7BF9091A"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13,081</w:t>
            </w:r>
          </w:p>
        </w:tc>
        <w:tc>
          <w:tcPr>
            <w:tcW w:w="1417" w:type="dxa"/>
            <w:tcBorders>
              <w:top w:val="single" w:sz="4" w:space="0" w:color="auto"/>
            </w:tcBorders>
            <w:vAlign w:val="center"/>
            <w:hideMark/>
          </w:tcPr>
          <w:p w14:paraId="5C0B43E6" w14:textId="1BDF2F25"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13,081</w:t>
            </w:r>
          </w:p>
        </w:tc>
      </w:tr>
      <w:tr w:rsidR="00C76682" w:rsidRPr="00D93CE1" w14:paraId="0F039017" w14:textId="77777777" w:rsidTr="00C76682">
        <w:trPr>
          <w:gridAfter w:val="1"/>
          <w:wAfter w:w="115" w:type="dxa"/>
          <w:trHeight w:val="142"/>
          <w:tblCellSpacing w:w="0" w:type="dxa"/>
        </w:trPr>
        <w:tc>
          <w:tcPr>
            <w:tcW w:w="2850" w:type="dxa"/>
            <w:tcBorders>
              <w:bottom w:val="single" w:sz="12" w:space="0" w:color="auto"/>
            </w:tcBorders>
            <w:vAlign w:val="center"/>
            <w:hideMark/>
          </w:tcPr>
          <w:p w14:paraId="1863C588" w14:textId="77777777"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AIC</w:t>
            </w:r>
          </w:p>
        </w:tc>
        <w:tc>
          <w:tcPr>
            <w:tcW w:w="1560" w:type="dxa"/>
            <w:tcBorders>
              <w:bottom w:val="single" w:sz="12" w:space="0" w:color="auto"/>
            </w:tcBorders>
            <w:vAlign w:val="center"/>
            <w:hideMark/>
          </w:tcPr>
          <w:p w14:paraId="2B7B438C" w14:textId="48C65EB5"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56,077</w:t>
            </w:r>
          </w:p>
        </w:tc>
        <w:tc>
          <w:tcPr>
            <w:tcW w:w="1559" w:type="dxa"/>
            <w:tcBorders>
              <w:bottom w:val="single" w:sz="12" w:space="0" w:color="auto"/>
            </w:tcBorders>
            <w:vAlign w:val="center"/>
            <w:hideMark/>
          </w:tcPr>
          <w:p w14:paraId="32DB209C" w14:textId="7D2C0E6E"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56,076</w:t>
            </w:r>
          </w:p>
        </w:tc>
        <w:tc>
          <w:tcPr>
            <w:tcW w:w="1418" w:type="dxa"/>
            <w:tcBorders>
              <w:bottom w:val="single" w:sz="12" w:space="0" w:color="auto"/>
            </w:tcBorders>
            <w:vAlign w:val="center"/>
            <w:hideMark/>
          </w:tcPr>
          <w:p w14:paraId="1B7ED6D8" w14:textId="1E329982"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56,080</w:t>
            </w:r>
          </w:p>
        </w:tc>
        <w:tc>
          <w:tcPr>
            <w:tcW w:w="1417" w:type="dxa"/>
            <w:tcBorders>
              <w:bottom w:val="single" w:sz="12" w:space="0" w:color="auto"/>
            </w:tcBorders>
            <w:vAlign w:val="center"/>
            <w:hideMark/>
          </w:tcPr>
          <w:p w14:paraId="6C04CB99" w14:textId="1637DA55" w:rsidR="007241F4" w:rsidRPr="00D93CE1" w:rsidRDefault="007241F4" w:rsidP="00127317">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56,075</w:t>
            </w:r>
          </w:p>
        </w:tc>
      </w:tr>
    </w:tbl>
    <w:p w14:paraId="7D0B4644" w14:textId="4836C01A" w:rsidR="0015551F" w:rsidRPr="00D93CE1" w:rsidRDefault="00BB5BC7" w:rsidP="00BB5BC7">
      <w:pPr>
        <w:spacing w:after="120" w:line="240" w:lineRule="auto"/>
        <w:jc w:val="both"/>
        <w:rPr>
          <w:rFonts w:asciiTheme="majorHAnsi" w:eastAsia="MS Mincho" w:hAnsiTheme="majorHAnsi" w:cstheme="majorHAnsi"/>
          <w:sz w:val="20"/>
          <w:szCs w:val="20"/>
        </w:rPr>
      </w:pPr>
      <w:r w:rsidRPr="00D93CE1">
        <w:rPr>
          <w:rFonts w:asciiTheme="majorHAnsi" w:eastAsia="MS Mincho" w:hAnsiTheme="majorHAnsi" w:cstheme="majorHAnsi"/>
          <w:i/>
          <w:sz w:val="20"/>
          <w:szCs w:val="20"/>
        </w:rPr>
        <w:t xml:space="preserve">Significance: * p&lt;0.1; ** p&lt;0.05; *** P&lt;0.01. Data </w:t>
      </w:r>
      <w:r w:rsidRPr="00D93CE1">
        <w:rPr>
          <w:rFonts w:asciiTheme="majorHAnsi" w:eastAsia="MS Mincho" w:hAnsiTheme="majorHAnsi" w:cstheme="majorHAnsi"/>
          <w:sz w:val="20"/>
          <w:szCs w:val="20"/>
        </w:rPr>
        <w:t xml:space="preserve">ESS, round1-8. </w:t>
      </w:r>
      <w:r w:rsidRPr="00D93CE1">
        <w:rPr>
          <w:rFonts w:asciiTheme="majorHAnsi" w:eastAsia="MS Mincho" w:hAnsiTheme="majorHAnsi" w:cstheme="majorHAnsi"/>
          <w:i/>
          <w:sz w:val="20"/>
          <w:szCs w:val="20"/>
        </w:rPr>
        <w:t>Note</w:t>
      </w:r>
      <w:r w:rsidRPr="00D93CE1">
        <w:rPr>
          <w:rFonts w:asciiTheme="majorHAnsi" w:eastAsia="MS Mincho" w:hAnsiTheme="majorHAnsi" w:cstheme="majorHAnsi"/>
          <w:sz w:val="20"/>
          <w:szCs w:val="20"/>
        </w:rPr>
        <w:t xml:space="preserve">: Entries are regression coefficients and their standard errors of a HAPC model. </w:t>
      </w:r>
    </w:p>
    <w:p w14:paraId="591208F1" w14:textId="5797EDA9" w:rsidR="00B9685E" w:rsidRPr="00D93CE1" w:rsidRDefault="00B9685E" w:rsidP="00BB5BC7">
      <w:pPr>
        <w:spacing w:after="120" w:line="240" w:lineRule="auto"/>
        <w:jc w:val="both"/>
        <w:rPr>
          <w:rFonts w:asciiTheme="majorHAnsi" w:hAnsiTheme="majorHAnsi" w:cs="Times New Roman"/>
          <w:sz w:val="20"/>
          <w:szCs w:val="20"/>
        </w:rPr>
      </w:pPr>
      <w:r w:rsidRPr="00D93CE1">
        <w:rPr>
          <w:rFonts w:asciiTheme="majorHAnsi" w:hAnsiTheme="majorHAnsi" w:cs="Times New Roman"/>
          <w:sz w:val="20"/>
          <w:szCs w:val="20"/>
        </w:rPr>
        <w:t xml:space="preserve">+ </w:t>
      </w:r>
      <w:r w:rsidRPr="00D93CE1">
        <w:rPr>
          <w:rFonts w:asciiTheme="majorHAnsi" w:hAnsiTheme="majorHAnsi" w:cs="Times New Roman"/>
          <w:i/>
          <w:iCs/>
          <w:sz w:val="20"/>
          <w:szCs w:val="20"/>
        </w:rPr>
        <w:t>Data on Net Migration</w:t>
      </w:r>
      <w:r w:rsidRPr="00D93CE1">
        <w:rPr>
          <w:rFonts w:asciiTheme="majorHAnsi" w:hAnsiTheme="majorHAnsi" w:cs="Times New Roman"/>
          <w:sz w:val="20"/>
          <w:szCs w:val="20"/>
        </w:rPr>
        <w:t xml:space="preserve">: Data for the years 2002-2017 were taken from the UK Office of National Statistics data on ‘Long-Term International Migration (LTIM) estimate'’ available at </w:t>
      </w:r>
      <w:hyperlink r:id="rId12" w:history="1">
        <w:r w:rsidRPr="00D93CE1">
          <w:rPr>
            <w:rStyle w:val="Hyperlink"/>
            <w:rFonts w:asciiTheme="majorHAnsi" w:hAnsiTheme="majorHAnsi" w:cs="Times New Roman"/>
            <w:sz w:val="20"/>
            <w:szCs w:val="20"/>
          </w:rPr>
          <w:t>www.ons.gov.uk/peoplepopulationandcommunity/populationandmigration/internationalmigration</w:t>
        </w:r>
      </w:hyperlink>
      <w:r w:rsidRPr="00D93CE1">
        <w:rPr>
          <w:rFonts w:asciiTheme="majorHAnsi" w:hAnsiTheme="majorHAnsi" w:cs="Times New Roman"/>
          <w:sz w:val="20"/>
          <w:szCs w:val="20"/>
        </w:rPr>
        <w:t>.</w:t>
      </w:r>
    </w:p>
    <w:p w14:paraId="7A8562C7" w14:textId="1C3FE98F" w:rsidR="00B9685E" w:rsidRPr="00D93CE1" w:rsidRDefault="00B9685E" w:rsidP="00BB5BC7">
      <w:pPr>
        <w:spacing w:after="120" w:line="240" w:lineRule="auto"/>
        <w:jc w:val="both"/>
        <w:rPr>
          <w:rFonts w:asciiTheme="majorHAnsi" w:eastAsia="MS Mincho" w:hAnsiTheme="majorHAnsi" w:cstheme="majorHAnsi"/>
          <w:sz w:val="20"/>
          <w:szCs w:val="20"/>
        </w:rPr>
      </w:pPr>
      <w:r w:rsidRPr="00D93CE1">
        <w:rPr>
          <w:rFonts w:asciiTheme="majorHAnsi" w:eastAsia="MS Mincho" w:hAnsiTheme="majorHAnsi" w:cstheme="majorHAnsi"/>
          <w:sz w:val="20"/>
          <w:szCs w:val="20"/>
        </w:rPr>
        <w:t xml:space="preserve">^ </w:t>
      </w:r>
      <w:r w:rsidRPr="00D93CE1">
        <w:rPr>
          <w:rFonts w:asciiTheme="majorHAnsi" w:eastAsia="MS Mincho" w:hAnsiTheme="majorHAnsi" w:cstheme="majorHAnsi"/>
          <w:i/>
          <w:iCs/>
          <w:sz w:val="20"/>
          <w:szCs w:val="20"/>
        </w:rPr>
        <w:t>Data on ethnic diversity</w:t>
      </w:r>
      <w:r w:rsidRPr="00D93CE1">
        <w:rPr>
          <w:rFonts w:asciiTheme="majorHAnsi" w:eastAsia="MS Mincho" w:hAnsiTheme="majorHAnsi" w:cstheme="majorHAnsi"/>
          <w:sz w:val="20"/>
          <w:szCs w:val="20"/>
        </w:rPr>
        <w:t xml:space="preserve">: Following the work of </w:t>
      </w:r>
      <w:proofErr w:type="spellStart"/>
      <w:r w:rsidRPr="00D93CE1">
        <w:rPr>
          <w:rFonts w:asciiTheme="majorHAnsi" w:eastAsia="MS Mincho" w:hAnsiTheme="majorHAnsi" w:cstheme="majorHAnsi"/>
          <w:sz w:val="20"/>
          <w:szCs w:val="20"/>
        </w:rPr>
        <w:t>Gorodzeisky</w:t>
      </w:r>
      <w:proofErr w:type="spellEnd"/>
      <w:r w:rsidRPr="00D93CE1">
        <w:rPr>
          <w:rFonts w:asciiTheme="majorHAnsi" w:eastAsia="MS Mincho" w:hAnsiTheme="majorHAnsi" w:cstheme="majorHAnsi"/>
          <w:sz w:val="20"/>
          <w:szCs w:val="20"/>
        </w:rPr>
        <w:t xml:space="preserve"> and Semyonov (2018), we compute the level of ethnic diversity in the year of the survey as the percent per ESS round whose father or mother was not born in a European country. Similar ethnic diversity measures for respondents’ formative years are not available and so the re-estimated model still relies on percent foreign-born in the cohorts’ formative years to estimate overall levels of diversity in the UK during these years.</w:t>
      </w:r>
      <w:r w:rsidR="00D0071E">
        <w:rPr>
          <w:rFonts w:asciiTheme="majorHAnsi" w:eastAsia="MS Mincho" w:hAnsiTheme="majorHAnsi" w:cstheme="majorHAnsi"/>
          <w:sz w:val="20"/>
          <w:szCs w:val="20"/>
        </w:rPr>
        <w:t xml:space="preserve"> Also, we do not use indicators of ethnic diversity from the UK census as period effects because only two census</w:t>
      </w:r>
      <w:r w:rsidR="00F05D10">
        <w:rPr>
          <w:rFonts w:asciiTheme="majorHAnsi" w:eastAsia="MS Mincho" w:hAnsiTheme="majorHAnsi" w:cstheme="majorHAnsi"/>
          <w:sz w:val="20"/>
          <w:szCs w:val="20"/>
        </w:rPr>
        <w:t>es</w:t>
      </w:r>
      <w:r w:rsidR="00D0071E">
        <w:rPr>
          <w:rFonts w:asciiTheme="majorHAnsi" w:eastAsia="MS Mincho" w:hAnsiTheme="majorHAnsi" w:cstheme="majorHAnsi"/>
          <w:sz w:val="20"/>
          <w:szCs w:val="20"/>
        </w:rPr>
        <w:t xml:space="preserve"> </w:t>
      </w:r>
      <w:r w:rsidR="00F05D10">
        <w:rPr>
          <w:rFonts w:asciiTheme="majorHAnsi" w:eastAsia="MS Mincho" w:hAnsiTheme="majorHAnsi" w:cstheme="majorHAnsi"/>
          <w:sz w:val="20"/>
          <w:szCs w:val="20"/>
        </w:rPr>
        <w:t>are</w:t>
      </w:r>
      <w:r w:rsidR="00D0071E">
        <w:rPr>
          <w:rFonts w:asciiTheme="majorHAnsi" w:eastAsia="MS Mincho" w:hAnsiTheme="majorHAnsi" w:cstheme="majorHAnsi"/>
          <w:sz w:val="20"/>
          <w:szCs w:val="20"/>
        </w:rPr>
        <w:t xml:space="preserve"> available for this purpose (2001 and 2011).</w:t>
      </w:r>
    </w:p>
    <w:p w14:paraId="796DA342" w14:textId="15CB4DD3" w:rsidR="0015551F" w:rsidRPr="00D93CE1" w:rsidRDefault="0015551F" w:rsidP="00B33F32">
      <w:pPr>
        <w:rPr>
          <w:rFonts w:asciiTheme="majorHAnsi" w:hAnsiTheme="majorHAnsi" w:cstheme="majorHAnsi"/>
          <w:b/>
          <w:sz w:val="28"/>
        </w:rPr>
      </w:pPr>
    </w:p>
    <w:p w14:paraId="67114391" w14:textId="07458917" w:rsidR="00B33F32" w:rsidRPr="00D93CE1" w:rsidRDefault="00A65380" w:rsidP="00B33F32">
      <w:pPr>
        <w:rPr>
          <w:rFonts w:asciiTheme="majorHAnsi" w:hAnsiTheme="majorHAnsi" w:cstheme="majorHAnsi"/>
          <w:b/>
          <w:sz w:val="28"/>
        </w:rPr>
      </w:pPr>
      <w:r w:rsidRPr="00D93CE1">
        <w:rPr>
          <w:rFonts w:asciiTheme="majorHAnsi" w:hAnsiTheme="majorHAnsi" w:cstheme="majorHAnsi"/>
          <w:b/>
          <w:sz w:val="28"/>
        </w:rPr>
        <w:t xml:space="preserve">Appendix </w:t>
      </w:r>
      <w:r w:rsidR="0082163D" w:rsidRPr="00D93CE1">
        <w:rPr>
          <w:rFonts w:asciiTheme="majorHAnsi" w:hAnsiTheme="majorHAnsi" w:cstheme="majorHAnsi"/>
          <w:b/>
          <w:sz w:val="28"/>
        </w:rPr>
        <w:t>10</w:t>
      </w:r>
      <w:r w:rsidR="00B33F32" w:rsidRPr="00D93CE1">
        <w:rPr>
          <w:rFonts w:asciiTheme="majorHAnsi" w:hAnsiTheme="majorHAnsi" w:cstheme="majorHAnsi"/>
          <w:b/>
          <w:sz w:val="28"/>
        </w:rPr>
        <w:t xml:space="preserve">: Robustness Tests - Single </w:t>
      </w:r>
      <w:r w:rsidR="00D25B5A" w:rsidRPr="00D93CE1">
        <w:rPr>
          <w:rFonts w:asciiTheme="majorHAnsi" w:hAnsiTheme="majorHAnsi" w:cstheme="majorHAnsi"/>
          <w:b/>
          <w:sz w:val="28"/>
        </w:rPr>
        <w:t>I</w:t>
      </w:r>
      <w:r w:rsidR="00B33F32" w:rsidRPr="00D93CE1">
        <w:rPr>
          <w:rFonts w:asciiTheme="majorHAnsi" w:hAnsiTheme="majorHAnsi" w:cstheme="majorHAnsi"/>
          <w:b/>
          <w:sz w:val="28"/>
        </w:rPr>
        <w:t xml:space="preserve">tems of </w:t>
      </w:r>
      <w:r w:rsidR="00D25B5A" w:rsidRPr="00D93CE1">
        <w:rPr>
          <w:rFonts w:asciiTheme="majorHAnsi" w:hAnsiTheme="majorHAnsi" w:cstheme="majorHAnsi"/>
          <w:b/>
          <w:sz w:val="28"/>
        </w:rPr>
        <w:t>I</w:t>
      </w:r>
      <w:r w:rsidR="00B33F32" w:rsidRPr="00D93CE1">
        <w:rPr>
          <w:rFonts w:asciiTheme="majorHAnsi" w:hAnsiTheme="majorHAnsi" w:cstheme="majorHAnsi"/>
          <w:b/>
          <w:sz w:val="28"/>
        </w:rPr>
        <w:t xml:space="preserve">mmigration </w:t>
      </w:r>
      <w:r w:rsidR="00D25B5A" w:rsidRPr="00D93CE1">
        <w:rPr>
          <w:rFonts w:asciiTheme="majorHAnsi" w:hAnsiTheme="majorHAnsi" w:cstheme="majorHAnsi"/>
          <w:b/>
          <w:sz w:val="28"/>
        </w:rPr>
        <w:t>A</w:t>
      </w:r>
      <w:r w:rsidR="00B33F32" w:rsidRPr="00D93CE1">
        <w:rPr>
          <w:rFonts w:asciiTheme="majorHAnsi" w:hAnsiTheme="majorHAnsi" w:cstheme="majorHAnsi"/>
          <w:b/>
          <w:sz w:val="28"/>
        </w:rPr>
        <w:t xml:space="preserve">ttitude </w:t>
      </w:r>
      <w:r w:rsidR="00D25B5A" w:rsidRPr="00D93CE1">
        <w:rPr>
          <w:rFonts w:asciiTheme="majorHAnsi" w:hAnsiTheme="majorHAnsi" w:cstheme="majorHAnsi"/>
          <w:b/>
          <w:sz w:val="28"/>
        </w:rPr>
        <w:t>I</w:t>
      </w:r>
      <w:r w:rsidR="00B33F32" w:rsidRPr="00D93CE1">
        <w:rPr>
          <w:rFonts w:asciiTheme="majorHAnsi" w:hAnsiTheme="majorHAnsi" w:cstheme="majorHAnsi"/>
          <w:b/>
          <w:sz w:val="28"/>
        </w:rPr>
        <w:t>ndex</w:t>
      </w:r>
      <w:r w:rsidR="009555FC" w:rsidRPr="00D93CE1">
        <w:rPr>
          <w:rFonts w:asciiTheme="majorHAnsi" w:hAnsiTheme="majorHAnsi" w:cstheme="majorHAnsi"/>
          <w:b/>
          <w:sz w:val="28"/>
        </w:rPr>
        <w:t xml:space="preserve"> + Placebo test</w:t>
      </w:r>
    </w:p>
    <w:p w14:paraId="27FB1995" w14:textId="77777777" w:rsidR="00B33F32" w:rsidRPr="00D93CE1" w:rsidRDefault="00B33F32" w:rsidP="00F765A4">
      <w:pPr>
        <w:rPr>
          <w:rFonts w:asciiTheme="majorHAnsi" w:hAnsiTheme="majorHAnsi" w:cstheme="majorHAnsi"/>
          <w:b/>
          <w:sz w:val="24"/>
        </w:rPr>
      </w:pPr>
    </w:p>
    <w:p w14:paraId="35472BDA" w14:textId="30743317" w:rsidR="00B33F32" w:rsidRPr="00D93CE1" w:rsidRDefault="00B33F32" w:rsidP="00F765A4">
      <w:pPr>
        <w:rPr>
          <w:rFonts w:asciiTheme="majorHAnsi" w:hAnsiTheme="majorHAnsi" w:cstheme="majorHAnsi"/>
          <w:sz w:val="24"/>
        </w:rPr>
      </w:pPr>
      <w:r w:rsidRPr="00D93CE1">
        <w:rPr>
          <w:rFonts w:asciiTheme="majorHAnsi" w:hAnsiTheme="majorHAnsi" w:cstheme="majorHAnsi"/>
          <w:b/>
          <w:sz w:val="24"/>
        </w:rPr>
        <w:t>Table A</w:t>
      </w:r>
      <w:r w:rsidR="004A55F8" w:rsidRPr="00D93CE1">
        <w:rPr>
          <w:rFonts w:asciiTheme="majorHAnsi" w:hAnsiTheme="majorHAnsi" w:cstheme="majorHAnsi"/>
          <w:b/>
          <w:sz w:val="24"/>
        </w:rPr>
        <w:t>10</w:t>
      </w:r>
      <w:r w:rsidRPr="00D93CE1">
        <w:rPr>
          <w:rFonts w:asciiTheme="majorHAnsi" w:hAnsiTheme="majorHAnsi" w:cstheme="majorHAnsi"/>
          <w:sz w:val="24"/>
        </w:rPr>
        <w:t xml:space="preserve">: HAPC </w:t>
      </w:r>
      <w:r w:rsidR="00D25B5A" w:rsidRPr="00D93CE1">
        <w:rPr>
          <w:rFonts w:asciiTheme="majorHAnsi" w:hAnsiTheme="majorHAnsi" w:cstheme="majorHAnsi"/>
          <w:sz w:val="24"/>
        </w:rPr>
        <w:t>R</w:t>
      </w:r>
      <w:r w:rsidRPr="00D93CE1">
        <w:rPr>
          <w:rFonts w:asciiTheme="majorHAnsi" w:hAnsiTheme="majorHAnsi" w:cstheme="majorHAnsi"/>
          <w:sz w:val="24"/>
        </w:rPr>
        <w:t xml:space="preserve">esults </w:t>
      </w:r>
      <w:r w:rsidR="00D25B5A" w:rsidRPr="00D93CE1">
        <w:rPr>
          <w:rFonts w:asciiTheme="majorHAnsi" w:hAnsiTheme="majorHAnsi" w:cstheme="majorHAnsi"/>
          <w:sz w:val="24"/>
        </w:rPr>
        <w:t>U</w:t>
      </w:r>
      <w:r w:rsidRPr="00D93CE1">
        <w:rPr>
          <w:rFonts w:asciiTheme="majorHAnsi" w:hAnsiTheme="majorHAnsi" w:cstheme="majorHAnsi"/>
          <w:sz w:val="24"/>
        </w:rPr>
        <w:t xml:space="preserve">sing </w:t>
      </w:r>
      <w:r w:rsidR="00D25B5A" w:rsidRPr="00D93CE1">
        <w:rPr>
          <w:rFonts w:asciiTheme="majorHAnsi" w:hAnsiTheme="majorHAnsi" w:cstheme="majorHAnsi"/>
          <w:sz w:val="24"/>
        </w:rPr>
        <w:t>S</w:t>
      </w:r>
      <w:r w:rsidRPr="00D93CE1">
        <w:rPr>
          <w:rFonts w:asciiTheme="majorHAnsi" w:hAnsiTheme="majorHAnsi" w:cstheme="majorHAnsi"/>
          <w:sz w:val="24"/>
        </w:rPr>
        <w:t xml:space="preserve">ingle </w:t>
      </w:r>
      <w:r w:rsidR="00D25B5A" w:rsidRPr="00D93CE1">
        <w:rPr>
          <w:rFonts w:asciiTheme="majorHAnsi" w:hAnsiTheme="majorHAnsi" w:cstheme="majorHAnsi"/>
          <w:sz w:val="24"/>
        </w:rPr>
        <w:t>I</w:t>
      </w:r>
      <w:r w:rsidRPr="00D93CE1">
        <w:rPr>
          <w:rFonts w:asciiTheme="majorHAnsi" w:hAnsiTheme="majorHAnsi" w:cstheme="majorHAnsi"/>
          <w:sz w:val="24"/>
        </w:rPr>
        <w:t xml:space="preserve">tems of </w:t>
      </w:r>
      <w:r w:rsidR="00D25B5A" w:rsidRPr="00D93CE1">
        <w:rPr>
          <w:rFonts w:asciiTheme="majorHAnsi" w:hAnsiTheme="majorHAnsi" w:cstheme="majorHAnsi"/>
          <w:sz w:val="24"/>
        </w:rPr>
        <w:t>I</w:t>
      </w:r>
      <w:r w:rsidRPr="00D93CE1">
        <w:rPr>
          <w:rFonts w:asciiTheme="majorHAnsi" w:hAnsiTheme="majorHAnsi" w:cstheme="majorHAnsi"/>
          <w:sz w:val="24"/>
        </w:rPr>
        <w:t xml:space="preserve">mmigration </w:t>
      </w:r>
      <w:r w:rsidR="00D25B5A" w:rsidRPr="00D93CE1">
        <w:rPr>
          <w:rFonts w:asciiTheme="majorHAnsi" w:hAnsiTheme="majorHAnsi" w:cstheme="majorHAnsi"/>
          <w:sz w:val="24"/>
        </w:rPr>
        <w:t>A</w:t>
      </w:r>
      <w:r w:rsidRPr="00D93CE1">
        <w:rPr>
          <w:rFonts w:asciiTheme="majorHAnsi" w:hAnsiTheme="majorHAnsi" w:cstheme="majorHAnsi"/>
          <w:sz w:val="24"/>
        </w:rPr>
        <w:t>ttitudes</w:t>
      </w:r>
      <w:r w:rsidR="009555FC" w:rsidRPr="00D93CE1">
        <w:rPr>
          <w:rFonts w:asciiTheme="majorHAnsi" w:hAnsiTheme="majorHAnsi" w:cstheme="majorHAnsi"/>
          <w:sz w:val="24"/>
        </w:rPr>
        <w:t xml:space="preserve"> + placebo test with gay rights attitudes</w:t>
      </w:r>
    </w:p>
    <w:tbl>
      <w:tblPr>
        <w:tblW w:w="8918" w:type="dxa"/>
        <w:tblCellSpacing w:w="0" w:type="dxa"/>
        <w:tblBorders>
          <w:top w:val="single" w:sz="12" w:space="0" w:color="auto"/>
          <w:bottom w:val="single" w:sz="12" w:space="0" w:color="auto"/>
        </w:tblBorders>
        <w:tblCellMar>
          <w:top w:w="15" w:type="dxa"/>
          <w:left w:w="15" w:type="dxa"/>
          <w:bottom w:w="15" w:type="dxa"/>
          <w:right w:w="15" w:type="dxa"/>
        </w:tblCellMar>
        <w:tblLook w:val="04A0" w:firstRow="1" w:lastRow="0" w:firstColumn="1" w:lastColumn="0" w:noHBand="0" w:noVBand="1"/>
      </w:tblPr>
      <w:tblGrid>
        <w:gridCol w:w="2567"/>
        <w:gridCol w:w="1559"/>
        <w:gridCol w:w="36"/>
        <w:gridCol w:w="1665"/>
        <w:gridCol w:w="50"/>
        <w:gridCol w:w="1624"/>
        <w:gridCol w:w="281"/>
        <w:gridCol w:w="1136"/>
      </w:tblGrid>
      <w:tr w:rsidR="002060FC" w:rsidRPr="00D93CE1" w14:paraId="294F9C92" w14:textId="77777777" w:rsidTr="002A686A">
        <w:trPr>
          <w:trHeight w:val="142"/>
          <w:tblCellSpacing w:w="0" w:type="dxa"/>
        </w:trPr>
        <w:tc>
          <w:tcPr>
            <w:tcW w:w="2567" w:type="dxa"/>
            <w:vAlign w:val="center"/>
            <w:hideMark/>
          </w:tcPr>
          <w:p w14:paraId="19DEE1FE"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4934" w:type="dxa"/>
            <w:gridSpan w:val="5"/>
            <w:tcBorders>
              <w:top w:val="nil"/>
              <w:bottom w:val="nil"/>
              <w:right w:val="single" w:sz="4" w:space="0" w:color="auto"/>
            </w:tcBorders>
            <w:vAlign w:val="center"/>
            <w:hideMark/>
          </w:tcPr>
          <w:p w14:paraId="16909176" w14:textId="77777777" w:rsidR="009555FC" w:rsidRPr="00D93CE1" w:rsidRDefault="009555FC" w:rsidP="002060FC">
            <w:pPr>
              <w:spacing w:after="0" w:line="240" w:lineRule="auto"/>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Immigration items:</w:t>
            </w:r>
          </w:p>
        </w:tc>
        <w:tc>
          <w:tcPr>
            <w:tcW w:w="281" w:type="dxa"/>
            <w:vAlign w:val="center"/>
            <w:hideMark/>
          </w:tcPr>
          <w:p w14:paraId="43291A95"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vAlign w:val="center"/>
            <w:hideMark/>
          </w:tcPr>
          <w:p w14:paraId="1AEDA13F"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Placebo item</w:t>
            </w:r>
          </w:p>
        </w:tc>
      </w:tr>
      <w:tr w:rsidR="002060FC" w:rsidRPr="00D93CE1" w14:paraId="4FAFF8D0" w14:textId="77777777" w:rsidTr="00E664CC">
        <w:trPr>
          <w:trHeight w:val="142"/>
          <w:tblCellSpacing w:w="0" w:type="dxa"/>
        </w:trPr>
        <w:tc>
          <w:tcPr>
            <w:tcW w:w="2567" w:type="dxa"/>
            <w:vAlign w:val="center"/>
            <w:hideMark/>
          </w:tcPr>
          <w:p w14:paraId="6E3646BB"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33446EE4"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Good for econ.</w:t>
            </w:r>
          </w:p>
        </w:tc>
        <w:tc>
          <w:tcPr>
            <w:tcW w:w="0" w:type="auto"/>
            <w:tcBorders>
              <w:top w:val="nil"/>
              <w:bottom w:val="nil"/>
            </w:tcBorders>
            <w:vAlign w:val="center"/>
            <w:hideMark/>
          </w:tcPr>
          <w:p w14:paraId="635EFD83" w14:textId="77777777" w:rsidR="009555FC" w:rsidRPr="00D93CE1" w:rsidRDefault="009555FC" w:rsidP="002060FC">
            <w:pPr>
              <w:spacing w:after="0" w:line="240" w:lineRule="auto"/>
              <w:jc w:val="center"/>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4E307EE1"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Good for culture</w:t>
            </w:r>
          </w:p>
        </w:tc>
        <w:tc>
          <w:tcPr>
            <w:tcW w:w="50" w:type="dxa"/>
            <w:tcBorders>
              <w:top w:val="nil"/>
              <w:bottom w:val="nil"/>
            </w:tcBorders>
            <w:vAlign w:val="center"/>
            <w:hideMark/>
          </w:tcPr>
          <w:p w14:paraId="358053FB" w14:textId="77777777" w:rsidR="009555FC" w:rsidRPr="00D93CE1" w:rsidRDefault="009555FC" w:rsidP="002060FC">
            <w:pPr>
              <w:spacing w:after="0" w:line="240" w:lineRule="auto"/>
              <w:jc w:val="center"/>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1722A0A6"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Make better place</w:t>
            </w:r>
          </w:p>
        </w:tc>
        <w:tc>
          <w:tcPr>
            <w:tcW w:w="281" w:type="dxa"/>
            <w:vAlign w:val="center"/>
            <w:hideMark/>
          </w:tcPr>
          <w:p w14:paraId="2679B954"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vAlign w:val="center"/>
            <w:hideMark/>
          </w:tcPr>
          <w:p w14:paraId="26C787C3" w14:textId="1EEE511D"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Gay rights</w:t>
            </w:r>
            <w:r w:rsidR="00B9685E" w:rsidRPr="00D93CE1">
              <w:rPr>
                <w:rFonts w:asciiTheme="majorHAnsi" w:eastAsia="Times New Roman" w:hAnsiTheme="majorHAnsi" w:cstheme="majorHAnsi"/>
                <w:color w:val="000000"/>
                <w:sz w:val="20"/>
                <w:szCs w:val="20"/>
              </w:rPr>
              <w:t>*</w:t>
            </w:r>
          </w:p>
        </w:tc>
      </w:tr>
      <w:tr w:rsidR="002060FC" w:rsidRPr="00D93CE1" w14:paraId="5F412984" w14:textId="77777777" w:rsidTr="00E664CC">
        <w:trPr>
          <w:trHeight w:val="142"/>
          <w:tblCellSpacing w:w="0" w:type="dxa"/>
        </w:trPr>
        <w:tc>
          <w:tcPr>
            <w:tcW w:w="2567" w:type="dxa"/>
            <w:tcBorders>
              <w:top w:val="single" w:sz="4" w:space="0" w:color="auto"/>
              <w:bottom w:val="nil"/>
            </w:tcBorders>
            <w:vAlign w:val="center"/>
            <w:hideMark/>
          </w:tcPr>
          <w:p w14:paraId="62AC922E"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Age</w:t>
            </w:r>
          </w:p>
        </w:tc>
        <w:tc>
          <w:tcPr>
            <w:tcW w:w="1559" w:type="dxa"/>
            <w:tcBorders>
              <w:top w:val="single" w:sz="4" w:space="0" w:color="auto"/>
              <w:bottom w:val="nil"/>
            </w:tcBorders>
            <w:vAlign w:val="center"/>
            <w:hideMark/>
          </w:tcPr>
          <w:p w14:paraId="1170DF68" w14:textId="3F4D8633" w:rsidR="009555FC" w:rsidRPr="00D93CE1" w:rsidRDefault="002060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.016*** </w:t>
            </w:r>
          </w:p>
        </w:tc>
        <w:tc>
          <w:tcPr>
            <w:tcW w:w="0" w:type="auto"/>
            <w:tcBorders>
              <w:top w:val="single" w:sz="4" w:space="0" w:color="auto"/>
              <w:bottom w:val="nil"/>
            </w:tcBorders>
            <w:vAlign w:val="center"/>
            <w:hideMark/>
          </w:tcPr>
          <w:p w14:paraId="32375374"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single" w:sz="4" w:space="0" w:color="auto"/>
              <w:bottom w:val="nil"/>
            </w:tcBorders>
            <w:vAlign w:val="center"/>
            <w:hideMark/>
          </w:tcPr>
          <w:p w14:paraId="0F89453D" w14:textId="1C22178A" w:rsidR="009555FC" w:rsidRPr="00D93CE1" w:rsidRDefault="002060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.012** </w:t>
            </w:r>
          </w:p>
        </w:tc>
        <w:tc>
          <w:tcPr>
            <w:tcW w:w="50" w:type="dxa"/>
            <w:tcBorders>
              <w:top w:val="single" w:sz="4" w:space="0" w:color="auto"/>
              <w:bottom w:val="nil"/>
            </w:tcBorders>
            <w:vAlign w:val="center"/>
            <w:hideMark/>
          </w:tcPr>
          <w:p w14:paraId="2031DC33"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single" w:sz="4" w:space="0" w:color="auto"/>
              <w:bottom w:val="nil"/>
              <w:right w:val="single" w:sz="4" w:space="0" w:color="auto"/>
            </w:tcBorders>
            <w:vAlign w:val="center"/>
            <w:hideMark/>
          </w:tcPr>
          <w:p w14:paraId="33D95C5B" w14:textId="62EDC7C5" w:rsidR="009555FC" w:rsidRPr="00D93CE1" w:rsidRDefault="002060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.013** </w:t>
            </w:r>
          </w:p>
        </w:tc>
        <w:tc>
          <w:tcPr>
            <w:tcW w:w="281" w:type="dxa"/>
            <w:tcBorders>
              <w:top w:val="single" w:sz="4" w:space="0" w:color="auto"/>
              <w:bottom w:val="nil"/>
            </w:tcBorders>
            <w:vAlign w:val="center"/>
            <w:hideMark/>
          </w:tcPr>
          <w:p w14:paraId="34B8E201"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tcBorders>
              <w:top w:val="single" w:sz="4" w:space="0" w:color="auto"/>
              <w:bottom w:val="nil"/>
            </w:tcBorders>
            <w:vAlign w:val="center"/>
            <w:hideMark/>
          </w:tcPr>
          <w:p w14:paraId="33C31D20" w14:textId="6DEDD134"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2060FC"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.010*** </w:t>
            </w:r>
          </w:p>
        </w:tc>
      </w:tr>
      <w:tr w:rsidR="002060FC" w:rsidRPr="00D93CE1" w14:paraId="7D3AF567" w14:textId="77777777" w:rsidTr="00E664CC">
        <w:trPr>
          <w:trHeight w:val="142"/>
          <w:tblCellSpacing w:w="0" w:type="dxa"/>
        </w:trPr>
        <w:tc>
          <w:tcPr>
            <w:tcW w:w="2567" w:type="dxa"/>
            <w:tcBorders>
              <w:top w:val="nil"/>
              <w:bottom w:val="nil"/>
            </w:tcBorders>
            <w:vAlign w:val="center"/>
            <w:hideMark/>
          </w:tcPr>
          <w:p w14:paraId="61E2A570"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4EF19686" w14:textId="480B0F7E"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0.005</w:t>
            </w:r>
            <w:r w:rsidRPr="00D93CE1">
              <w:rPr>
                <w:rFonts w:asciiTheme="majorHAnsi" w:eastAsia="Times New Roman" w:hAnsiTheme="majorHAnsi" w:cstheme="majorHAnsi"/>
                <w:color w:val="000000"/>
                <w:sz w:val="20"/>
                <w:szCs w:val="20"/>
              </w:rPr>
              <w:t>)</w:t>
            </w:r>
          </w:p>
        </w:tc>
        <w:tc>
          <w:tcPr>
            <w:tcW w:w="0" w:type="auto"/>
            <w:tcBorders>
              <w:top w:val="nil"/>
              <w:bottom w:val="nil"/>
            </w:tcBorders>
            <w:vAlign w:val="center"/>
            <w:hideMark/>
          </w:tcPr>
          <w:p w14:paraId="25286E8B"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1B259880" w14:textId="32CC255B"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0.006</w:t>
            </w:r>
            <w:r w:rsidRPr="00D93CE1">
              <w:rPr>
                <w:rFonts w:asciiTheme="majorHAnsi" w:eastAsia="Times New Roman" w:hAnsiTheme="majorHAnsi" w:cstheme="majorHAnsi"/>
                <w:color w:val="000000"/>
                <w:sz w:val="20"/>
                <w:szCs w:val="20"/>
              </w:rPr>
              <w:t>)</w:t>
            </w:r>
          </w:p>
        </w:tc>
        <w:tc>
          <w:tcPr>
            <w:tcW w:w="50" w:type="dxa"/>
            <w:tcBorders>
              <w:top w:val="nil"/>
              <w:bottom w:val="nil"/>
            </w:tcBorders>
            <w:vAlign w:val="center"/>
            <w:hideMark/>
          </w:tcPr>
          <w:p w14:paraId="0C581D5A"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2B6AB7AD" w14:textId="1873B5F1"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0.005</w:t>
            </w:r>
            <w:r w:rsidRPr="00D93CE1">
              <w:rPr>
                <w:rFonts w:asciiTheme="majorHAnsi" w:eastAsia="Times New Roman" w:hAnsiTheme="majorHAnsi" w:cstheme="majorHAnsi"/>
                <w:color w:val="000000"/>
                <w:sz w:val="20"/>
                <w:szCs w:val="20"/>
              </w:rPr>
              <w:t>)</w:t>
            </w:r>
          </w:p>
        </w:tc>
        <w:tc>
          <w:tcPr>
            <w:tcW w:w="281" w:type="dxa"/>
            <w:tcBorders>
              <w:top w:val="nil"/>
              <w:bottom w:val="nil"/>
            </w:tcBorders>
            <w:vAlign w:val="center"/>
            <w:hideMark/>
          </w:tcPr>
          <w:p w14:paraId="3815213E"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tcBorders>
              <w:top w:val="nil"/>
              <w:bottom w:val="nil"/>
            </w:tcBorders>
            <w:vAlign w:val="center"/>
            <w:hideMark/>
          </w:tcPr>
          <w:p w14:paraId="1DA9269C" w14:textId="0DFCA9C3"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0.002</w:t>
            </w:r>
            <w:r w:rsidRPr="00D93CE1">
              <w:rPr>
                <w:rFonts w:asciiTheme="majorHAnsi" w:eastAsia="Times New Roman" w:hAnsiTheme="majorHAnsi" w:cstheme="majorHAnsi"/>
                <w:color w:val="000000"/>
                <w:sz w:val="20"/>
                <w:szCs w:val="20"/>
              </w:rPr>
              <w:t>)</w:t>
            </w:r>
          </w:p>
        </w:tc>
      </w:tr>
      <w:tr w:rsidR="002060FC" w:rsidRPr="00D93CE1" w14:paraId="5EFF4455" w14:textId="77777777" w:rsidTr="00E664CC">
        <w:trPr>
          <w:trHeight w:val="142"/>
          <w:tblCellSpacing w:w="0" w:type="dxa"/>
        </w:trPr>
        <w:tc>
          <w:tcPr>
            <w:tcW w:w="2567" w:type="dxa"/>
            <w:tcBorders>
              <w:top w:val="nil"/>
              <w:bottom w:val="nil"/>
            </w:tcBorders>
            <w:vAlign w:val="center"/>
            <w:hideMark/>
          </w:tcPr>
          <w:p w14:paraId="59E55C3D" w14:textId="6F8D190C"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u w:val="single"/>
              </w:rPr>
              <w:t>Sociali</w:t>
            </w:r>
            <w:r w:rsidR="00D93CE1">
              <w:rPr>
                <w:rFonts w:asciiTheme="majorHAnsi" w:eastAsia="Times New Roman" w:hAnsiTheme="majorHAnsi" w:cstheme="majorHAnsi"/>
                <w:color w:val="000000"/>
                <w:sz w:val="20"/>
                <w:szCs w:val="20"/>
                <w:u w:val="single"/>
              </w:rPr>
              <w:t>s</w:t>
            </w:r>
            <w:r w:rsidRPr="00D93CE1">
              <w:rPr>
                <w:rFonts w:asciiTheme="majorHAnsi" w:eastAsia="Times New Roman" w:hAnsiTheme="majorHAnsi" w:cstheme="majorHAnsi"/>
                <w:color w:val="000000"/>
                <w:sz w:val="20"/>
                <w:szCs w:val="20"/>
                <w:u w:val="single"/>
              </w:rPr>
              <w:t>ation context</w:t>
            </w:r>
          </w:p>
        </w:tc>
        <w:tc>
          <w:tcPr>
            <w:tcW w:w="1559" w:type="dxa"/>
            <w:tcBorders>
              <w:top w:val="nil"/>
              <w:bottom w:val="nil"/>
            </w:tcBorders>
            <w:vAlign w:val="center"/>
            <w:hideMark/>
          </w:tcPr>
          <w:p w14:paraId="4F1078AF"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45F2BA53"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0BE2D973"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50" w:type="dxa"/>
            <w:tcBorders>
              <w:top w:val="nil"/>
              <w:bottom w:val="nil"/>
            </w:tcBorders>
            <w:vAlign w:val="center"/>
            <w:hideMark/>
          </w:tcPr>
          <w:p w14:paraId="18BCB558"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1A85BD06"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281" w:type="dxa"/>
            <w:tcBorders>
              <w:top w:val="nil"/>
              <w:bottom w:val="nil"/>
            </w:tcBorders>
            <w:vAlign w:val="center"/>
            <w:hideMark/>
          </w:tcPr>
          <w:p w14:paraId="17B150AB"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tcBorders>
              <w:top w:val="nil"/>
              <w:bottom w:val="nil"/>
            </w:tcBorders>
            <w:vAlign w:val="center"/>
            <w:hideMark/>
          </w:tcPr>
          <w:p w14:paraId="08708086"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r>
      <w:tr w:rsidR="002060FC" w:rsidRPr="00D93CE1" w14:paraId="2C3C5798" w14:textId="77777777" w:rsidTr="00E664CC">
        <w:trPr>
          <w:trHeight w:val="142"/>
          <w:tblCellSpacing w:w="0" w:type="dxa"/>
        </w:trPr>
        <w:tc>
          <w:tcPr>
            <w:tcW w:w="2567" w:type="dxa"/>
            <w:tcBorders>
              <w:top w:val="nil"/>
              <w:bottom w:val="nil"/>
            </w:tcBorders>
            <w:vAlign w:val="center"/>
            <w:hideMark/>
          </w:tcPr>
          <w:p w14:paraId="01ED5ECE"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Foreign-born pop.</w:t>
            </w:r>
          </w:p>
        </w:tc>
        <w:tc>
          <w:tcPr>
            <w:tcW w:w="1559" w:type="dxa"/>
            <w:tcBorders>
              <w:top w:val="nil"/>
              <w:bottom w:val="nil"/>
            </w:tcBorders>
            <w:vAlign w:val="center"/>
            <w:hideMark/>
          </w:tcPr>
          <w:p w14:paraId="0A5AA3DC" w14:textId="3109537D"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.165*** </w:t>
            </w:r>
          </w:p>
        </w:tc>
        <w:tc>
          <w:tcPr>
            <w:tcW w:w="0" w:type="auto"/>
            <w:tcBorders>
              <w:top w:val="nil"/>
              <w:bottom w:val="nil"/>
            </w:tcBorders>
            <w:vAlign w:val="center"/>
            <w:hideMark/>
          </w:tcPr>
          <w:p w14:paraId="524CEA0B"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6BBB7E87" w14:textId="4DD4BE59"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.214*** </w:t>
            </w:r>
          </w:p>
        </w:tc>
        <w:tc>
          <w:tcPr>
            <w:tcW w:w="50" w:type="dxa"/>
            <w:tcBorders>
              <w:top w:val="nil"/>
              <w:bottom w:val="nil"/>
            </w:tcBorders>
            <w:vAlign w:val="center"/>
            <w:hideMark/>
          </w:tcPr>
          <w:p w14:paraId="12F1EA18"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65AE67AB" w14:textId="7597314C"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.208*** </w:t>
            </w:r>
          </w:p>
        </w:tc>
        <w:tc>
          <w:tcPr>
            <w:tcW w:w="281" w:type="dxa"/>
            <w:tcBorders>
              <w:top w:val="nil"/>
              <w:bottom w:val="nil"/>
            </w:tcBorders>
            <w:vAlign w:val="center"/>
            <w:hideMark/>
          </w:tcPr>
          <w:p w14:paraId="6ECBF9DD"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tcBorders>
              <w:top w:val="nil"/>
              <w:bottom w:val="nil"/>
            </w:tcBorders>
            <w:vAlign w:val="center"/>
            <w:hideMark/>
          </w:tcPr>
          <w:p w14:paraId="223D7EF6" w14:textId="577FA8F5"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0.005</w:t>
            </w:r>
          </w:p>
        </w:tc>
      </w:tr>
      <w:tr w:rsidR="002060FC" w:rsidRPr="00D93CE1" w14:paraId="07CF7EB7" w14:textId="77777777" w:rsidTr="00E664CC">
        <w:trPr>
          <w:trHeight w:val="142"/>
          <w:tblCellSpacing w:w="0" w:type="dxa"/>
        </w:trPr>
        <w:tc>
          <w:tcPr>
            <w:tcW w:w="2567" w:type="dxa"/>
            <w:tcBorders>
              <w:top w:val="nil"/>
              <w:bottom w:val="nil"/>
            </w:tcBorders>
            <w:vAlign w:val="center"/>
            <w:hideMark/>
          </w:tcPr>
          <w:p w14:paraId="21F92CD9"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6F3A575F" w14:textId="245A2D27"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0.047</w:t>
            </w:r>
            <w:r w:rsidRPr="00D93CE1">
              <w:rPr>
                <w:rFonts w:asciiTheme="majorHAnsi" w:eastAsia="Times New Roman" w:hAnsiTheme="majorHAnsi" w:cstheme="majorHAnsi"/>
                <w:color w:val="000000"/>
                <w:sz w:val="20"/>
                <w:szCs w:val="20"/>
              </w:rPr>
              <w:t>)</w:t>
            </w:r>
          </w:p>
        </w:tc>
        <w:tc>
          <w:tcPr>
            <w:tcW w:w="0" w:type="auto"/>
            <w:tcBorders>
              <w:top w:val="nil"/>
              <w:bottom w:val="nil"/>
            </w:tcBorders>
            <w:vAlign w:val="center"/>
            <w:hideMark/>
          </w:tcPr>
          <w:p w14:paraId="2C36CFD9"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4DD086E2" w14:textId="7ED31FDE"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0.053</w:t>
            </w:r>
            <w:r w:rsidRPr="00D93CE1">
              <w:rPr>
                <w:rFonts w:asciiTheme="majorHAnsi" w:eastAsia="Times New Roman" w:hAnsiTheme="majorHAnsi" w:cstheme="majorHAnsi"/>
                <w:color w:val="000000"/>
                <w:sz w:val="20"/>
                <w:szCs w:val="20"/>
              </w:rPr>
              <w:t>)</w:t>
            </w:r>
          </w:p>
        </w:tc>
        <w:tc>
          <w:tcPr>
            <w:tcW w:w="50" w:type="dxa"/>
            <w:tcBorders>
              <w:top w:val="nil"/>
              <w:bottom w:val="nil"/>
            </w:tcBorders>
            <w:vAlign w:val="center"/>
            <w:hideMark/>
          </w:tcPr>
          <w:p w14:paraId="53D357C7"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6DDB58AA" w14:textId="5242AA2E"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0.043</w:t>
            </w:r>
            <w:r w:rsidRPr="00D93CE1">
              <w:rPr>
                <w:rFonts w:asciiTheme="majorHAnsi" w:eastAsia="Times New Roman" w:hAnsiTheme="majorHAnsi" w:cstheme="majorHAnsi"/>
                <w:color w:val="000000"/>
                <w:sz w:val="20"/>
                <w:szCs w:val="20"/>
              </w:rPr>
              <w:t>)</w:t>
            </w:r>
          </w:p>
        </w:tc>
        <w:tc>
          <w:tcPr>
            <w:tcW w:w="281" w:type="dxa"/>
            <w:tcBorders>
              <w:top w:val="nil"/>
              <w:bottom w:val="nil"/>
            </w:tcBorders>
            <w:vAlign w:val="center"/>
            <w:hideMark/>
          </w:tcPr>
          <w:p w14:paraId="12E556C4"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tcBorders>
              <w:top w:val="nil"/>
              <w:bottom w:val="nil"/>
            </w:tcBorders>
            <w:vAlign w:val="center"/>
            <w:hideMark/>
          </w:tcPr>
          <w:p w14:paraId="033E4AFD" w14:textId="73A3D106"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0.015</w:t>
            </w:r>
            <w:r w:rsidRPr="00D93CE1">
              <w:rPr>
                <w:rFonts w:asciiTheme="majorHAnsi" w:eastAsia="Times New Roman" w:hAnsiTheme="majorHAnsi" w:cstheme="majorHAnsi"/>
                <w:color w:val="000000"/>
                <w:sz w:val="20"/>
                <w:szCs w:val="20"/>
              </w:rPr>
              <w:t>)</w:t>
            </w:r>
          </w:p>
        </w:tc>
      </w:tr>
      <w:tr w:rsidR="002060FC" w:rsidRPr="00D93CE1" w14:paraId="1A1BC189" w14:textId="77777777" w:rsidTr="00E664CC">
        <w:trPr>
          <w:trHeight w:val="142"/>
          <w:tblCellSpacing w:w="0" w:type="dxa"/>
        </w:trPr>
        <w:tc>
          <w:tcPr>
            <w:tcW w:w="2567" w:type="dxa"/>
            <w:tcBorders>
              <w:top w:val="nil"/>
              <w:bottom w:val="nil"/>
            </w:tcBorders>
            <w:vAlign w:val="center"/>
            <w:hideMark/>
          </w:tcPr>
          <w:p w14:paraId="3E3CEBCE" w14:textId="1EF3036A" w:rsidR="009555FC" w:rsidRPr="00D93CE1" w:rsidRDefault="00D93CE1" w:rsidP="002060FC">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Socialisation</w:t>
            </w:r>
            <w:r w:rsidR="009555FC" w:rsidRPr="00D93CE1">
              <w:rPr>
                <w:rFonts w:asciiTheme="majorHAnsi" w:eastAsia="Times New Roman" w:hAnsiTheme="majorHAnsi" w:cstheme="majorHAnsi"/>
                <w:color w:val="000000"/>
                <w:sz w:val="20"/>
                <w:szCs w:val="20"/>
              </w:rPr>
              <w:t xml:space="preserve"> econ. Controls</w:t>
            </w:r>
          </w:p>
        </w:tc>
        <w:tc>
          <w:tcPr>
            <w:tcW w:w="1559" w:type="dxa"/>
            <w:tcBorders>
              <w:top w:val="nil"/>
              <w:bottom w:val="nil"/>
            </w:tcBorders>
            <w:vAlign w:val="center"/>
            <w:hideMark/>
          </w:tcPr>
          <w:p w14:paraId="422F0695"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0" w:type="auto"/>
            <w:tcBorders>
              <w:top w:val="nil"/>
              <w:bottom w:val="nil"/>
            </w:tcBorders>
            <w:vAlign w:val="center"/>
            <w:hideMark/>
          </w:tcPr>
          <w:p w14:paraId="211C5AFF"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57DBAC72"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50" w:type="dxa"/>
            <w:tcBorders>
              <w:top w:val="nil"/>
              <w:bottom w:val="nil"/>
            </w:tcBorders>
            <w:vAlign w:val="center"/>
            <w:hideMark/>
          </w:tcPr>
          <w:p w14:paraId="21737A04"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661CB4CE"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281" w:type="dxa"/>
            <w:tcBorders>
              <w:top w:val="nil"/>
              <w:bottom w:val="nil"/>
            </w:tcBorders>
            <w:vAlign w:val="center"/>
            <w:hideMark/>
          </w:tcPr>
          <w:p w14:paraId="76513C5E"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tcBorders>
              <w:top w:val="nil"/>
              <w:bottom w:val="nil"/>
            </w:tcBorders>
            <w:vAlign w:val="center"/>
            <w:hideMark/>
          </w:tcPr>
          <w:p w14:paraId="2585D3D1"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r>
      <w:tr w:rsidR="002060FC" w:rsidRPr="00D93CE1" w14:paraId="6F1432CB" w14:textId="77777777" w:rsidTr="00E664CC">
        <w:trPr>
          <w:trHeight w:val="142"/>
          <w:tblCellSpacing w:w="0" w:type="dxa"/>
        </w:trPr>
        <w:tc>
          <w:tcPr>
            <w:tcW w:w="2567" w:type="dxa"/>
            <w:tcBorders>
              <w:top w:val="nil"/>
              <w:bottom w:val="nil"/>
            </w:tcBorders>
            <w:vAlign w:val="center"/>
            <w:hideMark/>
          </w:tcPr>
          <w:p w14:paraId="35DC589F"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614099E9"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065D6ACC"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48D6BDD8"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50" w:type="dxa"/>
            <w:tcBorders>
              <w:top w:val="nil"/>
              <w:bottom w:val="nil"/>
            </w:tcBorders>
            <w:vAlign w:val="center"/>
            <w:hideMark/>
          </w:tcPr>
          <w:p w14:paraId="713DE7F9"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6EF939DC"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281" w:type="dxa"/>
            <w:tcBorders>
              <w:top w:val="nil"/>
              <w:bottom w:val="nil"/>
            </w:tcBorders>
            <w:vAlign w:val="center"/>
            <w:hideMark/>
          </w:tcPr>
          <w:p w14:paraId="6A2D973E"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tcBorders>
              <w:top w:val="nil"/>
              <w:bottom w:val="nil"/>
            </w:tcBorders>
            <w:vAlign w:val="center"/>
            <w:hideMark/>
          </w:tcPr>
          <w:p w14:paraId="72101C22"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r>
      <w:tr w:rsidR="002060FC" w:rsidRPr="00D93CE1" w14:paraId="36005A37" w14:textId="77777777" w:rsidTr="00E664CC">
        <w:trPr>
          <w:trHeight w:val="142"/>
          <w:tblCellSpacing w:w="0" w:type="dxa"/>
        </w:trPr>
        <w:tc>
          <w:tcPr>
            <w:tcW w:w="2567" w:type="dxa"/>
            <w:tcBorders>
              <w:top w:val="nil"/>
              <w:bottom w:val="nil"/>
            </w:tcBorders>
            <w:vAlign w:val="center"/>
            <w:hideMark/>
          </w:tcPr>
          <w:p w14:paraId="74ED8C0E"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Current context</w:t>
            </w:r>
          </w:p>
        </w:tc>
        <w:tc>
          <w:tcPr>
            <w:tcW w:w="1559" w:type="dxa"/>
            <w:tcBorders>
              <w:top w:val="nil"/>
              <w:bottom w:val="nil"/>
            </w:tcBorders>
            <w:vAlign w:val="center"/>
            <w:hideMark/>
          </w:tcPr>
          <w:p w14:paraId="5822EE18"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4F14F60B"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722FF057"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50" w:type="dxa"/>
            <w:tcBorders>
              <w:top w:val="nil"/>
              <w:bottom w:val="nil"/>
            </w:tcBorders>
            <w:vAlign w:val="center"/>
            <w:hideMark/>
          </w:tcPr>
          <w:p w14:paraId="34242C79"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6ACAE2F7"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281" w:type="dxa"/>
            <w:tcBorders>
              <w:top w:val="nil"/>
              <w:bottom w:val="nil"/>
            </w:tcBorders>
            <w:vAlign w:val="center"/>
            <w:hideMark/>
          </w:tcPr>
          <w:p w14:paraId="047202BD"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tcBorders>
              <w:top w:val="nil"/>
              <w:bottom w:val="nil"/>
            </w:tcBorders>
            <w:vAlign w:val="center"/>
            <w:hideMark/>
          </w:tcPr>
          <w:p w14:paraId="24DFBA71"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r>
      <w:tr w:rsidR="002060FC" w:rsidRPr="00D93CE1" w14:paraId="5653E5B9" w14:textId="77777777" w:rsidTr="00E664CC">
        <w:trPr>
          <w:trHeight w:val="142"/>
          <w:tblCellSpacing w:w="0" w:type="dxa"/>
        </w:trPr>
        <w:tc>
          <w:tcPr>
            <w:tcW w:w="2567" w:type="dxa"/>
            <w:tcBorders>
              <w:top w:val="nil"/>
              <w:bottom w:val="nil"/>
            </w:tcBorders>
            <w:vAlign w:val="center"/>
            <w:hideMark/>
          </w:tcPr>
          <w:p w14:paraId="4691CFAA"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Foreign-born pop.</w:t>
            </w:r>
          </w:p>
        </w:tc>
        <w:tc>
          <w:tcPr>
            <w:tcW w:w="1559" w:type="dxa"/>
            <w:tcBorders>
              <w:top w:val="nil"/>
              <w:bottom w:val="nil"/>
            </w:tcBorders>
            <w:vAlign w:val="center"/>
            <w:hideMark/>
          </w:tcPr>
          <w:p w14:paraId="62D884DF" w14:textId="6E96D973"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.199*** </w:t>
            </w:r>
          </w:p>
        </w:tc>
        <w:tc>
          <w:tcPr>
            <w:tcW w:w="0" w:type="auto"/>
            <w:tcBorders>
              <w:top w:val="nil"/>
              <w:bottom w:val="nil"/>
            </w:tcBorders>
            <w:vAlign w:val="center"/>
            <w:hideMark/>
          </w:tcPr>
          <w:p w14:paraId="276E503B"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4E08AC84"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0.064</w:t>
            </w:r>
          </w:p>
        </w:tc>
        <w:tc>
          <w:tcPr>
            <w:tcW w:w="50" w:type="dxa"/>
            <w:tcBorders>
              <w:top w:val="nil"/>
              <w:bottom w:val="nil"/>
            </w:tcBorders>
            <w:vAlign w:val="center"/>
            <w:hideMark/>
          </w:tcPr>
          <w:p w14:paraId="3DCF2FED"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506E671F" w14:textId="3DDD84DA"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.120* </w:t>
            </w:r>
          </w:p>
        </w:tc>
        <w:tc>
          <w:tcPr>
            <w:tcW w:w="281" w:type="dxa"/>
            <w:tcBorders>
              <w:top w:val="nil"/>
              <w:bottom w:val="nil"/>
            </w:tcBorders>
            <w:vAlign w:val="center"/>
            <w:hideMark/>
          </w:tcPr>
          <w:p w14:paraId="3676E9CD"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tcBorders>
              <w:top w:val="nil"/>
              <w:bottom w:val="nil"/>
            </w:tcBorders>
            <w:vAlign w:val="center"/>
            <w:hideMark/>
          </w:tcPr>
          <w:p w14:paraId="0AF439A3" w14:textId="226121AD"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.108*** </w:t>
            </w:r>
          </w:p>
        </w:tc>
      </w:tr>
      <w:tr w:rsidR="002060FC" w:rsidRPr="00D93CE1" w14:paraId="6D1B71FE" w14:textId="77777777" w:rsidTr="00E664CC">
        <w:trPr>
          <w:trHeight w:val="142"/>
          <w:tblCellSpacing w:w="0" w:type="dxa"/>
        </w:trPr>
        <w:tc>
          <w:tcPr>
            <w:tcW w:w="2567" w:type="dxa"/>
            <w:tcBorders>
              <w:top w:val="nil"/>
              <w:bottom w:val="nil"/>
            </w:tcBorders>
            <w:vAlign w:val="center"/>
            <w:hideMark/>
          </w:tcPr>
          <w:p w14:paraId="6BA0DD4B"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15568674" w14:textId="31322CCF"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0.051</w:t>
            </w:r>
            <w:r w:rsidRPr="00D93CE1">
              <w:rPr>
                <w:rFonts w:asciiTheme="majorHAnsi" w:eastAsia="Times New Roman" w:hAnsiTheme="majorHAnsi" w:cstheme="majorHAnsi"/>
                <w:color w:val="000000"/>
                <w:sz w:val="20"/>
                <w:szCs w:val="20"/>
              </w:rPr>
              <w:t>)</w:t>
            </w:r>
          </w:p>
        </w:tc>
        <w:tc>
          <w:tcPr>
            <w:tcW w:w="0" w:type="auto"/>
            <w:tcBorders>
              <w:top w:val="nil"/>
              <w:bottom w:val="nil"/>
            </w:tcBorders>
            <w:vAlign w:val="center"/>
            <w:hideMark/>
          </w:tcPr>
          <w:p w14:paraId="3370BB86"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06D6E40B" w14:textId="6668F0B2"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0.092</w:t>
            </w:r>
            <w:r w:rsidRPr="00D93CE1">
              <w:rPr>
                <w:rFonts w:asciiTheme="majorHAnsi" w:eastAsia="Times New Roman" w:hAnsiTheme="majorHAnsi" w:cstheme="majorHAnsi"/>
                <w:color w:val="000000"/>
                <w:sz w:val="20"/>
                <w:szCs w:val="20"/>
              </w:rPr>
              <w:t>)</w:t>
            </w:r>
          </w:p>
        </w:tc>
        <w:tc>
          <w:tcPr>
            <w:tcW w:w="50" w:type="dxa"/>
            <w:tcBorders>
              <w:top w:val="nil"/>
              <w:bottom w:val="nil"/>
            </w:tcBorders>
            <w:vAlign w:val="center"/>
            <w:hideMark/>
          </w:tcPr>
          <w:p w14:paraId="7CF71DBC"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2F3CA7CA" w14:textId="763E6387"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0.061</w:t>
            </w:r>
            <w:r w:rsidRPr="00D93CE1">
              <w:rPr>
                <w:rFonts w:asciiTheme="majorHAnsi" w:eastAsia="Times New Roman" w:hAnsiTheme="majorHAnsi" w:cstheme="majorHAnsi"/>
                <w:color w:val="000000"/>
                <w:sz w:val="20"/>
                <w:szCs w:val="20"/>
              </w:rPr>
              <w:t>)</w:t>
            </w:r>
          </w:p>
        </w:tc>
        <w:tc>
          <w:tcPr>
            <w:tcW w:w="281" w:type="dxa"/>
            <w:tcBorders>
              <w:top w:val="nil"/>
              <w:bottom w:val="nil"/>
            </w:tcBorders>
            <w:vAlign w:val="center"/>
            <w:hideMark/>
          </w:tcPr>
          <w:p w14:paraId="44FDB8D7"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tcBorders>
              <w:top w:val="nil"/>
              <w:bottom w:val="nil"/>
            </w:tcBorders>
            <w:vAlign w:val="center"/>
            <w:hideMark/>
          </w:tcPr>
          <w:p w14:paraId="54A8DC62" w14:textId="6FD49673" w:rsidR="009555FC"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0.01</w:t>
            </w:r>
            <w:r w:rsidRPr="00D93CE1">
              <w:rPr>
                <w:rFonts w:asciiTheme="majorHAnsi" w:eastAsia="Times New Roman" w:hAnsiTheme="majorHAnsi" w:cstheme="majorHAnsi"/>
                <w:color w:val="000000"/>
                <w:sz w:val="20"/>
                <w:szCs w:val="20"/>
              </w:rPr>
              <w:t>0)</w:t>
            </w:r>
          </w:p>
        </w:tc>
      </w:tr>
      <w:tr w:rsidR="002060FC" w:rsidRPr="00D93CE1" w14:paraId="20FEDE5B" w14:textId="77777777" w:rsidTr="00E664CC">
        <w:trPr>
          <w:trHeight w:val="142"/>
          <w:tblCellSpacing w:w="0" w:type="dxa"/>
        </w:trPr>
        <w:tc>
          <w:tcPr>
            <w:tcW w:w="2567" w:type="dxa"/>
            <w:tcBorders>
              <w:top w:val="nil"/>
              <w:bottom w:val="nil"/>
            </w:tcBorders>
            <w:vAlign w:val="center"/>
            <w:hideMark/>
          </w:tcPr>
          <w:p w14:paraId="50F107AC"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Current econ. Controls</w:t>
            </w:r>
          </w:p>
        </w:tc>
        <w:tc>
          <w:tcPr>
            <w:tcW w:w="1559" w:type="dxa"/>
            <w:tcBorders>
              <w:top w:val="nil"/>
              <w:bottom w:val="nil"/>
            </w:tcBorders>
            <w:vAlign w:val="center"/>
            <w:hideMark/>
          </w:tcPr>
          <w:p w14:paraId="49C028A0"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0" w:type="auto"/>
            <w:tcBorders>
              <w:top w:val="nil"/>
              <w:bottom w:val="nil"/>
            </w:tcBorders>
            <w:vAlign w:val="center"/>
            <w:hideMark/>
          </w:tcPr>
          <w:p w14:paraId="6BE3657A"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0DB8F3FB"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50" w:type="dxa"/>
            <w:tcBorders>
              <w:top w:val="nil"/>
              <w:bottom w:val="nil"/>
            </w:tcBorders>
            <w:vAlign w:val="center"/>
            <w:hideMark/>
          </w:tcPr>
          <w:p w14:paraId="0B74A500"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14EAA90D"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281" w:type="dxa"/>
            <w:tcBorders>
              <w:top w:val="nil"/>
              <w:bottom w:val="nil"/>
            </w:tcBorders>
            <w:vAlign w:val="center"/>
            <w:hideMark/>
          </w:tcPr>
          <w:p w14:paraId="0964061B"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tcBorders>
              <w:top w:val="nil"/>
              <w:bottom w:val="nil"/>
            </w:tcBorders>
            <w:vAlign w:val="center"/>
            <w:hideMark/>
          </w:tcPr>
          <w:p w14:paraId="5D4AFDFE"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r>
      <w:tr w:rsidR="002060FC" w:rsidRPr="00D93CE1" w14:paraId="72C2314D" w14:textId="77777777" w:rsidTr="00E664CC">
        <w:trPr>
          <w:trHeight w:val="142"/>
          <w:tblCellSpacing w:w="0" w:type="dxa"/>
        </w:trPr>
        <w:tc>
          <w:tcPr>
            <w:tcW w:w="2567" w:type="dxa"/>
            <w:tcBorders>
              <w:top w:val="nil"/>
              <w:bottom w:val="nil"/>
            </w:tcBorders>
            <w:vAlign w:val="center"/>
            <w:hideMark/>
          </w:tcPr>
          <w:p w14:paraId="6CA4FDCE"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10A9C33F"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5BB401A8"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23B06598"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50" w:type="dxa"/>
            <w:tcBorders>
              <w:top w:val="nil"/>
              <w:bottom w:val="nil"/>
            </w:tcBorders>
            <w:vAlign w:val="center"/>
            <w:hideMark/>
          </w:tcPr>
          <w:p w14:paraId="413650B6"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5BC31D73"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281" w:type="dxa"/>
            <w:tcBorders>
              <w:top w:val="nil"/>
              <w:bottom w:val="nil"/>
            </w:tcBorders>
            <w:vAlign w:val="center"/>
            <w:hideMark/>
          </w:tcPr>
          <w:p w14:paraId="674D9B9E"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tcBorders>
              <w:top w:val="nil"/>
              <w:bottom w:val="nil"/>
            </w:tcBorders>
            <w:vAlign w:val="center"/>
            <w:hideMark/>
          </w:tcPr>
          <w:p w14:paraId="2757EA3F"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r>
      <w:tr w:rsidR="002060FC" w:rsidRPr="00D93CE1" w14:paraId="11CBE580" w14:textId="77777777" w:rsidTr="00E664CC">
        <w:trPr>
          <w:trHeight w:val="142"/>
          <w:tblCellSpacing w:w="0" w:type="dxa"/>
        </w:trPr>
        <w:tc>
          <w:tcPr>
            <w:tcW w:w="2567" w:type="dxa"/>
            <w:tcBorders>
              <w:top w:val="nil"/>
              <w:bottom w:val="nil"/>
            </w:tcBorders>
            <w:vAlign w:val="center"/>
            <w:hideMark/>
          </w:tcPr>
          <w:p w14:paraId="1EEA3C94"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Individual-level controls</w:t>
            </w:r>
          </w:p>
        </w:tc>
        <w:tc>
          <w:tcPr>
            <w:tcW w:w="1559" w:type="dxa"/>
            <w:tcBorders>
              <w:top w:val="nil"/>
              <w:bottom w:val="nil"/>
            </w:tcBorders>
            <w:vAlign w:val="center"/>
            <w:hideMark/>
          </w:tcPr>
          <w:p w14:paraId="1B22B8EF"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0" w:type="auto"/>
            <w:tcBorders>
              <w:top w:val="nil"/>
              <w:bottom w:val="nil"/>
            </w:tcBorders>
            <w:vAlign w:val="center"/>
            <w:hideMark/>
          </w:tcPr>
          <w:p w14:paraId="1E1D6106"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681FDF7F"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50" w:type="dxa"/>
            <w:tcBorders>
              <w:top w:val="nil"/>
              <w:bottom w:val="nil"/>
            </w:tcBorders>
            <w:vAlign w:val="center"/>
            <w:hideMark/>
          </w:tcPr>
          <w:p w14:paraId="29CDED72"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5C1AEDE0"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281" w:type="dxa"/>
            <w:tcBorders>
              <w:top w:val="nil"/>
              <w:bottom w:val="nil"/>
            </w:tcBorders>
            <w:vAlign w:val="center"/>
            <w:hideMark/>
          </w:tcPr>
          <w:p w14:paraId="1024A4D0"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tcBorders>
              <w:top w:val="nil"/>
              <w:bottom w:val="nil"/>
            </w:tcBorders>
            <w:vAlign w:val="center"/>
            <w:hideMark/>
          </w:tcPr>
          <w:p w14:paraId="68D36B65"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r>
      <w:tr w:rsidR="002A686A" w:rsidRPr="00D93CE1" w14:paraId="670A814F" w14:textId="77777777" w:rsidTr="00E664CC">
        <w:trPr>
          <w:trHeight w:val="142"/>
          <w:tblCellSpacing w:w="0" w:type="dxa"/>
        </w:trPr>
        <w:tc>
          <w:tcPr>
            <w:tcW w:w="2567" w:type="dxa"/>
            <w:tcBorders>
              <w:top w:val="nil"/>
              <w:bottom w:val="nil"/>
            </w:tcBorders>
            <w:vAlign w:val="center"/>
            <w:hideMark/>
          </w:tcPr>
          <w:p w14:paraId="563010E0" w14:textId="77777777" w:rsidR="002A686A"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Intercept</w:t>
            </w:r>
          </w:p>
        </w:tc>
        <w:tc>
          <w:tcPr>
            <w:tcW w:w="1559" w:type="dxa"/>
            <w:tcBorders>
              <w:top w:val="nil"/>
              <w:bottom w:val="nil"/>
            </w:tcBorders>
            <w:vAlign w:val="center"/>
            <w:hideMark/>
          </w:tcPr>
          <w:p w14:paraId="0D04561E" w14:textId="77777777" w:rsidR="002A686A"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-6.412** </w:t>
            </w:r>
          </w:p>
        </w:tc>
        <w:tc>
          <w:tcPr>
            <w:tcW w:w="0" w:type="auto"/>
            <w:tcBorders>
              <w:top w:val="nil"/>
              <w:bottom w:val="nil"/>
            </w:tcBorders>
            <w:vAlign w:val="center"/>
            <w:hideMark/>
          </w:tcPr>
          <w:p w14:paraId="7A687039" w14:textId="77777777" w:rsidR="002A686A" w:rsidRPr="00D93CE1" w:rsidRDefault="002A686A"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13A624CF" w14:textId="77777777" w:rsidR="002A686A"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-3.931</w:t>
            </w:r>
          </w:p>
        </w:tc>
        <w:tc>
          <w:tcPr>
            <w:tcW w:w="50" w:type="dxa"/>
            <w:tcBorders>
              <w:top w:val="nil"/>
              <w:bottom w:val="nil"/>
            </w:tcBorders>
            <w:vAlign w:val="center"/>
            <w:hideMark/>
          </w:tcPr>
          <w:p w14:paraId="67DED477" w14:textId="77777777" w:rsidR="002A686A" w:rsidRPr="00D93CE1" w:rsidRDefault="002A686A"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6A89CD11" w14:textId="77777777" w:rsidR="002A686A"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-5.763</w:t>
            </w:r>
          </w:p>
        </w:tc>
        <w:tc>
          <w:tcPr>
            <w:tcW w:w="281" w:type="dxa"/>
            <w:tcBorders>
              <w:top w:val="nil"/>
              <w:bottom w:val="nil"/>
            </w:tcBorders>
            <w:vAlign w:val="center"/>
            <w:hideMark/>
          </w:tcPr>
          <w:p w14:paraId="438CFE56" w14:textId="77777777" w:rsidR="002A686A" w:rsidRPr="00D93CE1" w:rsidRDefault="002A686A" w:rsidP="002060FC">
            <w:pPr>
              <w:spacing w:after="0" w:line="240" w:lineRule="auto"/>
              <w:rPr>
                <w:rFonts w:asciiTheme="majorHAnsi" w:eastAsia="Times New Roman" w:hAnsiTheme="majorHAnsi" w:cstheme="majorHAnsi"/>
                <w:color w:val="000000"/>
                <w:sz w:val="20"/>
                <w:szCs w:val="20"/>
              </w:rPr>
            </w:pPr>
          </w:p>
        </w:tc>
        <w:tc>
          <w:tcPr>
            <w:tcW w:w="1136" w:type="dxa"/>
            <w:tcBorders>
              <w:top w:val="nil"/>
              <w:bottom w:val="nil"/>
            </w:tcBorders>
            <w:vAlign w:val="center"/>
            <w:hideMark/>
          </w:tcPr>
          <w:p w14:paraId="1305F812" w14:textId="19CBBE27" w:rsidR="002A686A"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sz w:val="20"/>
                <w:szCs w:val="20"/>
              </w:rPr>
              <w:t>1.350**</w:t>
            </w:r>
          </w:p>
        </w:tc>
      </w:tr>
      <w:tr w:rsidR="002A686A" w:rsidRPr="00D93CE1" w14:paraId="3403618C" w14:textId="77777777" w:rsidTr="00E664CC">
        <w:trPr>
          <w:trHeight w:val="142"/>
          <w:tblCellSpacing w:w="0" w:type="dxa"/>
        </w:trPr>
        <w:tc>
          <w:tcPr>
            <w:tcW w:w="2567" w:type="dxa"/>
            <w:tcBorders>
              <w:top w:val="nil"/>
              <w:bottom w:val="single" w:sz="4" w:space="0" w:color="auto"/>
            </w:tcBorders>
            <w:vAlign w:val="center"/>
            <w:hideMark/>
          </w:tcPr>
          <w:p w14:paraId="190FAB70" w14:textId="77777777" w:rsidR="002A686A" w:rsidRPr="00D93CE1" w:rsidRDefault="002A686A" w:rsidP="002060FC">
            <w:pPr>
              <w:spacing w:after="0" w:line="240" w:lineRule="auto"/>
              <w:rPr>
                <w:rFonts w:asciiTheme="majorHAnsi" w:eastAsia="Times New Roman" w:hAnsiTheme="majorHAnsi" w:cstheme="majorHAnsi"/>
                <w:color w:val="000000"/>
                <w:sz w:val="20"/>
                <w:szCs w:val="20"/>
              </w:rPr>
            </w:pPr>
          </w:p>
        </w:tc>
        <w:tc>
          <w:tcPr>
            <w:tcW w:w="1559" w:type="dxa"/>
            <w:tcBorders>
              <w:top w:val="nil"/>
              <w:bottom w:val="single" w:sz="4" w:space="0" w:color="auto"/>
            </w:tcBorders>
            <w:vAlign w:val="center"/>
            <w:hideMark/>
          </w:tcPr>
          <w:p w14:paraId="0930A535" w14:textId="1251750A" w:rsidR="002A686A"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(3.137)</w:t>
            </w:r>
          </w:p>
        </w:tc>
        <w:tc>
          <w:tcPr>
            <w:tcW w:w="0" w:type="auto"/>
            <w:tcBorders>
              <w:top w:val="nil"/>
              <w:bottom w:val="single" w:sz="4" w:space="0" w:color="auto"/>
            </w:tcBorders>
            <w:vAlign w:val="center"/>
            <w:hideMark/>
          </w:tcPr>
          <w:p w14:paraId="2A3E9A9A" w14:textId="77777777" w:rsidR="002A686A" w:rsidRPr="00D93CE1" w:rsidRDefault="002A686A"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single" w:sz="4" w:space="0" w:color="auto"/>
            </w:tcBorders>
            <w:vAlign w:val="center"/>
            <w:hideMark/>
          </w:tcPr>
          <w:p w14:paraId="3EBDD033" w14:textId="1BE60DEC" w:rsidR="002A686A" w:rsidRPr="00D93CE1" w:rsidRDefault="002A686A"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(5.714)</w:t>
            </w:r>
          </w:p>
        </w:tc>
        <w:tc>
          <w:tcPr>
            <w:tcW w:w="50" w:type="dxa"/>
            <w:tcBorders>
              <w:top w:val="nil"/>
              <w:bottom w:val="single" w:sz="4" w:space="0" w:color="auto"/>
            </w:tcBorders>
            <w:vAlign w:val="center"/>
            <w:hideMark/>
          </w:tcPr>
          <w:p w14:paraId="12E90E98" w14:textId="77777777" w:rsidR="002A686A" w:rsidRPr="00D93CE1" w:rsidRDefault="002A686A"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single" w:sz="4" w:space="0" w:color="auto"/>
              <w:right w:val="single" w:sz="4" w:space="0" w:color="auto"/>
            </w:tcBorders>
            <w:vAlign w:val="center"/>
            <w:hideMark/>
          </w:tcPr>
          <w:p w14:paraId="11E19D6F" w14:textId="77078908" w:rsidR="002A686A"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2A686A" w:rsidRPr="00D93CE1">
              <w:rPr>
                <w:rFonts w:asciiTheme="majorHAnsi" w:eastAsia="Times New Roman" w:hAnsiTheme="majorHAnsi" w:cstheme="majorHAnsi"/>
                <w:color w:val="000000"/>
                <w:sz w:val="20"/>
                <w:szCs w:val="20"/>
              </w:rPr>
              <w:t>3.808</w:t>
            </w:r>
            <w:r w:rsidRPr="00D93CE1">
              <w:rPr>
                <w:rFonts w:asciiTheme="majorHAnsi" w:eastAsia="Times New Roman" w:hAnsiTheme="majorHAnsi" w:cstheme="majorHAnsi"/>
                <w:color w:val="000000"/>
                <w:sz w:val="20"/>
                <w:szCs w:val="20"/>
              </w:rPr>
              <w:t>)</w:t>
            </w:r>
          </w:p>
        </w:tc>
        <w:tc>
          <w:tcPr>
            <w:tcW w:w="281" w:type="dxa"/>
            <w:tcBorders>
              <w:top w:val="nil"/>
              <w:bottom w:val="single" w:sz="4" w:space="0" w:color="auto"/>
            </w:tcBorders>
            <w:vAlign w:val="center"/>
            <w:hideMark/>
          </w:tcPr>
          <w:p w14:paraId="1761785A" w14:textId="77777777" w:rsidR="002A686A" w:rsidRPr="00D93CE1" w:rsidRDefault="002A686A" w:rsidP="002060FC">
            <w:pPr>
              <w:spacing w:after="0" w:line="240" w:lineRule="auto"/>
              <w:rPr>
                <w:rFonts w:asciiTheme="majorHAnsi" w:eastAsia="Times New Roman" w:hAnsiTheme="majorHAnsi" w:cstheme="majorHAnsi"/>
                <w:color w:val="000000"/>
                <w:sz w:val="20"/>
                <w:szCs w:val="20"/>
              </w:rPr>
            </w:pPr>
          </w:p>
        </w:tc>
        <w:tc>
          <w:tcPr>
            <w:tcW w:w="1136" w:type="dxa"/>
            <w:tcBorders>
              <w:top w:val="nil"/>
              <w:bottom w:val="single" w:sz="4" w:space="0" w:color="auto"/>
            </w:tcBorders>
            <w:vAlign w:val="center"/>
            <w:hideMark/>
          </w:tcPr>
          <w:p w14:paraId="1152E40C" w14:textId="1B15EC95" w:rsidR="002A686A"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sz w:val="20"/>
                <w:szCs w:val="20"/>
              </w:rPr>
              <w:t>(</w:t>
            </w:r>
            <w:r w:rsidR="002A686A" w:rsidRPr="00D93CE1">
              <w:rPr>
                <w:rFonts w:asciiTheme="majorHAnsi" w:eastAsia="Times New Roman" w:hAnsiTheme="majorHAnsi" w:cstheme="majorHAnsi"/>
                <w:sz w:val="20"/>
                <w:szCs w:val="20"/>
              </w:rPr>
              <w:t>0.609</w:t>
            </w:r>
            <w:r w:rsidRPr="00D93CE1">
              <w:rPr>
                <w:rFonts w:asciiTheme="majorHAnsi" w:eastAsia="Times New Roman" w:hAnsiTheme="majorHAnsi" w:cstheme="majorHAnsi"/>
                <w:sz w:val="20"/>
                <w:szCs w:val="20"/>
              </w:rPr>
              <w:t>)</w:t>
            </w:r>
          </w:p>
        </w:tc>
      </w:tr>
      <w:tr w:rsidR="002060FC" w:rsidRPr="00D93CE1" w14:paraId="3CF80924" w14:textId="77777777" w:rsidTr="00E664CC">
        <w:trPr>
          <w:trHeight w:val="142"/>
          <w:tblCellSpacing w:w="0" w:type="dxa"/>
        </w:trPr>
        <w:tc>
          <w:tcPr>
            <w:tcW w:w="2567" w:type="dxa"/>
            <w:vAlign w:val="center"/>
            <w:hideMark/>
          </w:tcPr>
          <w:p w14:paraId="00C212C0"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u w:val="single"/>
              </w:rPr>
              <w:t>Variance Components</w:t>
            </w:r>
          </w:p>
        </w:tc>
        <w:tc>
          <w:tcPr>
            <w:tcW w:w="1559" w:type="dxa"/>
            <w:tcBorders>
              <w:top w:val="nil"/>
              <w:bottom w:val="nil"/>
            </w:tcBorders>
            <w:vAlign w:val="center"/>
            <w:hideMark/>
          </w:tcPr>
          <w:p w14:paraId="30560FE4"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70AC63E2"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2080DA70"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50" w:type="dxa"/>
            <w:tcBorders>
              <w:top w:val="nil"/>
              <w:bottom w:val="nil"/>
            </w:tcBorders>
            <w:vAlign w:val="center"/>
            <w:hideMark/>
          </w:tcPr>
          <w:p w14:paraId="0A48CA31"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25816290"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281" w:type="dxa"/>
            <w:vAlign w:val="center"/>
            <w:hideMark/>
          </w:tcPr>
          <w:p w14:paraId="6FAF00F5"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vAlign w:val="center"/>
            <w:hideMark/>
          </w:tcPr>
          <w:p w14:paraId="27C49E42"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r>
      <w:tr w:rsidR="002060FC" w:rsidRPr="00D93CE1" w14:paraId="0F6DFB91" w14:textId="77777777" w:rsidTr="00E664CC">
        <w:trPr>
          <w:trHeight w:val="142"/>
          <w:tblCellSpacing w:w="0" w:type="dxa"/>
        </w:trPr>
        <w:tc>
          <w:tcPr>
            <w:tcW w:w="2567" w:type="dxa"/>
            <w:vAlign w:val="center"/>
            <w:hideMark/>
          </w:tcPr>
          <w:p w14:paraId="128388A4"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Cohort (1935-2015)</w:t>
            </w:r>
          </w:p>
        </w:tc>
        <w:tc>
          <w:tcPr>
            <w:tcW w:w="1559" w:type="dxa"/>
            <w:tcBorders>
              <w:top w:val="nil"/>
              <w:bottom w:val="nil"/>
            </w:tcBorders>
            <w:vAlign w:val="center"/>
            <w:hideMark/>
          </w:tcPr>
          <w:p w14:paraId="5B1DB7E5" w14:textId="3321CBA0" w:rsidR="009555FC"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.057*** </w:t>
            </w:r>
          </w:p>
        </w:tc>
        <w:tc>
          <w:tcPr>
            <w:tcW w:w="0" w:type="auto"/>
            <w:tcBorders>
              <w:top w:val="nil"/>
              <w:bottom w:val="nil"/>
            </w:tcBorders>
            <w:vAlign w:val="center"/>
            <w:hideMark/>
          </w:tcPr>
          <w:p w14:paraId="1E24AE80"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004723F8" w14:textId="328D7525" w:rsidR="009555FC"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.080*** </w:t>
            </w:r>
          </w:p>
        </w:tc>
        <w:tc>
          <w:tcPr>
            <w:tcW w:w="50" w:type="dxa"/>
            <w:tcBorders>
              <w:top w:val="nil"/>
              <w:bottom w:val="nil"/>
            </w:tcBorders>
            <w:vAlign w:val="center"/>
            <w:hideMark/>
          </w:tcPr>
          <w:p w14:paraId="443B8ECD"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3BE220AC" w14:textId="77D3D2DF" w:rsidR="009555FC"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.023* </w:t>
            </w:r>
          </w:p>
        </w:tc>
        <w:tc>
          <w:tcPr>
            <w:tcW w:w="281" w:type="dxa"/>
            <w:vAlign w:val="center"/>
            <w:hideMark/>
          </w:tcPr>
          <w:p w14:paraId="6D0C324F"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vAlign w:val="center"/>
            <w:hideMark/>
          </w:tcPr>
          <w:p w14:paraId="07F2FA03" w14:textId="144DAB54" w:rsidR="009555FC"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.000*** </w:t>
            </w:r>
          </w:p>
        </w:tc>
      </w:tr>
      <w:tr w:rsidR="002060FC" w:rsidRPr="00D93CE1" w14:paraId="759BA8A8" w14:textId="77777777" w:rsidTr="00E664CC">
        <w:trPr>
          <w:trHeight w:val="142"/>
          <w:tblCellSpacing w:w="0" w:type="dxa"/>
        </w:trPr>
        <w:tc>
          <w:tcPr>
            <w:tcW w:w="2567" w:type="dxa"/>
            <w:vAlign w:val="center"/>
            <w:hideMark/>
          </w:tcPr>
          <w:p w14:paraId="09589F2E"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27DF4F5A" w14:textId="25458837" w:rsidR="009555FC"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0.028</w:t>
            </w:r>
            <w:r w:rsidRPr="00D93CE1">
              <w:rPr>
                <w:rFonts w:asciiTheme="majorHAnsi" w:eastAsia="Times New Roman" w:hAnsiTheme="majorHAnsi" w:cstheme="majorHAnsi"/>
                <w:color w:val="000000"/>
                <w:sz w:val="20"/>
                <w:szCs w:val="20"/>
              </w:rPr>
              <w:t>)</w:t>
            </w:r>
          </w:p>
        </w:tc>
        <w:tc>
          <w:tcPr>
            <w:tcW w:w="0" w:type="auto"/>
            <w:tcBorders>
              <w:top w:val="nil"/>
              <w:bottom w:val="nil"/>
            </w:tcBorders>
            <w:vAlign w:val="center"/>
            <w:hideMark/>
          </w:tcPr>
          <w:p w14:paraId="3CF3E68B"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73E03AD5" w14:textId="71B3D937" w:rsidR="009555FC"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0.031</w:t>
            </w:r>
            <w:r w:rsidRPr="00D93CE1">
              <w:rPr>
                <w:rFonts w:asciiTheme="majorHAnsi" w:eastAsia="Times New Roman" w:hAnsiTheme="majorHAnsi" w:cstheme="majorHAnsi"/>
                <w:color w:val="000000"/>
                <w:sz w:val="20"/>
                <w:szCs w:val="20"/>
              </w:rPr>
              <w:t>)</w:t>
            </w:r>
          </w:p>
        </w:tc>
        <w:tc>
          <w:tcPr>
            <w:tcW w:w="50" w:type="dxa"/>
            <w:tcBorders>
              <w:top w:val="nil"/>
              <w:bottom w:val="nil"/>
            </w:tcBorders>
            <w:vAlign w:val="center"/>
            <w:hideMark/>
          </w:tcPr>
          <w:p w14:paraId="7C3E037F"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721924BB" w14:textId="49C202CD" w:rsidR="009555FC"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0.048</w:t>
            </w:r>
            <w:r w:rsidRPr="00D93CE1">
              <w:rPr>
                <w:rFonts w:asciiTheme="majorHAnsi" w:eastAsia="Times New Roman" w:hAnsiTheme="majorHAnsi" w:cstheme="majorHAnsi"/>
                <w:color w:val="000000"/>
                <w:sz w:val="20"/>
                <w:szCs w:val="20"/>
              </w:rPr>
              <w:t>)</w:t>
            </w:r>
          </w:p>
        </w:tc>
        <w:tc>
          <w:tcPr>
            <w:tcW w:w="281" w:type="dxa"/>
            <w:vAlign w:val="center"/>
            <w:hideMark/>
          </w:tcPr>
          <w:p w14:paraId="49A3150A"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vAlign w:val="center"/>
            <w:hideMark/>
          </w:tcPr>
          <w:p w14:paraId="106B0B42" w14:textId="1546A0A6" w:rsidR="009555FC"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w:t>
            </w:r>
            <w:r w:rsidRPr="00D93CE1">
              <w:rPr>
                <w:rFonts w:asciiTheme="majorHAnsi" w:eastAsia="Times New Roman" w:hAnsiTheme="majorHAnsi" w:cstheme="majorHAnsi"/>
                <w:color w:val="000000"/>
                <w:sz w:val="20"/>
                <w:szCs w:val="20"/>
              </w:rPr>
              <w:t>.000)</w:t>
            </w:r>
          </w:p>
        </w:tc>
      </w:tr>
      <w:tr w:rsidR="002060FC" w:rsidRPr="00D93CE1" w14:paraId="6E2F2FEB" w14:textId="77777777" w:rsidTr="00E664CC">
        <w:trPr>
          <w:trHeight w:val="142"/>
          <w:tblCellSpacing w:w="0" w:type="dxa"/>
        </w:trPr>
        <w:tc>
          <w:tcPr>
            <w:tcW w:w="2567" w:type="dxa"/>
            <w:vAlign w:val="center"/>
            <w:hideMark/>
          </w:tcPr>
          <w:p w14:paraId="6FA23262"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Period (2002-2016)</w:t>
            </w:r>
          </w:p>
        </w:tc>
        <w:tc>
          <w:tcPr>
            <w:tcW w:w="1559" w:type="dxa"/>
            <w:tcBorders>
              <w:top w:val="nil"/>
              <w:bottom w:val="nil"/>
            </w:tcBorders>
            <w:vAlign w:val="center"/>
            <w:hideMark/>
          </w:tcPr>
          <w:p w14:paraId="3C73D575" w14:textId="02B261CD" w:rsidR="009555FC"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.116*** </w:t>
            </w:r>
          </w:p>
        </w:tc>
        <w:tc>
          <w:tcPr>
            <w:tcW w:w="0" w:type="auto"/>
            <w:tcBorders>
              <w:top w:val="nil"/>
              <w:bottom w:val="nil"/>
            </w:tcBorders>
            <w:vAlign w:val="center"/>
            <w:hideMark/>
          </w:tcPr>
          <w:p w14:paraId="42D0CD15"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5F5887D4" w14:textId="105EB65D" w:rsidR="009555FC"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.229*** </w:t>
            </w:r>
          </w:p>
        </w:tc>
        <w:tc>
          <w:tcPr>
            <w:tcW w:w="50" w:type="dxa"/>
            <w:tcBorders>
              <w:top w:val="nil"/>
              <w:bottom w:val="nil"/>
            </w:tcBorders>
            <w:vAlign w:val="center"/>
            <w:hideMark/>
          </w:tcPr>
          <w:p w14:paraId="625FAAC1"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0B2686AF" w14:textId="1C86CCCE" w:rsidR="009555FC"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.147*** </w:t>
            </w:r>
          </w:p>
        </w:tc>
        <w:tc>
          <w:tcPr>
            <w:tcW w:w="281" w:type="dxa"/>
            <w:vAlign w:val="center"/>
            <w:hideMark/>
          </w:tcPr>
          <w:p w14:paraId="60098F82"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vAlign w:val="center"/>
            <w:hideMark/>
          </w:tcPr>
          <w:p w14:paraId="69D3674F" w14:textId="7A6BBC18" w:rsidR="009555FC"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9555FC" w:rsidRPr="00D93CE1">
              <w:rPr>
                <w:rFonts w:asciiTheme="majorHAnsi" w:eastAsia="Times New Roman" w:hAnsiTheme="majorHAnsi" w:cstheme="majorHAnsi"/>
                <w:color w:val="000000"/>
                <w:sz w:val="20"/>
                <w:szCs w:val="20"/>
              </w:rPr>
              <w:t xml:space="preserve">.013*** </w:t>
            </w:r>
          </w:p>
        </w:tc>
      </w:tr>
      <w:tr w:rsidR="002060FC" w:rsidRPr="00D93CE1" w14:paraId="3A302996" w14:textId="77777777" w:rsidTr="00E664CC">
        <w:trPr>
          <w:trHeight w:val="142"/>
          <w:tblCellSpacing w:w="0" w:type="dxa"/>
        </w:trPr>
        <w:tc>
          <w:tcPr>
            <w:tcW w:w="2567" w:type="dxa"/>
            <w:vAlign w:val="center"/>
            <w:hideMark/>
          </w:tcPr>
          <w:p w14:paraId="234E2BA1"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559" w:type="dxa"/>
            <w:tcBorders>
              <w:top w:val="nil"/>
              <w:bottom w:val="nil"/>
            </w:tcBorders>
            <w:vAlign w:val="center"/>
            <w:hideMark/>
          </w:tcPr>
          <w:p w14:paraId="08EC90A4" w14:textId="6BDA6ACA" w:rsidR="009555FC"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0.036</w:t>
            </w:r>
            <w:r w:rsidRPr="00D93CE1">
              <w:rPr>
                <w:rFonts w:asciiTheme="majorHAnsi" w:eastAsia="Times New Roman" w:hAnsiTheme="majorHAnsi" w:cstheme="majorHAnsi"/>
                <w:color w:val="000000"/>
                <w:sz w:val="20"/>
                <w:szCs w:val="20"/>
              </w:rPr>
              <w:t>)</w:t>
            </w:r>
          </w:p>
        </w:tc>
        <w:tc>
          <w:tcPr>
            <w:tcW w:w="0" w:type="auto"/>
            <w:tcBorders>
              <w:top w:val="nil"/>
              <w:bottom w:val="nil"/>
            </w:tcBorders>
            <w:vAlign w:val="center"/>
            <w:hideMark/>
          </w:tcPr>
          <w:p w14:paraId="76758C30"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168FF883" w14:textId="2423CFF9" w:rsidR="009555FC"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0.061</w:t>
            </w:r>
            <w:r w:rsidRPr="00D93CE1">
              <w:rPr>
                <w:rFonts w:asciiTheme="majorHAnsi" w:eastAsia="Times New Roman" w:hAnsiTheme="majorHAnsi" w:cstheme="majorHAnsi"/>
                <w:color w:val="000000"/>
                <w:sz w:val="20"/>
                <w:szCs w:val="20"/>
              </w:rPr>
              <w:t>)</w:t>
            </w:r>
          </w:p>
        </w:tc>
        <w:tc>
          <w:tcPr>
            <w:tcW w:w="50" w:type="dxa"/>
            <w:tcBorders>
              <w:top w:val="nil"/>
              <w:bottom w:val="nil"/>
            </w:tcBorders>
            <w:vAlign w:val="center"/>
            <w:hideMark/>
          </w:tcPr>
          <w:p w14:paraId="2C3D82CC"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4ECF9158" w14:textId="3199A621" w:rsidR="009555FC"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0.042</w:t>
            </w:r>
            <w:r w:rsidRPr="00D93CE1">
              <w:rPr>
                <w:rFonts w:asciiTheme="majorHAnsi" w:eastAsia="Times New Roman" w:hAnsiTheme="majorHAnsi" w:cstheme="majorHAnsi"/>
                <w:color w:val="000000"/>
                <w:sz w:val="20"/>
                <w:szCs w:val="20"/>
              </w:rPr>
              <w:t>)</w:t>
            </w:r>
          </w:p>
        </w:tc>
        <w:tc>
          <w:tcPr>
            <w:tcW w:w="281" w:type="dxa"/>
            <w:vAlign w:val="center"/>
            <w:hideMark/>
          </w:tcPr>
          <w:p w14:paraId="0C07B084"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vAlign w:val="center"/>
            <w:hideMark/>
          </w:tcPr>
          <w:p w14:paraId="1E0B7FBD" w14:textId="512A4252" w:rsidR="009555FC" w:rsidRPr="00D93CE1" w:rsidRDefault="00E664C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9555FC" w:rsidRPr="00D93CE1">
              <w:rPr>
                <w:rFonts w:asciiTheme="majorHAnsi" w:eastAsia="Times New Roman" w:hAnsiTheme="majorHAnsi" w:cstheme="majorHAnsi"/>
                <w:color w:val="000000"/>
                <w:sz w:val="20"/>
                <w:szCs w:val="20"/>
              </w:rPr>
              <w:t>0.01</w:t>
            </w:r>
            <w:r w:rsidRPr="00D93CE1">
              <w:rPr>
                <w:rFonts w:asciiTheme="majorHAnsi" w:eastAsia="Times New Roman" w:hAnsiTheme="majorHAnsi" w:cstheme="majorHAnsi"/>
                <w:color w:val="000000"/>
                <w:sz w:val="20"/>
                <w:szCs w:val="20"/>
              </w:rPr>
              <w:t>0)</w:t>
            </w:r>
          </w:p>
        </w:tc>
      </w:tr>
      <w:tr w:rsidR="002060FC" w:rsidRPr="00D93CE1" w14:paraId="70F6FDB1" w14:textId="77777777" w:rsidTr="00E664CC">
        <w:trPr>
          <w:trHeight w:val="142"/>
          <w:tblCellSpacing w:w="0" w:type="dxa"/>
        </w:trPr>
        <w:tc>
          <w:tcPr>
            <w:tcW w:w="2567" w:type="dxa"/>
            <w:tcBorders>
              <w:top w:val="single" w:sz="4" w:space="0" w:color="auto"/>
              <w:bottom w:val="nil"/>
            </w:tcBorders>
            <w:vAlign w:val="center"/>
            <w:hideMark/>
          </w:tcPr>
          <w:p w14:paraId="64B8349C"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N </w:t>
            </w:r>
          </w:p>
        </w:tc>
        <w:tc>
          <w:tcPr>
            <w:tcW w:w="1559" w:type="dxa"/>
            <w:tcBorders>
              <w:top w:val="single" w:sz="4" w:space="0" w:color="auto"/>
              <w:bottom w:val="nil"/>
            </w:tcBorders>
            <w:vAlign w:val="center"/>
            <w:hideMark/>
          </w:tcPr>
          <w:p w14:paraId="09C72BB4" w14:textId="4CB75A29"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13</w:t>
            </w:r>
            <w:r w:rsidR="00E664CC"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401</w:t>
            </w:r>
          </w:p>
        </w:tc>
        <w:tc>
          <w:tcPr>
            <w:tcW w:w="0" w:type="auto"/>
            <w:tcBorders>
              <w:top w:val="single" w:sz="4" w:space="0" w:color="auto"/>
              <w:bottom w:val="nil"/>
            </w:tcBorders>
            <w:vAlign w:val="center"/>
            <w:hideMark/>
          </w:tcPr>
          <w:p w14:paraId="38E44280"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single" w:sz="4" w:space="0" w:color="auto"/>
              <w:bottom w:val="nil"/>
            </w:tcBorders>
            <w:vAlign w:val="center"/>
            <w:hideMark/>
          </w:tcPr>
          <w:p w14:paraId="27D8057D" w14:textId="310AAAD1"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13</w:t>
            </w:r>
            <w:r w:rsidR="00E664CC"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342</w:t>
            </w:r>
          </w:p>
        </w:tc>
        <w:tc>
          <w:tcPr>
            <w:tcW w:w="50" w:type="dxa"/>
            <w:tcBorders>
              <w:top w:val="single" w:sz="4" w:space="0" w:color="auto"/>
              <w:bottom w:val="nil"/>
            </w:tcBorders>
            <w:vAlign w:val="center"/>
            <w:hideMark/>
          </w:tcPr>
          <w:p w14:paraId="25574FD9"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single" w:sz="4" w:space="0" w:color="auto"/>
              <w:bottom w:val="nil"/>
              <w:right w:val="single" w:sz="4" w:space="0" w:color="auto"/>
            </w:tcBorders>
            <w:vAlign w:val="center"/>
            <w:hideMark/>
          </w:tcPr>
          <w:p w14:paraId="219EFD98" w14:textId="0147D831"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13</w:t>
            </w:r>
            <w:r w:rsidR="00E664CC"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441</w:t>
            </w:r>
          </w:p>
        </w:tc>
        <w:tc>
          <w:tcPr>
            <w:tcW w:w="281" w:type="dxa"/>
            <w:tcBorders>
              <w:top w:val="single" w:sz="4" w:space="0" w:color="auto"/>
              <w:bottom w:val="nil"/>
            </w:tcBorders>
            <w:vAlign w:val="center"/>
            <w:hideMark/>
          </w:tcPr>
          <w:p w14:paraId="6B7367D0"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tcBorders>
              <w:top w:val="single" w:sz="4" w:space="0" w:color="auto"/>
              <w:bottom w:val="nil"/>
            </w:tcBorders>
            <w:vAlign w:val="center"/>
            <w:hideMark/>
          </w:tcPr>
          <w:p w14:paraId="45628E39" w14:textId="3C3D6F1F"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13</w:t>
            </w:r>
            <w:r w:rsidR="00E664CC"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569</w:t>
            </w:r>
          </w:p>
        </w:tc>
      </w:tr>
      <w:tr w:rsidR="002060FC" w:rsidRPr="00D93CE1" w14:paraId="368D5701" w14:textId="77777777" w:rsidTr="00E664CC">
        <w:trPr>
          <w:trHeight w:val="142"/>
          <w:tblCellSpacing w:w="0" w:type="dxa"/>
        </w:trPr>
        <w:tc>
          <w:tcPr>
            <w:tcW w:w="2567" w:type="dxa"/>
            <w:vAlign w:val="center"/>
            <w:hideMark/>
          </w:tcPr>
          <w:p w14:paraId="4E6F5919"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roofErr w:type="spellStart"/>
            <w:r w:rsidRPr="00D93CE1">
              <w:rPr>
                <w:rFonts w:asciiTheme="majorHAnsi" w:eastAsia="Times New Roman" w:hAnsiTheme="majorHAnsi" w:cstheme="majorHAnsi"/>
                <w:color w:val="000000"/>
                <w:sz w:val="20"/>
                <w:szCs w:val="20"/>
              </w:rPr>
              <w:t>aic</w:t>
            </w:r>
            <w:proofErr w:type="spellEnd"/>
            <w:r w:rsidRPr="00D93CE1">
              <w:rPr>
                <w:rFonts w:asciiTheme="majorHAnsi" w:eastAsia="Times New Roman" w:hAnsiTheme="majorHAnsi" w:cstheme="majorHAnsi"/>
                <w:color w:val="000000"/>
                <w:sz w:val="20"/>
                <w:szCs w:val="20"/>
              </w:rPr>
              <w:t xml:space="preserve"> </w:t>
            </w:r>
          </w:p>
        </w:tc>
        <w:tc>
          <w:tcPr>
            <w:tcW w:w="1559" w:type="dxa"/>
            <w:tcBorders>
              <w:top w:val="nil"/>
              <w:bottom w:val="nil"/>
            </w:tcBorders>
            <w:vAlign w:val="center"/>
            <w:hideMark/>
          </w:tcPr>
          <w:p w14:paraId="20BA0035" w14:textId="1BDCCF42"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60</w:t>
            </w:r>
            <w:r w:rsidR="00E664CC"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032</w:t>
            </w:r>
          </w:p>
        </w:tc>
        <w:tc>
          <w:tcPr>
            <w:tcW w:w="0" w:type="auto"/>
            <w:tcBorders>
              <w:top w:val="nil"/>
              <w:bottom w:val="nil"/>
            </w:tcBorders>
            <w:vAlign w:val="center"/>
            <w:hideMark/>
          </w:tcPr>
          <w:p w14:paraId="1AA6A8DA"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65" w:type="dxa"/>
            <w:tcBorders>
              <w:top w:val="nil"/>
              <w:bottom w:val="nil"/>
            </w:tcBorders>
            <w:vAlign w:val="center"/>
            <w:hideMark/>
          </w:tcPr>
          <w:p w14:paraId="06A8847F" w14:textId="0107D180"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61</w:t>
            </w:r>
            <w:r w:rsidR="00E664CC"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384</w:t>
            </w:r>
          </w:p>
        </w:tc>
        <w:tc>
          <w:tcPr>
            <w:tcW w:w="50" w:type="dxa"/>
            <w:tcBorders>
              <w:top w:val="nil"/>
              <w:bottom w:val="nil"/>
            </w:tcBorders>
            <w:vAlign w:val="center"/>
            <w:hideMark/>
          </w:tcPr>
          <w:p w14:paraId="09EFB2B0"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624" w:type="dxa"/>
            <w:tcBorders>
              <w:top w:val="nil"/>
              <w:bottom w:val="nil"/>
              <w:right w:val="single" w:sz="4" w:space="0" w:color="auto"/>
            </w:tcBorders>
            <w:vAlign w:val="center"/>
            <w:hideMark/>
          </w:tcPr>
          <w:p w14:paraId="4BA6C667" w14:textId="23FCC9A8"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59</w:t>
            </w:r>
            <w:r w:rsidR="00E664CC"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934</w:t>
            </w:r>
          </w:p>
        </w:tc>
        <w:tc>
          <w:tcPr>
            <w:tcW w:w="281" w:type="dxa"/>
            <w:vAlign w:val="center"/>
            <w:hideMark/>
          </w:tcPr>
          <w:p w14:paraId="58164DA9" w14:textId="77777777" w:rsidR="009555FC" w:rsidRPr="00D93CE1" w:rsidRDefault="009555FC" w:rsidP="002060FC">
            <w:pPr>
              <w:spacing w:after="0" w:line="240" w:lineRule="auto"/>
              <w:rPr>
                <w:rFonts w:asciiTheme="majorHAnsi" w:eastAsia="Times New Roman" w:hAnsiTheme="majorHAnsi" w:cstheme="majorHAnsi"/>
                <w:color w:val="000000"/>
                <w:sz w:val="20"/>
                <w:szCs w:val="20"/>
              </w:rPr>
            </w:pPr>
          </w:p>
        </w:tc>
        <w:tc>
          <w:tcPr>
            <w:tcW w:w="1136" w:type="dxa"/>
            <w:vAlign w:val="center"/>
            <w:hideMark/>
          </w:tcPr>
          <w:p w14:paraId="6AAE29FA" w14:textId="33D107AD" w:rsidR="009555FC" w:rsidRPr="00D93CE1" w:rsidRDefault="009555FC" w:rsidP="002060FC">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33</w:t>
            </w:r>
            <w:r w:rsidR="00E664CC"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063</w:t>
            </w:r>
          </w:p>
        </w:tc>
      </w:tr>
    </w:tbl>
    <w:p w14:paraId="26A0DFCE" w14:textId="37AA96AF" w:rsidR="002A686A" w:rsidRPr="00D93CE1" w:rsidRDefault="00085AEF" w:rsidP="002A686A">
      <w:pPr>
        <w:spacing w:after="120" w:line="240" w:lineRule="auto"/>
        <w:jc w:val="both"/>
        <w:rPr>
          <w:rFonts w:asciiTheme="majorHAnsi" w:eastAsia="MS Mincho" w:hAnsiTheme="majorHAnsi" w:cstheme="majorHAnsi"/>
          <w:sz w:val="20"/>
          <w:szCs w:val="20"/>
        </w:rPr>
      </w:pPr>
      <w:r w:rsidRPr="00D93CE1">
        <w:rPr>
          <w:rFonts w:asciiTheme="majorHAnsi" w:eastAsia="MS Mincho" w:hAnsiTheme="majorHAnsi" w:cstheme="majorHAnsi"/>
          <w:i/>
          <w:sz w:val="20"/>
          <w:szCs w:val="20"/>
        </w:rPr>
        <w:t xml:space="preserve">Significance: </w:t>
      </w:r>
      <w:r w:rsidR="00B854F8" w:rsidRPr="00D93CE1">
        <w:rPr>
          <w:rFonts w:asciiTheme="majorHAnsi" w:eastAsia="MS Mincho" w:hAnsiTheme="majorHAnsi" w:cstheme="majorHAnsi"/>
          <w:i/>
          <w:sz w:val="20"/>
          <w:szCs w:val="20"/>
        </w:rPr>
        <w:t xml:space="preserve">* p&lt;0.1; </w:t>
      </w:r>
      <w:r w:rsidRPr="00D93CE1">
        <w:rPr>
          <w:rFonts w:asciiTheme="majorHAnsi" w:eastAsia="MS Mincho" w:hAnsiTheme="majorHAnsi" w:cstheme="majorHAnsi"/>
          <w:i/>
          <w:sz w:val="20"/>
          <w:szCs w:val="20"/>
        </w:rPr>
        <w:t xml:space="preserve">** p&lt;0.05; *** P&lt;0.01. Data </w:t>
      </w:r>
      <w:r w:rsidRPr="00D93CE1">
        <w:rPr>
          <w:rFonts w:asciiTheme="majorHAnsi" w:eastAsia="MS Mincho" w:hAnsiTheme="majorHAnsi" w:cstheme="majorHAnsi"/>
          <w:sz w:val="20"/>
          <w:szCs w:val="20"/>
        </w:rPr>
        <w:t xml:space="preserve">ESS, round1-8. </w:t>
      </w:r>
      <w:r w:rsidRPr="00D93CE1">
        <w:rPr>
          <w:rFonts w:asciiTheme="majorHAnsi" w:eastAsia="MS Mincho" w:hAnsiTheme="majorHAnsi" w:cstheme="majorHAnsi"/>
          <w:i/>
          <w:sz w:val="20"/>
          <w:szCs w:val="20"/>
        </w:rPr>
        <w:t>Note</w:t>
      </w:r>
      <w:r w:rsidRPr="00D93CE1">
        <w:rPr>
          <w:rFonts w:asciiTheme="majorHAnsi" w:eastAsia="MS Mincho" w:hAnsiTheme="majorHAnsi" w:cstheme="majorHAnsi"/>
          <w:sz w:val="20"/>
          <w:szCs w:val="20"/>
        </w:rPr>
        <w:t>: Entries are regression coefficients and their standard errors of a HAPC model. The dependent variables measures varying aspects of immigration attitudes where 0</w:t>
      </w:r>
      <w:proofErr w:type="gramStart"/>
      <w:r w:rsidRPr="00D93CE1">
        <w:rPr>
          <w:rFonts w:asciiTheme="majorHAnsi" w:eastAsia="MS Mincho" w:hAnsiTheme="majorHAnsi" w:cstheme="majorHAnsi"/>
          <w:sz w:val="20"/>
          <w:szCs w:val="20"/>
        </w:rPr>
        <w:t>=”negative</w:t>
      </w:r>
      <w:proofErr w:type="gramEnd"/>
      <w:r w:rsidRPr="00D93CE1">
        <w:rPr>
          <w:rFonts w:asciiTheme="majorHAnsi" w:eastAsia="MS Mincho" w:hAnsiTheme="majorHAnsi" w:cstheme="majorHAnsi"/>
          <w:sz w:val="20"/>
          <w:szCs w:val="20"/>
        </w:rPr>
        <w:t xml:space="preserve">” and 10=”positive”. </w:t>
      </w:r>
      <w:r w:rsidR="002060FC" w:rsidRPr="00D93CE1">
        <w:rPr>
          <w:rFonts w:asciiTheme="majorHAnsi" w:eastAsia="MS Mincho" w:hAnsiTheme="majorHAnsi" w:cstheme="majorHAnsi"/>
          <w:sz w:val="20"/>
          <w:szCs w:val="20"/>
        </w:rPr>
        <w:t xml:space="preserve"> Gay rights are measured</w:t>
      </w:r>
      <w:r w:rsidR="002A686A" w:rsidRPr="00D93CE1">
        <w:rPr>
          <w:rFonts w:asciiTheme="majorHAnsi" w:eastAsia="MS Mincho" w:hAnsiTheme="majorHAnsi" w:cstheme="majorHAnsi"/>
          <w:sz w:val="20"/>
          <w:szCs w:val="20"/>
        </w:rPr>
        <w:t xml:space="preserve"> with agreement to</w:t>
      </w:r>
      <w:r w:rsidR="002060FC" w:rsidRPr="00D93CE1">
        <w:rPr>
          <w:rFonts w:asciiTheme="majorHAnsi" w:eastAsia="MS Mincho" w:hAnsiTheme="majorHAnsi" w:cstheme="majorHAnsi"/>
          <w:sz w:val="20"/>
          <w:szCs w:val="20"/>
        </w:rPr>
        <w:t xml:space="preserve"> the item </w:t>
      </w:r>
      <w:r w:rsidR="002A686A" w:rsidRPr="00D93CE1">
        <w:rPr>
          <w:rFonts w:asciiTheme="majorHAnsi" w:eastAsia="MS Mincho" w:hAnsiTheme="majorHAnsi" w:cstheme="majorHAnsi"/>
          <w:sz w:val="20"/>
          <w:szCs w:val="20"/>
        </w:rPr>
        <w:t>“Gays and lesbians free to live life as they wish” (1=absolutely disagree; 5=absolutely agree).</w:t>
      </w:r>
    </w:p>
    <w:p w14:paraId="2663868D" w14:textId="5A472401" w:rsidR="00B9685E" w:rsidRPr="00D93CE1" w:rsidRDefault="00B9685E" w:rsidP="002A686A">
      <w:pPr>
        <w:spacing w:after="120" w:line="240" w:lineRule="auto"/>
        <w:jc w:val="both"/>
        <w:rPr>
          <w:rFonts w:asciiTheme="majorHAnsi" w:eastAsia="MS Mincho" w:hAnsiTheme="majorHAnsi" w:cstheme="majorHAnsi"/>
          <w:sz w:val="20"/>
          <w:szCs w:val="20"/>
        </w:rPr>
      </w:pPr>
      <w:r w:rsidRPr="00D93CE1">
        <w:rPr>
          <w:rFonts w:asciiTheme="majorHAnsi" w:eastAsia="MS Mincho" w:hAnsiTheme="majorHAnsi" w:cstheme="majorHAnsi"/>
          <w:sz w:val="20"/>
          <w:szCs w:val="20"/>
        </w:rPr>
        <w:t xml:space="preserve">* </w:t>
      </w:r>
      <w:r w:rsidRPr="00D93CE1">
        <w:rPr>
          <w:rFonts w:asciiTheme="majorHAnsi" w:eastAsia="MS Mincho" w:hAnsiTheme="majorHAnsi" w:cstheme="majorHAnsi"/>
          <w:i/>
          <w:iCs/>
          <w:sz w:val="20"/>
          <w:szCs w:val="20"/>
        </w:rPr>
        <w:t>Measuring gay rights</w:t>
      </w:r>
      <w:r w:rsidRPr="00D93CE1">
        <w:rPr>
          <w:rFonts w:asciiTheme="majorHAnsi" w:eastAsia="MS Mincho" w:hAnsiTheme="majorHAnsi" w:cstheme="majorHAnsi"/>
          <w:sz w:val="20"/>
          <w:szCs w:val="20"/>
        </w:rPr>
        <w:t>: The ESS item asks whether ‘gays and lesbians should be free to live their own life as they wish’ (1=absolutely disagree; 5=absolutely agree).</w:t>
      </w:r>
    </w:p>
    <w:p w14:paraId="13AAEB03" w14:textId="4D0A536A" w:rsidR="007262E5" w:rsidRPr="00D93CE1" w:rsidRDefault="007262E5" w:rsidP="007262E5">
      <w:pPr>
        <w:spacing w:after="120" w:line="240" w:lineRule="auto"/>
        <w:jc w:val="both"/>
        <w:rPr>
          <w:rFonts w:asciiTheme="majorHAnsi" w:eastAsia="MS Mincho" w:hAnsiTheme="majorHAnsi" w:cstheme="majorHAnsi"/>
          <w:sz w:val="20"/>
          <w:szCs w:val="20"/>
        </w:rPr>
      </w:pPr>
    </w:p>
    <w:p w14:paraId="68D3831B" w14:textId="77777777" w:rsidR="007262E5" w:rsidRPr="00D93CE1" w:rsidRDefault="007262E5" w:rsidP="007262E5">
      <w:pPr>
        <w:spacing w:after="120" w:line="240" w:lineRule="auto"/>
        <w:jc w:val="both"/>
        <w:rPr>
          <w:rFonts w:asciiTheme="majorHAnsi" w:eastAsia="MS Mincho" w:hAnsiTheme="majorHAnsi" w:cstheme="majorHAnsi"/>
          <w:sz w:val="20"/>
          <w:szCs w:val="20"/>
        </w:rPr>
      </w:pPr>
    </w:p>
    <w:p w14:paraId="05AA5F31" w14:textId="77777777" w:rsidR="0034141B" w:rsidRPr="00D93CE1" w:rsidRDefault="0034141B" w:rsidP="007262E5">
      <w:pPr>
        <w:spacing w:after="120" w:line="240" w:lineRule="auto"/>
        <w:jc w:val="center"/>
        <w:rPr>
          <w:rFonts w:asciiTheme="majorHAnsi" w:hAnsiTheme="majorHAnsi" w:cstheme="majorHAnsi"/>
          <w:b/>
        </w:rPr>
      </w:pPr>
    </w:p>
    <w:p w14:paraId="74128701" w14:textId="77777777" w:rsidR="0034141B" w:rsidRPr="00D93CE1" w:rsidRDefault="0034141B" w:rsidP="007262E5">
      <w:pPr>
        <w:spacing w:after="120" w:line="240" w:lineRule="auto"/>
        <w:jc w:val="center"/>
        <w:rPr>
          <w:rFonts w:asciiTheme="majorHAnsi" w:hAnsiTheme="majorHAnsi" w:cstheme="majorHAnsi"/>
          <w:b/>
        </w:rPr>
      </w:pPr>
    </w:p>
    <w:p w14:paraId="05D23803" w14:textId="77777777" w:rsidR="0034141B" w:rsidRPr="00D93CE1" w:rsidRDefault="0034141B" w:rsidP="007262E5">
      <w:pPr>
        <w:spacing w:after="120" w:line="240" w:lineRule="auto"/>
        <w:jc w:val="center"/>
        <w:rPr>
          <w:rFonts w:asciiTheme="majorHAnsi" w:hAnsiTheme="majorHAnsi" w:cstheme="majorHAnsi"/>
          <w:b/>
        </w:rPr>
      </w:pPr>
    </w:p>
    <w:p w14:paraId="6CBB8E4C" w14:textId="77777777" w:rsidR="0034141B" w:rsidRPr="00D93CE1" w:rsidRDefault="0034141B" w:rsidP="007262E5">
      <w:pPr>
        <w:spacing w:after="120" w:line="240" w:lineRule="auto"/>
        <w:jc w:val="center"/>
        <w:rPr>
          <w:rFonts w:asciiTheme="majorHAnsi" w:hAnsiTheme="majorHAnsi" w:cstheme="majorHAnsi"/>
          <w:b/>
        </w:rPr>
      </w:pPr>
    </w:p>
    <w:p w14:paraId="724EF730" w14:textId="77777777" w:rsidR="0034141B" w:rsidRPr="00D93CE1" w:rsidRDefault="0034141B" w:rsidP="007262E5">
      <w:pPr>
        <w:spacing w:after="120" w:line="240" w:lineRule="auto"/>
        <w:jc w:val="center"/>
        <w:rPr>
          <w:rFonts w:asciiTheme="majorHAnsi" w:hAnsiTheme="majorHAnsi" w:cstheme="majorHAnsi"/>
          <w:b/>
        </w:rPr>
      </w:pPr>
    </w:p>
    <w:p w14:paraId="5A6DD6C2" w14:textId="77777777" w:rsidR="0034141B" w:rsidRPr="00D93CE1" w:rsidRDefault="0034141B" w:rsidP="007262E5">
      <w:pPr>
        <w:spacing w:after="120" w:line="240" w:lineRule="auto"/>
        <w:jc w:val="center"/>
        <w:rPr>
          <w:rFonts w:asciiTheme="majorHAnsi" w:hAnsiTheme="majorHAnsi" w:cstheme="majorHAnsi"/>
          <w:b/>
        </w:rPr>
      </w:pPr>
    </w:p>
    <w:p w14:paraId="3E662EA4" w14:textId="70445ED7" w:rsidR="0034141B" w:rsidRPr="00D93CE1" w:rsidRDefault="00C51EB3" w:rsidP="00DC243C">
      <w:pPr>
        <w:spacing w:after="120" w:line="240" w:lineRule="auto"/>
        <w:rPr>
          <w:rFonts w:asciiTheme="majorHAnsi" w:eastAsia="MS Mincho" w:hAnsiTheme="majorHAnsi" w:cstheme="majorHAnsi"/>
          <w:szCs w:val="20"/>
        </w:rPr>
      </w:pPr>
      <w:r w:rsidRPr="00D93CE1">
        <w:rPr>
          <w:rFonts w:asciiTheme="majorHAnsi" w:hAnsiTheme="majorHAnsi" w:cstheme="majorHAnsi"/>
          <w:b/>
          <w:sz w:val="24"/>
        </w:rPr>
        <w:t>Figure A</w:t>
      </w:r>
      <w:r w:rsidR="0082163D" w:rsidRPr="00D93CE1">
        <w:rPr>
          <w:rFonts w:asciiTheme="majorHAnsi" w:hAnsiTheme="majorHAnsi" w:cstheme="majorHAnsi"/>
          <w:b/>
          <w:sz w:val="24"/>
        </w:rPr>
        <w:t>10</w:t>
      </w:r>
      <w:r w:rsidR="0034141B" w:rsidRPr="00D93CE1">
        <w:rPr>
          <w:rFonts w:asciiTheme="majorHAnsi" w:hAnsiTheme="majorHAnsi" w:cstheme="majorHAnsi"/>
          <w:b/>
          <w:sz w:val="24"/>
        </w:rPr>
        <w:t xml:space="preserve">: </w:t>
      </w:r>
      <w:r w:rsidR="0034141B" w:rsidRPr="00D93CE1">
        <w:rPr>
          <w:rFonts w:asciiTheme="majorHAnsi" w:hAnsiTheme="majorHAnsi" w:cstheme="majorHAnsi"/>
          <w:sz w:val="24"/>
        </w:rPr>
        <w:t xml:space="preserve">Marginal Effects of Foreign-Born Population by Income Inequality (at c) </w:t>
      </w:r>
    </w:p>
    <w:p w14:paraId="71180CF0" w14:textId="77777777" w:rsidR="0034141B" w:rsidRPr="00D93CE1" w:rsidRDefault="0034141B" w:rsidP="007262E5">
      <w:pPr>
        <w:spacing w:after="120" w:line="240" w:lineRule="auto"/>
        <w:jc w:val="center"/>
        <w:rPr>
          <w:rFonts w:asciiTheme="majorHAnsi" w:hAnsiTheme="majorHAnsi" w:cstheme="majorHAnsi"/>
          <w:b/>
        </w:rPr>
      </w:pPr>
    </w:p>
    <w:p w14:paraId="3E85F5D6" w14:textId="59F27154" w:rsidR="007262E5" w:rsidRPr="00D93CE1" w:rsidRDefault="00B9126A" w:rsidP="007262E5">
      <w:pPr>
        <w:spacing w:after="120" w:line="240" w:lineRule="auto"/>
        <w:jc w:val="center"/>
        <w:rPr>
          <w:rFonts w:asciiTheme="majorHAnsi" w:hAnsiTheme="majorHAnsi" w:cstheme="majorHAnsi"/>
          <w:b/>
        </w:rPr>
      </w:pPr>
      <w:r w:rsidRPr="00D93CE1">
        <w:rPr>
          <w:rFonts w:asciiTheme="majorHAnsi" w:hAnsiTheme="majorHAnsi" w:cstheme="majorHAnsi"/>
          <w:b/>
          <w:noProof/>
          <w:lang w:eastAsia="en-GB"/>
        </w:rPr>
        <w:drawing>
          <wp:inline distT="0" distB="0" distL="0" distR="0" wp14:anchorId="1B36C524" wp14:editId="2552A2A6">
            <wp:extent cx="5816600" cy="4224655"/>
            <wp:effectExtent l="25400" t="25400" r="25400" b="17145"/>
            <wp:docPr id="15" name="Picture 15" descr="Macintosh HD:Users:aneundorf:Dropbox:APC:Immigration:Data:Graphs:Margins_foreign_inceq_i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neundorf:Dropbox:APC:Immigration:Data:Graphs:Margins_foreign_inceq_item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600" cy="4224655"/>
                    </a:xfrm>
                    <a:prstGeom prst="rect">
                      <a:avLst/>
                    </a:prstGeom>
                    <a:noFill/>
                    <a:ln>
                      <a:solidFill>
                        <a:srgbClr val="000000"/>
                      </a:solidFill>
                    </a:ln>
                  </pic:spPr>
                </pic:pic>
              </a:graphicData>
            </a:graphic>
          </wp:inline>
        </w:drawing>
      </w:r>
    </w:p>
    <w:p w14:paraId="31F16B22" w14:textId="77777777" w:rsidR="007262E5" w:rsidRPr="00D93CE1" w:rsidRDefault="007262E5" w:rsidP="007262E5">
      <w:pPr>
        <w:spacing w:after="120" w:line="240" w:lineRule="auto"/>
        <w:jc w:val="center"/>
        <w:rPr>
          <w:rFonts w:asciiTheme="majorHAnsi" w:eastAsia="MS Mincho" w:hAnsiTheme="majorHAnsi" w:cstheme="majorHAnsi"/>
          <w:sz w:val="20"/>
          <w:szCs w:val="20"/>
        </w:rPr>
      </w:pPr>
    </w:p>
    <w:p w14:paraId="5ACB5FFD" w14:textId="77777777" w:rsidR="007262E5" w:rsidRPr="00D93CE1" w:rsidRDefault="007262E5" w:rsidP="00F765A4">
      <w:pPr>
        <w:rPr>
          <w:rFonts w:asciiTheme="majorHAnsi" w:hAnsiTheme="majorHAnsi" w:cstheme="majorHAnsi"/>
          <w:b/>
          <w:sz w:val="24"/>
        </w:rPr>
      </w:pPr>
    </w:p>
    <w:p w14:paraId="37DB7F1F" w14:textId="77777777" w:rsidR="000D48C6" w:rsidRPr="00D93CE1" w:rsidRDefault="000D48C6">
      <w:pPr>
        <w:spacing w:after="0" w:line="240" w:lineRule="auto"/>
        <w:rPr>
          <w:rFonts w:asciiTheme="majorHAnsi" w:hAnsiTheme="majorHAnsi" w:cstheme="majorHAnsi"/>
          <w:b/>
          <w:sz w:val="24"/>
        </w:rPr>
      </w:pPr>
      <w:r w:rsidRPr="00D93CE1">
        <w:rPr>
          <w:rFonts w:asciiTheme="majorHAnsi" w:hAnsiTheme="majorHAnsi" w:cstheme="majorHAnsi"/>
          <w:b/>
          <w:sz w:val="24"/>
        </w:rPr>
        <w:br w:type="page"/>
      </w:r>
    </w:p>
    <w:p w14:paraId="770114BD" w14:textId="70ECD9D3" w:rsidR="00F765A4" w:rsidRPr="00D93CE1" w:rsidRDefault="00A65380" w:rsidP="00F765A4">
      <w:pPr>
        <w:rPr>
          <w:rFonts w:asciiTheme="majorHAnsi" w:hAnsiTheme="majorHAnsi" w:cstheme="majorHAnsi"/>
          <w:b/>
          <w:sz w:val="28"/>
        </w:rPr>
      </w:pPr>
      <w:r w:rsidRPr="00D93CE1">
        <w:rPr>
          <w:rFonts w:asciiTheme="majorHAnsi" w:hAnsiTheme="majorHAnsi" w:cstheme="majorHAnsi"/>
          <w:b/>
          <w:sz w:val="28"/>
        </w:rPr>
        <w:lastRenderedPageBreak/>
        <w:t xml:space="preserve">Appendix </w:t>
      </w:r>
      <w:r w:rsidR="0034141B" w:rsidRPr="00D93CE1">
        <w:rPr>
          <w:rFonts w:asciiTheme="majorHAnsi" w:hAnsiTheme="majorHAnsi" w:cstheme="majorHAnsi"/>
          <w:b/>
          <w:sz w:val="28"/>
        </w:rPr>
        <w:t>1</w:t>
      </w:r>
      <w:r w:rsidR="0082163D" w:rsidRPr="00D93CE1">
        <w:rPr>
          <w:rFonts w:asciiTheme="majorHAnsi" w:hAnsiTheme="majorHAnsi" w:cstheme="majorHAnsi"/>
          <w:b/>
          <w:sz w:val="28"/>
        </w:rPr>
        <w:t>1</w:t>
      </w:r>
      <w:r w:rsidR="000B284B" w:rsidRPr="00D93CE1">
        <w:rPr>
          <w:rFonts w:asciiTheme="majorHAnsi" w:hAnsiTheme="majorHAnsi" w:cstheme="majorHAnsi"/>
          <w:b/>
          <w:sz w:val="28"/>
        </w:rPr>
        <w:t xml:space="preserve">: Robustness Tests - </w:t>
      </w:r>
      <w:r w:rsidR="00D25B5A" w:rsidRPr="00D93CE1">
        <w:rPr>
          <w:rFonts w:asciiTheme="majorHAnsi" w:hAnsiTheme="majorHAnsi" w:cstheme="majorHAnsi"/>
          <w:b/>
          <w:sz w:val="28"/>
        </w:rPr>
        <w:t>C</w:t>
      </w:r>
      <w:r w:rsidR="000B284B" w:rsidRPr="00D93CE1">
        <w:rPr>
          <w:rFonts w:asciiTheme="majorHAnsi" w:hAnsiTheme="majorHAnsi" w:cstheme="majorHAnsi"/>
          <w:b/>
          <w:sz w:val="28"/>
        </w:rPr>
        <w:t xml:space="preserve">hanging </w:t>
      </w:r>
      <w:r w:rsidR="00C51EB3" w:rsidRPr="00D93CE1">
        <w:rPr>
          <w:rFonts w:asciiTheme="majorHAnsi" w:hAnsiTheme="majorHAnsi" w:cstheme="majorHAnsi"/>
          <w:b/>
          <w:sz w:val="28"/>
        </w:rPr>
        <w:t>Cohort Specifications</w:t>
      </w:r>
    </w:p>
    <w:p w14:paraId="69B5CDFD" w14:textId="77777777" w:rsidR="00B038B8" w:rsidRPr="00D93CE1" w:rsidRDefault="00B038B8" w:rsidP="00B038B8">
      <w:pPr>
        <w:rPr>
          <w:rFonts w:asciiTheme="majorHAnsi" w:hAnsiTheme="majorHAnsi" w:cstheme="majorHAnsi"/>
          <w:b/>
        </w:rPr>
      </w:pPr>
    </w:p>
    <w:p w14:paraId="1DCD52F0" w14:textId="04D7A358" w:rsidR="00CE2026" w:rsidRPr="00D93CE1" w:rsidRDefault="00CE2026" w:rsidP="00CE2026">
      <w:pPr>
        <w:jc w:val="center"/>
        <w:rPr>
          <w:rFonts w:asciiTheme="majorHAnsi" w:hAnsiTheme="majorHAnsi" w:cstheme="majorHAnsi"/>
        </w:rPr>
      </w:pPr>
      <w:r w:rsidRPr="00D93CE1">
        <w:rPr>
          <w:rFonts w:asciiTheme="majorHAnsi" w:hAnsiTheme="majorHAnsi" w:cstheme="majorHAnsi"/>
          <w:b/>
        </w:rPr>
        <w:t>Figure A1</w:t>
      </w:r>
      <w:r w:rsidR="0082163D" w:rsidRPr="00D93CE1">
        <w:rPr>
          <w:rFonts w:asciiTheme="majorHAnsi" w:hAnsiTheme="majorHAnsi" w:cstheme="majorHAnsi"/>
          <w:b/>
        </w:rPr>
        <w:t>1</w:t>
      </w:r>
      <w:r w:rsidRPr="00D93CE1">
        <w:rPr>
          <w:rFonts w:asciiTheme="majorHAnsi" w:hAnsiTheme="majorHAnsi" w:cstheme="majorHAnsi"/>
          <w:b/>
        </w:rPr>
        <w:t xml:space="preserve">: </w:t>
      </w:r>
      <w:r w:rsidRPr="00D93CE1">
        <w:rPr>
          <w:rFonts w:asciiTheme="majorHAnsi" w:hAnsiTheme="majorHAnsi" w:cstheme="majorHAnsi"/>
        </w:rPr>
        <w:t>Average Immigration Attitudes by Birth Cohorts and Foreign-Born Population</w:t>
      </w:r>
    </w:p>
    <w:p w14:paraId="7EAC6582" w14:textId="085CB245" w:rsidR="00B038B8" w:rsidRPr="00D93CE1" w:rsidRDefault="00B038B8" w:rsidP="00B038B8">
      <w:pPr>
        <w:jc w:val="center"/>
        <w:rPr>
          <w:rFonts w:asciiTheme="majorHAnsi" w:hAnsiTheme="majorHAnsi" w:cstheme="majorHAnsi"/>
          <w:b/>
        </w:rPr>
      </w:pPr>
      <w:r w:rsidRPr="00D93CE1">
        <w:rPr>
          <w:rFonts w:asciiTheme="majorHAnsi" w:hAnsiTheme="majorHAnsi" w:cstheme="majorHAnsi"/>
          <w:b/>
          <w:noProof/>
          <w:lang w:eastAsia="en-GB"/>
        </w:rPr>
        <w:drawing>
          <wp:inline distT="0" distB="0" distL="0" distR="0" wp14:anchorId="5CCB044B" wp14:editId="6F343ECA">
            <wp:extent cx="4912995" cy="3571925"/>
            <wp:effectExtent l="25400" t="25400" r="14605" b="34925"/>
            <wp:docPr id="5" name="Picture 5" descr="Macintosh HD:Users:aneundorf:Dropbox:APC:Immigration:Data:Graphs:Micro_Immig_combi_co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eundorf:Dropbox:APC:Immigration:Data:Graphs:Micro_Immig_combi_coh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2995" cy="3571925"/>
                    </a:xfrm>
                    <a:prstGeom prst="rect">
                      <a:avLst/>
                    </a:prstGeom>
                    <a:noFill/>
                    <a:ln>
                      <a:solidFill>
                        <a:srgbClr val="000000"/>
                      </a:solidFill>
                    </a:ln>
                  </pic:spPr>
                </pic:pic>
              </a:graphicData>
            </a:graphic>
          </wp:inline>
        </w:drawing>
      </w:r>
    </w:p>
    <w:p w14:paraId="4147617C" w14:textId="1267B52A" w:rsidR="00753DE8" w:rsidRPr="00D93CE1" w:rsidRDefault="00B038B8" w:rsidP="00B038B8">
      <w:pPr>
        <w:rPr>
          <w:rFonts w:asciiTheme="majorHAnsi" w:hAnsiTheme="majorHAnsi" w:cstheme="majorHAnsi"/>
          <w:sz w:val="20"/>
        </w:rPr>
      </w:pPr>
      <w:r w:rsidRPr="00D93CE1">
        <w:rPr>
          <w:rFonts w:asciiTheme="majorHAnsi" w:hAnsiTheme="majorHAnsi" w:cstheme="majorHAnsi"/>
          <w:i/>
          <w:sz w:val="20"/>
        </w:rPr>
        <w:t>Source</w:t>
      </w:r>
      <w:r w:rsidRPr="00D93CE1">
        <w:rPr>
          <w:rFonts w:asciiTheme="majorHAnsi" w:hAnsiTheme="majorHAnsi" w:cstheme="majorHAnsi"/>
          <w:sz w:val="20"/>
        </w:rPr>
        <w:t xml:space="preserve">: ESS, UK Census (UK). </w:t>
      </w:r>
      <w:r w:rsidRPr="00D93CE1">
        <w:rPr>
          <w:rFonts w:asciiTheme="majorHAnsi" w:hAnsiTheme="majorHAnsi" w:cstheme="majorHAnsi"/>
          <w:i/>
          <w:sz w:val="20"/>
        </w:rPr>
        <w:t>Note</w:t>
      </w:r>
      <w:r w:rsidRPr="00D93CE1">
        <w:rPr>
          <w:rFonts w:asciiTheme="majorHAnsi" w:hAnsiTheme="majorHAnsi" w:cstheme="majorHAnsi"/>
          <w:sz w:val="20"/>
        </w:rPr>
        <w:t xml:space="preserve">: Smoothed </w:t>
      </w:r>
      <w:proofErr w:type="spellStart"/>
      <w:r w:rsidRPr="00D93CE1">
        <w:rPr>
          <w:rFonts w:asciiTheme="majorHAnsi" w:hAnsiTheme="majorHAnsi" w:cstheme="majorHAnsi"/>
          <w:sz w:val="20"/>
        </w:rPr>
        <w:t>lowess</w:t>
      </w:r>
      <w:proofErr w:type="spellEnd"/>
      <w:r w:rsidRPr="00D93CE1">
        <w:rPr>
          <w:rFonts w:asciiTheme="majorHAnsi" w:hAnsiTheme="majorHAnsi" w:cstheme="majorHAnsi"/>
          <w:sz w:val="20"/>
        </w:rPr>
        <w:t xml:space="preserve"> line to capture trends in data.</w:t>
      </w:r>
    </w:p>
    <w:p w14:paraId="0EDFFA02" w14:textId="77777777" w:rsidR="005F50C6" w:rsidRPr="00D93CE1" w:rsidRDefault="005F50C6" w:rsidP="00B038B8">
      <w:pPr>
        <w:rPr>
          <w:rFonts w:asciiTheme="majorHAnsi" w:hAnsiTheme="majorHAnsi" w:cstheme="majorHAnsi"/>
          <w:sz w:val="20"/>
        </w:rPr>
      </w:pPr>
    </w:p>
    <w:p w14:paraId="4186CDC8" w14:textId="66B7B8B7" w:rsidR="005F50C6" w:rsidRPr="00D93CE1" w:rsidRDefault="005F50C6" w:rsidP="00B038B8">
      <w:pPr>
        <w:rPr>
          <w:rFonts w:asciiTheme="majorHAnsi" w:hAnsiTheme="majorHAnsi" w:cstheme="majorHAnsi"/>
          <w:sz w:val="20"/>
        </w:rPr>
      </w:pPr>
      <w:r w:rsidRPr="00D93CE1">
        <w:rPr>
          <w:rFonts w:asciiTheme="majorHAnsi" w:hAnsiTheme="majorHAnsi" w:cstheme="majorHAnsi"/>
          <w:sz w:val="20"/>
        </w:rPr>
        <w:br w:type="page"/>
      </w:r>
    </w:p>
    <w:p w14:paraId="31363792" w14:textId="77777777" w:rsidR="005F50C6" w:rsidRPr="00D93CE1" w:rsidRDefault="005F50C6" w:rsidP="00B038B8">
      <w:pPr>
        <w:rPr>
          <w:rFonts w:asciiTheme="majorHAnsi" w:hAnsiTheme="majorHAnsi" w:cstheme="majorHAnsi"/>
          <w:sz w:val="20"/>
        </w:rPr>
      </w:pPr>
    </w:p>
    <w:p w14:paraId="07FEB5E2" w14:textId="6958F386" w:rsidR="005F50C6" w:rsidRPr="00D93CE1" w:rsidRDefault="005F50C6" w:rsidP="00B038B8">
      <w:pPr>
        <w:rPr>
          <w:rFonts w:asciiTheme="majorHAnsi" w:hAnsiTheme="majorHAnsi" w:cstheme="majorHAnsi"/>
        </w:rPr>
      </w:pPr>
      <w:r w:rsidRPr="00D93CE1">
        <w:rPr>
          <w:rFonts w:asciiTheme="majorHAnsi" w:hAnsiTheme="majorHAnsi" w:cstheme="majorHAnsi"/>
          <w:b/>
        </w:rPr>
        <w:t>Table A</w:t>
      </w:r>
      <w:r w:rsidR="0034141B" w:rsidRPr="00D93CE1">
        <w:rPr>
          <w:rFonts w:asciiTheme="majorHAnsi" w:hAnsiTheme="majorHAnsi" w:cstheme="majorHAnsi"/>
          <w:b/>
        </w:rPr>
        <w:t>1</w:t>
      </w:r>
      <w:r w:rsidR="0082163D" w:rsidRPr="00D93CE1">
        <w:rPr>
          <w:rFonts w:asciiTheme="majorHAnsi" w:hAnsiTheme="majorHAnsi" w:cstheme="majorHAnsi"/>
          <w:b/>
        </w:rPr>
        <w:t>1</w:t>
      </w:r>
      <w:r w:rsidRPr="00D93CE1">
        <w:rPr>
          <w:rFonts w:asciiTheme="majorHAnsi" w:hAnsiTheme="majorHAnsi" w:cstheme="majorHAnsi"/>
        </w:rPr>
        <w:t xml:space="preserve">: HAPC </w:t>
      </w:r>
      <w:r w:rsidR="00D25B5A" w:rsidRPr="00D93CE1">
        <w:rPr>
          <w:rFonts w:asciiTheme="majorHAnsi" w:hAnsiTheme="majorHAnsi" w:cstheme="majorHAnsi"/>
        </w:rPr>
        <w:t>R</w:t>
      </w:r>
      <w:r w:rsidRPr="00D93CE1">
        <w:rPr>
          <w:rFonts w:asciiTheme="majorHAnsi" w:hAnsiTheme="majorHAnsi" w:cstheme="majorHAnsi"/>
        </w:rPr>
        <w:t xml:space="preserve">esults </w:t>
      </w:r>
      <w:r w:rsidR="00D25B5A" w:rsidRPr="00D93CE1">
        <w:rPr>
          <w:rFonts w:asciiTheme="majorHAnsi" w:hAnsiTheme="majorHAnsi" w:cstheme="majorHAnsi"/>
        </w:rPr>
        <w:t>U</w:t>
      </w:r>
      <w:r w:rsidRPr="00D93CE1">
        <w:rPr>
          <w:rFonts w:asciiTheme="majorHAnsi" w:hAnsiTheme="majorHAnsi" w:cstheme="majorHAnsi"/>
        </w:rPr>
        <w:t xml:space="preserve">sing </w:t>
      </w:r>
      <w:r w:rsidR="00D25B5A" w:rsidRPr="00D93CE1">
        <w:rPr>
          <w:rFonts w:asciiTheme="majorHAnsi" w:hAnsiTheme="majorHAnsi" w:cstheme="majorHAnsi"/>
        </w:rPr>
        <w:t>D</w:t>
      </w:r>
      <w:r w:rsidRPr="00D93CE1">
        <w:rPr>
          <w:rFonts w:asciiTheme="majorHAnsi" w:hAnsiTheme="majorHAnsi" w:cstheme="majorHAnsi"/>
        </w:rPr>
        <w:t xml:space="preserve">ifferent </w:t>
      </w:r>
      <w:r w:rsidR="00D25B5A" w:rsidRPr="00D93CE1">
        <w:rPr>
          <w:rFonts w:asciiTheme="majorHAnsi" w:hAnsiTheme="majorHAnsi" w:cstheme="majorHAnsi"/>
        </w:rPr>
        <w:t>S</w:t>
      </w:r>
      <w:r w:rsidRPr="00D93CE1">
        <w:rPr>
          <w:rFonts w:asciiTheme="majorHAnsi" w:hAnsiTheme="majorHAnsi" w:cstheme="majorHAnsi"/>
        </w:rPr>
        <w:t xml:space="preserve">pecification of the </w:t>
      </w:r>
      <w:r w:rsidR="00D25B5A" w:rsidRPr="00D93CE1">
        <w:rPr>
          <w:rFonts w:asciiTheme="majorHAnsi" w:hAnsiTheme="majorHAnsi" w:cstheme="majorHAnsi"/>
        </w:rPr>
        <w:t>C</w:t>
      </w:r>
      <w:r w:rsidRPr="00D93CE1">
        <w:rPr>
          <w:rFonts w:asciiTheme="majorHAnsi" w:hAnsiTheme="majorHAnsi" w:cstheme="majorHAnsi"/>
        </w:rPr>
        <w:t xml:space="preserve">ohort </w:t>
      </w:r>
      <w:r w:rsidR="00D25B5A" w:rsidRPr="00D93CE1">
        <w:rPr>
          <w:rFonts w:asciiTheme="majorHAnsi" w:hAnsiTheme="majorHAnsi" w:cstheme="majorHAnsi"/>
        </w:rPr>
        <w:t>V</w:t>
      </w:r>
      <w:r w:rsidRPr="00D93CE1">
        <w:rPr>
          <w:rFonts w:asciiTheme="majorHAnsi" w:hAnsiTheme="majorHAnsi" w:cstheme="majorHAnsi"/>
        </w:rPr>
        <w:t>ariable</w:t>
      </w:r>
    </w:p>
    <w:p w14:paraId="3AD0C61F" w14:textId="77777777" w:rsidR="007E62A2" w:rsidRPr="00D93CE1" w:rsidRDefault="007E62A2" w:rsidP="00B038B8">
      <w:pPr>
        <w:rPr>
          <w:rFonts w:asciiTheme="majorHAnsi" w:hAnsiTheme="majorHAnsi" w:cstheme="majorHAnsi"/>
        </w:rPr>
      </w:pPr>
    </w:p>
    <w:tbl>
      <w:tblPr>
        <w:tblW w:w="0" w:type="auto"/>
        <w:jc w:val="center"/>
        <w:tblCellSpacing w:w="0" w:type="dxa"/>
        <w:tblBorders>
          <w:top w:val="single" w:sz="12" w:space="0" w:color="auto"/>
          <w:bottom w:val="single" w:sz="12" w:space="0" w:color="auto"/>
        </w:tblBorders>
        <w:tblCellMar>
          <w:top w:w="15" w:type="dxa"/>
          <w:left w:w="15" w:type="dxa"/>
          <w:bottom w:w="15" w:type="dxa"/>
          <w:right w:w="15" w:type="dxa"/>
        </w:tblCellMar>
        <w:tblLook w:val="04A0" w:firstRow="1" w:lastRow="0" w:firstColumn="1" w:lastColumn="0" w:noHBand="0" w:noVBand="1"/>
      </w:tblPr>
      <w:tblGrid>
        <w:gridCol w:w="2406"/>
        <w:gridCol w:w="1325"/>
        <w:gridCol w:w="261"/>
        <w:gridCol w:w="1012"/>
        <w:gridCol w:w="1050"/>
        <w:gridCol w:w="1004"/>
      </w:tblGrid>
      <w:tr w:rsidR="007E62A2" w:rsidRPr="00D93CE1" w14:paraId="653AA4CF" w14:textId="77777777" w:rsidTr="007E62A2">
        <w:trPr>
          <w:trHeight w:val="142"/>
          <w:tblCellSpacing w:w="0" w:type="dxa"/>
          <w:jc w:val="center"/>
        </w:trPr>
        <w:tc>
          <w:tcPr>
            <w:tcW w:w="2406" w:type="dxa"/>
            <w:vAlign w:val="center"/>
            <w:hideMark/>
          </w:tcPr>
          <w:p w14:paraId="6E4C86D1"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325" w:type="dxa"/>
            <w:tcBorders>
              <w:top w:val="nil"/>
              <w:right w:val="single" w:sz="4" w:space="0" w:color="auto"/>
            </w:tcBorders>
            <w:vAlign w:val="center"/>
            <w:hideMark/>
          </w:tcPr>
          <w:p w14:paraId="08DD0214"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2-year</w:t>
            </w:r>
          </w:p>
        </w:tc>
        <w:tc>
          <w:tcPr>
            <w:tcW w:w="261" w:type="dxa"/>
          </w:tcPr>
          <w:p w14:paraId="07687FEB" w14:textId="77777777" w:rsidR="007E62A2" w:rsidRPr="00D93CE1" w:rsidRDefault="007E62A2" w:rsidP="007E62A2">
            <w:pPr>
              <w:spacing w:after="0" w:line="240" w:lineRule="auto"/>
              <w:jc w:val="center"/>
              <w:rPr>
                <w:rFonts w:asciiTheme="majorHAnsi" w:eastAsia="Times New Roman" w:hAnsiTheme="majorHAnsi" w:cstheme="majorHAnsi"/>
                <w:color w:val="000000"/>
                <w:sz w:val="20"/>
                <w:szCs w:val="20"/>
              </w:rPr>
            </w:pPr>
          </w:p>
        </w:tc>
        <w:tc>
          <w:tcPr>
            <w:tcW w:w="3066" w:type="dxa"/>
            <w:gridSpan w:val="3"/>
            <w:vAlign w:val="center"/>
            <w:hideMark/>
          </w:tcPr>
          <w:p w14:paraId="21A58060" w14:textId="0ED92713" w:rsidR="007E62A2" w:rsidRPr="00D93CE1" w:rsidRDefault="007E62A2" w:rsidP="007E62A2">
            <w:pPr>
              <w:spacing w:after="0" w:line="240" w:lineRule="auto"/>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Sociali</w:t>
            </w:r>
            <w:r w:rsidR="00D93CE1">
              <w:rPr>
                <w:rFonts w:asciiTheme="majorHAnsi" w:eastAsia="Times New Roman" w:hAnsiTheme="majorHAnsi" w:cstheme="majorHAnsi"/>
                <w:color w:val="000000"/>
                <w:sz w:val="20"/>
                <w:szCs w:val="20"/>
              </w:rPr>
              <w:t>s</w:t>
            </w:r>
            <w:r w:rsidRPr="00D93CE1">
              <w:rPr>
                <w:rFonts w:asciiTheme="majorHAnsi" w:eastAsia="Times New Roman" w:hAnsiTheme="majorHAnsi" w:cstheme="majorHAnsi"/>
                <w:color w:val="000000"/>
                <w:sz w:val="20"/>
                <w:szCs w:val="20"/>
              </w:rPr>
              <w:t>ation Age</w:t>
            </w:r>
          </w:p>
        </w:tc>
      </w:tr>
      <w:tr w:rsidR="007E62A2" w:rsidRPr="00D93CE1" w14:paraId="481BB4D8" w14:textId="77777777" w:rsidTr="007E62A2">
        <w:trPr>
          <w:trHeight w:val="142"/>
          <w:tblCellSpacing w:w="0" w:type="dxa"/>
          <w:jc w:val="center"/>
        </w:trPr>
        <w:tc>
          <w:tcPr>
            <w:tcW w:w="2406" w:type="dxa"/>
            <w:vAlign w:val="center"/>
            <w:hideMark/>
          </w:tcPr>
          <w:p w14:paraId="15D19369"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325" w:type="dxa"/>
            <w:tcBorders>
              <w:right w:val="single" w:sz="4" w:space="0" w:color="auto"/>
            </w:tcBorders>
            <w:vAlign w:val="center"/>
            <w:hideMark/>
          </w:tcPr>
          <w:p w14:paraId="2410E070" w14:textId="547284C9"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Birth cohorts</w:t>
            </w:r>
          </w:p>
        </w:tc>
        <w:tc>
          <w:tcPr>
            <w:tcW w:w="261" w:type="dxa"/>
          </w:tcPr>
          <w:p w14:paraId="52285818"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vAlign w:val="center"/>
            <w:hideMark/>
          </w:tcPr>
          <w:p w14:paraId="367EF27E" w14:textId="4F001B69"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10 – 15</w:t>
            </w:r>
          </w:p>
        </w:tc>
        <w:tc>
          <w:tcPr>
            <w:tcW w:w="1050" w:type="dxa"/>
            <w:vAlign w:val="center"/>
            <w:hideMark/>
          </w:tcPr>
          <w:p w14:paraId="3F29A264"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20 – 25</w:t>
            </w:r>
          </w:p>
        </w:tc>
        <w:tc>
          <w:tcPr>
            <w:tcW w:w="1004" w:type="dxa"/>
            <w:vAlign w:val="center"/>
            <w:hideMark/>
          </w:tcPr>
          <w:p w14:paraId="3B47AF45"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30 – 35</w:t>
            </w:r>
          </w:p>
        </w:tc>
      </w:tr>
      <w:tr w:rsidR="007E62A2" w:rsidRPr="00D93CE1" w14:paraId="49F2CADB" w14:textId="77777777" w:rsidTr="007E62A2">
        <w:trPr>
          <w:trHeight w:val="142"/>
          <w:tblCellSpacing w:w="0" w:type="dxa"/>
          <w:jc w:val="center"/>
        </w:trPr>
        <w:tc>
          <w:tcPr>
            <w:tcW w:w="2406" w:type="dxa"/>
            <w:vAlign w:val="center"/>
            <w:hideMark/>
          </w:tcPr>
          <w:p w14:paraId="69F5A6F2"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325" w:type="dxa"/>
            <w:tcBorders>
              <w:right w:val="single" w:sz="4" w:space="0" w:color="auto"/>
            </w:tcBorders>
            <w:vAlign w:val="center"/>
            <w:hideMark/>
          </w:tcPr>
          <w:p w14:paraId="10128203"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b/se </w:t>
            </w:r>
          </w:p>
        </w:tc>
        <w:tc>
          <w:tcPr>
            <w:tcW w:w="261" w:type="dxa"/>
          </w:tcPr>
          <w:p w14:paraId="56CEBD8A"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vAlign w:val="center"/>
            <w:hideMark/>
          </w:tcPr>
          <w:p w14:paraId="31125660" w14:textId="70C87F76"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b/se </w:t>
            </w:r>
          </w:p>
        </w:tc>
        <w:tc>
          <w:tcPr>
            <w:tcW w:w="1050" w:type="dxa"/>
            <w:vAlign w:val="center"/>
            <w:hideMark/>
          </w:tcPr>
          <w:p w14:paraId="27887DF0"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b/se </w:t>
            </w:r>
          </w:p>
        </w:tc>
        <w:tc>
          <w:tcPr>
            <w:tcW w:w="1004" w:type="dxa"/>
            <w:vAlign w:val="center"/>
            <w:hideMark/>
          </w:tcPr>
          <w:p w14:paraId="3A542A98"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b/se</w:t>
            </w:r>
          </w:p>
        </w:tc>
      </w:tr>
      <w:tr w:rsidR="007E62A2" w:rsidRPr="00D93CE1" w14:paraId="1B14EF42" w14:textId="77777777" w:rsidTr="007E62A2">
        <w:trPr>
          <w:trHeight w:val="142"/>
          <w:tblCellSpacing w:w="0" w:type="dxa"/>
          <w:jc w:val="center"/>
        </w:trPr>
        <w:tc>
          <w:tcPr>
            <w:tcW w:w="2406" w:type="dxa"/>
            <w:tcBorders>
              <w:top w:val="single" w:sz="4" w:space="0" w:color="auto"/>
              <w:bottom w:val="nil"/>
            </w:tcBorders>
            <w:vAlign w:val="center"/>
            <w:hideMark/>
          </w:tcPr>
          <w:p w14:paraId="025D11E6"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Age</w:t>
            </w:r>
          </w:p>
        </w:tc>
        <w:tc>
          <w:tcPr>
            <w:tcW w:w="1325" w:type="dxa"/>
            <w:tcBorders>
              <w:top w:val="single" w:sz="4" w:space="0" w:color="auto"/>
              <w:bottom w:val="nil"/>
              <w:right w:val="single" w:sz="4" w:space="0" w:color="auto"/>
            </w:tcBorders>
            <w:vAlign w:val="center"/>
            <w:hideMark/>
          </w:tcPr>
          <w:p w14:paraId="47844BF8" w14:textId="3E6F050A"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0.014*** </w:t>
            </w:r>
          </w:p>
        </w:tc>
        <w:tc>
          <w:tcPr>
            <w:tcW w:w="261" w:type="dxa"/>
            <w:tcBorders>
              <w:top w:val="single" w:sz="4" w:space="0" w:color="auto"/>
              <w:bottom w:val="nil"/>
            </w:tcBorders>
          </w:tcPr>
          <w:p w14:paraId="3D6250D6"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tcBorders>
              <w:top w:val="single" w:sz="4" w:space="0" w:color="auto"/>
              <w:bottom w:val="nil"/>
            </w:tcBorders>
            <w:vAlign w:val="center"/>
            <w:hideMark/>
          </w:tcPr>
          <w:p w14:paraId="39633167" w14:textId="544A31B8"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0.014** </w:t>
            </w:r>
          </w:p>
        </w:tc>
        <w:tc>
          <w:tcPr>
            <w:tcW w:w="1050" w:type="dxa"/>
            <w:tcBorders>
              <w:top w:val="single" w:sz="4" w:space="0" w:color="auto"/>
              <w:bottom w:val="nil"/>
            </w:tcBorders>
            <w:vAlign w:val="center"/>
            <w:hideMark/>
          </w:tcPr>
          <w:p w14:paraId="2D6B11C3" w14:textId="7939D328"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0.010* </w:t>
            </w:r>
          </w:p>
        </w:tc>
        <w:tc>
          <w:tcPr>
            <w:tcW w:w="1004" w:type="dxa"/>
            <w:tcBorders>
              <w:top w:val="single" w:sz="4" w:space="0" w:color="auto"/>
              <w:bottom w:val="nil"/>
            </w:tcBorders>
            <w:vAlign w:val="center"/>
            <w:hideMark/>
          </w:tcPr>
          <w:p w14:paraId="7F953B68" w14:textId="1A8847DE"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0.000</w:t>
            </w:r>
          </w:p>
        </w:tc>
      </w:tr>
      <w:tr w:rsidR="007E62A2" w:rsidRPr="00D93CE1" w14:paraId="26BDDB0C" w14:textId="77777777" w:rsidTr="007E62A2">
        <w:trPr>
          <w:trHeight w:val="142"/>
          <w:tblCellSpacing w:w="0" w:type="dxa"/>
          <w:jc w:val="center"/>
        </w:trPr>
        <w:tc>
          <w:tcPr>
            <w:tcW w:w="2406" w:type="dxa"/>
            <w:tcBorders>
              <w:top w:val="nil"/>
              <w:bottom w:val="nil"/>
            </w:tcBorders>
            <w:vAlign w:val="center"/>
            <w:hideMark/>
          </w:tcPr>
          <w:p w14:paraId="0D2B6ECD"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325" w:type="dxa"/>
            <w:tcBorders>
              <w:top w:val="nil"/>
              <w:bottom w:val="nil"/>
              <w:right w:val="single" w:sz="4" w:space="0" w:color="auto"/>
            </w:tcBorders>
            <w:vAlign w:val="center"/>
            <w:hideMark/>
          </w:tcPr>
          <w:p w14:paraId="56466E4F" w14:textId="4FCC09E2"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(0.005)</w:t>
            </w:r>
          </w:p>
        </w:tc>
        <w:tc>
          <w:tcPr>
            <w:tcW w:w="261" w:type="dxa"/>
            <w:tcBorders>
              <w:top w:val="nil"/>
              <w:bottom w:val="nil"/>
            </w:tcBorders>
          </w:tcPr>
          <w:p w14:paraId="1C18DA7E"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tcBorders>
              <w:top w:val="nil"/>
              <w:bottom w:val="nil"/>
            </w:tcBorders>
            <w:vAlign w:val="center"/>
            <w:hideMark/>
          </w:tcPr>
          <w:p w14:paraId="6702C39C" w14:textId="7E231318"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(0.007)</w:t>
            </w:r>
          </w:p>
        </w:tc>
        <w:tc>
          <w:tcPr>
            <w:tcW w:w="1050" w:type="dxa"/>
            <w:tcBorders>
              <w:top w:val="nil"/>
              <w:bottom w:val="nil"/>
            </w:tcBorders>
            <w:vAlign w:val="center"/>
            <w:hideMark/>
          </w:tcPr>
          <w:p w14:paraId="70171BA0" w14:textId="3B0565E1"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(0.006)</w:t>
            </w:r>
          </w:p>
        </w:tc>
        <w:tc>
          <w:tcPr>
            <w:tcW w:w="1004" w:type="dxa"/>
            <w:tcBorders>
              <w:top w:val="nil"/>
              <w:bottom w:val="nil"/>
            </w:tcBorders>
            <w:vAlign w:val="center"/>
            <w:hideMark/>
          </w:tcPr>
          <w:p w14:paraId="418BAECE" w14:textId="2320167B"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(0.007)</w:t>
            </w:r>
          </w:p>
        </w:tc>
      </w:tr>
      <w:tr w:rsidR="007E62A2" w:rsidRPr="00D93CE1" w14:paraId="2AF31E8B" w14:textId="77777777" w:rsidTr="007E62A2">
        <w:trPr>
          <w:trHeight w:val="142"/>
          <w:tblCellSpacing w:w="0" w:type="dxa"/>
          <w:jc w:val="center"/>
        </w:trPr>
        <w:tc>
          <w:tcPr>
            <w:tcW w:w="2406" w:type="dxa"/>
            <w:tcBorders>
              <w:top w:val="nil"/>
              <w:bottom w:val="nil"/>
            </w:tcBorders>
            <w:vAlign w:val="center"/>
            <w:hideMark/>
          </w:tcPr>
          <w:p w14:paraId="5C891667" w14:textId="0AEE18B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u w:val="single"/>
              </w:rPr>
              <w:t>Sociali</w:t>
            </w:r>
            <w:r w:rsidR="00D93CE1">
              <w:rPr>
                <w:rFonts w:asciiTheme="majorHAnsi" w:eastAsia="Times New Roman" w:hAnsiTheme="majorHAnsi" w:cstheme="majorHAnsi"/>
                <w:color w:val="000000"/>
                <w:sz w:val="20"/>
                <w:szCs w:val="20"/>
                <w:u w:val="single"/>
              </w:rPr>
              <w:t>s</w:t>
            </w:r>
            <w:r w:rsidRPr="00D93CE1">
              <w:rPr>
                <w:rFonts w:asciiTheme="majorHAnsi" w:eastAsia="Times New Roman" w:hAnsiTheme="majorHAnsi" w:cstheme="majorHAnsi"/>
                <w:color w:val="000000"/>
                <w:sz w:val="20"/>
                <w:szCs w:val="20"/>
                <w:u w:val="single"/>
              </w:rPr>
              <w:t>ation context</w:t>
            </w:r>
          </w:p>
        </w:tc>
        <w:tc>
          <w:tcPr>
            <w:tcW w:w="1325" w:type="dxa"/>
            <w:tcBorders>
              <w:top w:val="nil"/>
              <w:bottom w:val="nil"/>
              <w:right w:val="single" w:sz="4" w:space="0" w:color="auto"/>
            </w:tcBorders>
            <w:vAlign w:val="center"/>
            <w:hideMark/>
          </w:tcPr>
          <w:p w14:paraId="122D4C5B"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261" w:type="dxa"/>
            <w:tcBorders>
              <w:top w:val="nil"/>
              <w:bottom w:val="nil"/>
            </w:tcBorders>
          </w:tcPr>
          <w:p w14:paraId="38448455"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tcBorders>
              <w:top w:val="nil"/>
              <w:bottom w:val="nil"/>
            </w:tcBorders>
            <w:vAlign w:val="center"/>
            <w:hideMark/>
          </w:tcPr>
          <w:p w14:paraId="6ED6F7DA" w14:textId="0082E2D4"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50" w:type="dxa"/>
            <w:tcBorders>
              <w:top w:val="nil"/>
              <w:bottom w:val="nil"/>
            </w:tcBorders>
            <w:vAlign w:val="center"/>
            <w:hideMark/>
          </w:tcPr>
          <w:p w14:paraId="47EF5A42"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04" w:type="dxa"/>
            <w:tcBorders>
              <w:top w:val="nil"/>
              <w:bottom w:val="nil"/>
            </w:tcBorders>
            <w:vAlign w:val="center"/>
            <w:hideMark/>
          </w:tcPr>
          <w:p w14:paraId="44667DC1"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r>
      <w:tr w:rsidR="007E62A2" w:rsidRPr="00D93CE1" w14:paraId="7DBC7C3F" w14:textId="77777777" w:rsidTr="007E62A2">
        <w:trPr>
          <w:trHeight w:val="142"/>
          <w:tblCellSpacing w:w="0" w:type="dxa"/>
          <w:jc w:val="center"/>
        </w:trPr>
        <w:tc>
          <w:tcPr>
            <w:tcW w:w="2406" w:type="dxa"/>
            <w:tcBorders>
              <w:top w:val="nil"/>
              <w:bottom w:val="nil"/>
            </w:tcBorders>
            <w:vAlign w:val="center"/>
            <w:hideMark/>
          </w:tcPr>
          <w:p w14:paraId="4BE794A2"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Foreign-born pop.</w:t>
            </w:r>
          </w:p>
        </w:tc>
        <w:tc>
          <w:tcPr>
            <w:tcW w:w="1325" w:type="dxa"/>
            <w:tcBorders>
              <w:top w:val="nil"/>
              <w:bottom w:val="nil"/>
              <w:right w:val="single" w:sz="4" w:space="0" w:color="auto"/>
            </w:tcBorders>
            <w:vAlign w:val="center"/>
            <w:hideMark/>
          </w:tcPr>
          <w:p w14:paraId="0E3DF866" w14:textId="485D079C"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0.187*** </w:t>
            </w:r>
          </w:p>
        </w:tc>
        <w:tc>
          <w:tcPr>
            <w:tcW w:w="261" w:type="dxa"/>
            <w:tcBorders>
              <w:top w:val="nil"/>
              <w:bottom w:val="nil"/>
            </w:tcBorders>
          </w:tcPr>
          <w:p w14:paraId="7BD875EE"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tcBorders>
              <w:top w:val="nil"/>
              <w:bottom w:val="nil"/>
            </w:tcBorders>
            <w:vAlign w:val="center"/>
            <w:hideMark/>
          </w:tcPr>
          <w:p w14:paraId="7A6F29F5" w14:textId="33F9B76D"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0.257*** </w:t>
            </w:r>
          </w:p>
        </w:tc>
        <w:tc>
          <w:tcPr>
            <w:tcW w:w="1050" w:type="dxa"/>
            <w:tcBorders>
              <w:top w:val="nil"/>
              <w:bottom w:val="nil"/>
            </w:tcBorders>
            <w:vAlign w:val="center"/>
            <w:hideMark/>
          </w:tcPr>
          <w:p w14:paraId="15A99218" w14:textId="0DFE9C94"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0.114** </w:t>
            </w:r>
          </w:p>
        </w:tc>
        <w:tc>
          <w:tcPr>
            <w:tcW w:w="1004" w:type="dxa"/>
            <w:tcBorders>
              <w:top w:val="nil"/>
              <w:bottom w:val="nil"/>
            </w:tcBorders>
            <w:vAlign w:val="center"/>
            <w:hideMark/>
          </w:tcPr>
          <w:p w14:paraId="25566063"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0.009</w:t>
            </w:r>
          </w:p>
        </w:tc>
      </w:tr>
      <w:tr w:rsidR="007E62A2" w:rsidRPr="00D93CE1" w14:paraId="1096424B" w14:textId="77777777" w:rsidTr="007E62A2">
        <w:trPr>
          <w:trHeight w:val="142"/>
          <w:tblCellSpacing w:w="0" w:type="dxa"/>
          <w:jc w:val="center"/>
        </w:trPr>
        <w:tc>
          <w:tcPr>
            <w:tcW w:w="2406" w:type="dxa"/>
            <w:tcBorders>
              <w:top w:val="nil"/>
              <w:bottom w:val="nil"/>
            </w:tcBorders>
            <w:vAlign w:val="center"/>
            <w:hideMark/>
          </w:tcPr>
          <w:p w14:paraId="42F76543"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325" w:type="dxa"/>
            <w:tcBorders>
              <w:top w:val="nil"/>
              <w:bottom w:val="nil"/>
              <w:right w:val="single" w:sz="4" w:space="0" w:color="auto"/>
            </w:tcBorders>
            <w:vAlign w:val="center"/>
            <w:hideMark/>
          </w:tcPr>
          <w:p w14:paraId="27F4963B"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-0.043</w:t>
            </w:r>
          </w:p>
        </w:tc>
        <w:tc>
          <w:tcPr>
            <w:tcW w:w="261" w:type="dxa"/>
            <w:tcBorders>
              <w:top w:val="nil"/>
              <w:bottom w:val="nil"/>
            </w:tcBorders>
          </w:tcPr>
          <w:p w14:paraId="0956E21A"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tcBorders>
              <w:top w:val="nil"/>
              <w:bottom w:val="nil"/>
            </w:tcBorders>
            <w:vAlign w:val="center"/>
            <w:hideMark/>
          </w:tcPr>
          <w:p w14:paraId="6D341592" w14:textId="47447F5C"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(0.068)</w:t>
            </w:r>
          </w:p>
        </w:tc>
        <w:tc>
          <w:tcPr>
            <w:tcW w:w="1050" w:type="dxa"/>
            <w:tcBorders>
              <w:top w:val="nil"/>
              <w:bottom w:val="nil"/>
            </w:tcBorders>
            <w:vAlign w:val="center"/>
            <w:hideMark/>
          </w:tcPr>
          <w:p w14:paraId="022C6E77" w14:textId="028D5BD9"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(0.047)</w:t>
            </w:r>
          </w:p>
        </w:tc>
        <w:tc>
          <w:tcPr>
            <w:tcW w:w="1004" w:type="dxa"/>
            <w:tcBorders>
              <w:top w:val="nil"/>
              <w:bottom w:val="nil"/>
            </w:tcBorders>
            <w:vAlign w:val="center"/>
            <w:hideMark/>
          </w:tcPr>
          <w:p w14:paraId="7D967869" w14:textId="6EE371A2"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(0.051)</w:t>
            </w:r>
          </w:p>
        </w:tc>
      </w:tr>
      <w:tr w:rsidR="007E62A2" w:rsidRPr="00D93CE1" w14:paraId="69C62EF8" w14:textId="77777777" w:rsidTr="007E62A2">
        <w:trPr>
          <w:trHeight w:val="142"/>
          <w:tblCellSpacing w:w="0" w:type="dxa"/>
          <w:jc w:val="center"/>
        </w:trPr>
        <w:tc>
          <w:tcPr>
            <w:tcW w:w="2406" w:type="dxa"/>
            <w:tcBorders>
              <w:top w:val="nil"/>
              <w:bottom w:val="nil"/>
            </w:tcBorders>
            <w:vAlign w:val="center"/>
            <w:hideMark/>
          </w:tcPr>
          <w:p w14:paraId="6F7A023F" w14:textId="5463386C" w:rsidR="007E62A2" w:rsidRPr="00D93CE1" w:rsidRDefault="00D93CE1" w:rsidP="007E62A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Socialisation</w:t>
            </w:r>
            <w:r w:rsidR="007E62A2" w:rsidRPr="00D93CE1">
              <w:rPr>
                <w:rFonts w:asciiTheme="majorHAnsi" w:eastAsia="Times New Roman" w:hAnsiTheme="majorHAnsi" w:cstheme="majorHAnsi"/>
                <w:color w:val="000000"/>
                <w:sz w:val="20"/>
                <w:szCs w:val="20"/>
              </w:rPr>
              <w:t xml:space="preserve"> econ. Controls</w:t>
            </w:r>
          </w:p>
        </w:tc>
        <w:tc>
          <w:tcPr>
            <w:tcW w:w="1325" w:type="dxa"/>
            <w:tcBorders>
              <w:top w:val="nil"/>
              <w:bottom w:val="nil"/>
              <w:right w:val="single" w:sz="4" w:space="0" w:color="auto"/>
            </w:tcBorders>
            <w:vAlign w:val="center"/>
            <w:hideMark/>
          </w:tcPr>
          <w:p w14:paraId="36B52445"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261" w:type="dxa"/>
            <w:tcBorders>
              <w:top w:val="nil"/>
              <w:bottom w:val="nil"/>
            </w:tcBorders>
          </w:tcPr>
          <w:p w14:paraId="7CD090D0"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tcBorders>
              <w:top w:val="nil"/>
              <w:bottom w:val="nil"/>
            </w:tcBorders>
            <w:vAlign w:val="center"/>
            <w:hideMark/>
          </w:tcPr>
          <w:p w14:paraId="5E3D4ECB" w14:textId="652CA55B"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050" w:type="dxa"/>
            <w:tcBorders>
              <w:top w:val="nil"/>
              <w:bottom w:val="nil"/>
            </w:tcBorders>
            <w:vAlign w:val="center"/>
            <w:hideMark/>
          </w:tcPr>
          <w:p w14:paraId="7104B8E1"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004" w:type="dxa"/>
            <w:tcBorders>
              <w:top w:val="nil"/>
              <w:bottom w:val="nil"/>
            </w:tcBorders>
            <w:vAlign w:val="center"/>
            <w:hideMark/>
          </w:tcPr>
          <w:p w14:paraId="5D358899"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r>
      <w:tr w:rsidR="007E62A2" w:rsidRPr="00D93CE1" w14:paraId="5AA13911" w14:textId="77777777" w:rsidTr="007E62A2">
        <w:trPr>
          <w:trHeight w:val="142"/>
          <w:tblCellSpacing w:w="0" w:type="dxa"/>
          <w:jc w:val="center"/>
        </w:trPr>
        <w:tc>
          <w:tcPr>
            <w:tcW w:w="2406" w:type="dxa"/>
            <w:tcBorders>
              <w:top w:val="nil"/>
              <w:bottom w:val="nil"/>
            </w:tcBorders>
            <w:vAlign w:val="center"/>
            <w:hideMark/>
          </w:tcPr>
          <w:p w14:paraId="7304D4AE"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325" w:type="dxa"/>
            <w:tcBorders>
              <w:top w:val="nil"/>
              <w:bottom w:val="nil"/>
              <w:right w:val="single" w:sz="4" w:space="0" w:color="auto"/>
            </w:tcBorders>
            <w:vAlign w:val="center"/>
            <w:hideMark/>
          </w:tcPr>
          <w:p w14:paraId="1B600954"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261" w:type="dxa"/>
            <w:tcBorders>
              <w:top w:val="nil"/>
              <w:bottom w:val="nil"/>
            </w:tcBorders>
          </w:tcPr>
          <w:p w14:paraId="6F646582"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tcBorders>
              <w:top w:val="nil"/>
              <w:bottom w:val="nil"/>
            </w:tcBorders>
            <w:vAlign w:val="center"/>
            <w:hideMark/>
          </w:tcPr>
          <w:p w14:paraId="4E52A791" w14:textId="685065F5"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50" w:type="dxa"/>
            <w:tcBorders>
              <w:top w:val="nil"/>
              <w:bottom w:val="nil"/>
            </w:tcBorders>
            <w:vAlign w:val="center"/>
            <w:hideMark/>
          </w:tcPr>
          <w:p w14:paraId="53F34D87"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04" w:type="dxa"/>
            <w:tcBorders>
              <w:top w:val="nil"/>
              <w:bottom w:val="nil"/>
            </w:tcBorders>
            <w:vAlign w:val="center"/>
            <w:hideMark/>
          </w:tcPr>
          <w:p w14:paraId="37F20471"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r>
      <w:tr w:rsidR="007E62A2" w:rsidRPr="00D93CE1" w14:paraId="493BFCEE" w14:textId="77777777" w:rsidTr="007E62A2">
        <w:trPr>
          <w:trHeight w:val="142"/>
          <w:tblCellSpacing w:w="0" w:type="dxa"/>
          <w:jc w:val="center"/>
        </w:trPr>
        <w:tc>
          <w:tcPr>
            <w:tcW w:w="2406" w:type="dxa"/>
            <w:tcBorders>
              <w:top w:val="nil"/>
              <w:bottom w:val="nil"/>
            </w:tcBorders>
            <w:vAlign w:val="center"/>
            <w:hideMark/>
          </w:tcPr>
          <w:p w14:paraId="76172F18"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u w:val="single"/>
              </w:rPr>
              <w:t>Current context</w:t>
            </w:r>
          </w:p>
        </w:tc>
        <w:tc>
          <w:tcPr>
            <w:tcW w:w="1325" w:type="dxa"/>
            <w:tcBorders>
              <w:top w:val="nil"/>
              <w:bottom w:val="nil"/>
              <w:right w:val="single" w:sz="4" w:space="0" w:color="auto"/>
            </w:tcBorders>
            <w:vAlign w:val="center"/>
            <w:hideMark/>
          </w:tcPr>
          <w:p w14:paraId="72769777"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261" w:type="dxa"/>
            <w:tcBorders>
              <w:top w:val="nil"/>
              <w:bottom w:val="nil"/>
            </w:tcBorders>
          </w:tcPr>
          <w:p w14:paraId="333D9B93"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tcBorders>
              <w:top w:val="nil"/>
              <w:bottom w:val="nil"/>
            </w:tcBorders>
            <w:vAlign w:val="center"/>
            <w:hideMark/>
          </w:tcPr>
          <w:p w14:paraId="4A9D91DD" w14:textId="79970F94"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50" w:type="dxa"/>
            <w:tcBorders>
              <w:top w:val="nil"/>
              <w:bottom w:val="nil"/>
            </w:tcBorders>
            <w:vAlign w:val="center"/>
            <w:hideMark/>
          </w:tcPr>
          <w:p w14:paraId="19F198D7"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04" w:type="dxa"/>
            <w:tcBorders>
              <w:top w:val="nil"/>
              <w:bottom w:val="nil"/>
            </w:tcBorders>
            <w:vAlign w:val="center"/>
            <w:hideMark/>
          </w:tcPr>
          <w:p w14:paraId="64812381"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r>
      <w:tr w:rsidR="007E62A2" w:rsidRPr="00D93CE1" w14:paraId="2B803AA3" w14:textId="77777777" w:rsidTr="007E62A2">
        <w:trPr>
          <w:trHeight w:val="142"/>
          <w:tblCellSpacing w:w="0" w:type="dxa"/>
          <w:jc w:val="center"/>
        </w:trPr>
        <w:tc>
          <w:tcPr>
            <w:tcW w:w="2406" w:type="dxa"/>
            <w:tcBorders>
              <w:top w:val="nil"/>
              <w:bottom w:val="nil"/>
            </w:tcBorders>
            <w:vAlign w:val="center"/>
            <w:hideMark/>
          </w:tcPr>
          <w:p w14:paraId="1D6313F9"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Foreign-born pop.</w:t>
            </w:r>
          </w:p>
        </w:tc>
        <w:tc>
          <w:tcPr>
            <w:tcW w:w="1325" w:type="dxa"/>
            <w:tcBorders>
              <w:top w:val="nil"/>
              <w:bottom w:val="nil"/>
              <w:right w:val="single" w:sz="4" w:space="0" w:color="auto"/>
            </w:tcBorders>
            <w:vAlign w:val="center"/>
            <w:hideMark/>
          </w:tcPr>
          <w:p w14:paraId="7D02054E" w14:textId="7BC99448"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0.130* </w:t>
            </w:r>
          </w:p>
        </w:tc>
        <w:tc>
          <w:tcPr>
            <w:tcW w:w="261" w:type="dxa"/>
            <w:tcBorders>
              <w:top w:val="nil"/>
              <w:bottom w:val="nil"/>
            </w:tcBorders>
          </w:tcPr>
          <w:p w14:paraId="7E4C1F55"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tcBorders>
              <w:top w:val="nil"/>
              <w:bottom w:val="nil"/>
            </w:tcBorders>
            <w:vAlign w:val="center"/>
            <w:hideMark/>
          </w:tcPr>
          <w:p w14:paraId="519276F9" w14:textId="7F4A8909"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0.133* </w:t>
            </w:r>
          </w:p>
        </w:tc>
        <w:tc>
          <w:tcPr>
            <w:tcW w:w="1050" w:type="dxa"/>
            <w:tcBorders>
              <w:top w:val="nil"/>
              <w:bottom w:val="nil"/>
            </w:tcBorders>
            <w:vAlign w:val="center"/>
            <w:hideMark/>
          </w:tcPr>
          <w:p w14:paraId="7AEB0F30" w14:textId="69781A46"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0.149** </w:t>
            </w:r>
          </w:p>
        </w:tc>
        <w:tc>
          <w:tcPr>
            <w:tcW w:w="1004" w:type="dxa"/>
            <w:tcBorders>
              <w:top w:val="nil"/>
              <w:bottom w:val="nil"/>
            </w:tcBorders>
            <w:vAlign w:val="center"/>
            <w:hideMark/>
          </w:tcPr>
          <w:p w14:paraId="26B29163" w14:textId="3F94E0F2"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0.182***</w:t>
            </w:r>
          </w:p>
        </w:tc>
      </w:tr>
      <w:tr w:rsidR="007E62A2" w:rsidRPr="00D93CE1" w14:paraId="5C1F8222" w14:textId="77777777" w:rsidTr="007E62A2">
        <w:trPr>
          <w:trHeight w:val="142"/>
          <w:tblCellSpacing w:w="0" w:type="dxa"/>
          <w:jc w:val="center"/>
        </w:trPr>
        <w:tc>
          <w:tcPr>
            <w:tcW w:w="2406" w:type="dxa"/>
            <w:tcBorders>
              <w:top w:val="nil"/>
              <w:bottom w:val="nil"/>
            </w:tcBorders>
            <w:vAlign w:val="center"/>
            <w:hideMark/>
          </w:tcPr>
          <w:p w14:paraId="7156577A"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325" w:type="dxa"/>
            <w:tcBorders>
              <w:top w:val="nil"/>
              <w:bottom w:val="nil"/>
              <w:right w:val="single" w:sz="4" w:space="0" w:color="auto"/>
            </w:tcBorders>
            <w:vAlign w:val="center"/>
            <w:hideMark/>
          </w:tcPr>
          <w:p w14:paraId="1866E27A"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-0.069</w:t>
            </w:r>
          </w:p>
        </w:tc>
        <w:tc>
          <w:tcPr>
            <w:tcW w:w="261" w:type="dxa"/>
            <w:tcBorders>
              <w:top w:val="nil"/>
              <w:bottom w:val="nil"/>
            </w:tcBorders>
          </w:tcPr>
          <w:p w14:paraId="42783EE0"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tcBorders>
              <w:top w:val="nil"/>
              <w:bottom w:val="nil"/>
            </w:tcBorders>
            <w:vAlign w:val="center"/>
            <w:hideMark/>
          </w:tcPr>
          <w:p w14:paraId="3E0B1F3D" w14:textId="6A5A9C8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(0.070)</w:t>
            </w:r>
          </w:p>
        </w:tc>
        <w:tc>
          <w:tcPr>
            <w:tcW w:w="1050" w:type="dxa"/>
            <w:tcBorders>
              <w:top w:val="nil"/>
              <w:bottom w:val="nil"/>
            </w:tcBorders>
            <w:vAlign w:val="center"/>
            <w:hideMark/>
          </w:tcPr>
          <w:p w14:paraId="4BBA347C" w14:textId="0CEB31E0"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(0.070)</w:t>
            </w:r>
          </w:p>
        </w:tc>
        <w:tc>
          <w:tcPr>
            <w:tcW w:w="1004" w:type="dxa"/>
            <w:tcBorders>
              <w:top w:val="nil"/>
              <w:bottom w:val="nil"/>
            </w:tcBorders>
            <w:vAlign w:val="center"/>
            <w:hideMark/>
          </w:tcPr>
          <w:p w14:paraId="417C6445" w14:textId="4A3A5DBC"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(0.067)</w:t>
            </w:r>
          </w:p>
        </w:tc>
      </w:tr>
      <w:tr w:rsidR="007E62A2" w:rsidRPr="00D93CE1" w14:paraId="696BBD2F" w14:textId="77777777" w:rsidTr="007E62A2">
        <w:trPr>
          <w:trHeight w:val="142"/>
          <w:tblCellSpacing w:w="0" w:type="dxa"/>
          <w:jc w:val="center"/>
        </w:trPr>
        <w:tc>
          <w:tcPr>
            <w:tcW w:w="2406" w:type="dxa"/>
            <w:tcBorders>
              <w:top w:val="nil"/>
              <w:bottom w:val="nil"/>
            </w:tcBorders>
            <w:vAlign w:val="center"/>
            <w:hideMark/>
          </w:tcPr>
          <w:p w14:paraId="3FD02EBD"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Current econ. Controls</w:t>
            </w:r>
          </w:p>
        </w:tc>
        <w:tc>
          <w:tcPr>
            <w:tcW w:w="1325" w:type="dxa"/>
            <w:tcBorders>
              <w:top w:val="nil"/>
              <w:bottom w:val="nil"/>
              <w:right w:val="single" w:sz="4" w:space="0" w:color="auto"/>
            </w:tcBorders>
            <w:vAlign w:val="center"/>
            <w:hideMark/>
          </w:tcPr>
          <w:p w14:paraId="309DE114"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261" w:type="dxa"/>
            <w:tcBorders>
              <w:top w:val="nil"/>
              <w:bottom w:val="nil"/>
            </w:tcBorders>
          </w:tcPr>
          <w:p w14:paraId="194FE225"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tcBorders>
              <w:top w:val="nil"/>
              <w:bottom w:val="nil"/>
            </w:tcBorders>
            <w:vAlign w:val="center"/>
            <w:hideMark/>
          </w:tcPr>
          <w:p w14:paraId="33D07CA1" w14:textId="1A110094"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050" w:type="dxa"/>
            <w:tcBorders>
              <w:top w:val="nil"/>
              <w:bottom w:val="nil"/>
            </w:tcBorders>
            <w:vAlign w:val="center"/>
            <w:hideMark/>
          </w:tcPr>
          <w:p w14:paraId="604A0773"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004" w:type="dxa"/>
            <w:tcBorders>
              <w:top w:val="nil"/>
              <w:bottom w:val="nil"/>
            </w:tcBorders>
            <w:vAlign w:val="center"/>
            <w:hideMark/>
          </w:tcPr>
          <w:p w14:paraId="130CB440"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r>
      <w:tr w:rsidR="007E62A2" w:rsidRPr="00D93CE1" w14:paraId="3E951638" w14:textId="77777777" w:rsidTr="007E62A2">
        <w:trPr>
          <w:trHeight w:val="142"/>
          <w:tblCellSpacing w:w="0" w:type="dxa"/>
          <w:jc w:val="center"/>
        </w:trPr>
        <w:tc>
          <w:tcPr>
            <w:tcW w:w="2406" w:type="dxa"/>
            <w:tcBorders>
              <w:top w:val="nil"/>
              <w:bottom w:val="nil"/>
            </w:tcBorders>
            <w:vAlign w:val="center"/>
            <w:hideMark/>
          </w:tcPr>
          <w:p w14:paraId="6545AE48"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325" w:type="dxa"/>
            <w:tcBorders>
              <w:top w:val="nil"/>
              <w:bottom w:val="nil"/>
              <w:right w:val="single" w:sz="4" w:space="0" w:color="auto"/>
            </w:tcBorders>
            <w:vAlign w:val="center"/>
            <w:hideMark/>
          </w:tcPr>
          <w:p w14:paraId="3D3BE3D0"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261" w:type="dxa"/>
            <w:tcBorders>
              <w:top w:val="nil"/>
              <w:bottom w:val="nil"/>
            </w:tcBorders>
          </w:tcPr>
          <w:p w14:paraId="1D66233E"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tcBorders>
              <w:top w:val="nil"/>
              <w:bottom w:val="nil"/>
            </w:tcBorders>
            <w:vAlign w:val="center"/>
            <w:hideMark/>
          </w:tcPr>
          <w:p w14:paraId="3D9F6C5E" w14:textId="28A357A5"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50" w:type="dxa"/>
            <w:tcBorders>
              <w:top w:val="nil"/>
              <w:bottom w:val="nil"/>
            </w:tcBorders>
            <w:vAlign w:val="center"/>
            <w:hideMark/>
          </w:tcPr>
          <w:p w14:paraId="280D28C4"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04" w:type="dxa"/>
            <w:tcBorders>
              <w:top w:val="nil"/>
              <w:bottom w:val="nil"/>
            </w:tcBorders>
            <w:vAlign w:val="center"/>
            <w:hideMark/>
          </w:tcPr>
          <w:p w14:paraId="1BE1C025"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r>
      <w:tr w:rsidR="007E62A2" w:rsidRPr="00D93CE1" w14:paraId="11CB4D3C" w14:textId="77777777" w:rsidTr="007E62A2">
        <w:trPr>
          <w:trHeight w:val="142"/>
          <w:tblCellSpacing w:w="0" w:type="dxa"/>
          <w:jc w:val="center"/>
        </w:trPr>
        <w:tc>
          <w:tcPr>
            <w:tcW w:w="2406" w:type="dxa"/>
            <w:tcBorders>
              <w:top w:val="nil"/>
              <w:bottom w:val="nil"/>
            </w:tcBorders>
            <w:vAlign w:val="center"/>
            <w:hideMark/>
          </w:tcPr>
          <w:p w14:paraId="788246D2"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Individual-level controls</w:t>
            </w:r>
          </w:p>
        </w:tc>
        <w:tc>
          <w:tcPr>
            <w:tcW w:w="1325" w:type="dxa"/>
            <w:tcBorders>
              <w:top w:val="nil"/>
              <w:bottom w:val="nil"/>
              <w:right w:val="single" w:sz="4" w:space="0" w:color="auto"/>
            </w:tcBorders>
            <w:vAlign w:val="center"/>
            <w:hideMark/>
          </w:tcPr>
          <w:p w14:paraId="38E3D662"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261" w:type="dxa"/>
            <w:tcBorders>
              <w:top w:val="nil"/>
              <w:bottom w:val="nil"/>
            </w:tcBorders>
          </w:tcPr>
          <w:p w14:paraId="54753CBE"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tcBorders>
              <w:top w:val="nil"/>
              <w:bottom w:val="nil"/>
            </w:tcBorders>
            <w:vAlign w:val="center"/>
            <w:hideMark/>
          </w:tcPr>
          <w:p w14:paraId="17A43D41" w14:textId="7262D43E"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050" w:type="dxa"/>
            <w:tcBorders>
              <w:top w:val="nil"/>
              <w:bottom w:val="nil"/>
            </w:tcBorders>
            <w:vAlign w:val="center"/>
            <w:hideMark/>
          </w:tcPr>
          <w:p w14:paraId="12CE9D50"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1004" w:type="dxa"/>
            <w:tcBorders>
              <w:top w:val="nil"/>
              <w:bottom w:val="nil"/>
            </w:tcBorders>
            <w:vAlign w:val="center"/>
            <w:hideMark/>
          </w:tcPr>
          <w:p w14:paraId="1B75D078"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r>
      <w:tr w:rsidR="007E62A2" w:rsidRPr="00D93CE1" w14:paraId="143D5391" w14:textId="77777777" w:rsidTr="007E62A2">
        <w:trPr>
          <w:trHeight w:val="142"/>
          <w:tblCellSpacing w:w="0" w:type="dxa"/>
          <w:jc w:val="center"/>
        </w:trPr>
        <w:tc>
          <w:tcPr>
            <w:tcW w:w="2406" w:type="dxa"/>
            <w:tcBorders>
              <w:top w:val="nil"/>
              <w:bottom w:val="nil"/>
            </w:tcBorders>
            <w:vAlign w:val="center"/>
            <w:hideMark/>
          </w:tcPr>
          <w:p w14:paraId="5DA8724B"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Intercept</w:t>
            </w:r>
          </w:p>
        </w:tc>
        <w:tc>
          <w:tcPr>
            <w:tcW w:w="1325" w:type="dxa"/>
            <w:tcBorders>
              <w:top w:val="nil"/>
              <w:bottom w:val="nil"/>
              <w:right w:val="single" w:sz="4" w:space="0" w:color="auto"/>
            </w:tcBorders>
            <w:vAlign w:val="center"/>
            <w:hideMark/>
          </w:tcPr>
          <w:p w14:paraId="2235904C"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-5.387</w:t>
            </w:r>
          </w:p>
        </w:tc>
        <w:tc>
          <w:tcPr>
            <w:tcW w:w="261" w:type="dxa"/>
            <w:tcBorders>
              <w:top w:val="nil"/>
              <w:bottom w:val="nil"/>
            </w:tcBorders>
          </w:tcPr>
          <w:p w14:paraId="3788D232"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tcBorders>
              <w:top w:val="nil"/>
              <w:bottom w:val="nil"/>
            </w:tcBorders>
            <w:vAlign w:val="center"/>
            <w:hideMark/>
          </w:tcPr>
          <w:p w14:paraId="7BED8068" w14:textId="3D898B88"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-6.180</w:t>
            </w:r>
          </w:p>
        </w:tc>
        <w:tc>
          <w:tcPr>
            <w:tcW w:w="1050" w:type="dxa"/>
            <w:tcBorders>
              <w:top w:val="nil"/>
              <w:bottom w:val="nil"/>
            </w:tcBorders>
            <w:vAlign w:val="center"/>
            <w:hideMark/>
          </w:tcPr>
          <w:p w14:paraId="61641CF3"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-5.458</w:t>
            </w:r>
          </w:p>
        </w:tc>
        <w:tc>
          <w:tcPr>
            <w:tcW w:w="1004" w:type="dxa"/>
            <w:tcBorders>
              <w:top w:val="nil"/>
              <w:bottom w:val="nil"/>
            </w:tcBorders>
            <w:vAlign w:val="center"/>
            <w:hideMark/>
          </w:tcPr>
          <w:p w14:paraId="58B78A31"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-5.372</w:t>
            </w:r>
          </w:p>
        </w:tc>
      </w:tr>
      <w:tr w:rsidR="007E62A2" w:rsidRPr="00D93CE1" w14:paraId="22E4B32F" w14:textId="77777777" w:rsidTr="007E62A2">
        <w:trPr>
          <w:trHeight w:val="142"/>
          <w:tblCellSpacing w:w="0" w:type="dxa"/>
          <w:jc w:val="center"/>
        </w:trPr>
        <w:tc>
          <w:tcPr>
            <w:tcW w:w="2406" w:type="dxa"/>
            <w:tcBorders>
              <w:top w:val="nil"/>
              <w:bottom w:val="single" w:sz="4" w:space="0" w:color="auto"/>
            </w:tcBorders>
            <w:vAlign w:val="center"/>
            <w:hideMark/>
          </w:tcPr>
          <w:p w14:paraId="0FBBAC62"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325" w:type="dxa"/>
            <w:tcBorders>
              <w:top w:val="nil"/>
              <w:bottom w:val="single" w:sz="4" w:space="0" w:color="auto"/>
              <w:right w:val="single" w:sz="4" w:space="0" w:color="auto"/>
            </w:tcBorders>
            <w:vAlign w:val="center"/>
            <w:hideMark/>
          </w:tcPr>
          <w:p w14:paraId="2DD0E2C0" w14:textId="42C39EC0"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(4.246)</w:t>
            </w:r>
          </w:p>
        </w:tc>
        <w:tc>
          <w:tcPr>
            <w:tcW w:w="261" w:type="dxa"/>
            <w:tcBorders>
              <w:top w:val="nil"/>
              <w:bottom w:val="single" w:sz="4" w:space="0" w:color="auto"/>
            </w:tcBorders>
          </w:tcPr>
          <w:p w14:paraId="3ED2F63F"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tcBorders>
              <w:top w:val="nil"/>
              <w:bottom w:val="single" w:sz="4" w:space="0" w:color="auto"/>
            </w:tcBorders>
            <w:vAlign w:val="center"/>
            <w:hideMark/>
          </w:tcPr>
          <w:p w14:paraId="4197AD9A" w14:textId="36358058"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(4.296)</w:t>
            </w:r>
          </w:p>
        </w:tc>
        <w:tc>
          <w:tcPr>
            <w:tcW w:w="1050" w:type="dxa"/>
            <w:tcBorders>
              <w:top w:val="nil"/>
              <w:bottom w:val="single" w:sz="4" w:space="0" w:color="auto"/>
            </w:tcBorders>
            <w:vAlign w:val="center"/>
            <w:hideMark/>
          </w:tcPr>
          <w:p w14:paraId="72EBBC37" w14:textId="12FED94F"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(4.358)</w:t>
            </w:r>
          </w:p>
        </w:tc>
        <w:tc>
          <w:tcPr>
            <w:tcW w:w="1004" w:type="dxa"/>
            <w:tcBorders>
              <w:top w:val="nil"/>
              <w:bottom w:val="single" w:sz="4" w:space="0" w:color="auto"/>
            </w:tcBorders>
            <w:vAlign w:val="center"/>
            <w:hideMark/>
          </w:tcPr>
          <w:p w14:paraId="58A090ED" w14:textId="77E85AE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(4.140)</w:t>
            </w:r>
          </w:p>
        </w:tc>
      </w:tr>
      <w:tr w:rsidR="007E62A2" w:rsidRPr="00D93CE1" w14:paraId="26D78F7F" w14:textId="77777777" w:rsidTr="007E62A2">
        <w:trPr>
          <w:trHeight w:val="142"/>
          <w:tblCellSpacing w:w="0" w:type="dxa"/>
          <w:jc w:val="center"/>
        </w:trPr>
        <w:tc>
          <w:tcPr>
            <w:tcW w:w="2406" w:type="dxa"/>
            <w:vAlign w:val="center"/>
            <w:hideMark/>
          </w:tcPr>
          <w:p w14:paraId="3ABAD8CF" w14:textId="77777777" w:rsidR="007E62A2" w:rsidRPr="00D93CE1" w:rsidRDefault="007E62A2" w:rsidP="007E62A2">
            <w:pPr>
              <w:spacing w:after="0" w:line="240" w:lineRule="auto"/>
              <w:rPr>
                <w:rFonts w:asciiTheme="majorHAnsi" w:eastAsia="Times New Roman" w:hAnsiTheme="majorHAnsi" w:cstheme="majorHAnsi"/>
                <w:color w:val="000000"/>
                <w:sz w:val="20"/>
                <w:szCs w:val="20"/>
                <w:u w:val="single"/>
              </w:rPr>
            </w:pPr>
            <w:r w:rsidRPr="00D93CE1">
              <w:rPr>
                <w:rFonts w:asciiTheme="majorHAnsi" w:eastAsia="Times New Roman" w:hAnsiTheme="majorHAnsi" w:cstheme="majorHAnsi"/>
                <w:color w:val="000000"/>
                <w:sz w:val="20"/>
                <w:szCs w:val="20"/>
                <w:u w:val="single"/>
              </w:rPr>
              <w:t>Variance Components</w:t>
            </w:r>
          </w:p>
        </w:tc>
        <w:tc>
          <w:tcPr>
            <w:tcW w:w="1325" w:type="dxa"/>
            <w:tcBorders>
              <w:right w:val="single" w:sz="4" w:space="0" w:color="auto"/>
            </w:tcBorders>
            <w:vAlign w:val="center"/>
            <w:hideMark/>
          </w:tcPr>
          <w:p w14:paraId="2D1C42A9"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261" w:type="dxa"/>
          </w:tcPr>
          <w:p w14:paraId="5EE074D8"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vAlign w:val="center"/>
            <w:hideMark/>
          </w:tcPr>
          <w:p w14:paraId="30360F7C" w14:textId="3E3DAB46"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50" w:type="dxa"/>
            <w:vAlign w:val="center"/>
            <w:hideMark/>
          </w:tcPr>
          <w:p w14:paraId="24FCC378"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04" w:type="dxa"/>
            <w:vAlign w:val="center"/>
            <w:hideMark/>
          </w:tcPr>
          <w:p w14:paraId="0FE387A5"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r>
      <w:tr w:rsidR="007E62A2" w:rsidRPr="00D93CE1" w14:paraId="7142EA44" w14:textId="77777777" w:rsidTr="007E62A2">
        <w:trPr>
          <w:trHeight w:val="142"/>
          <w:tblCellSpacing w:w="0" w:type="dxa"/>
          <w:jc w:val="center"/>
        </w:trPr>
        <w:tc>
          <w:tcPr>
            <w:tcW w:w="2406" w:type="dxa"/>
            <w:vAlign w:val="center"/>
            <w:hideMark/>
          </w:tcPr>
          <w:p w14:paraId="36A8CAB6"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Cohort (1935-2015)</w:t>
            </w:r>
          </w:p>
        </w:tc>
        <w:tc>
          <w:tcPr>
            <w:tcW w:w="1325" w:type="dxa"/>
            <w:tcBorders>
              <w:right w:val="single" w:sz="4" w:space="0" w:color="auto"/>
            </w:tcBorders>
            <w:vAlign w:val="center"/>
            <w:hideMark/>
          </w:tcPr>
          <w:p w14:paraId="04757E37"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0.000</w:t>
            </w:r>
          </w:p>
        </w:tc>
        <w:tc>
          <w:tcPr>
            <w:tcW w:w="261" w:type="dxa"/>
          </w:tcPr>
          <w:p w14:paraId="72A37E20"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vAlign w:val="center"/>
            <w:hideMark/>
          </w:tcPr>
          <w:p w14:paraId="2A77AC25" w14:textId="4D8684DF"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0.064*** </w:t>
            </w:r>
          </w:p>
        </w:tc>
        <w:tc>
          <w:tcPr>
            <w:tcW w:w="1050" w:type="dxa"/>
            <w:vAlign w:val="center"/>
            <w:hideMark/>
          </w:tcPr>
          <w:p w14:paraId="4C13C8B4" w14:textId="3CA43A80"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0.041*** </w:t>
            </w:r>
          </w:p>
        </w:tc>
        <w:tc>
          <w:tcPr>
            <w:tcW w:w="1004" w:type="dxa"/>
            <w:vAlign w:val="center"/>
            <w:hideMark/>
          </w:tcPr>
          <w:p w14:paraId="2E078340" w14:textId="0365120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0.051***</w:t>
            </w:r>
          </w:p>
        </w:tc>
      </w:tr>
      <w:tr w:rsidR="007E62A2" w:rsidRPr="00D93CE1" w14:paraId="5FA1C504" w14:textId="77777777" w:rsidTr="007E62A2">
        <w:trPr>
          <w:trHeight w:val="142"/>
          <w:tblCellSpacing w:w="0" w:type="dxa"/>
          <w:jc w:val="center"/>
        </w:trPr>
        <w:tc>
          <w:tcPr>
            <w:tcW w:w="2406" w:type="dxa"/>
            <w:vAlign w:val="center"/>
            <w:hideMark/>
          </w:tcPr>
          <w:p w14:paraId="2F221F80"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325" w:type="dxa"/>
            <w:tcBorders>
              <w:right w:val="single" w:sz="4" w:space="0" w:color="auto"/>
            </w:tcBorders>
            <w:vAlign w:val="center"/>
            <w:hideMark/>
          </w:tcPr>
          <w:p w14:paraId="4B1F4173" w14:textId="63103514"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(0.002)</w:t>
            </w:r>
          </w:p>
        </w:tc>
        <w:tc>
          <w:tcPr>
            <w:tcW w:w="261" w:type="dxa"/>
          </w:tcPr>
          <w:p w14:paraId="4A5AA418"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vAlign w:val="center"/>
            <w:hideMark/>
          </w:tcPr>
          <w:p w14:paraId="091EAB5A" w14:textId="62F76FDB"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(0.028)</w:t>
            </w:r>
          </w:p>
        </w:tc>
        <w:tc>
          <w:tcPr>
            <w:tcW w:w="1050" w:type="dxa"/>
            <w:vAlign w:val="center"/>
            <w:hideMark/>
          </w:tcPr>
          <w:p w14:paraId="78A0559D" w14:textId="67806EF9"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(0.030)</w:t>
            </w:r>
          </w:p>
        </w:tc>
        <w:tc>
          <w:tcPr>
            <w:tcW w:w="1004" w:type="dxa"/>
            <w:vAlign w:val="center"/>
            <w:hideMark/>
          </w:tcPr>
          <w:p w14:paraId="3A015189" w14:textId="5CDB2766"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(0.030)</w:t>
            </w:r>
          </w:p>
        </w:tc>
      </w:tr>
      <w:tr w:rsidR="007E62A2" w:rsidRPr="00D93CE1" w14:paraId="1E016D71" w14:textId="77777777" w:rsidTr="007E62A2">
        <w:trPr>
          <w:trHeight w:val="142"/>
          <w:tblCellSpacing w:w="0" w:type="dxa"/>
          <w:jc w:val="center"/>
        </w:trPr>
        <w:tc>
          <w:tcPr>
            <w:tcW w:w="2406" w:type="dxa"/>
            <w:vAlign w:val="center"/>
            <w:hideMark/>
          </w:tcPr>
          <w:p w14:paraId="6321CE0B"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Period (2002-2016)</w:t>
            </w:r>
          </w:p>
        </w:tc>
        <w:tc>
          <w:tcPr>
            <w:tcW w:w="1325" w:type="dxa"/>
            <w:tcBorders>
              <w:right w:val="single" w:sz="4" w:space="0" w:color="auto"/>
            </w:tcBorders>
            <w:vAlign w:val="center"/>
            <w:hideMark/>
          </w:tcPr>
          <w:p w14:paraId="22EA6E6A" w14:textId="57713BA2"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0.168*** </w:t>
            </w:r>
          </w:p>
        </w:tc>
        <w:tc>
          <w:tcPr>
            <w:tcW w:w="261" w:type="dxa"/>
          </w:tcPr>
          <w:p w14:paraId="2DB82708"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vAlign w:val="center"/>
            <w:hideMark/>
          </w:tcPr>
          <w:p w14:paraId="169A99FF" w14:textId="2E098C52"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0.169*** </w:t>
            </w:r>
          </w:p>
        </w:tc>
        <w:tc>
          <w:tcPr>
            <w:tcW w:w="1050" w:type="dxa"/>
            <w:vAlign w:val="center"/>
            <w:hideMark/>
          </w:tcPr>
          <w:p w14:paraId="44129C09" w14:textId="3F58F0CB"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0.172*** </w:t>
            </w:r>
          </w:p>
        </w:tc>
        <w:tc>
          <w:tcPr>
            <w:tcW w:w="1004" w:type="dxa"/>
            <w:vAlign w:val="center"/>
            <w:hideMark/>
          </w:tcPr>
          <w:p w14:paraId="18F8DB4A" w14:textId="521A6EC4"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0.159***</w:t>
            </w:r>
          </w:p>
        </w:tc>
      </w:tr>
      <w:tr w:rsidR="007E62A2" w:rsidRPr="00D93CE1" w14:paraId="4914ABA0" w14:textId="77777777" w:rsidTr="007E62A2">
        <w:trPr>
          <w:trHeight w:val="142"/>
          <w:tblCellSpacing w:w="0" w:type="dxa"/>
          <w:jc w:val="center"/>
        </w:trPr>
        <w:tc>
          <w:tcPr>
            <w:tcW w:w="2406" w:type="dxa"/>
            <w:vAlign w:val="center"/>
            <w:hideMark/>
          </w:tcPr>
          <w:p w14:paraId="37D04D6F"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325" w:type="dxa"/>
            <w:tcBorders>
              <w:right w:val="single" w:sz="4" w:space="0" w:color="auto"/>
            </w:tcBorders>
            <w:vAlign w:val="center"/>
            <w:hideMark/>
          </w:tcPr>
          <w:p w14:paraId="4D377CCE" w14:textId="0E8015EB"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(0.046)</w:t>
            </w:r>
          </w:p>
        </w:tc>
        <w:tc>
          <w:tcPr>
            <w:tcW w:w="261" w:type="dxa"/>
          </w:tcPr>
          <w:p w14:paraId="7534712C"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vAlign w:val="center"/>
            <w:hideMark/>
          </w:tcPr>
          <w:p w14:paraId="64BBD0BD" w14:textId="144FC7D9"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(0.046)</w:t>
            </w:r>
          </w:p>
        </w:tc>
        <w:tc>
          <w:tcPr>
            <w:tcW w:w="1050" w:type="dxa"/>
            <w:vAlign w:val="center"/>
            <w:hideMark/>
          </w:tcPr>
          <w:p w14:paraId="1443BDB3" w14:textId="2D2FA9B9"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(0.047)</w:t>
            </w:r>
          </w:p>
        </w:tc>
        <w:tc>
          <w:tcPr>
            <w:tcW w:w="1004" w:type="dxa"/>
            <w:vAlign w:val="center"/>
            <w:hideMark/>
          </w:tcPr>
          <w:p w14:paraId="05D14A1B" w14:textId="356EF14F"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(0.045)</w:t>
            </w:r>
          </w:p>
        </w:tc>
      </w:tr>
      <w:tr w:rsidR="007E62A2" w:rsidRPr="00D93CE1" w14:paraId="61FEADB0" w14:textId="77777777" w:rsidTr="007E62A2">
        <w:trPr>
          <w:trHeight w:val="142"/>
          <w:tblCellSpacing w:w="0" w:type="dxa"/>
          <w:jc w:val="center"/>
        </w:trPr>
        <w:tc>
          <w:tcPr>
            <w:tcW w:w="2406" w:type="dxa"/>
            <w:tcBorders>
              <w:top w:val="single" w:sz="4" w:space="0" w:color="auto"/>
              <w:bottom w:val="nil"/>
            </w:tcBorders>
            <w:vAlign w:val="center"/>
            <w:hideMark/>
          </w:tcPr>
          <w:p w14:paraId="3908ED58"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N </w:t>
            </w:r>
          </w:p>
        </w:tc>
        <w:tc>
          <w:tcPr>
            <w:tcW w:w="1325" w:type="dxa"/>
            <w:tcBorders>
              <w:top w:val="single" w:sz="4" w:space="0" w:color="auto"/>
              <w:bottom w:val="nil"/>
              <w:right w:val="single" w:sz="4" w:space="0" w:color="auto"/>
            </w:tcBorders>
            <w:vAlign w:val="center"/>
            <w:hideMark/>
          </w:tcPr>
          <w:p w14:paraId="2686291B" w14:textId="7C2C2BB4"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12,877</w:t>
            </w:r>
          </w:p>
        </w:tc>
        <w:tc>
          <w:tcPr>
            <w:tcW w:w="261" w:type="dxa"/>
            <w:tcBorders>
              <w:top w:val="single" w:sz="4" w:space="0" w:color="auto"/>
              <w:bottom w:val="nil"/>
            </w:tcBorders>
          </w:tcPr>
          <w:p w14:paraId="6550A049"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tcBorders>
              <w:top w:val="single" w:sz="4" w:space="0" w:color="auto"/>
              <w:bottom w:val="nil"/>
            </w:tcBorders>
            <w:vAlign w:val="center"/>
            <w:hideMark/>
          </w:tcPr>
          <w:p w14:paraId="03E3A603" w14:textId="147F4E40"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12,784</w:t>
            </w:r>
          </w:p>
        </w:tc>
        <w:tc>
          <w:tcPr>
            <w:tcW w:w="1050" w:type="dxa"/>
            <w:tcBorders>
              <w:top w:val="single" w:sz="4" w:space="0" w:color="auto"/>
              <w:bottom w:val="nil"/>
            </w:tcBorders>
            <w:vAlign w:val="center"/>
            <w:hideMark/>
          </w:tcPr>
          <w:p w14:paraId="4F647337" w14:textId="09ECD88B"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12,461</w:t>
            </w:r>
          </w:p>
        </w:tc>
        <w:tc>
          <w:tcPr>
            <w:tcW w:w="1004" w:type="dxa"/>
            <w:tcBorders>
              <w:top w:val="single" w:sz="4" w:space="0" w:color="auto"/>
              <w:bottom w:val="nil"/>
            </w:tcBorders>
            <w:vAlign w:val="center"/>
            <w:hideMark/>
          </w:tcPr>
          <w:p w14:paraId="5BA4F2AD" w14:textId="418F65D5"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10,898</w:t>
            </w:r>
          </w:p>
        </w:tc>
      </w:tr>
      <w:tr w:rsidR="007E62A2" w:rsidRPr="00D93CE1" w14:paraId="3BE43FC4" w14:textId="77777777" w:rsidTr="007E62A2">
        <w:trPr>
          <w:trHeight w:val="142"/>
          <w:tblCellSpacing w:w="0" w:type="dxa"/>
          <w:jc w:val="center"/>
        </w:trPr>
        <w:tc>
          <w:tcPr>
            <w:tcW w:w="2406" w:type="dxa"/>
            <w:vAlign w:val="center"/>
            <w:hideMark/>
          </w:tcPr>
          <w:p w14:paraId="025A26C9"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roofErr w:type="spellStart"/>
            <w:r w:rsidRPr="00D93CE1">
              <w:rPr>
                <w:rFonts w:asciiTheme="majorHAnsi" w:eastAsia="Times New Roman" w:hAnsiTheme="majorHAnsi" w:cstheme="majorHAnsi"/>
                <w:color w:val="000000"/>
                <w:sz w:val="20"/>
                <w:szCs w:val="20"/>
              </w:rPr>
              <w:t>aic</w:t>
            </w:r>
            <w:proofErr w:type="spellEnd"/>
            <w:r w:rsidRPr="00D93CE1">
              <w:rPr>
                <w:rFonts w:asciiTheme="majorHAnsi" w:eastAsia="Times New Roman" w:hAnsiTheme="majorHAnsi" w:cstheme="majorHAnsi"/>
                <w:color w:val="000000"/>
                <w:sz w:val="20"/>
                <w:szCs w:val="20"/>
              </w:rPr>
              <w:t xml:space="preserve"> </w:t>
            </w:r>
          </w:p>
        </w:tc>
        <w:tc>
          <w:tcPr>
            <w:tcW w:w="1325" w:type="dxa"/>
            <w:tcBorders>
              <w:bottom w:val="nil"/>
              <w:right w:val="single" w:sz="4" w:space="0" w:color="auto"/>
            </w:tcBorders>
            <w:vAlign w:val="center"/>
            <w:hideMark/>
          </w:tcPr>
          <w:p w14:paraId="578EAB6F" w14:textId="45958796"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55,217</w:t>
            </w:r>
          </w:p>
        </w:tc>
        <w:tc>
          <w:tcPr>
            <w:tcW w:w="261" w:type="dxa"/>
          </w:tcPr>
          <w:p w14:paraId="6F228654" w14:textId="77777777" w:rsidR="007E62A2" w:rsidRPr="00D93CE1" w:rsidRDefault="007E62A2" w:rsidP="007E62A2">
            <w:pPr>
              <w:spacing w:after="0" w:line="240" w:lineRule="auto"/>
              <w:rPr>
                <w:rFonts w:asciiTheme="majorHAnsi" w:eastAsia="Times New Roman" w:hAnsiTheme="majorHAnsi" w:cstheme="majorHAnsi"/>
                <w:color w:val="000000"/>
                <w:sz w:val="20"/>
                <w:szCs w:val="20"/>
              </w:rPr>
            </w:pPr>
          </w:p>
        </w:tc>
        <w:tc>
          <w:tcPr>
            <w:tcW w:w="1012" w:type="dxa"/>
            <w:vAlign w:val="center"/>
            <w:hideMark/>
          </w:tcPr>
          <w:p w14:paraId="1753A6EF" w14:textId="72E9AF09"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54,852</w:t>
            </w:r>
          </w:p>
        </w:tc>
        <w:tc>
          <w:tcPr>
            <w:tcW w:w="1050" w:type="dxa"/>
            <w:vAlign w:val="center"/>
            <w:hideMark/>
          </w:tcPr>
          <w:p w14:paraId="7F37CEA0" w14:textId="5E3C121A"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53,492</w:t>
            </w:r>
          </w:p>
        </w:tc>
        <w:tc>
          <w:tcPr>
            <w:tcW w:w="1004" w:type="dxa"/>
            <w:vAlign w:val="center"/>
            <w:hideMark/>
          </w:tcPr>
          <w:p w14:paraId="1AFECBFC" w14:textId="354275EB" w:rsidR="007E62A2" w:rsidRPr="00D93CE1" w:rsidRDefault="007E62A2" w:rsidP="007E62A2">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46,856</w:t>
            </w:r>
          </w:p>
        </w:tc>
      </w:tr>
    </w:tbl>
    <w:p w14:paraId="5389CAC0" w14:textId="26E4C961" w:rsidR="00035C2B" w:rsidRPr="00D93CE1" w:rsidRDefault="00035C2B" w:rsidP="00035C2B">
      <w:pPr>
        <w:spacing w:after="120" w:line="240" w:lineRule="auto"/>
        <w:jc w:val="both"/>
        <w:rPr>
          <w:rFonts w:asciiTheme="majorHAnsi" w:eastAsia="MS Mincho" w:hAnsiTheme="majorHAnsi" w:cstheme="majorHAnsi"/>
          <w:sz w:val="20"/>
          <w:szCs w:val="20"/>
        </w:rPr>
      </w:pPr>
      <w:r w:rsidRPr="00D93CE1">
        <w:rPr>
          <w:rFonts w:asciiTheme="majorHAnsi" w:eastAsia="MS Mincho" w:hAnsiTheme="majorHAnsi" w:cstheme="majorHAnsi"/>
          <w:i/>
          <w:sz w:val="20"/>
          <w:szCs w:val="20"/>
        </w:rPr>
        <w:t xml:space="preserve">Significance: </w:t>
      </w:r>
      <w:r w:rsidR="00B854F8" w:rsidRPr="00D93CE1">
        <w:rPr>
          <w:rFonts w:asciiTheme="majorHAnsi" w:eastAsia="MS Mincho" w:hAnsiTheme="majorHAnsi" w:cstheme="majorHAnsi"/>
          <w:i/>
          <w:sz w:val="20"/>
          <w:szCs w:val="20"/>
        </w:rPr>
        <w:t xml:space="preserve">* p&lt;0.1; </w:t>
      </w:r>
      <w:r w:rsidRPr="00D93CE1">
        <w:rPr>
          <w:rFonts w:asciiTheme="majorHAnsi" w:eastAsia="MS Mincho" w:hAnsiTheme="majorHAnsi" w:cstheme="majorHAnsi"/>
          <w:i/>
          <w:sz w:val="20"/>
          <w:szCs w:val="20"/>
        </w:rPr>
        <w:t xml:space="preserve">** p&lt;0.05; *** P&lt;0.01. Data </w:t>
      </w:r>
      <w:r w:rsidRPr="00D93CE1">
        <w:rPr>
          <w:rFonts w:asciiTheme="majorHAnsi" w:eastAsia="MS Mincho" w:hAnsiTheme="majorHAnsi" w:cstheme="majorHAnsi"/>
          <w:sz w:val="20"/>
          <w:szCs w:val="20"/>
        </w:rPr>
        <w:t xml:space="preserve">ESS, round1-8. </w:t>
      </w:r>
      <w:r w:rsidRPr="00D93CE1">
        <w:rPr>
          <w:rFonts w:asciiTheme="majorHAnsi" w:eastAsia="MS Mincho" w:hAnsiTheme="majorHAnsi" w:cstheme="majorHAnsi"/>
          <w:i/>
          <w:sz w:val="20"/>
          <w:szCs w:val="20"/>
        </w:rPr>
        <w:t>Note</w:t>
      </w:r>
      <w:r w:rsidRPr="00D93CE1">
        <w:rPr>
          <w:rFonts w:asciiTheme="majorHAnsi" w:eastAsia="MS Mincho" w:hAnsiTheme="majorHAnsi" w:cstheme="majorHAnsi"/>
          <w:sz w:val="20"/>
          <w:szCs w:val="20"/>
        </w:rPr>
        <w:t>: Entries are regression coefficients and their standard errors of a HAPC model. The dependent variable is an index on immigration attitudes where 0</w:t>
      </w:r>
      <w:proofErr w:type="gramStart"/>
      <w:r w:rsidRPr="00D93CE1">
        <w:rPr>
          <w:rFonts w:asciiTheme="majorHAnsi" w:eastAsia="MS Mincho" w:hAnsiTheme="majorHAnsi" w:cstheme="majorHAnsi"/>
          <w:sz w:val="20"/>
          <w:szCs w:val="20"/>
        </w:rPr>
        <w:t>=”negative</w:t>
      </w:r>
      <w:proofErr w:type="gramEnd"/>
      <w:r w:rsidRPr="00D93CE1">
        <w:rPr>
          <w:rFonts w:asciiTheme="majorHAnsi" w:eastAsia="MS Mincho" w:hAnsiTheme="majorHAnsi" w:cstheme="majorHAnsi"/>
          <w:sz w:val="20"/>
          <w:szCs w:val="20"/>
        </w:rPr>
        <w:t xml:space="preserve">” and 10=”positive”. </w:t>
      </w:r>
    </w:p>
    <w:p w14:paraId="6B914E31" w14:textId="3A8A8D3D" w:rsidR="009667E7" w:rsidRPr="00D93CE1" w:rsidRDefault="009667E7" w:rsidP="00B038B8">
      <w:pPr>
        <w:rPr>
          <w:rFonts w:asciiTheme="majorHAnsi" w:hAnsiTheme="majorHAnsi" w:cstheme="majorHAnsi"/>
          <w:b/>
        </w:rPr>
      </w:pPr>
      <w:r w:rsidRPr="00D93CE1">
        <w:rPr>
          <w:rFonts w:asciiTheme="majorHAnsi" w:hAnsiTheme="majorHAnsi" w:cstheme="majorHAnsi"/>
          <w:b/>
        </w:rPr>
        <w:br w:type="page"/>
      </w:r>
    </w:p>
    <w:p w14:paraId="5A9B7651" w14:textId="77777777" w:rsidR="0034141B" w:rsidRPr="00D93CE1" w:rsidRDefault="0034141B" w:rsidP="009667E7">
      <w:pPr>
        <w:rPr>
          <w:rFonts w:asciiTheme="majorHAnsi" w:hAnsiTheme="majorHAnsi" w:cstheme="majorHAnsi"/>
          <w:b/>
          <w:sz w:val="24"/>
        </w:rPr>
      </w:pPr>
    </w:p>
    <w:p w14:paraId="1424229A" w14:textId="0AC8488D" w:rsidR="00AA5AF1" w:rsidRPr="00D93CE1" w:rsidRDefault="00AA5AF1" w:rsidP="00AA5AF1">
      <w:pPr>
        <w:rPr>
          <w:rFonts w:asciiTheme="majorHAnsi" w:hAnsiTheme="majorHAnsi" w:cstheme="majorHAnsi"/>
          <w:b/>
          <w:sz w:val="28"/>
        </w:rPr>
      </w:pPr>
      <w:r w:rsidRPr="00D93CE1">
        <w:rPr>
          <w:rFonts w:asciiTheme="majorHAnsi" w:hAnsiTheme="majorHAnsi" w:cstheme="majorHAnsi"/>
          <w:b/>
          <w:sz w:val="28"/>
        </w:rPr>
        <w:t xml:space="preserve">Appendix </w:t>
      </w:r>
      <w:r w:rsidR="00120C81" w:rsidRPr="00D93CE1">
        <w:rPr>
          <w:rFonts w:asciiTheme="majorHAnsi" w:hAnsiTheme="majorHAnsi" w:cstheme="majorHAnsi"/>
          <w:b/>
          <w:sz w:val="28"/>
        </w:rPr>
        <w:t>1</w:t>
      </w:r>
      <w:r w:rsidR="0082163D" w:rsidRPr="00D93CE1">
        <w:rPr>
          <w:rFonts w:asciiTheme="majorHAnsi" w:hAnsiTheme="majorHAnsi" w:cstheme="majorHAnsi"/>
          <w:b/>
          <w:sz w:val="28"/>
        </w:rPr>
        <w:t>2</w:t>
      </w:r>
      <w:r w:rsidRPr="00D93CE1">
        <w:rPr>
          <w:rFonts w:asciiTheme="majorHAnsi" w:hAnsiTheme="majorHAnsi" w:cstheme="majorHAnsi"/>
          <w:b/>
          <w:sz w:val="28"/>
        </w:rPr>
        <w:t xml:space="preserve">: Robustness Tests - Changing </w:t>
      </w:r>
      <w:r w:rsidR="00120C81" w:rsidRPr="00D93CE1">
        <w:rPr>
          <w:rFonts w:asciiTheme="majorHAnsi" w:hAnsiTheme="majorHAnsi" w:cstheme="majorHAnsi"/>
          <w:b/>
          <w:sz w:val="28"/>
        </w:rPr>
        <w:t>Age</w:t>
      </w:r>
      <w:r w:rsidRPr="00D93CE1">
        <w:rPr>
          <w:rFonts w:asciiTheme="majorHAnsi" w:hAnsiTheme="majorHAnsi" w:cstheme="majorHAnsi"/>
          <w:b/>
          <w:sz w:val="28"/>
        </w:rPr>
        <w:t xml:space="preserve"> Specifications</w:t>
      </w:r>
    </w:p>
    <w:p w14:paraId="0A7F968D" w14:textId="77777777" w:rsidR="00120C81" w:rsidRPr="00D93CE1" w:rsidRDefault="00120C81" w:rsidP="009667E7">
      <w:pPr>
        <w:rPr>
          <w:rFonts w:asciiTheme="majorHAnsi" w:hAnsiTheme="majorHAnsi" w:cstheme="majorHAnsi"/>
          <w:b/>
          <w:sz w:val="28"/>
        </w:rPr>
      </w:pPr>
    </w:p>
    <w:tbl>
      <w:tblPr>
        <w:tblW w:w="0" w:type="auto"/>
        <w:tblCellSpacing w:w="0" w:type="dxa"/>
        <w:tblBorders>
          <w:top w:val="single" w:sz="12" w:space="0" w:color="auto"/>
          <w:bottom w:val="single" w:sz="12" w:space="0" w:color="auto"/>
        </w:tblBorders>
        <w:tblCellMar>
          <w:top w:w="15" w:type="dxa"/>
          <w:left w:w="15" w:type="dxa"/>
          <w:bottom w:w="15" w:type="dxa"/>
          <w:right w:w="15" w:type="dxa"/>
        </w:tblCellMar>
        <w:tblLook w:val="04A0" w:firstRow="1" w:lastRow="0" w:firstColumn="1" w:lastColumn="0" w:noHBand="0" w:noVBand="1"/>
      </w:tblPr>
      <w:tblGrid>
        <w:gridCol w:w="2850"/>
        <w:gridCol w:w="993"/>
        <w:gridCol w:w="608"/>
        <w:gridCol w:w="384"/>
        <w:gridCol w:w="926"/>
        <w:gridCol w:w="608"/>
        <w:gridCol w:w="651"/>
        <w:gridCol w:w="992"/>
        <w:gridCol w:w="608"/>
      </w:tblGrid>
      <w:tr w:rsidR="00120C81" w:rsidRPr="00D93CE1" w14:paraId="5C5276D0" w14:textId="77777777" w:rsidTr="006C08B1">
        <w:trPr>
          <w:trHeight w:val="142"/>
          <w:tblCellSpacing w:w="0" w:type="dxa"/>
        </w:trPr>
        <w:tc>
          <w:tcPr>
            <w:tcW w:w="2850" w:type="dxa"/>
            <w:vAlign w:val="center"/>
            <w:hideMark/>
          </w:tcPr>
          <w:p w14:paraId="382FB0D1"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1601" w:type="dxa"/>
            <w:gridSpan w:val="2"/>
            <w:vAlign w:val="center"/>
            <w:hideMark/>
          </w:tcPr>
          <w:p w14:paraId="189F1446" w14:textId="77777777" w:rsidR="00120C81" w:rsidRPr="00D93CE1" w:rsidRDefault="00120C81" w:rsidP="00120C81">
            <w:pPr>
              <w:spacing w:after="0" w:line="240" w:lineRule="auto"/>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No age</w:t>
            </w:r>
          </w:p>
        </w:tc>
        <w:tc>
          <w:tcPr>
            <w:tcW w:w="384" w:type="dxa"/>
            <w:vAlign w:val="center"/>
            <w:hideMark/>
          </w:tcPr>
          <w:p w14:paraId="29D98CCF"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1475" w:type="dxa"/>
            <w:gridSpan w:val="2"/>
            <w:vAlign w:val="center"/>
            <w:hideMark/>
          </w:tcPr>
          <w:p w14:paraId="19FBB0B3" w14:textId="77777777" w:rsidR="00120C81" w:rsidRPr="00D93CE1" w:rsidRDefault="00120C81" w:rsidP="00120C81">
            <w:pPr>
              <w:spacing w:after="0" w:line="240" w:lineRule="auto"/>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Non-linear age</w:t>
            </w:r>
          </w:p>
        </w:tc>
        <w:tc>
          <w:tcPr>
            <w:tcW w:w="651" w:type="dxa"/>
            <w:vAlign w:val="center"/>
            <w:hideMark/>
          </w:tcPr>
          <w:p w14:paraId="67B6922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1600" w:type="dxa"/>
            <w:gridSpan w:val="2"/>
            <w:vAlign w:val="center"/>
            <w:hideMark/>
          </w:tcPr>
          <w:p w14:paraId="6211B4D0" w14:textId="77777777" w:rsidR="00120C81" w:rsidRPr="00D93CE1" w:rsidRDefault="00120C81" w:rsidP="00120C81">
            <w:pPr>
              <w:spacing w:after="0" w:line="240" w:lineRule="auto"/>
              <w:jc w:val="center"/>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Age categories</w:t>
            </w:r>
          </w:p>
        </w:tc>
      </w:tr>
      <w:tr w:rsidR="00120C81" w:rsidRPr="00D93CE1" w14:paraId="0EA14757" w14:textId="77777777" w:rsidTr="006C08B1">
        <w:trPr>
          <w:trHeight w:val="142"/>
          <w:tblCellSpacing w:w="0" w:type="dxa"/>
        </w:trPr>
        <w:tc>
          <w:tcPr>
            <w:tcW w:w="2850" w:type="dxa"/>
            <w:tcBorders>
              <w:top w:val="single" w:sz="4" w:space="0" w:color="auto"/>
              <w:bottom w:val="nil"/>
            </w:tcBorders>
            <w:vAlign w:val="center"/>
            <w:hideMark/>
          </w:tcPr>
          <w:p w14:paraId="62A4EEF0" w14:textId="35579D8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u w:val="single"/>
              </w:rPr>
              <w:t>Sociali</w:t>
            </w:r>
            <w:r w:rsidR="00D93CE1">
              <w:rPr>
                <w:rFonts w:asciiTheme="majorHAnsi" w:eastAsia="Times New Roman" w:hAnsiTheme="majorHAnsi" w:cstheme="majorHAnsi"/>
                <w:color w:val="000000"/>
                <w:sz w:val="20"/>
                <w:szCs w:val="20"/>
                <w:u w:val="single"/>
              </w:rPr>
              <w:t>s</w:t>
            </w:r>
            <w:r w:rsidRPr="00D93CE1">
              <w:rPr>
                <w:rFonts w:asciiTheme="majorHAnsi" w:eastAsia="Times New Roman" w:hAnsiTheme="majorHAnsi" w:cstheme="majorHAnsi"/>
                <w:color w:val="000000"/>
                <w:sz w:val="20"/>
                <w:szCs w:val="20"/>
                <w:u w:val="single"/>
              </w:rPr>
              <w:t>ation context</w:t>
            </w:r>
          </w:p>
        </w:tc>
        <w:tc>
          <w:tcPr>
            <w:tcW w:w="993" w:type="dxa"/>
            <w:tcBorders>
              <w:top w:val="single" w:sz="4" w:space="0" w:color="auto"/>
              <w:bottom w:val="nil"/>
            </w:tcBorders>
            <w:vAlign w:val="center"/>
            <w:hideMark/>
          </w:tcPr>
          <w:p w14:paraId="6C6F642C"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single" w:sz="4" w:space="0" w:color="auto"/>
              <w:bottom w:val="nil"/>
            </w:tcBorders>
            <w:vAlign w:val="center"/>
            <w:hideMark/>
          </w:tcPr>
          <w:p w14:paraId="0862D6E9"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single" w:sz="4" w:space="0" w:color="auto"/>
              <w:bottom w:val="nil"/>
            </w:tcBorders>
            <w:vAlign w:val="center"/>
            <w:hideMark/>
          </w:tcPr>
          <w:p w14:paraId="52DB63E9"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single" w:sz="4" w:space="0" w:color="auto"/>
              <w:bottom w:val="nil"/>
            </w:tcBorders>
            <w:vAlign w:val="center"/>
            <w:hideMark/>
          </w:tcPr>
          <w:p w14:paraId="4594D57C"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single" w:sz="4" w:space="0" w:color="auto"/>
              <w:bottom w:val="nil"/>
            </w:tcBorders>
            <w:vAlign w:val="center"/>
            <w:hideMark/>
          </w:tcPr>
          <w:p w14:paraId="79CEC8D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single" w:sz="4" w:space="0" w:color="auto"/>
              <w:bottom w:val="nil"/>
            </w:tcBorders>
            <w:vAlign w:val="center"/>
            <w:hideMark/>
          </w:tcPr>
          <w:p w14:paraId="0CFBD54C"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single" w:sz="4" w:space="0" w:color="auto"/>
              <w:bottom w:val="nil"/>
            </w:tcBorders>
            <w:vAlign w:val="center"/>
            <w:hideMark/>
          </w:tcPr>
          <w:p w14:paraId="34327B6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single" w:sz="4" w:space="0" w:color="auto"/>
              <w:bottom w:val="nil"/>
            </w:tcBorders>
            <w:vAlign w:val="center"/>
            <w:hideMark/>
          </w:tcPr>
          <w:p w14:paraId="0FB42FFA"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r w:rsidR="00120C81" w:rsidRPr="00D93CE1" w14:paraId="0484DD90" w14:textId="77777777" w:rsidTr="006C08B1">
        <w:trPr>
          <w:trHeight w:val="142"/>
          <w:tblCellSpacing w:w="0" w:type="dxa"/>
        </w:trPr>
        <w:tc>
          <w:tcPr>
            <w:tcW w:w="2850" w:type="dxa"/>
            <w:tcBorders>
              <w:top w:val="nil"/>
              <w:bottom w:val="nil"/>
            </w:tcBorders>
            <w:vAlign w:val="center"/>
            <w:hideMark/>
          </w:tcPr>
          <w:p w14:paraId="5C3A8CF3"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Foreign-born pop.</w:t>
            </w:r>
          </w:p>
        </w:tc>
        <w:tc>
          <w:tcPr>
            <w:tcW w:w="993" w:type="dxa"/>
            <w:tcBorders>
              <w:top w:val="nil"/>
              <w:bottom w:val="nil"/>
            </w:tcBorders>
            <w:vAlign w:val="center"/>
            <w:hideMark/>
          </w:tcPr>
          <w:p w14:paraId="4D3E36E5" w14:textId="22103A5A"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120C81" w:rsidRPr="00D93CE1">
              <w:rPr>
                <w:rFonts w:asciiTheme="majorHAnsi" w:eastAsia="Times New Roman" w:hAnsiTheme="majorHAnsi" w:cstheme="majorHAnsi"/>
                <w:color w:val="000000"/>
                <w:sz w:val="20"/>
                <w:szCs w:val="20"/>
              </w:rPr>
              <w:t>.088***</w:t>
            </w:r>
          </w:p>
        </w:tc>
        <w:tc>
          <w:tcPr>
            <w:tcW w:w="608" w:type="dxa"/>
            <w:tcBorders>
              <w:top w:val="nil"/>
              <w:bottom w:val="nil"/>
            </w:tcBorders>
            <w:vAlign w:val="center"/>
            <w:hideMark/>
          </w:tcPr>
          <w:p w14:paraId="66CCC941" w14:textId="5B3FE78F"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0.014</w:t>
            </w:r>
            <w:r w:rsidRPr="00D93CE1">
              <w:rPr>
                <w:rFonts w:asciiTheme="majorHAnsi" w:eastAsia="Times New Roman" w:hAnsiTheme="majorHAnsi" w:cstheme="majorHAnsi"/>
                <w:color w:val="000000"/>
                <w:sz w:val="20"/>
                <w:szCs w:val="20"/>
              </w:rPr>
              <w:t>)</w:t>
            </w:r>
          </w:p>
        </w:tc>
        <w:tc>
          <w:tcPr>
            <w:tcW w:w="384" w:type="dxa"/>
            <w:tcBorders>
              <w:top w:val="nil"/>
              <w:bottom w:val="nil"/>
            </w:tcBorders>
            <w:vAlign w:val="center"/>
            <w:hideMark/>
          </w:tcPr>
          <w:p w14:paraId="5951A930" w14:textId="6B3B412A"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2CD489D4" w14:textId="639B5FC4"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120C81" w:rsidRPr="00D93CE1">
              <w:rPr>
                <w:rFonts w:asciiTheme="majorHAnsi" w:eastAsia="Times New Roman" w:hAnsiTheme="majorHAnsi" w:cstheme="majorHAnsi"/>
                <w:color w:val="000000"/>
                <w:sz w:val="20"/>
                <w:szCs w:val="20"/>
              </w:rPr>
              <w:t xml:space="preserve">.173*** </w:t>
            </w:r>
          </w:p>
        </w:tc>
        <w:tc>
          <w:tcPr>
            <w:tcW w:w="0" w:type="auto"/>
            <w:tcBorders>
              <w:top w:val="nil"/>
              <w:bottom w:val="nil"/>
            </w:tcBorders>
            <w:vAlign w:val="center"/>
            <w:hideMark/>
          </w:tcPr>
          <w:p w14:paraId="70B8595D" w14:textId="6247FFA4"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0.047</w:t>
            </w:r>
          </w:p>
        </w:tc>
        <w:tc>
          <w:tcPr>
            <w:tcW w:w="651" w:type="dxa"/>
            <w:tcBorders>
              <w:top w:val="nil"/>
              <w:bottom w:val="nil"/>
            </w:tcBorders>
            <w:vAlign w:val="center"/>
            <w:hideMark/>
          </w:tcPr>
          <w:p w14:paraId="6B492C55" w14:textId="7F27143C"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p>
        </w:tc>
        <w:tc>
          <w:tcPr>
            <w:tcW w:w="992" w:type="dxa"/>
            <w:tcBorders>
              <w:top w:val="nil"/>
              <w:bottom w:val="nil"/>
            </w:tcBorders>
            <w:vAlign w:val="center"/>
            <w:hideMark/>
          </w:tcPr>
          <w:p w14:paraId="7136BA47" w14:textId="5AB5D092"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120C81" w:rsidRPr="00D93CE1">
              <w:rPr>
                <w:rFonts w:asciiTheme="majorHAnsi" w:eastAsia="Times New Roman" w:hAnsiTheme="majorHAnsi" w:cstheme="majorHAnsi"/>
                <w:color w:val="000000"/>
                <w:sz w:val="20"/>
                <w:szCs w:val="20"/>
              </w:rPr>
              <w:t xml:space="preserve">.171*** </w:t>
            </w:r>
          </w:p>
        </w:tc>
        <w:tc>
          <w:tcPr>
            <w:tcW w:w="0" w:type="auto"/>
            <w:tcBorders>
              <w:top w:val="nil"/>
              <w:bottom w:val="nil"/>
            </w:tcBorders>
            <w:vAlign w:val="center"/>
            <w:hideMark/>
          </w:tcPr>
          <w:p w14:paraId="5B952A4E" w14:textId="0B2BFFE8"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0.043</w:t>
            </w:r>
            <w:r w:rsidRPr="00D93CE1">
              <w:rPr>
                <w:rFonts w:asciiTheme="majorHAnsi" w:eastAsia="Times New Roman" w:hAnsiTheme="majorHAnsi" w:cstheme="majorHAnsi"/>
                <w:color w:val="000000"/>
                <w:sz w:val="20"/>
                <w:szCs w:val="20"/>
              </w:rPr>
              <w:t>)</w:t>
            </w:r>
          </w:p>
        </w:tc>
      </w:tr>
      <w:tr w:rsidR="00120C81" w:rsidRPr="00D93CE1" w14:paraId="7E61A1D5" w14:textId="77777777" w:rsidTr="006C08B1">
        <w:trPr>
          <w:trHeight w:val="142"/>
          <w:tblCellSpacing w:w="0" w:type="dxa"/>
        </w:trPr>
        <w:tc>
          <w:tcPr>
            <w:tcW w:w="2850" w:type="dxa"/>
            <w:tcBorders>
              <w:top w:val="nil"/>
              <w:bottom w:val="nil"/>
            </w:tcBorders>
            <w:vAlign w:val="center"/>
            <w:hideMark/>
          </w:tcPr>
          <w:p w14:paraId="78348E03" w14:textId="110B06BB" w:rsidR="00120C81" w:rsidRPr="00D93CE1" w:rsidRDefault="00D93CE1" w:rsidP="00120C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Socialisation</w:t>
            </w:r>
            <w:r w:rsidR="00120C81" w:rsidRPr="00D93CE1">
              <w:rPr>
                <w:rFonts w:asciiTheme="majorHAnsi" w:eastAsia="Times New Roman" w:hAnsiTheme="majorHAnsi" w:cstheme="majorHAnsi"/>
                <w:color w:val="000000"/>
                <w:sz w:val="20"/>
                <w:szCs w:val="20"/>
              </w:rPr>
              <w:t xml:space="preserve"> economic controls</w:t>
            </w:r>
          </w:p>
        </w:tc>
        <w:tc>
          <w:tcPr>
            <w:tcW w:w="993" w:type="dxa"/>
            <w:tcBorders>
              <w:top w:val="nil"/>
              <w:bottom w:val="nil"/>
            </w:tcBorders>
            <w:vAlign w:val="center"/>
            <w:hideMark/>
          </w:tcPr>
          <w:p w14:paraId="13390BD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608" w:type="dxa"/>
            <w:tcBorders>
              <w:top w:val="nil"/>
              <w:bottom w:val="nil"/>
            </w:tcBorders>
            <w:vAlign w:val="center"/>
            <w:hideMark/>
          </w:tcPr>
          <w:p w14:paraId="0E880F99"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14CB27EB"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50C712D9"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0" w:type="auto"/>
            <w:tcBorders>
              <w:top w:val="nil"/>
              <w:bottom w:val="nil"/>
            </w:tcBorders>
            <w:vAlign w:val="center"/>
            <w:hideMark/>
          </w:tcPr>
          <w:p w14:paraId="002AFCAE"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0C2C5DA1"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1D10A8BB"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0" w:type="auto"/>
            <w:tcBorders>
              <w:top w:val="nil"/>
              <w:bottom w:val="nil"/>
            </w:tcBorders>
            <w:vAlign w:val="center"/>
            <w:hideMark/>
          </w:tcPr>
          <w:p w14:paraId="2325DB7A"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r w:rsidR="00120C81" w:rsidRPr="00D93CE1" w14:paraId="42C32837" w14:textId="77777777" w:rsidTr="006C08B1">
        <w:trPr>
          <w:trHeight w:val="142"/>
          <w:tblCellSpacing w:w="0" w:type="dxa"/>
        </w:trPr>
        <w:tc>
          <w:tcPr>
            <w:tcW w:w="2850" w:type="dxa"/>
            <w:tcBorders>
              <w:top w:val="nil"/>
              <w:bottom w:val="nil"/>
            </w:tcBorders>
            <w:vAlign w:val="center"/>
            <w:hideMark/>
          </w:tcPr>
          <w:p w14:paraId="028A6E05"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3" w:type="dxa"/>
            <w:tcBorders>
              <w:top w:val="nil"/>
              <w:bottom w:val="nil"/>
            </w:tcBorders>
            <w:vAlign w:val="center"/>
            <w:hideMark/>
          </w:tcPr>
          <w:p w14:paraId="13AB547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2ED417E0"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19A4B129"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5E2D41FE"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09498DC9"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65D109B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1F6DDBEA"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549A693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r w:rsidR="00120C81" w:rsidRPr="00D93CE1" w14:paraId="3698566E" w14:textId="77777777" w:rsidTr="006C08B1">
        <w:trPr>
          <w:trHeight w:val="142"/>
          <w:tblCellSpacing w:w="0" w:type="dxa"/>
        </w:trPr>
        <w:tc>
          <w:tcPr>
            <w:tcW w:w="2850" w:type="dxa"/>
            <w:tcBorders>
              <w:top w:val="nil"/>
              <w:bottom w:val="nil"/>
            </w:tcBorders>
            <w:vAlign w:val="center"/>
            <w:hideMark/>
          </w:tcPr>
          <w:p w14:paraId="53EA998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u w:val="single"/>
              </w:rPr>
              <w:t>Current context</w:t>
            </w:r>
          </w:p>
        </w:tc>
        <w:tc>
          <w:tcPr>
            <w:tcW w:w="993" w:type="dxa"/>
            <w:tcBorders>
              <w:top w:val="nil"/>
              <w:bottom w:val="nil"/>
            </w:tcBorders>
            <w:vAlign w:val="center"/>
            <w:hideMark/>
          </w:tcPr>
          <w:p w14:paraId="6A1097D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199D53F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43AA19AB"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6FA79C25"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0C1E2E4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7CE236E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0D6219D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0785E469"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r w:rsidR="00120C81" w:rsidRPr="00D93CE1" w14:paraId="08073899" w14:textId="77777777" w:rsidTr="006C08B1">
        <w:trPr>
          <w:trHeight w:val="142"/>
          <w:tblCellSpacing w:w="0" w:type="dxa"/>
        </w:trPr>
        <w:tc>
          <w:tcPr>
            <w:tcW w:w="2850" w:type="dxa"/>
            <w:tcBorders>
              <w:top w:val="nil"/>
              <w:bottom w:val="nil"/>
            </w:tcBorders>
            <w:vAlign w:val="center"/>
            <w:hideMark/>
          </w:tcPr>
          <w:p w14:paraId="0D387BFA"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Foreign-born pop.</w:t>
            </w:r>
          </w:p>
        </w:tc>
        <w:tc>
          <w:tcPr>
            <w:tcW w:w="993" w:type="dxa"/>
            <w:tcBorders>
              <w:top w:val="nil"/>
              <w:bottom w:val="nil"/>
            </w:tcBorders>
            <w:vAlign w:val="center"/>
            <w:hideMark/>
          </w:tcPr>
          <w:p w14:paraId="4AF8DA45" w14:textId="44EBA68D"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120C81" w:rsidRPr="00D93CE1">
              <w:rPr>
                <w:rFonts w:asciiTheme="majorHAnsi" w:eastAsia="Times New Roman" w:hAnsiTheme="majorHAnsi" w:cstheme="majorHAnsi"/>
                <w:color w:val="000000"/>
                <w:sz w:val="20"/>
                <w:szCs w:val="20"/>
              </w:rPr>
              <w:t>161**</w:t>
            </w:r>
          </w:p>
        </w:tc>
        <w:tc>
          <w:tcPr>
            <w:tcW w:w="608" w:type="dxa"/>
            <w:tcBorders>
              <w:top w:val="nil"/>
              <w:bottom w:val="nil"/>
            </w:tcBorders>
            <w:vAlign w:val="center"/>
            <w:hideMark/>
          </w:tcPr>
          <w:p w14:paraId="47DA689A" w14:textId="2B54B1F1"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0.068</w:t>
            </w:r>
            <w:r w:rsidRPr="00D93CE1">
              <w:rPr>
                <w:rFonts w:asciiTheme="majorHAnsi" w:eastAsia="Times New Roman" w:hAnsiTheme="majorHAnsi" w:cstheme="majorHAnsi"/>
                <w:color w:val="000000"/>
                <w:sz w:val="20"/>
                <w:szCs w:val="20"/>
              </w:rPr>
              <w:t>)</w:t>
            </w:r>
          </w:p>
        </w:tc>
        <w:tc>
          <w:tcPr>
            <w:tcW w:w="384" w:type="dxa"/>
            <w:tcBorders>
              <w:top w:val="nil"/>
              <w:bottom w:val="nil"/>
            </w:tcBorders>
            <w:vAlign w:val="center"/>
            <w:hideMark/>
          </w:tcPr>
          <w:p w14:paraId="20EBA620"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0B50ECB9" w14:textId="1F615760"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120C81" w:rsidRPr="00D93CE1">
              <w:rPr>
                <w:rFonts w:asciiTheme="majorHAnsi" w:eastAsia="Times New Roman" w:hAnsiTheme="majorHAnsi" w:cstheme="majorHAnsi"/>
                <w:color w:val="000000"/>
                <w:sz w:val="20"/>
                <w:szCs w:val="20"/>
              </w:rPr>
              <w:t xml:space="preserve">.134* </w:t>
            </w:r>
          </w:p>
        </w:tc>
        <w:tc>
          <w:tcPr>
            <w:tcW w:w="0" w:type="auto"/>
            <w:tcBorders>
              <w:top w:val="nil"/>
              <w:bottom w:val="nil"/>
            </w:tcBorders>
            <w:vAlign w:val="center"/>
            <w:hideMark/>
          </w:tcPr>
          <w:p w14:paraId="3A96398B" w14:textId="5E4686BD"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0.069</w:t>
            </w:r>
            <w:r w:rsidRPr="00D93CE1">
              <w:rPr>
                <w:rFonts w:asciiTheme="majorHAnsi" w:eastAsia="Times New Roman" w:hAnsiTheme="majorHAnsi" w:cstheme="majorHAnsi"/>
                <w:color w:val="000000"/>
                <w:sz w:val="20"/>
                <w:szCs w:val="20"/>
              </w:rPr>
              <w:t>)</w:t>
            </w:r>
          </w:p>
        </w:tc>
        <w:tc>
          <w:tcPr>
            <w:tcW w:w="651" w:type="dxa"/>
            <w:tcBorders>
              <w:top w:val="nil"/>
              <w:bottom w:val="nil"/>
            </w:tcBorders>
            <w:vAlign w:val="center"/>
            <w:hideMark/>
          </w:tcPr>
          <w:p w14:paraId="302A5626" w14:textId="638AC8CF"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6337C2AC" w14:textId="7461C3C8"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120C81" w:rsidRPr="00D93CE1">
              <w:rPr>
                <w:rFonts w:asciiTheme="majorHAnsi" w:eastAsia="Times New Roman" w:hAnsiTheme="majorHAnsi" w:cstheme="majorHAnsi"/>
                <w:color w:val="000000"/>
                <w:sz w:val="20"/>
                <w:szCs w:val="20"/>
              </w:rPr>
              <w:t xml:space="preserve">.139** </w:t>
            </w:r>
          </w:p>
        </w:tc>
        <w:tc>
          <w:tcPr>
            <w:tcW w:w="0" w:type="auto"/>
            <w:tcBorders>
              <w:top w:val="nil"/>
              <w:bottom w:val="nil"/>
            </w:tcBorders>
            <w:vAlign w:val="center"/>
            <w:hideMark/>
          </w:tcPr>
          <w:p w14:paraId="6D343CA3" w14:textId="7F1A6DFB"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0.069</w:t>
            </w:r>
            <w:r w:rsidRPr="00D93CE1">
              <w:rPr>
                <w:rFonts w:asciiTheme="majorHAnsi" w:eastAsia="Times New Roman" w:hAnsiTheme="majorHAnsi" w:cstheme="majorHAnsi"/>
                <w:color w:val="000000"/>
                <w:sz w:val="20"/>
                <w:szCs w:val="20"/>
              </w:rPr>
              <w:t>)</w:t>
            </w:r>
          </w:p>
        </w:tc>
      </w:tr>
      <w:tr w:rsidR="00120C81" w:rsidRPr="00D93CE1" w14:paraId="686D95BA" w14:textId="77777777" w:rsidTr="006C08B1">
        <w:trPr>
          <w:trHeight w:val="142"/>
          <w:tblCellSpacing w:w="0" w:type="dxa"/>
        </w:trPr>
        <w:tc>
          <w:tcPr>
            <w:tcW w:w="2850" w:type="dxa"/>
            <w:tcBorders>
              <w:top w:val="nil"/>
              <w:bottom w:val="nil"/>
            </w:tcBorders>
            <w:vAlign w:val="center"/>
            <w:hideMark/>
          </w:tcPr>
          <w:p w14:paraId="1812F0F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Current economic controls </w:t>
            </w:r>
          </w:p>
        </w:tc>
        <w:tc>
          <w:tcPr>
            <w:tcW w:w="993" w:type="dxa"/>
            <w:tcBorders>
              <w:top w:val="nil"/>
              <w:bottom w:val="nil"/>
            </w:tcBorders>
            <w:vAlign w:val="center"/>
            <w:hideMark/>
          </w:tcPr>
          <w:p w14:paraId="29B3141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56168075"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384AFAFF"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2F8BD11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21E151FF"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5C137A0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723D48F0"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34241CB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r w:rsidR="00120C81" w:rsidRPr="00D93CE1" w14:paraId="38A47264" w14:textId="77777777" w:rsidTr="006C08B1">
        <w:trPr>
          <w:trHeight w:val="142"/>
          <w:tblCellSpacing w:w="0" w:type="dxa"/>
        </w:trPr>
        <w:tc>
          <w:tcPr>
            <w:tcW w:w="2850" w:type="dxa"/>
            <w:tcBorders>
              <w:top w:val="nil"/>
              <w:bottom w:val="nil"/>
            </w:tcBorders>
            <w:vAlign w:val="center"/>
            <w:hideMark/>
          </w:tcPr>
          <w:p w14:paraId="4F16023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3" w:type="dxa"/>
            <w:tcBorders>
              <w:top w:val="nil"/>
              <w:bottom w:val="nil"/>
            </w:tcBorders>
            <w:vAlign w:val="center"/>
            <w:hideMark/>
          </w:tcPr>
          <w:p w14:paraId="1A5F1B2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4DA1324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3C11E35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154A965C"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69770B8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17023E85"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4C252D30"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49435F1B"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r w:rsidR="00120C81" w:rsidRPr="00D93CE1" w14:paraId="1CF3AD65" w14:textId="77777777" w:rsidTr="006C08B1">
        <w:trPr>
          <w:trHeight w:val="142"/>
          <w:tblCellSpacing w:w="0" w:type="dxa"/>
        </w:trPr>
        <w:tc>
          <w:tcPr>
            <w:tcW w:w="2850" w:type="dxa"/>
            <w:tcBorders>
              <w:top w:val="nil"/>
              <w:bottom w:val="nil"/>
            </w:tcBorders>
            <w:vAlign w:val="center"/>
            <w:hideMark/>
          </w:tcPr>
          <w:p w14:paraId="17C5292B"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u w:val="single"/>
              </w:rPr>
              <w:t>Specifying age effect</w:t>
            </w:r>
          </w:p>
        </w:tc>
        <w:tc>
          <w:tcPr>
            <w:tcW w:w="993" w:type="dxa"/>
            <w:tcBorders>
              <w:top w:val="nil"/>
              <w:bottom w:val="nil"/>
            </w:tcBorders>
            <w:vAlign w:val="center"/>
            <w:hideMark/>
          </w:tcPr>
          <w:p w14:paraId="01C90B00"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18B7B13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5A15E631"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152CCF8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73222CD5"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011EC97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152384DE"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0EACF9B1"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r w:rsidR="00120C81" w:rsidRPr="00D93CE1" w14:paraId="26431796" w14:textId="77777777" w:rsidTr="006C08B1">
        <w:trPr>
          <w:trHeight w:val="142"/>
          <w:tblCellSpacing w:w="0" w:type="dxa"/>
        </w:trPr>
        <w:tc>
          <w:tcPr>
            <w:tcW w:w="2850" w:type="dxa"/>
            <w:tcBorders>
              <w:top w:val="nil"/>
              <w:bottom w:val="nil"/>
            </w:tcBorders>
            <w:vAlign w:val="center"/>
            <w:hideMark/>
          </w:tcPr>
          <w:p w14:paraId="4B4FAC5B"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Age </w:t>
            </w:r>
          </w:p>
        </w:tc>
        <w:tc>
          <w:tcPr>
            <w:tcW w:w="993" w:type="dxa"/>
            <w:tcBorders>
              <w:top w:val="nil"/>
              <w:bottom w:val="nil"/>
            </w:tcBorders>
            <w:vAlign w:val="center"/>
            <w:hideMark/>
          </w:tcPr>
          <w:p w14:paraId="4A940B2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2C7C51C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3859EFC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6D504669"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-0.003</w:t>
            </w:r>
          </w:p>
        </w:tc>
        <w:tc>
          <w:tcPr>
            <w:tcW w:w="0" w:type="auto"/>
            <w:tcBorders>
              <w:top w:val="nil"/>
              <w:bottom w:val="nil"/>
            </w:tcBorders>
            <w:vAlign w:val="center"/>
            <w:hideMark/>
          </w:tcPr>
          <w:p w14:paraId="3BAA0EEC" w14:textId="6CC52DAE"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0.012</w:t>
            </w:r>
            <w:r w:rsidRPr="00D93CE1">
              <w:rPr>
                <w:rFonts w:asciiTheme="majorHAnsi" w:eastAsia="Times New Roman" w:hAnsiTheme="majorHAnsi" w:cstheme="majorHAnsi"/>
                <w:color w:val="000000"/>
                <w:sz w:val="20"/>
                <w:szCs w:val="20"/>
              </w:rPr>
              <w:t>)</w:t>
            </w:r>
          </w:p>
        </w:tc>
        <w:tc>
          <w:tcPr>
            <w:tcW w:w="651" w:type="dxa"/>
            <w:tcBorders>
              <w:top w:val="nil"/>
              <w:bottom w:val="nil"/>
            </w:tcBorders>
            <w:vAlign w:val="center"/>
            <w:hideMark/>
          </w:tcPr>
          <w:p w14:paraId="060B596A"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7C71FDA3"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3C1C570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r w:rsidR="00120C81" w:rsidRPr="00D93CE1" w14:paraId="1140E271" w14:textId="77777777" w:rsidTr="006C08B1">
        <w:trPr>
          <w:trHeight w:val="142"/>
          <w:tblCellSpacing w:w="0" w:type="dxa"/>
        </w:trPr>
        <w:tc>
          <w:tcPr>
            <w:tcW w:w="2850" w:type="dxa"/>
            <w:tcBorders>
              <w:top w:val="nil"/>
              <w:bottom w:val="nil"/>
            </w:tcBorders>
            <w:vAlign w:val="center"/>
            <w:hideMark/>
          </w:tcPr>
          <w:p w14:paraId="76EC94E1"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Age^2</w:t>
            </w:r>
          </w:p>
        </w:tc>
        <w:tc>
          <w:tcPr>
            <w:tcW w:w="993" w:type="dxa"/>
            <w:tcBorders>
              <w:top w:val="nil"/>
              <w:bottom w:val="nil"/>
            </w:tcBorders>
            <w:vAlign w:val="center"/>
            <w:hideMark/>
          </w:tcPr>
          <w:p w14:paraId="6D186F33"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5D6EF44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049E58A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49BAF699" w14:textId="04A8DABB"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0.000</w:t>
            </w:r>
          </w:p>
        </w:tc>
        <w:tc>
          <w:tcPr>
            <w:tcW w:w="0" w:type="auto"/>
            <w:tcBorders>
              <w:top w:val="nil"/>
              <w:bottom w:val="nil"/>
            </w:tcBorders>
            <w:vAlign w:val="center"/>
            <w:hideMark/>
          </w:tcPr>
          <w:p w14:paraId="24932AD1" w14:textId="5CDBDA06"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0.000</w:t>
            </w:r>
            <w:r w:rsidRPr="00D93CE1">
              <w:rPr>
                <w:rFonts w:asciiTheme="majorHAnsi" w:eastAsia="Times New Roman" w:hAnsiTheme="majorHAnsi" w:cstheme="majorHAnsi"/>
                <w:color w:val="000000"/>
                <w:sz w:val="20"/>
                <w:szCs w:val="20"/>
              </w:rPr>
              <w:t>)</w:t>
            </w:r>
          </w:p>
        </w:tc>
        <w:tc>
          <w:tcPr>
            <w:tcW w:w="651" w:type="dxa"/>
            <w:tcBorders>
              <w:top w:val="nil"/>
              <w:bottom w:val="nil"/>
            </w:tcBorders>
            <w:vAlign w:val="center"/>
            <w:hideMark/>
          </w:tcPr>
          <w:p w14:paraId="3CDE689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3B5F72C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57C3E54F"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r w:rsidR="00120C81" w:rsidRPr="00D93CE1" w14:paraId="77298E4C" w14:textId="77777777" w:rsidTr="006C08B1">
        <w:trPr>
          <w:trHeight w:val="142"/>
          <w:tblCellSpacing w:w="0" w:type="dxa"/>
        </w:trPr>
        <w:tc>
          <w:tcPr>
            <w:tcW w:w="2850" w:type="dxa"/>
            <w:tcBorders>
              <w:top w:val="nil"/>
              <w:bottom w:val="nil"/>
            </w:tcBorders>
            <w:vAlign w:val="center"/>
            <w:hideMark/>
          </w:tcPr>
          <w:p w14:paraId="013BBB4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3" w:type="dxa"/>
            <w:tcBorders>
              <w:top w:val="nil"/>
              <w:bottom w:val="nil"/>
            </w:tcBorders>
            <w:vAlign w:val="center"/>
            <w:hideMark/>
          </w:tcPr>
          <w:p w14:paraId="6B8B7AE9"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60F735BA"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06D51A55"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385FE8B9"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526FE3B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29809E0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463B609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6EF63A5A"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r w:rsidR="00120C81" w:rsidRPr="00D93CE1" w14:paraId="56EB160C" w14:textId="77777777" w:rsidTr="006C08B1">
        <w:trPr>
          <w:trHeight w:val="142"/>
          <w:tblCellSpacing w:w="0" w:type="dxa"/>
        </w:trPr>
        <w:tc>
          <w:tcPr>
            <w:tcW w:w="3843" w:type="dxa"/>
            <w:gridSpan w:val="2"/>
            <w:tcBorders>
              <w:top w:val="nil"/>
              <w:bottom w:val="nil"/>
            </w:tcBorders>
            <w:vAlign w:val="center"/>
            <w:hideMark/>
          </w:tcPr>
          <w:p w14:paraId="1044E05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Age cat (ref: 15-21)</w:t>
            </w:r>
          </w:p>
        </w:tc>
        <w:tc>
          <w:tcPr>
            <w:tcW w:w="608" w:type="dxa"/>
            <w:tcBorders>
              <w:top w:val="nil"/>
              <w:bottom w:val="nil"/>
            </w:tcBorders>
            <w:vAlign w:val="center"/>
            <w:hideMark/>
          </w:tcPr>
          <w:p w14:paraId="3D5F1E4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05197E3C"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3E0C819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00D5384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0EDBF5C0"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276F7BF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7AF2FD4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r w:rsidR="00120C81" w:rsidRPr="00D93CE1" w14:paraId="5581A16A" w14:textId="77777777" w:rsidTr="006C08B1">
        <w:trPr>
          <w:trHeight w:val="142"/>
          <w:tblCellSpacing w:w="0" w:type="dxa"/>
        </w:trPr>
        <w:tc>
          <w:tcPr>
            <w:tcW w:w="2850" w:type="dxa"/>
            <w:tcBorders>
              <w:top w:val="nil"/>
              <w:bottom w:val="nil"/>
            </w:tcBorders>
            <w:vAlign w:val="center"/>
            <w:hideMark/>
          </w:tcPr>
          <w:p w14:paraId="13B9A1A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22-28</w:t>
            </w:r>
          </w:p>
        </w:tc>
        <w:tc>
          <w:tcPr>
            <w:tcW w:w="993" w:type="dxa"/>
            <w:tcBorders>
              <w:top w:val="nil"/>
              <w:bottom w:val="nil"/>
            </w:tcBorders>
            <w:vAlign w:val="center"/>
            <w:hideMark/>
          </w:tcPr>
          <w:p w14:paraId="537B4E9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3C830FA3"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0AFBA1B5"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727746C9"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64E3896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081AFBFA"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0E416B35"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-0.091</w:t>
            </w:r>
          </w:p>
        </w:tc>
        <w:tc>
          <w:tcPr>
            <w:tcW w:w="0" w:type="auto"/>
            <w:tcBorders>
              <w:top w:val="nil"/>
              <w:bottom w:val="nil"/>
            </w:tcBorders>
            <w:vAlign w:val="center"/>
            <w:hideMark/>
          </w:tcPr>
          <w:p w14:paraId="7EBA8B5E" w14:textId="226D10CF"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0.122</w:t>
            </w:r>
            <w:r w:rsidRPr="00D93CE1">
              <w:rPr>
                <w:rFonts w:asciiTheme="majorHAnsi" w:eastAsia="Times New Roman" w:hAnsiTheme="majorHAnsi" w:cstheme="majorHAnsi"/>
                <w:color w:val="000000"/>
                <w:sz w:val="20"/>
                <w:szCs w:val="20"/>
              </w:rPr>
              <w:t>)</w:t>
            </w:r>
          </w:p>
        </w:tc>
      </w:tr>
      <w:tr w:rsidR="00120C81" w:rsidRPr="00D93CE1" w14:paraId="1A48F4BE" w14:textId="77777777" w:rsidTr="006C08B1">
        <w:trPr>
          <w:trHeight w:val="142"/>
          <w:tblCellSpacing w:w="0" w:type="dxa"/>
        </w:trPr>
        <w:tc>
          <w:tcPr>
            <w:tcW w:w="2850" w:type="dxa"/>
            <w:tcBorders>
              <w:top w:val="nil"/>
              <w:bottom w:val="nil"/>
            </w:tcBorders>
            <w:vAlign w:val="center"/>
            <w:hideMark/>
          </w:tcPr>
          <w:p w14:paraId="691A3A8B"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29-35</w:t>
            </w:r>
          </w:p>
        </w:tc>
        <w:tc>
          <w:tcPr>
            <w:tcW w:w="993" w:type="dxa"/>
            <w:tcBorders>
              <w:top w:val="nil"/>
              <w:bottom w:val="nil"/>
            </w:tcBorders>
            <w:vAlign w:val="center"/>
            <w:hideMark/>
          </w:tcPr>
          <w:p w14:paraId="2E44DAF0"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228FE701"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059DE59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157D654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06A296E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2683F469"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2F44277A"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0.038</w:t>
            </w:r>
          </w:p>
        </w:tc>
        <w:tc>
          <w:tcPr>
            <w:tcW w:w="0" w:type="auto"/>
            <w:tcBorders>
              <w:top w:val="nil"/>
              <w:bottom w:val="nil"/>
            </w:tcBorders>
            <w:vAlign w:val="center"/>
            <w:hideMark/>
          </w:tcPr>
          <w:p w14:paraId="64AB4A29" w14:textId="5A878D90"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0.153</w:t>
            </w:r>
            <w:r w:rsidRPr="00D93CE1">
              <w:rPr>
                <w:rFonts w:asciiTheme="majorHAnsi" w:eastAsia="Times New Roman" w:hAnsiTheme="majorHAnsi" w:cstheme="majorHAnsi"/>
                <w:color w:val="000000"/>
                <w:sz w:val="20"/>
                <w:szCs w:val="20"/>
              </w:rPr>
              <w:t>)</w:t>
            </w:r>
          </w:p>
        </w:tc>
      </w:tr>
      <w:tr w:rsidR="00120C81" w:rsidRPr="00D93CE1" w14:paraId="0807C097" w14:textId="77777777" w:rsidTr="006C08B1">
        <w:trPr>
          <w:trHeight w:val="142"/>
          <w:tblCellSpacing w:w="0" w:type="dxa"/>
        </w:trPr>
        <w:tc>
          <w:tcPr>
            <w:tcW w:w="2850" w:type="dxa"/>
            <w:tcBorders>
              <w:top w:val="nil"/>
              <w:bottom w:val="nil"/>
            </w:tcBorders>
            <w:vAlign w:val="center"/>
            <w:hideMark/>
          </w:tcPr>
          <w:p w14:paraId="7BE1DB6F"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36-42</w:t>
            </w:r>
          </w:p>
        </w:tc>
        <w:tc>
          <w:tcPr>
            <w:tcW w:w="993" w:type="dxa"/>
            <w:tcBorders>
              <w:top w:val="nil"/>
              <w:bottom w:val="nil"/>
            </w:tcBorders>
            <w:vAlign w:val="center"/>
            <w:hideMark/>
          </w:tcPr>
          <w:p w14:paraId="22AC3D4B"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44B82569"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67800BB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364DDB1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63DA23D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429DFB4C"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41BE66AE" w14:textId="637670AF"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120C81" w:rsidRPr="00D93CE1">
              <w:rPr>
                <w:rFonts w:asciiTheme="majorHAnsi" w:eastAsia="Times New Roman" w:hAnsiTheme="majorHAnsi" w:cstheme="majorHAnsi"/>
                <w:color w:val="000000"/>
                <w:sz w:val="20"/>
                <w:szCs w:val="20"/>
              </w:rPr>
              <w:t xml:space="preserve">.365** </w:t>
            </w:r>
          </w:p>
        </w:tc>
        <w:tc>
          <w:tcPr>
            <w:tcW w:w="0" w:type="auto"/>
            <w:tcBorders>
              <w:top w:val="nil"/>
              <w:bottom w:val="nil"/>
            </w:tcBorders>
            <w:vAlign w:val="center"/>
            <w:hideMark/>
          </w:tcPr>
          <w:p w14:paraId="4075F368" w14:textId="0DE717C2"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0.179</w:t>
            </w:r>
            <w:r w:rsidRPr="00D93CE1">
              <w:rPr>
                <w:rFonts w:asciiTheme="majorHAnsi" w:eastAsia="Times New Roman" w:hAnsiTheme="majorHAnsi" w:cstheme="majorHAnsi"/>
                <w:color w:val="000000"/>
                <w:sz w:val="20"/>
                <w:szCs w:val="20"/>
              </w:rPr>
              <w:t>)</w:t>
            </w:r>
          </w:p>
        </w:tc>
      </w:tr>
      <w:tr w:rsidR="00120C81" w:rsidRPr="00D93CE1" w14:paraId="6A501D05" w14:textId="77777777" w:rsidTr="006C08B1">
        <w:trPr>
          <w:trHeight w:val="142"/>
          <w:tblCellSpacing w:w="0" w:type="dxa"/>
        </w:trPr>
        <w:tc>
          <w:tcPr>
            <w:tcW w:w="2850" w:type="dxa"/>
            <w:tcBorders>
              <w:top w:val="nil"/>
              <w:bottom w:val="nil"/>
            </w:tcBorders>
            <w:vAlign w:val="center"/>
            <w:hideMark/>
          </w:tcPr>
          <w:p w14:paraId="2C74123C"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43-49</w:t>
            </w:r>
          </w:p>
        </w:tc>
        <w:tc>
          <w:tcPr>
            <w:tcW w:w="993" w:type="dxa"/>
            <w:tcBorders>
              <w:top w:val="nil"/>
              <w:bottom w:val="nil"/>
            </w:tcBorders>
            <w:vAlign w:val="center"/>
            <w:hideMark/>
          </w:tcPr>
          <w:p w14:paraId="7BEC562B"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34B2AFA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460A43A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12D26CA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2D9E4C35"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2CDE606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6A2600E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0.258</w:t>
            </w:r>
          </w:p>
        </w:tc>
        <w:tc>
          <w:tcPr>
            <w:tcW w:w="0" w:type="auto"/>
            <w:tcBorders>
              <w:top w:val="nil"/>
              <w:bottom w:val="nil"/>
            </w:tcBorders>
            <w:vAlign w:val="center"/>
            <w:hideMark/>
          </w:tcPr>
          <w:p w14:paraId="4EFD6673" w14:textId="24EC8545" w:rsidR="00120C81" w:rsidRPr="00D93CE1" w:rsidRDefault="006C08B1" w:rsidP="006C08B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120C81" w:rsidRPr="00D93CE1">
              <w:rPr>
                <w:rFonts w:asciiTheme="majorHAnsi" w:eastAsia="Times New Roman" w:hAnsiTheme="majorHAnsi" w:cstheme="majorHAnsi"/>
                <w:color w:val="000000"/>
                <w:sz w:val="20"/>
                <w:szCs w:val="20"/>
              </w:rPr>
              <w:t>.201</w:t>
            </w:r>
            <w:r w:rsidRPr="00D93CE1">
              <w:rPr>
                <w:rFonts w:asciiTheme="majorHAnsi" w:eastAsia="Times New Roman" w:hAnsiTheme="majorHAnsi" w:cstheme="majorHAnsi"/>
                <w:color w:val="000000"/>
                <w:sz w:val="20"/>
                <w:szCs w:val="20"/>
              </w:rPr>
              <w:t>)</w:t>
            </w:r>
          </w:p>
        </w:tc>
      </w:tr>
      <w:tr w:rsidR="00120C81" w:rsidRPr="00D93CE1" w14:paraId="34BBF6D7" w14:textId="77777777" w:rsidTr="006C08B1">
        <w:trPr>
          <w:trHeight w:val="142"/>
          <w:tblCellSpacing w:w="0" w:type="dxa"/>
        </w:trPr>
        <w:tc>
          <w:tcPr>
            <w:tcW w:w="2850" w:type="dxa"/>
            <w:tcBorders>
              <w:top w:val="nil"/>
              <w:bottom w:val="nil"/>
            </w:tcBorders>
            <w:vAlign w:val="center"/>
            <w:hideMark/>
          </w:tcPr>
          <w:p w14:paraId="1E76417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50-56</w:t>
            </w:r>
          </w:p>
        </w:tc>
        <w:tc>
          <w:tcPr>
            <w:tcW w:w="993" w:type="dxa"/>
            <w:tcBorders>
              <w:top w:val="nil"/>
              <w:bottom w:val="nil"/>
            </w:tcBorders>
            <w:vAlign w:val="center"/>
            <w:hideMark/>
          </w:tcPr>
          <w:p w14:paraId="39B9C38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268FCBD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758BEC3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13F1F68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448AD53C"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1D2329E1"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690A505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0.192</w:t>
            </w:r>
          </w:p>
        </w:tc>
        <w:tc>
          <w:tcPr>
            <w:tcW w:w="0" w:type="auto"/>
            <w:tcBorders>
              <w:top w:val="nil"/>
              <w:bottom w:val="nil"/>
            </w:tcBorders>
            <w:vAlign w:val="center"/>
            <w:hideMark/>
          </w:tcPr>
          <w:p w14:paraId="4BB9DF65" w14:textId="00501C30"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0.222</w:t>
            </w:r>
            <w:r w:rsidRPr="00D93CE1">
              <w:rPr>
                <w:rFonts w:asciiTheme="majorHAnsi" w:eastAsia="Times New Roman" w:hAnsiTheme="majorHAnsi" w:cstheme="majorHAnsi"/>
                <w:color w:val="000000"/>
                <w:sz w:val="20"/>
                <w:szCs w:val="20"/>
              </w:rPr>
              <w:t>)</w:t>
            </w:r>
          </w:p>
        </w:tc>
      </w:tr>
      <w:tr w:rsidR="00120C81" w:rsidRPr="00D93CE1" w14:paraId="1EC8DD0F" w14:textId="77777777" w:rsidTr="006C08B1">
        <w:trPr>
          <w:trHeight w:val="142"/>
          <w:tblCellSpacing w:w="0" w:type="dxa"/>
        </w:trPr>
        <w:tc>
          <w:tcPr>
            <w:tcW w:w="2850" w:type="dxa"/>
            <w:tcBorders>
              <w:top w:val="nil"/>
              <w:bottom w:val="nil"/>
            </w:tcBorders>
            <w:vAlign w:val="center"/>
            <w:hideMark/>
          </w:tcPr>
          <w:p w14:paraId="29F96515"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57-63</w:t>
            </w:r>
          </w:p>
        </w:tc>
        <w:tc>
          <w:tcPr>
            <w:tcW w:w="993" w:type="dxa"/>
            <w:tcBorders>
              <w:top w:val="nil"/>
              <w:bottom w:val="nil"/>
            </w:tcBorders>
            <w:vAlign w:val="center"/>
            <w:hideMark/>
          </w:tcPr>
          <w:p w14:paraId="5FA79B5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3BFF21BC"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45BE0DE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272914C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6E0E6A9B"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3A1CC07C"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7C11186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0.328</w:t>
            </w:r>
          </w:p>
        </w:tc>
        <w:tc>
          <w:tcPr>
            <w:tcW w:w="0" w:type="auto"/>
            <w:tcBorders>
              <w:top w:val="nil"/>
              <w:bottom w:val="nil"/>
            </w:tcBorders>
            <w:vAlign w:val="center"/>
            <w:hideMark/>
          </w:tcPr>
          <w:p w14:paraId="36E232EF" w14:textId="62B5AFD0"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0.248</w:t>
            </w:r>
            <w:r w:rsidR="00616A72" w:rsidRPr="00D93CE1">
              <w:rPr>
                <w:rFonts w:asciiTheme="majorHAnsi" w:eastAsia="Times New Roman" w:hAnsiTheme="majorHAnsi" w:cstheme="majorHAnsi"/>
                <w:color w:val="000000"/>
                <w:sz w:val="20"/>
                <w:szCs w:val="20"/>
              </w:rPr>
              <w:t>)</w:t>
            </w:r>
          </w:p>
        </w:tc>
      </w:tr>
      <w:tr w:rsidR="00120C81" w:rsidRPr="00D93CE1" w14:paraId="1765B625" w14:textId="77777777" w:rsidTr="006C08B1">
        <w:trPr>
          <w:trHeight w:val="142"/>
          <w:tblCellSpacing w:w="0" w:type="dxa"/>
        </w:trPr>
        <w:tc>
          <w:tcPr>
            <w:tcW w:w="2850" w:type="dxa"/>
            <w:tcBorders>
              <w:top w:val="nil"/>
              <w:bottom w:val="nil"/>
            </w:tcBorders>
            <w:vAlign w:val="center"/>
            <w:hideMark/>
          </w:tcPr>
          <w:p w14:paraId="1AD540F3"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64-70</w:t>
            </w:r>
          </w:p>
        </w:tc>
        <w:tc>
          <w:tcPr>
            <w:tcW w:w="993" w:type="dxa"/>
            <w:tcBorders>
              <w:top w:val="nil"/>
              <w:bottom w:val="nil"/>
            </w:tcBorders>
            <w:vAlign w:val="center"/>
            <w:hideMark/>
          </w:tcPr>
          <w:p w14:paraId="02295C1C"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07BF49A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50788CD1"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3BBF0AE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2B121A6F"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708CD7FB"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6646B935"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0.337</w:t>
            </w:r>
          </w:p>
        </w:tc>
        <w:tc>
          <w:tcPr>
            <w:tcW w:w="0" w:type="auto"/>
            <w:tcBorders>
              <w:top w:val="nil"/>
              <w:bottom w:val="nil"/>
            </w:tcBorders>
            <w:vAlign w:val="center"/>
            <w:hideMark/>
          </w:tcPr>
          <w:p w14:paraId="423C1E5D" w14:textId="552DEBD7" w:rsidR="00120C81" w:rsidRPr="00D93CE1" w:rsidRDefault="00616A72"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0.277</w:t>
            </w:r>
            <w:r w:rsidRPr="00D93CE1">
              <w:rPr>
                <w:rFonts w:asciiTheme="majorHAnsi" w:eastAsia="Times New Roman" w:hAnsiTheme="majorHAnsi" w:cstheme="majorHAnsi"/>
                <w:color w:val="000000"/>
                <w:sz w:val="20"/>
                <w:szCs w:val="20"/>
              </w:rPr>
              <w:t>)</w:t>
            </w:r>
          </w:p>
        </w:tc>
      </w:tr>
      <w:tr w:rsidR="00120C81" w:rsidRPr="00D93CE1" w14:paraId="748072FE" w14:textId="77777777" w:rsidTr="006C08B1">
        <w:trPr>
          <w:trHeight w:val="142"/>
          <w:tblCellSpacing w:w="0" w:type="dxa"/>
        </w:trPr>
        <w:tc>
          <w:tcPr>
            <w:tcW w:w="2850" w:type="dxa"/>
            <w:tcBorders>
              <w:top w:val="nil"/>
              <w:bottom w:val="nil"/>
            </w:tcBorders>
            <w:vAlign w:val="center"/>
            <w:hideMark/>
          </w:tcPr>
          <w:p w14:paraId="3409738C"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71-78</w:t>
            </w:r>
          </w:p>
        </w:tc>
        <w:tc>
          <w:tcPr>
            <w:tcW w:w="993" w:type="dxa"/>
            <w:tcBorders>
              <w:top w:val="nil"/>
              <w:bottom w:val="nil"/>
            </w:tcBorders>
            <w:vAlign w:val="center"/>
            <w:hideMark/>
          </w:tcPr>
          <w:p w14:paraId="69A28DFC"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1C2DEB5E"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28AB416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4CF9C8F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25A07C4F"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18CDB9D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275F507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0.46</w:t>
            </w:r>
          </w:p>
        </w:tc>
        <w:tc>
          <w:tcPr>
            <w:tcW w:w="0" w:type="auto"/>
            <w:tcBorders>
              <w:top w:val="nil"/>
              <w:bottom w:val="nil"/>
            </w:tcBorders>
            <w:vAlign w:val="center"/>
            <w:hideMark/>
          </w:tcPr>
          <w:p w14:paraId="0E9E932A" w14:textId="1B0ACEBF" w:rsidR="00120C81" w:rsidRPr="00D93CE1" w:rsidRDefault="00616A72"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0.307</w:t>
            </w:r>
            <w:r w:rsidRPr="00D93CE1">
              <w:rPr>
                <w:rFonts w:asciiTheme="majorHAnsi" w:eastAsia="Times New Roman" w:hAnsiTheme="majorHAnsi" w:cstheme="majorHAnsi"/>
                <w:color w:val="000000"/>
                <w:sz w:val="20"/>
                <w:szCs w:val="20"/>
              </w:rPr>
              <w:t>)</w:t>
            </w:r>
          </w:p>
        </w:tc>
      </w:tr>
      <w:tr w:rsidR="00120C81" w:rsidRPr="00D93CE1" w14:paraId="4A8055E8" w14:textId="77777777" w:rsidTr="006C08B1">
        <w:trPr>
          <w:trHeight w:val="142"/>
          <w:tblCellSpacing w:w="0" w:type="dxa"/>
        </w:trPr>
        <w:tc>
          <w:tcPr>
            <w:tcW w:w="2850" w:type="dxa"/>
            <w:tcBorders>
              <w:top w:val="nil"/>
              <w:bottom w:val="nil"/>
            </w:tcBorders>
            <w:vAlign w:val="center"/>
            <w:hideMark/>
          </w:tcPr>
          <w:p w14:paraId="7EC87813"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78-84</w:t>
            </w:r>
          </w:p>
        </w:tc>
        <w:tc>
          <w:tcPr>
            <w:tcW w:w="993" w:type="dxa"/>
            <w:tcBorders>
              <w:top w:val="nil"/>
              <w:bottom w:val="nil"/>
            </w:tcBorders>
            <w:vAlign w:val="center"/>
            <w:hideMark/>
          </w:tcPr>
          <w:p w14:paraId="6BB3703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5DE46C1B"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1F143355"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6502107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1B3E2469"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3A0783B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4D541C4E" w14:textId="51CDC8CF"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120C81" w:rsidRPr="00D93CE1">
              <w:rPr>
                <w:rFonts w:asciiTheme="majorHAnsi" w:eastAsia="Times New Roman" w:hAnsiTheme="majorHAnsi" w:cstheme="majorHAnsi"/>
                <w:color w:val="000000"/>
                <w:sz w:val="20"/>
                <w:szCs w:val="20"/>
              </w:rPr>
              <w:t xml:space="preserve">.651** </w:t>
            </w:r>
          </w:p>
        </w:tc>
        <w:tc>
          <w:tcPr>
            <w:tcW w:w="0" w:type="auto"/>
            <w:tcBorders>
              <w:top w:val="nil"/>
              <w:bottom w:val="nil"/>
            </w:tcBorders>
            <w:vAlign w:val="center"/>
            <w:hideMark/>
          </w:tcPr>
          <w:p w14:paraId="2ECEB19B" w14:textId="5F823FA8" w:rsidR="00120C81" w:rsidRPr="00D93CE1" w:rsidRDefault="00616A72"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0.326</w:t>
            </w:r>
            <w:r w:rsidRPr="00D93CE1">
              <w:rPr>
                <w:rFonts w:asciiTheme="majorHAnsi" w:eastAsia="Times New Roman" w:hAnsiTheme="majorHAnsi" w:cstheme="majorHAnsi"/>
                <w:color w:val="000000"/>
                <w:sz w:val="20"/>
                <w:szCs w:val="20"/>
              </w:rPr>
              <w:t>)</w:t>
            </w:r>
          </w:p>
        </w:tc>
      </w:tr>
      <w:tr w:rsidR="00120C81" w:rsidRPr="00D93CE1" w14:paraId="217F2C27" w14:textId="77777777" w:rsidTr="006C08B1">
        <w:trPr>
          <w:trHeight w:val="142"/>
          <w:tblCellSpacing w:w="0" w:type="dxa"/>
        </w:trPr>
        <w:tc>
          <w:tcPr>
            <w:tcW w:w="2850" w:type="dxa"/>
            <w:tcBorders>
              <w:top w:val="nil"/>
              <w:bottom w:val="nil"/>
            </w:tcBorders>
            <w:vAlign w:val="center"/>
            <w:hideMark/>
          </w:tcPr>
          <w:p w14:paraId="386C93E0" w14:textId="6B6389CD" w:rsidR="00120C81" w:rsidRPr="00D93CE1" w:rsidRDefault="00D72D89"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85</w:t>
            </w:r>
            <w:r w:rsidR="00120C81" w:rsidRPr="00D93CE1">
              <w:rPr>
                <w:rFonts w:asciiTheme="majorHAnsi" w:eastAsia="Times New Roman" w:hAnsiTheme="majorHAnsi" w:cstheme="majorHAnsi"/>
                <w:color w:val="000000"/>
                <w:sz w:val="20"/>
                <w:szCs w:val="20"/>
              </w:rPr>
              <w:t>+</w:t>
            </w:r>
          </w:p>
        </w:tc>
        <w:tc>
          <w:tcPr>
            <w:tcW w:w="993" w:type="dxa"/>
            <w:tcBorders>
              <w:top w:val="nil"/>
              <w:bottom w:val="nil"/>
            </w:tcBorders>
            <w:vAlign w:val="center"/>
            <w:hideMark/>
          </w:tcPr>
          <w:p w14:paraId="3871D61C"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022FD2EE"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7FBBB75E"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5F76993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63E0E4D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45B8E53A"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613EADF9" w14:textId="5E9D81DE" w:rsidR="00120C81" w:rsidRPr="00D93CE1" w:rsidRDefault="006C08B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120C81" w:rsidRPr="00D93CE1">
              <w:rPr>
                <w:rFonts w:asciiTheme="majorHAnsi" w:eastAsia="Times New Roman" w:hAnsiTheme="majorHAnsi" w:cstheme="majorHAnsi"/>
                <w:color w:val="000000"/>
                <w:sz w:val="20"/>
                <w:szCs w:val="20"/>
              </w:rPr>
              <w:t xml:space="preserve">.715** </w:t>
            </w:r>
          </w:p>
        </w:tc>
        <w:tc>
          <w:tcPr>
            <w:tcW w:w="0" w:type="auto"/>
            <w:tcBorders>
              <w:top w:val="nil"/>
              <w:bottom w:val="nil"/>
            </w:tcBorders>
            <w:vAlign w:val="center"/>
            <w:hideMark/>
          </w:tcPr>
          <w:p w14:paraId="3CA5035F" w14:textId="5BE4A02D" w:rsidR="00120C81" w:rsidRPr="00D93CE1" w:rsidRDefault="00616A72"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0.36</w:t>
            </w:r>
            <w:r w:rsidRPr="00D93CE1">
              <w:rPr>
                <w:rFonts w:asciiTheme="majorHAnsi" w:eastAsia="Times New Roman" w:hAnsiTheme="majorHAnsi" w:cstheme="majorHAnsi"/>
                <w:color w:val="000000"/>
                <w:sz w:val="20"/>
                <w:szCs w:val="20"/>
              </w:rPr>
              <w:t>0)</w:t>
            </w:r>
          </w:p>
        </w:tc>
      </w:tr>
      <w:tr w:rsidR="00120C81" w:rsidRPr="00D93CE1" w14:paraId="1697F0FB" w14:textId="77777777" w:rsidTr="006C08B1">
        <w:trPr>
          <w:trHeight w:val="142"/>
          <w:tblCellSpacing w:w="0" w:type="dxa"/>
        </w:trPr>
        <w:tc>
          <w:tcPr>
            <w:tcW w:w="2850" w:type="dxa"/>
            <w:tcBorders>
              <w:top w:val="nil"/>
              <w:bottom w:val="nil"/>
            </w:tcBorders>
            <w:vAlign w:val="center"/>
            <w:hideMark/>
          </w:tcPr>
          <w:p w14:paraId="26CDA970"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3" w:type="dxa"/>
            <w:tcBorders>
              <w:top w:val="nil"/>
              <w:bottom w:val="nil"/>
            </w:tcBorders>
            <w:vAlign w:val="center"/>
            <w:hideMark/>
          </w:tcPr>
          <w:p w14:paraId="3AE9FC4A"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3D806B1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029A154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6C2EDAD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5C8D9390"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3E62F40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7538558E"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0D371E7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r w:rsidR="00120C81" w:rsidRPr="00D93CE1" w14:paraId="3CB4DCFC" w14:textId="77777777" w:rsidTr="006C08B1">
        <w:trPr>
          <w:trHeight w:val="142"/>
          <w:tblCellSpacing w:w="0" w:type="dxa"/>
        </w:trPr>
        <w:tc>
          <w:tcPr>
            <w:tcW w:w="2850" w:type="dxa"/>
            <w:tcBorders>
              <w:top w:val="nil"/>
              <w:bottom w:val="nil"/>
            </w:tcBorders>
            <w:vAlign w:val="center"/>
            <w:hideMark/>
          </w:tcPr>
          <w:p w14:paraId="5E04806F"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Individual-level controls</w:t>
            </w:r>
          </w:p>
        </w:tc>
        <w:tc>
          <w:tcPr>
            <w:tcW w:w="993" w:type="dxa"/>
            <w:tcBorders>
              <w:top w:val="nil"/>
              <w:bottom w:val="nil"/>
            </w:tcBorders>
            <w:vAlign w:val="center"/>
            <w:hideMark/>
          </w:tcPr>
          <w:p w14:paraId="6DC0057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608" w:type="dxa"/>
            <w:tcBorders>
              <w:top w:val="nil"/>
              <w:bottom w:val="nil"/>
            </w:tcBorders>
            <w:vAlign w:val="center"/>
            <w:hideMark/>
          </w:tcPr>
          <w:p w14:paraId="7A9E18E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1E2DD67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5F889161"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0" w:type="auto"/>
            <w:tcBorders>
              <w:top w:val="nil"/>
              <w:bottom w:val="nil"/>
            </w:tcBorders>
            <w:vAlign w:val="center"/>
            <w:hideMark/>
          </w:tcPr>
          <w:p w14:paraId="153E186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0A3AB29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08E1DA7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Yes</w:t>
            </w:r>
          </w:p>
        </w:tc>
        <w:tc>
          <w:tcPr>
            <w:tcW w:w="0" w:type="auto"/>
            <w:tcBorders>
              <w:top w:val="nil"/>
              <w:bottom w:val="nil"/>
            </w:tcBorders>
            <w:vAlign w:val="center"/>
            <w:hideMark/>
          </w:tcPr>
          <w:p w14:paraId="5B85F27F"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r w:rsidR="00120C81" w:rsidRPr="00D93CE1" w14:paraId="04C80668" w14:textId="77777777" w:rsidTr="006C08B1">
        <w:trPr>
          <w:trHeight w:val="142"/>
          <w:tblCellSpacing w:w="0" w:type="dxa"/>
        </w:trPr>
        <w:tc>
          <w:tcPr>
            <w:tcW w:w="2850" w:type="dxa"/>
            <w:tcBorders>
              <w:top w:val="nil"/>
              <w:bottom w:val="nil"/>
            </w:tcBorders>
            <w:vAlign w:val="center"/>
            <w:hideMark/>
          </w:tcPr>
          <w:p w14:paraId="018E8A2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3" w:type="dxa"/>
            <w:tcBorders>
              <w:top w:val="nil"/>
              <w:bottom w:val="nil"/>
            </w:tcBorders>
            <w:vAlign w:val="center"/>
            <w:hideMark/>
          </w:tcPr>
          <w:p w14:paraId="54562B5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tcBorders>
              <w:top w:val="nil"/>
              <w:bottom w:val="nil"/>
            </w:tcBorders>
            <w:vAlign w:val="center"/>
            <w:hideMark/>
          </w:tcPr>
          <w:p w14:paraId="08C9A58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nil"/>
              <w:bottom w:val="nil"/>
            </w:tcBorders>
            <w:vAlign w:val="center"/>
            <w:hideMark/>
          </w:tcPr>
          <w:p w14:paraId="3ADF700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nil"/>
            </w:tcBorders>
            <w:vAlign w:val="center"/>
            <w:hideMark/>
          </w:tcPr>
          <w:p w14:paraId="28D9836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3B93BFFE"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nil"/>
              <w:bottom w:val="nil"/>
            </w:tcBorders>
            <w:vAlign w:val="center"/>
            <w:hideMark/>
          </w:tcPr>
          <w:p w14:paraId="2E39537C"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nil"/>
            </w:tcBorders>
            <w:vAlign w:val="center"/>
            <w:hideMark/>
          </w:tcPr>
          <w:p w14:paraId="68447836"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tcBorders>
              <w:top w:val="nil"/>
              <w:bottom w:val="nil"/>
            </w:tcBorders>
            <w:vAlign w:val="center"/>
            <w:hideMark/>
          </w:tcPr>
          <w:p w14:paraId="25C4AA5A"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r w:rsidR="00120C81" w:rsidRPr="00D93CE1" w14:paraId="33CD428B" w14:textId="77777777" w:rsidTr="006C08B1">
        <w:trPr>
          <w:trHeight w:val="142"/>
          <w:tblCellSpacing w:w="0" w:type="dxa"/>
        </w:trPr>
        <w:tc>
          <w:tcPr>
            <w:tcW w:w="2850" w:type="dxa"/>
            <w:tcBorders>
              <w:top w:val="nil"/>
              <w:bottom w:val="single" w:sz="4" w:space="0" w:color="auto"/>
            </w:tcBorders>
            <w:vAlign w:val="center"/>
            <w:hideMark/>
          </w:tcPr>
          <w:p w14:paraId="08AA70BE"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Intercept</w:t>
            </w:r>
          </w:p>
        </w:tc>
        <w:tc>
          <w:tcPr>
            <w:tcW w:w="993" w:type="dxa"/>
            <w:tcBorders>
              <w:top w:val="nil"/>
              <w:bottom w:val="single" w:sz="4" w:space="0" w:color="auto"/>
            </w:tcBorders>
            <w:vAlign w:val="center"/>
            <w:hideMark/>
          </w:tcPr>
          <w:p w14:paraId="0DB3DBE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-4.444</w:t>
            </w:r>
          </w:p>
        </w:tc>
        <w:tc>
          <w:tcPr>
            <w:tcW w:w="608" w:type="dxa"/>
            <w:tcBorders>
              <w:top w:val="nil"/>
              <w:bottom w:val="single" w:sz="4" w:space="0" w:color="auto"/>
            </w:tcBorders>
            <w:vAlign w:val="center"/>
            <w:hideMark/>
          </w:tcPr>
          <w:p w14:paraId="4807ED35" w14:textId="72B72749" w:rsidR="00120C81" w:rsidRPr="00D93CE1" w:rsidRDefault="00841525"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4.26</w:t>
            </w:r>
            <w:r w:rsidRPr="00D93CE1">
              <w:rPr>
                <w:rFonts w:asciiTheme="majorHAnsi" w:eastAsia="Times New Roman" w:hAnsiTheme="majorHAnsi" w:cstheme="majorHAnsi"/>
                <w:color w:val="000000"/>
                <w:sz w:val="20"/>
                <w:szCs w:val="20"/>
              </w:rPr>
              <w:t>0)</w:t>
            </w:r>
          </w:p>
        </w:tc>
        <w:tc>
          <w:tcPr>
            <w:tcW w:w="384" w:type="dxa"/>
            <w:tcBorders>
              <w:top w:val="nil"/>
              <w:bottom w:val="single" w:sz="4" w:space="0" w:color="auto"/>
            </w:tcBorders>
            <w:vAlign w:val="center"/>
            <w:hideMark/>
          </w:tcPr>
          <w:p w14:paraId="7323DE3F"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nil"/>
              <w:bottom w:val="single" w:sz="4" w:space="0" w:color="auto"/>
            </w:tcBorders>
            <w:vAlign w:val="center"/>
            <w:hideMark/>
          </w:tcPr>
          <w:p w14:paraId="4212087A"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-4.544</w:t>
            </w:r>
          </w:p>
        </w:tc>
        <w:tc>
          <w:tcPr>
            <w:tcW w:w="0" w:type="auto"/>
            <w:tcBorders>
              <w:top w:val="nil"/>
              <w:bottom w:val="single" w:sz="4" w:space="0" w:color="auto"/>
            </w:tcBorders>
            <w:vAlign w:val="center"/>
            <w:hideMark/>
          </w:tcPr>
          <w:p w14:paraId="48DC183F" w14:textId="04F3044B" w:rsidR="00120C81" w:rsidRPr="00D93CE1" w:rsidRDefault="00841525"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4.301</w:t>
            </w:r>
            <w:r w:rsidRPr="00D93CE1">
              <w:rPr>
                <w:rFonts w:asciiTheme="majorHAnsi" w:eastAsia="Times New Roman" w:hAnsiTheme="majorHAnsi" w:cstheme="majorHAnsi"/>
                <w:color w:val="000000"/>
                <w:sz w:val="20"/>
                <w:szCs w:val="20"/>
              </w:rPr>
              <w:t>)</w:t>
            </w:r>
          </w:p>
        </w:tc>
        <w:tc>
          <w:tcPr>
            <w:tcW w:w="651" w:type="dxa"/>
            <w:tcBorders>
              <w:top w:val="nil"/>
              <w:bottom w:val="single" w:sz="4" w:space="0" w:color="auto"/>
            </w:tcBorders>
            <w:vAlign w:val="center"/>
            <w:hideMark/>
          </w:tcPr>
          <w:p w14:paraId="3E9B0041"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nil"/>
              <w:bottom w:val="single" w:sz="4" w:space="0" w:color="auto"/>
            </w:tcBorders>
            <w:vAlign w:val="center"/>
            <w:hideMark/>
          </w:tcPr>
          <w:p w14:paraId="5B658F82" w14:textId="5D73515E"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-4.93</w:t>
            </w:r>
            <w:r w:rsidR="00841525" w:rsidRPr="00D93CE1">
              <w:rPr>
                <w:rFonts w:asciiTheme="majorHAnsi" w:eastAsia="Times New Roman" w:hAnsiTheme="majorHAnsi" w:cstheme="majorHAnsi"/>
                <w:color w:val="000000"/>
                <w:sz w:val="20"/>
                <w:szCs w:val="20"/>
              </w:rPr>
              <w:t>0</w:t>
            </w:r>
          </w:p>
        </w:tc>
        <w:tc>
          <w:tcPr>
            <w:tcW w:w="0" w:type="auto"/>
            <w:tcBorders>
              <w:top w:val="nil"/>
              <w:bottom w:val="single" w:sz="4" w:space="0" w:color="auto"/>
            </w:tcBorders>
            <w:vAlign w:val="center"/>
            <w:hideMark/>
          </w:tcPr>
          <w:p w14:paraId="623F5C85" w14:textId="19C609D1" w:rsidR="00120C81" w:rsidRPr="00D93CE1" w:rsidRDefault="00841525"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4.329</w:t>
            </w:r>
            <w:r w:rsidRPr="00D93CE1">
              <w:rPr>
                <w:rFonts w:asciiTheme="majorHAnsi" w:eastAsia="Times New Roman" w:hAnsiTheme="majorHAnsi" w:cstheme="majorHAnsi"/>
                <w:color w:val="000000"/>
                <w:sz w:val="20"/>
                <w:szCs w:val="20"/>
              </w:rPr>
              <w:t>)</w:t>
            </w:r>
          </w:p>
        </w:tc>
      </w:tr>
      <w:tr w:rsidR="00120C81" w:rsidRPr="00D93CE1" w14:paraId="56803F79" w14:textId="77777777" w:rsidTr="006C08B1">
        <w:trPr>
          <w:trHeight w:val="142"/>
          <w:tblCellSpacing w:w="0" w:type="dxa"/>
        </w:trPr>
        <w:tc>
          <w:tcPr>
            <w:tcW w:w="2850" w:type="dxa"/>
            <w:vAlign w:val="center"/>
            <w:hideMark/>
          </w:tcPr>
          <w:p w14:paraId="647E9B5F"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u w:val="single"/>
              </w:rPr>
              <w:t>Variance Components</w:t>
            </w:r>
          </w:p>
        </w:tc>
        <w:tc>
          <w:tcPr>
            <w:tcW w:w="993" w:type="dxa"/>
            <w:vAlign w:val="center"/>
            <w:hideMark/>
          </w:tcPr>
          <w:p w14:paraId="681B7349"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08" w:type="dxa"/>
            <w:vAlign w:val="center"/>
            <w:hideMark/>
          </w:tcPr>
          <w:p w14:paraId="0022A751"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vAlign w:val="center"/>
            <w:hideMark/>
          </w:tcPr>
          <w:p w14:paraId="4C798233"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vAlign w:val="center"/>
            <w:hideMark/>
          </w:tcPr>
          <w:p w14:paraId="6C84CC1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vAlign w:val="center"/>
            <w:hideMark/>
          </w:tcPr>
          <w:p w14:paraId="3D95CC32"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vAlign w:val="center"/>
            <w:hideMark/>
          </w:tcPr>
          <w:p w14:paraId="36C7652B"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vAlign w:val="center"/>
            <w:hideMark/>
          </w:tcPr>
          <w:p w14:paraId="1A80F5A5"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0" w:type="auto"/>
            <w:vAlign w:val="center"/>
            <w:hideMark/>
          </w:tcPr>
          <w:p w14:paraId="605C784E"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r w:rsidR="00120C81" w:rsidRPr="00D93CE1" w14:paraId="562F6C88" w14:textId="77777777" w:rsidTr="006C08B1">
        <w:trPr>
          <w:trHeight w:val="142"/>
          <w:tblCellSpacing w:w="0" w:type="dxa"/>
        </w:trPr>
        <w:tc>
          <w:tcPr>
            <w:tcW w:w="2850" w:type="dxa"/>
            <w:vAlign w:val="center"/>
            <w:hideMark/>
          </w:tcPr>
          <w:p w14:paraId="110FD775"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Cohort (1935-2015)</w:t>
            </w:r>
          </w:p>
        </w:tc>
        <w:tc>
          <w:tcPr>
            <w:tcW w:w="993" w:type="dxa"/>
            <w:vAlign w:val="center"/>
            <w:hideMark/>
          </w:tcPr>
          <w:p w14:paraId="27C95675" w14:textId="54A7F8C5" w:rsidR="00120C81" w:rsidRPr="00D93CE1" w:rsidRDefault="00841525"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120C81" w:rsidRPr="00D93CE1">
              <w:rPr>
                <w:rFonts w:asciiTheme="majorHAnsi" w:eastAsia="Times New Roman" w:hAnsiTheme="majorHAnsi" w:cstheme="majorHAnsi"/>
                <w:color w:val="000000"/>
                <w:sz w:val="20"/>
                <w:szCs w:val="20"/>
              </w:rPr>
              <w:t>.086***</w:t>
            </w:r>
          </w:p>
        </w:tc>
        <w:tc>
          <w:tcPr>
            <w:tcW w:w="608" w:type="dxa"/>
            <w:vAlign w:val="center"/>
            <w:hideMark/>
          </w:tcPr>
          <w:p w14:paraId="72068DC2" w14:textId="152C4A79" w:rsidR="00120C81" w:rsidRPr="00D93CE1" w:rsidRDefault="00841525"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0.031</w:t>
            </w:r>
            <w:r w:rsidRPr="00D93CE1">
              <w:rPr>
                <w:rFonts w:asciiTheme="majorHAnsi" w:eastAsia="Times New Roman" w:hAnsiTheme="majorHAnsi" w:cstheme="majorHAnsi"/>
                <w:color w:val="000000"/>
                <w:sz w:val="20"/>
                <w:szCs w:val="20"/>
              </w:rPr>
              <w:t>)</w:t>
            </w:r>
          </w:p>
        </w:tc>
        <w:tc>
          <w:tcPr>
            <w:tcW w:w="384" w:type="dxa"/>
            <w:vAlign w:val="center"/>
            <w:hideMark/>
          </w:tcPr>
          <w:p w14:paraId="007941B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vAlign w:val="center"/>
            <w:hideMark/>
          </w:tcPr>
          <w:p w14:paraId="46DAD53C" w14:textId="459790B6" w:rsidR="00120C81" w:rsidRPr="00D93CE1" w:rsidRDefault="00841525"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120C81" w:rsidRPr="00D93CE1">
              <w:rPr>
                <w:rFonts w:asciiTheme="majorHAnsi" w:eastAsia="Times New Roman" w:hAnsiTheme="majorHAnsi" w:cstheme="majorHAnsi"/>
                <w:color w:val="000000"/>
                <w:sz w:val="20"/>
                <w:szCs w:val="20"/>
              </w:rPr>
              <w:t xml:space="preserve">.044*** </w:t>
            </w:r>
          </w:p>
        </w:tc>
        <w:tc>
          <w:tcPr>
            <w:tcW w:w="0" w:type="auto"/>
            <w:vAlign w:val="center"/>
            <w:hideMark/>
          </w:tcPr>
          <w:p w14:paraId="54332AC6" w14:textId="391D192F" w:rsidR="00120C81" w:rsidRPr="00D93CE1" w:rsidRDefault="00841525"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0.029</w:t>
            </w:r>
            <w:r w:rsidRPr="00D93CE1">
              <w:rPr>
                <w:rFonts w:asciiTheme="majorHAnsi" w:eastAsia="Times New Roman" w:hAnsiTheme="majorHAnsi" w:cstheme="majorHAnsi"/>
                <w:color w:val="000000"/>
                <w:sz w:val="20"/>
                <w:szCs w:val="20"/>
              </w:rPr>
              <w:t>)</w:t>
            </w:r>
          </w:p>
        </w:tc>
        <w:tc>
          <w:tcPr>
            <w:tcW w:w="651" w:type="dxa"/>
            <w:vAlign w:val="center"/>
            <w:hideMark/>
          </w:tcPr>
          <w:p w14:paraId="49FCDA4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vAlign w:val="center"/>
            <w:hideMark/>
          </w:tcPr>
          <w:p w14:paraId="044EA24C" w14:textId="65478BD7" w:rsidR="00120C81" w:rsidRPr="00D93CE1" w:rsidRDefault="00841525"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120C81" w:rsidRPr="00D93CE1">
              <w:rPr>
                <w:rFonts w:asciiTheme="majorHAnsi" w:eastAsia="Times New Roman" w:hAnsiTheme="majorHAnsi" w:cstheme="majorHAnsi"/>
                <w:color w:val="000000"/>
                <w:sz w:val="20"/>
                <w:szCs w:val="20"/>
              </w:rPr>
              <w:t xml:space="preserve">.053*** </w:t>
            </w:r>
          </w:p>
        </w:tc>
        <w:tc>
          <w:tcPr>
            <w:tcW w:w="0" w:type="auto"/>
            <w:vAlign w:val="center"/>
            <w:hideMark/>
          </w:tcPr>
          <w:p w14:paraId="57B5028B" w14:textId="626773F0" w:rsidR="00120C81" w:rsidRPr="00D93CE1" w:rsidRDefault="00841525"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0.028</w:t>
            </w:r>
            <w:r w:rsidRPr="00D93CE1">
              <w:rPr>
                <w:rFonts w:asciiTheme="majorHAnsi" w:eastAsia="Times New Roman" w:hAnsiTheme="majorHAnsi" w:cstheme="majorHAnsi"/>
                <w:color w:val="000000"/>
                <w:sz w:val="20"/>
                <w:szCs w:val="20"/>
              </w:rPr>
              <w:t>)</w:t>
            </w:r>
          </w:p>
        </w:tc>
      </w:tr>
      <w:tr w:rsidR="00120C81" w:rsidRPr="00D93CE1" w14:paraId="08183D9A" w14:textId="77777777" w:rsidTr="006C08B1">
        <w:trPr>
          <w:trHeight w:val="142"/>
          <w:tblCellSpacing w:w="0" w:type="dxa"/>
        </w:trPr>
        <w:tc>
          <w:tcPr>
            <w:tcW w:w="2850" w:type="dxa"/>
            <w:vAlign w:val="center"/>
            <w:hideMark/>
          </w:tcPr>
          <w:p w14:paraId="746375AB"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Period (2002-2016)</w:t>
            </w:r>
          </w:p>
        </w:tc>
        <w:tc>
          <w:tcPr>
            <w:tcW w:w="993" w:type="dxa"/>
            <w:vAlign w:val="center"/>
            <w:hideMark/>
          </w:tcPr>
          <w:p w14:paraId="26A62047" w14:textId="4AFF777B" w:rsidR="00120C81" w:rsidRPr="00D93CE1" w:rsidRDefault="00841525"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120C81" w:rsidRPr="00D93CE1">
              <w:rPr>
                <w:rFonts w:asciiTheme="majorHAnsi" w:eastAsia="Times New Roman" w:hAnsiTheme="majorHAnsi" w:cstheme="majorHAnsi"/>
                <w:color w:val="000000"/>
                <w:sz w:val="20"/>
                <w:szCs w:val="20"/>
              </w:rPr>
              <w:t>.169***</w:t>
            </w:r>
          </w:p>
        </w:tc>
        <w:tc>
          <w:tcPr>
            <w:tcW w:w="608" w:type="dxa"/>
            <w:vAlign w:val="center"/>
            <w:hideMark/>
          </w:tcPr>
          <w:p w14:paraId="4E3100B6" w14:textId="6A95CAAB" w:rsidR="00120C81" w:rsidRPr="00D93CE1" w:rsidRDefault="00841525"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0.046</w:t>
            </w:r>
            <w:r w:rsidRPr="00D93CE1">
              <w:rPr>
                <w:rFonts w:asciiTheme="majorHAnsi" w:eastAsia="Times New Roman" w:hAnsiTheme="majorHAnsi" w:cstheme="majorHAnsi"/>
                <w:color w:val="000000"/>
                <w:sz w:val="20"/>
                <w:szCs w:val="20"/>
              </w:rPr>
              <w:t>)</w:t>
            </w:r>
          </w:p>
        </w:tc>
        <w:tc>
          <w:tcPr>
            <w:tcW w:w="384" w:type="dxa"/>
            <w:vAlign w:val="center"/>
            <w:hideMark/>
          </w:tcPr>
          <w:p w14:paraId="48F51371"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vAlign w:val="center"/>
            <w:hideMark/>
          </w:tcPr>
          <w:p w14:paraId="7CF7C145" w14:textId="62976697" w:rsidR="00120C81" w:rsidRPr="00D93CE1" w:rsidRDefault="00841525"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120C81" w:rsidRPr="00D93CE1">
              <w:rPr>
                <w:rFonts w:asciiTheme="majorHAnsi" w:eastAsia="Times New Roman" w:hAnsiTheme="majorHAnsi" w:cstheme="majorHAnsi"/>
                <w:color w:val="000000"/>
                <w:sz w:val="20"/>
                <w:szCs w:val="20"/>
              </w:rPr>
              <w:t xml:space="preserve">.169*** </w:t>
            </w:r>
          </w:p>
        </w:tc>
        <w:tc>
          <w:tcPr>
            <w:tcW w:w="0" w:type="auto"/>
            <w:vAlign w:val="center"/>
            <w:hideMark/>
          </w:tcPr>
          <w:p w14:paraId="47BE717F" w14:textId="1F73C554" w:rsidR="00120C81" w:rsidRPr="00D93CE1" w:rsidRDefault="00841525"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0.046</w:t>
            </w:r>
            <w:r w:rsidRPr="00D93CE1">
              <w:rPr>
                <w:rFonts w:asciiTheme="majorHAnsi" w:eastAsia="Times New Roman" w:hAnsiTheme="majorHAnsi" w:cstheme="majorHAnsi"/>
                <w:color w:val="000000"/>
                <w:sz w:val="20"/>
                <w:szCs w:val="20"/>
              </w:rPr>
              <w:t>)</w:t>
            </w:r>
          </w:p>
        </w:tc>
        <w:tc>
          <w:tcPr>
            <w:tcW w:w="651" w:type="dxa"/>
            <w:vAlign w:val="center"/>
            <w:hideMark/>
          </w:tcPr>
          <w:p w14:paraId="7014F1AC"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vAlign w:val="center"/>
            <w:hideMark/>
          </w:tcPr>
          <w:p w14:paraId="6E8839D5" w14:textId="04CCA0E8" w:rsidR="00120C81" w:rsidRPr="00D93CE1" w:rsidRDefault="00841525"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0</w:t>
            </w:r>
            <w:r w:rsidR="00120C81" w:rsidRPr="00D93CE1">
              <w:rPr>
                <w:rFonts w:asciiTheme="majorHAnsi" w:eastAsia="Times New Roman" w:hAnsiTheme="majorHAnsi" w:cstheme="majorHAnsi"/>
                <w:color w:val="000000"/>
                <w:sz w:val="20"/>
                <w:szCs w:val="20"/>
              </w:rPr>
              <w:t xml:space="preserve">.171*** </w:t>
            </w:r>
          </w:p>
        </w:tc>
        <w:tc>
          <w:tcPr>
            <w:tcW w:w="0" w:type="auto"/>
            <w:vAlign w:val="center"/>
            <w:hideMark/>
          </w:tcPr>
          <w:p w14:paraId="7B1FA560" w14:textId="005B9677" w:rsidR="00120C81" w:rsidRPr="00D93CE1" w:rsidRDefault="00841525"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w:t>
            </w:r>
            <w:r w:rsidR="00120C81" w:rsidRPr="00D93CE1">
              <w:rPr>
                <w:rFonts w:asciiTheme="majorHAnsi" w:eastAsia="Times New Roman" w:hAnsiTheme="majorHAnsi" w:cstheme="majorHAnsi"/>
                <w:color w:val="000000"/>
                <w:sz w:val="20"/>
                <w:szCs w:val="20"/>
              </w:rPr>
              <w:t>0.047</w:t>
            </w:r>
            <w:r w:rsidRPr="00D93CE1">
              <w:rPr>
                <w:rFonts w:asciiTheme="majorHAnsi" w:eastAsia="Times New Roman" w:hAnsiTheme="majorHAnsi" w:cstheme="majorHAnsi"/>
                <w:color w:val="000000"/>
                <w:sz w:val="20"/>
                <w:szCs w:val="20"/>
              </w:rPr>
              <w:t>)</w:t>
            </w:r>
          </w:p>
        </w:tc>
      </w:tr>
      <w:tr w:rsidR="00120C81" w:rsidRPr="00D93CE1" w14:paraId="31FC41C0" w14:textId="77777777" w:rsidTr="006C08B1">
        <w:trPr>
          <w:trHeight w:val="142"/>
          <w:tblCellSpacing w:w="0" w:type="dxa"/>
        </w:trPr>
        <w:tc>
          <w:tcPr>
            <w:tcW w:w="2850" w:type="dxa"/>
            <w:tcBorders>
              <w:top w:val="single" w:sz="4" w:space="0" w:color="auto"/>
              <w:bottom w:val="nil"/>
            </w:tcBorders>
            <w:vAlign w:val="center"/>
            <w:hideMark/>
          </w:tcPr>
          <w:p w14:paraId="24FFFBD0"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 xml:space="preserve">N </w:t>
            </w:r>
          </w:p>
        </w:tc>
        <w:tc>
          <w:tcPr>
            <w:tcW w:w="993" w:type="dxa"/>
            <w:tcBorders>
              <w:top w:val="single" w:sz="4" w:space="0" w:color="auto"/>
              <w:bottom w:val="nil"/>
            </w:tcBorders>
            <w:vAlign w:val="center"/>
            <w:hideMark/>
          </w:tcPr>
          <w:p w14:paraId="0B6C1D41" w14:textId="3945AA0A"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13</w:t>
            </w:r>
            <w:r w:rsidR="00841525"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095</w:t>
            </w:r>
          </w:p>
        </w:tc>
        <w:tc>
          <w:tcPr>
            <w:tcW w:w="608" w:type="dxa"/>
            <w:tcBorders>
              <w:top w:val="single" w:sz="4" w:space="0" w:color="auto"/>
              <w:bottom w:val="nil"/>
            </w:tcBorders>
            <w:vAlign w:val="center"/>
            <w:hideMark/>
          </w:tcPr>
          <w:p w14:paraId="4DAAED0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tcBorders>
              <w:top w:val="single" w:sz="4" w:space="0" w:color="auto"/>
              <w:bottom w:val="nil"/>
            </w:tcBorders>
            <w:vAlign w:val="center"/>
            <w:hideMark/>
          </w:tcPr>
          <w:p w14:paraId="3154EC88"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tcBorders>
              <w:top w:val="single" w:sz="4" w:space="0" w:color="auto"/>
              <w:bottom w:val="nil"/>
            </w:tcBorders>
            <w:vAlign w:val="center"/>
            <w:hideMark/>
          </w:tcPr>
          <w:p w14:paraId="2202EAF6" w14:textId="4D5DDB84"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13</w:t>
            </w:r>
            <w:r w:rsidR="00841525"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081</w:t>
            </w:r>
          </w:p>
        </w:tc>
        <w:tc>
          <w:tcPr>
            <w:tcW w:w="0" w:type="auto"/>
            <w:tcBorders>
              <w:top w:val="single" w:sz="4" w:space="0" w:color="auto"/>
              <w:bottom w:val="nil"/>
            </w:tcBorders>
            <w:vAlign w:val="center"/>
            <w:hideMark/>
          </w:tcPr>
          <w:p w14:paraId="64FC92C4"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tcBorders>
              <w:top w:val="single" w:sz="4" w:space="0" w:color="auto"/>
              <w:bottom w:val="nil"/>
            </w:tcBorders>
            <w:vAlign w:val="center"/>
            <w:hideMark/>
          </w:tcPr>
          <w:p w14:paraId="48975A45"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tcBorders>
              <w:top w:val="single" w:sz="4" w:space="0" w:color="auto"/>
              <w:bottom w:val="nil"/>
            </w:tcBorders>
            <w:vAlign w:val="center"/>
            <w:hideMark/>
          </w:tcPr>
          <w:p w14:paraId="716EE693" w14:textId="3CC1881E"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13</w:t>
            </w:r>
            <w:r w:rsidR="00841525"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081</w:t>
            </w:r>
          </w:p>
        </w:tc>
        <w:tc>
          <w:tcPr>
            <w:tcW w:w="0" w:type="auto"/>
            <w:tcBorders>
              <w:top w:val="single" w:sz="4" w:space="0" w:color="auto"/>
              <w:bottom w:val="nil"/>
            </w:tcBorders>
            <w:vAlign w:val="center"/>
            <w:hideMark/>
          </w:tcPr>
          <w:p w14:paraId="4690899E"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r w:rsidR="00120C81" w:rsidRPr="00D93CE1" w14:paraId="489FC9FF" w14:textId="77777777" w:rsidTr="006C08B1">
        <w:trPr>
          <w:trHeight w:val="142"/>
          <w:tblCellSpacing w:w="0" w:type="dxa"/>
        </w:trPr>
        <w:tc>
          <w:tcPr>
            <w:tcW w:w="2850" w:type="dxa"/>
            <w:vAlign w:val="center"/>
            <w:hideMark/>
          </w:tcPr>
          <w:p w14:paraId="357323F0"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AIC</w:t>
            </w:r>
          </w:p>
        </w:tc>
        <w:tc>
          <w:tcPr>
            <w:tcW w:w="993" w:type="dxa"/>
            <w:vAlign w:val="center"/>
            <w:hideMark/>
          </w:tcPr>
          <w:p w14:paraId="1D368914" w14:textId="40991F98"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56</w:t>
            </w:r>
            <w:r w:rsidR="00841525"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138</w:t>
            </w:r>
          </w:p>
        </w:tc>
        <w:tc>
          <w:tcPr>
            <w:tcW w:w="608" w:type="dxa"/>
            <w:vAlign w:val="center"/>
            <w:hideMark/>
          </w:tcPr>
          <w:p w14:paraId="5035846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384" w:type="dxa"/>
            <w:vAlign w:val="center"/>
            <w:hideMark/>
          </w:tcPr>
          <w:p w14:paraId="30254FD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26" w:type="dxa"/>
            <w:vAlign w:val="center"/>
            <w:hideMark/>
          </w:tcPr>
          <w:p w14:paraId="2274BE94" w14:textId="24BB33DE"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56</w:t>
            </w:r>
            <w:r w:rsidR="00841525"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076</w:t>
            </w:r>
          </w:p>
        </w:tc>
        <w:tc>
          <w:tcPr>
            <w:tcW w:w="0" w:type="auto"/>
            <w:vAlign w:val="center"/>
            <w:hideMark/>
          </w:tcPr>
          <w:p w14:paraId="73BFF493"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651" w:type="dxa"/>
            <w:vAlign w:val="center"/>
            <w:hideMark/>
          </w:tcPr>
          <w:p w14:paraId="2616B02D"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c>
          <w:tcPr>
            <w:tcW w:w="992" w:type="dxa"/>
            <w:vAlign w:val="center"/>
            <w:hideMark/>
          </w:tcPr>
          <w:p w14:paraId="4F718317" w14:textId="678FB0C7" w:rsidR="00120C81" w:rsidRPr="00D93CE1" w:rsidRDefault="00120C81" w:rsidP="00120C81">
            <w:pPr>
              <w:spacing w:after="0" w:line="240" w:lineRule="auto"/>
              <w:rPr>
                <w:rFonts w:asciiTheme="majorHAnsi" w:eastAsia="Times New Roman" w:hAnsiTheme="majorHAnsi" w:cstheme="majorHAnsi"/>
                <w:color w:val="000000"/>
                <w:sz w:val="20"/>
                <w:szCs w:val="20"/>
              </w:rPr>
            </w:pPr>
            <w:r w:rsidRPr="00D93CE1">
              <w:rPr>
                <w:rFonts w:asciiTheme="majorHAnsi" w:eastAsia="Times New Roman" w:hAnsiTheme="majorHAnsi" w:cstheme="majorHAnsi"/>
                <w:color w:val="000000"/>
                <w:sz w:val="20"/>
                <w:szCs w:val="20"/>
              </w:rPr>
              <w:t>56</w:t>
            </w:r>
            <w:r w:rsidR="00841525" w:rsidRPr="00D93CE1">
              <w:rPr>
                <w:rFonts w:asciiTheme="majorHAnsi" w:eastAsia="Times New Roman" w:hAnsiTheme="majorHAnsi" w:cstheme="majorHAnsi"/>
                <w:color w:val="000000"/>
                <w:sz w:val="20"/>
                <w:szCs w:val="20"/>
              </w:rPr>
              <w:t>,</w:t>
            </w:r>
            <w:r w:rsidRPr="00D93CE1">
              <w:rPr>
                <w:rFonts w:asciiTheme="majorHAnsi" w:eastAsia="Times New Roman" w:hAnsiTheme="majorHAnsi" w:cstheme="majorHAnsi"/>
                <w:color w:val="000000"/>
                <w:sz w:val="20"/>
                <w:szCs w:val="20"/>
              </w:rPr>
              <w:t>074</w:t>
            </w:r>
          </w:p>
        </w:tc>
        <w:tc>
          <w:tcPr>
            <w:tcW w:w="0" w:type="auto"/>
            <w:vAlign w:val="center"/>
            <w:hideMark/>
          </w:tcPr>
          <w:p w14:paraId="50BEF3E7" w14:textId="77777777" w:rsidR="00120C81" w:rsidRPr="00D93CE1" w:rsidRDefault="00120C81" w:rsidP="00120C81">
            <w:pPr>
              <w:spacing w:after="0" w:line="240" w:lineRule="auto"/>
              <w:rPr>
                <w:rFonts w:asciiTheme="majorHAnsi" w:eastAsia="Times New Roman" w:hAnsiTheme="majorHAnsi" w:cstheme="majorHAnsi"/>
                <w:color w:val="000000"/>
                <w:sz w:val="20"/>
                <w:szCs w:val="20"/>
              </w:rPr>
            </w:pPr>
          </w:p>
        </w:tc>
      </w:tr>
    </w:tbl>
    <w:p w14:paraId="70B89127" w14:textId="337BEF92" w:rsidR="00AA5AF1" w:rsidRPr="00D93CE1" w:rsidRDefault="00120C81" w:rsidP="00120C81">
      <w:pPr>
        <w:spacing w:after="120" w:line="240" w:lineRule="auto"/>
        <w:jc w:val="both"/>
        <w:rPr>
          <w:rFonts w:asciiTheme="majorHAnsi" w:eastAsia="MS Mincho" w:hAnsiTheme="majorHAnsi" w:cstheme="majorHAnsi"/>
          <w:sz w:val="20"/>
          <w:szCs w:val="20"/>
        </w:rPr>
      </w:pPr>
      <w:r w:rsidRPr="00D93CE1">
        <w:rPr>
          <w:rFonts w:asciiTheme="majorHAnsi" w:eastAsia="MS Mincho" w:hAnsiTheme="majorHAnsi" w:cstheme="majorHAnsi"/>
          <w:i/>
          <w:sz w:val="20"/>
          <w:szCs w:val="20"/>
        </w:rPr>
        <w:t xml:space="preserve">Significance: * p&lt;0.1; ** p&lt;0.05; *** P&lt;0.01. Data </w:t>
      </w:r>
      <w:r w:rsidRPr="00D93CE1">
        <w:rPr>
          <w:rFonts w:asciiTheme="majorHAnsi" w:eastAsia="MS Mincho" w:hAnsiTheme="majorHAnsi" w:cstheme="majorHAnsi"/>
          <w:sz w:val="20"/>
          <w:szCs w:val="20"/>
        </w:rPr>
        <w:t xml:space="preserve">ESS, round1-8. </w:t>
      </w:r>
      <w:r w:rsidRPr="00D93CE1">
        <w:rPr>
          <w:rFonts w:asciiTheme="majorHAnsi" w:eastAsia="MS Mincho" w:hAnsiTheme="majorHAnsi" w:cstheme="majorHAnsi"/>
          <w:i/>
          <w:sz w:val="20"/>
          <w:szCs w:val="20"/>
        </w:rPr>
        <w:t>Note</w:t>
      </w:r>
      <w:r w:rsidRPr="00D93CE1">
        <w:rPr>
          <w:rFonts w:asciiTheme="majorHAnsi" w:eastAsia="MS Mincho" w:hAnsiTheme="majorHAnsi" w:cstheme="majorHAnsi"/>
          <w:sz w:val="20"/>
          <w:szCs w:val="20"/>
        </w:rPr>
        <w:t>: Entries are regression coefficients and their standard errors of a HAPC model. The dependent variable is an index on immigration attitudes where 0</w:t>
      </w:r>
      <w:proofErr w:type="gramStart"/>
      <w:r w:rsidRPr="00D93CE1">
        <w:rPr>
          <w:rFonts w:asciiTheme="majorHAnsi" w:eastAsia="MS Mincho" w:hAnsiTheme="majorHAnsi" w:cstheme="majorHAnsi"/>
          <w:sz w:val="20"/>
          <w:szCs w:val="20"/>
        </w:rPr>
        <w:t>=”negative</w:t>
      </w:r>
      <w:proofErr w:type="gramEnd"/>
      <w:r w:rsidRPr="00D93CE1">
        <w:rPr>
          <w:rFonts w:asciiTheme="majorHAnsi" w:eastAsia="MS Mincho" w:hAnsiTheme="majorHAnsi" w:cstheme="majorHAnsi"/>
          <w:sz w:val="20"/>
          <w:szCs w:val="20"/>
        </w:rPr>
        <w:t xml:space="preserve">” and 10=”positive”. </w:t>
      </w:r>
      <w:r w:rsidR="00AA5AF1" w:rsidRPr="00D93CE1">
        <w:rPr>
          <w:rFonts w:asciiTheme="majorHAnsi" w:hAnsiTheme="majorHAnsi" w:cstheme="majorHAnsi"/>
          <w:b/>
          <w:sz w:val="28"/>
        </w:rPr>
        <w:br w:type="page"/>
      </w:r>
    </w:p>
    <w:p w14:paraId="73A56A65" w14:textId="77777777" w:rsidR="00AA5AF1" w:rsidRPr="00D93CE1" w:rsidRDefault="00AA5AF1" w:rsidP="009667E7">
      <w:pPr>
        <w:rPr>
          <w:rFonts w:asciiTheme="majorHAnsi" w:hAnsiTheme="majorHAnsi" w:cstheme="majorHAnsi"/>
          <w:b/>
          <w:sz w:val="28"/>
        </w:rPr>
      </w:pPr>
    </w:p>
    <w:p w14:paraId="2C54907B" w14:textId="06836586" w:rsidR="009667E7" w:rsidRPr="00D93CE1" w:rsidRDefault="009667E7" w:rsidP="009667E7">
      <w:pPr>
        <w:rPr>
          <w:rFonts w:asciiTheme="majorHAnsi" w:hAnsiTheme="majorHAnsi" w:cstheme="majorHAnsi"/>
          <w:b/>
          <w:sz w:val="28"/>
        </w:rPr>
      </w:pPr>
      <w:r w:rsidRPr="00D93CE1">
        <w:rPr>
          <w:rFonts w:asciiTheme="majorHAnsi" w:hAnsiTheme="majorHAnsi" w:cstheme="majorHAnsi"/>
          <w:b/>
          <w:sz w:val="28"/>
        </w:rPr>
        <w:t xml:space="preserve">Appendix </w:t>
      </w:r>
      <w:r w:rsidR="00AA5AF1" w:rsidRPr="00D93CE1">
        <w:rPr>
          <w:rFonts w:asciiTheme="majorHAnsi" w:hAnsiTheme="majorHAnsi" w:cstheme="majorHAnsi"/>
          <w:b/>
          <w:sz w:val="28"/>
        </w:rPr>
        <w:t>1</w:t>
      </w:r>
      <w:r w:rsidR="0082163D" w:rsidRPr="00D93CE1">
        <w:rPr>
          <w:rFonts w:asciiTheme="majorHAnsi" w:hAnsiTheme="majorHAnsi" w:cstheme="majorHAnsi"/>
          <w:b/>
          <w:sz w:val="28"/>
        </w:rPr>
        <w:t>3</w:t>
      </w:r>
      <w:r w:rsidRPr="00D93CE1">
        <w:rPr>
          <w:rFonts w:asciiTheme="majorHAnsi" w:hAnsiTheme="majorHAnsi" w:cstheme="majorHAnsi"/>
          <w:b/>
          <w:sz w:val="28"/>
        </w:rPr>
        <w:t xml:space="preserve">: </w:t>
      </w:r>
      <w:r w:rsidR="00984027" w:rsidRPr="00D93CE1">
        <w:rPr>
          <w:rFonts w:asciiTheme="majorHAnsi" w:hAnsiTheme="majorHAnsi" w:cstheme="majorHAnsi"/>
          <w:b/>
          <w:sz w:val="28"/>
        </w:rPr>
        <w:t>Civil Society Organisation Environment and Diversity</w:t>
      </w:r>
    </w:p>
    <w:p w14:paraId="1BF71E0A" w14:textId="3AFB3C27" w:rsidR="00EF3E0B" w:rsidRPr="00D93CE1" w:rsidRDefault="00501CF3" w:rsidP="006E471D">
      <w:pPr>
        <w:spacing w:line="240" w:lineRule="auto"/>
        <w:jc w:val="both"/>
        <w:rPr>
          <w:rFonts w:asciiTheme="majorHAnsi" w:hAnsiTheme="majorHAnsi" w:cstheme="majorHAnsi"/>
          <w:sz w:val="24"/>
          <w:szCs w:val="24"/>
        </w:rPr>
      </w:pPr>
      <w:r w:rsidRPr="00D93CE1">
        <w:rPr>
          <w:rFonts w:asciiTheme="majorHAnsi" w:hAnsiTheme="majorHAnsi" w:cstheme="majorHAnsi"/>
          <w:sz w:val="24"/>
          <w:szCs w:val="24"/>
        </w:rPr>
        <w:t>The penultimate section of the main paper suggested one possible explanation for the relationship between high levels of early-years diversity and current attitudes to immigration—that younger generations growing up with such diversity may have experienced more regular contact with immigrant-origin minorities. We are unable to</w:t>
      </w:r>
      <w:r w:rsidR="00EF3E0B" w:rsidRPr="00D93CE1">
        <w:rPr>
          <w:rFonts w:asciiTheme="majorHAnsi" w:hAnsiTheme="majorHAnsi" w:cstheme="majorHAnsi"/>
          <w:sz w:val="24"/>
          <w:szCs w:val="24"/>
        </w:rPr>
        <w:t xml:space="preserve"> fully</w:t>
      </w:r>
      <w:r w:rsidRPr="00D93CE1">
        <w:rPr>
          <w:rFonts w:asciiTheme="majorHAnsi" w:hAnsiTheme="majorHAnsi" w:cstheme="majorHAnsi"/>
          <w:sz w:val="24"/>
          <w:szCs w:val="24"/>
        </w:rPr>
        <w:t xml:space="preserve"> test this proposition due to the lack of cross-time data </w:t>
      </w:r>
      <w:r w:rsidR="00EF3E0B" w:rsidRPr="00D93CE1">
        <w:rPr>
          <w:rFonts w:asciiTheme="majorHAnsi" w:hAnsiTheme="majorHAnsi" w:cstheme="majorHAnsi"/>
          <w:sz w:val="24"/>
          <w:szCs w:val="24"/>
        </w:rPr>
        <w:t>for</w:t>
      </w:r>
      <w:r w:rsidRPr="00D93CE1">
        <w:rPr>
          <w:rFonts w:asciiTheme="majorHAnsi" w:hAnsiTheme="majorHAnsi" w:cstheme="majorHAnsi"/>
          <w:sz w:val="24"/>
          <w:szCs w:val="24"/>
        </w:rPr>
        <w:t xml:space="preserve"> contact</w:t>
      </w:r>
      <w:r w:rsidR="00EF3E0B" w:rsidRPr="00D93CE1">
        <w:rPr>
          <w:rFonts w:asciiTheme="majorHAnsi" w:hAnsiTheme="majorHAnsi" w:cstheme="majorHAnsi"/>
          <w:sz w:val="24"/>
          <w:szCs w:val="24"/>
        </w:rPr>
        <w:t>. However,</w:t>
      </w:r>
      <w:r w:rsidRPr="00D93CE1">
        <w:rPr>
          <w:rFonts w:asciiTheme="majorHAnsi" w:hAnsiTheme="majorHAnsi" w:cstheme="majorHAnsi"/>
          <w:sz w:val="24"/>
          <w:szCs w:val="24"/>
        </w:rPr>
        <w:t xml:space="preserve"> footnote 2</w:t>
      </w:r>
      <w:r w:rsidR="00FF25F2" w:rsidRPr="00D93CE1">
        <w:rPr>
          <w:rFonts w:asciiTheme="majorHAnsi" w:hAnsiTheme="majorHAnsi" w:cstheme="majorHAnsi"/>
          <w:sz w:val="24"/>
          <w:szCs w:val="24"/>
        </w:rPr>
        <w:t>6</w:t>
      </w:r>
      <w:r w:rsidRPr="00D93CE1">
        <w:rPr>
          <w:rFonts w:asciiTheme="majorHAnsi" w:hAnsiTheme="majorHAnsi" w:cstheme="majorHAnsi"/>
          <w:sz w:val="24"/>
          <w:szCs w:val="24"/>
        </w:rPr>
        <w:t xml:space="preserve"> of the paper summarises the findings from a potential macro-level proxy variable—the level of permeation of civil society organisations (CSO). </w:t>
      </w:r>
      <w:r w:rsidR="002D13ED" w:rsidRPr="00D93CE1">
        <w:rPr>
          <w:rFonts w:asciiTheme="majorHAnsi" w:hAnsiTheme="majorHAnsi" w:cstheme="majorHAnsi"/>
          <w:sz w:val="24"/>
          <w:szCs w:val="24"/>
        </w:rPr>
        <w:t>Increased participation in civil society organisations is likely to increase contact with other people generally, and this may also include people from immigrant-origin minority groups.</w:t>
      </w:r>
    </w:p>
    <w:p w14:paraId="30EE654C" w14:textId="75B1252E" w:rsidR="00EF3E0B" w:rsidRPr="00D93CE1" w:rsidRDefault="00501CF3" w:rsidP="006E471D">
      <w:pPr>
        <w:spacing w:line="240" w:lineRule="auto"/>
        <w:ind w:firstLine="720"/>
        <w:jc w:val="both"/>
        <w:rPr>
          <w:rFonts w:asciiTheme="majorHAnsi" w:hAnsiTheme="majorHAnsi" w:cstheme="majorHAnsi"/>
          <w:sz w:val="24"/>
          <w:szCs w:val="24"/>
        </w:rPr>
      </w:pPr>
      <w:r w:rsidRPr="00D93CE1">
        <w:rPr>
          <w:rFonts w:asciiTheme="majorHAnsi" w:hAnsiTheme="majorHAnsi" w:cstheme="majorHAnsi"/>
          <w:sz w:val="24"/>
          <w:szCs w:val="24"/>
        </w:rPr>
        <w:t xml:space="preserve">In order to use the CSO environment as a proxy for cohort contact, we </w:t>
      </w:r>
      <w:r w:rsidR="00EF3E0B" w:rsidRPr="00D93CE1">
        <w:rPr>
          <w:rFonts w:asciiTheme="majorHAnsi" w:hAnsiTheme="majorHAnsi" w:cstheme="majorHAnsi"/>
          <w:sz w:val="24"/>
          <w:szCs w:val="24"/>
        </w:rPr>
        <w:t>must</w:t>
      </w:r>
      <w:r w:rsidRPr="00D93CE1">
        <w:rPr>
          <w:rFonts w:asciiTheme="majorHAnsi" w:hAnsiTheme="majorHAnsi" w:cstheme="majorHAnsi"/>
          <w:sz w:val="24"/>
          <w:szCs w:val="24"/>
        </w:rPr>
        <w:t xml:space="preserve"> first establish whether people who are active in CSOs </w:t>
      </w:r>
      <w:r w:rsidR="00EF3E0B" w:rsidRPr="00D93CE1">
        <w:rPr>
          <w:rFonts w:asciiTheme="majorHAnsi" w:hAnsiTheme="majorHAnsi" w:cstheme="majorHAnsi"/>
          <w:sz w:val="24"/>
          <w:szCs w:val="24"/>
        </w:rPr>
        <w:t xml:space="preserve">are </w:t>
      </w:r>
      <w:r w:rsidRPr="00D93CE1">
        <w:rPr>
          <w:rFonts w:asciiTheme="majorHAnsi" w:hAnsiTheme="majorHAnsi" w:cstheme="majorHAnsi"/>
          <w:sz w:val="24"/>
          <w:szCs w:val="24"/>
        </w:rPr>
        <w:t>also more likely to have contact with immigrant-origin minorities. To answer this question, we used the first wave of the ESS</w:t>
      </w:r>
      <w:r w:rsidR="00EF3E0B" w:rsidRPr="00D93CE1">
        <w:rPr>
          <w:rFonts w:asciiTheme="majorHAnsi" w:hAnsiTheme="majorHAnsi" w:cstheme="majorHAnsi"/>
          <w:sz w:val="24"/>
          <w:szCs w:val="24"/>
        </w:rPr>
        <w:t xml:space="preserve"> (2002-3)</w:t>
      </w:r>
      <w:r w:rsidRPr="00D93CE1">
        <w:rPr>
          <w:rFonts w:asciiTheme="majorHAnsi" w:hAnsiTheme="majorHAnsi" w:cstheme="majorHAnsi"/>
          <w:sz w:val="24"/>
          <w:szCs w:val="24"/>
        </w:rPr>
        <w:t xml:space="preserve">, which includes measures of whether respondents participated in any activities of the following organisations: Sports club, cultural organisation, trade union, professional association, automobile club, humanitarian organisation, environmental organisation, religious organisation, political party, science/education organisation, social club, or any other voluntary organisation. Based on this list, we created a dummy variable for </w:t>
      </w:r>
      <w:r w:rsidR="00EF3E0B" w:rsidRPr="00D93CE1">
        <w:rPr>
          <w:rFonts w:asciiTheme="majorHAnsi" w:hAnsiTheme="majorHAnsi" w:cstheme="majorHAnsi"/>
          <w:sz w:val="24"/>
          <w:szCs w:val="24"/>
        </w:rPr>
        <w:t>‘</w:t>
      </w:r>
      <w:r w:rsidRPr="00D93CE1">
        <w:rPr>
          <w:rFonts w:asciiTheme="majorHAnsi" w:hAnsiTheme="majorHAnsi" w:cstheme="majorHAnsi"/>
          <w:sz w:val="24"/>
          <w:szCs w:val="24"/>
        </w:rPr>
        <w:t>participation</w:t>
      </w:r>
      <w:r w:rsidR="00EF3E0B" w:rsidRPr="00D93CE1">
        <w:rPr>
          <w:rFonts w:asciiTheme="majorHAnsi" w:hAnsiTheme="majorHAnsi" w:cstheme="majorHAnsi"/>
          <w:sz w:val="24"/>
          <w:szCs w:val="24"/>
        </w:rPr>
        <w:t>’, w</w:t>
      </w:r>
      <w:r w:rsidRPr="00D93CE1">
        <w:rPr>
          <w:rFonts w:asciiTheme="majorHAnsi" w:hAnsiTheme="majorHAnsi" w:cstheme="majorHAnsi"/>
          <w:sz w:val="24"/>
          <w:szCs w:val="24"/>
        </w:rPr>
        <w:t>ith 48% of British respondents participating in at least one of these organisations.  We then tabulated this</w:t>
      </w:r>
      <w:r w:rsidR="00EF3E0B" w:rsidRPr="00D93CE1">
        <w:rPr>
          <w:rFonts w:asciiTheme="majorHAnsi" w:hAnsiTheme="majorHAnsi" w:cstheme="majorHAnsi"/>
          <w:sz w:val="24"/>
          <w:szCs w:val="24"/>
        </w:rPr>
        <w:t xml:space="preserve"> variable</w:t>
      </w:r>
      <w:r w:rsidRPr="00D93CE1">
        <w:rPr>
          <w:rFonts w:asciiTheme="majorHAnsi" w:hAnsiTheme="majorHAnsi" w:cstheme="majorHAnsi"/>
          <w:sz w:val="24"/>
          <w:szCs w:val="24"/>
        </w:rPr>
        <w:t xml:space="preserve"> with the survey question asking whether respondents have any immigrant</w:t>
      </w:r>
      <w:r w:rsidR="0072497B" w:rsidRPr="00D93CE1">
        <w:rPr>
          <w:rFonts w:asciiTheme="majorHAnsi" w:hAnsiTheme="majorHAnsi" w:cstheme="majorHAnsi"/>
          <w:sz w:val="24"/>
          <w:szCs w:val="24"/>
        </w:rPr>
        <w:t>-origin</w:t>
      </w:r>
      <w:r w:rsidRPr="00D93CE1">
        <w:rPr>
          <w:rFonts w:asciiTheme="majorHAnsi" w:hAnsiTheme="majorHAnsi" w:cstheme="majorHAnsi"/>
          <w:sz w:val="24"/>
          <w:szCs w:val="24"/>
        </w:rPr>
        <w:t xml:space="preserve"> friends (45% </w:t>
      </w:r>
      <w:r w:rsidR="00EF3E0B" w:rsidRPr="00D93CE1">
        <w:rPr>
          <w:rFonts w:asciiTheme="majorHAnsi" w:hAnsiTheme="majorHAnsi" w:cstheme="majorHAnsi"/>
          <w:sz w:val="24"/>
          <w:szCs w:val="24"/>
        </w:rPr>
        <w:t>report having friends from immigrant-origin minority groups</w:t>
      </w:r>
      <w:r w:rsidRPr="00D93CE1">
        <w:rPr>
          <w:rFonts w:asciiTheme="majorHAnsi" w:hAnsiTheme="majorHAnsi" w:cstheme="majorHAnsi"/>
          <w:sz w:val="24"/>
          <w:szCs w:val="24"/>
        </w:rPr>
        <w:t>).</w:t>
      </w:r>
      <w:r w:rsidR="0072497B" w:rsidRPr="00D93CE1">
        <w:rPr>
          <w:rStyle w:val="FootnoteReference"/>
          <w:rFonts w:asciiTheme="majorHAnsi" w:hAnsiTheme="majorHAnsi" w:cstheme="majorHAnsi"/>
          <w:sz w:val="24"/>
          <w:szCs w:val="24"/>
        </w:rPr>
        <w:footnoteReference w:id="2"/>
      </w:r>
      <w:r w:rsidRPr="00D93CE1">
        <w:rPr>
          <w:rFonts w:asciiTheme="majorHAnsi" w:hAnsiTheme="majorHAnsi" w:cstheme="majorHAnsi"/>
          <w:sz w:val="24"/>
          <w:szCs w:val="24"/>
        </w:rPr>
        <w:t xml:space="preserve">  </w:t>
      </w:r>
      <w:r w:rsidR="00904ED8" w:rsidRPr="00D93CE1">
        <w:rPr>
          <w:rFonts w:asciiTheme="majorHAnsi" w:hAnsiTheme="majorHAnsi" w:cstheme="majorHAnsi"/>
          <w:sz w:val="24"/>
          <w:szCs w:val="24"/>
        </w:rPr>
        <w:t>T</w:t>
      </w:r>
      <w:r w:rsidRPr="00D93CE1">
        <w:rPr>
          <w:rFonts w:asciiTheme="majorHAnsi" w:hAnsiTheme="majorHAnsi" w:cstheme="majorHAnsi"/>
          <w:sz w:val="24"/>
          <w:szCs w:val="24"/>
        </w:rPr>
        <w:t xml:space="preserve">able </w:t>
      </w:r>
      <w:r w:rsidR="00AA5AF1" w:rsidRPr="00D93CE1">
        <w:rPr>
          <w:rFonts w:asciiTheme="majorHAnsi" w:hAnsiTheme="majorHAnsi" w:cstheme="majorHAnsi"/>
          <w:sz w:val="24"/>
          <w:szCs w:val="24"/>
        </w:rPr>
        <w:t>A1</w:t>
      </w:r>
      <w:r w:rsidR="0082163D" w:rsidRPr="00D93CE1">
        <w:rPr>
          <w:rFonts w:asciiTheme="majorHAnsi" w:hAnsiTheme="majorHAnsi" w:cstheme="majorHAnsi"/>
          <w:sz w:val="24"/>
          <w:szCs w:val="24"/>
        </w:rPr>
        <w:t>3</w:t>
      </w:r>
      <w:r w:rsidR="006E471D" w:rsidRPr="00D93CE1">
        <w:rPr>
          <w:rFonts w:asciiTheme="majorHAnsi" w:hAnsiTheme="majorHAnsi" w:cstheme="majorHAnsi"/>
          <w:sz w:val="24"/>
          <w:szCs w:val="24"/>
        </w:rPr>
        <w:t>.1</w:t>
      </w:r>
      <w:r w:rsidRPr="00D93CE1">
        <w:rPr>
          <w:rFonts w:asciiTheme="majorHAnsi" w:hAnsiTheme="majorHAnsi" w:cstheme="majorHAnsi"/>
          <w:sz w:val="24"/>
          <w:szCs w:val="24"/>
        </w:rPr>
        <w:t xml:space="preserve"> shows </w:t>
      </w:r>
      <w:r w:rsidR="00EF3E0B" w:rsidRPr="00D93CE1">
        <w:rPr>
          <w:rFonts w:asciiTheme="majorHAnsi" w:hAnsiTheme="majorHAnsi" w:cstheme="majorHAnsi"/>
          <w:sz w:val="24"/>
          <w:szCs w:val="24"/>
        </w:rPr>
        <w:t>these results</w:t>
      </w:r>
      <w:r w:rsidR="00904ED8" w:rsidRPr="00D93CE1">
        <w:rPr>
          <w:rFonts w:asciiTheme="majorHAnsi" w:hAnsiTheme="majorHAnsi" w:cstheme="majorHAnsi"/>
          <w:sz w:val="24"/>
          <w:szCs w:val="24"/>
        </w:rPr>
        <w:t>: 37% of those not active in any CSO have immigrant</w:t>
      </w:r>
      <w:r w:rsidR="0072497B" w:rsidRPr="00D93CE1">
        <w:rPr>
          <w:rFonts w:asciiTheme="majorHAnsi" w:hAnsiTheme="majorHAnsi" w:cstheme="majorHAnsi"/>
          <w:sz w:val="24"/>
          <w:szCs w:val="24"/>
        </w:rPr>
        <w:t>-origin</w:t>
      </w:r>
      <w:r w:rsidR="00904ED8" w:rsidRPr="00D93CE1">
        <w:rPr>
          <w:rFonts w:asciiTheme="majorHAnsi" w:hAnsiTheme="majorHAnsi" w:cstheme="majorHAnsi"/>
          <w:sz w:val="24"/>
          <w:szCs w:val="24"/>
        </w:rPr>
        <w:t xml:space="preserve"> friends versus 54% of those that are active in CSOs. Thus, there is a moderate relationship between CSO activity and having immigrant-origin friends at the individual level.</w:t>
      </w:r>
    </w:p>
    <w:p w14:paraId="5599F97D" w14:textId="77777777" w:rsidR="006E471D" w:rsidRPr="00D93CE1" w:rsidRDefault="006E471D" w:rsidP="006E471D">
      <w:pPr>
        <w:spacing w:line="240" w:lineRule="auto"/>
        <w:ind w:firstLine="720"/>
        <w:rPr>
          <w:rFonts w:asciiTheme="majorHAnsi" w:hAnsiTheme="majorHAnsi" w:cstheme="majorHAnsi"/>
          <w:sz w:val="24"/>
          <w:szCs w:val="24"/>
        </w:rPr>
      </w:pPr>
    </w:p>
    <w:p w14:paraId="19645D0B" w14:textId="4F079273" w:rsidR="00EF3E0B" w:rsidRPr="00D93CE1" w:rsidRDefault="00AA5AF1" w:rsidP="00CE2026">
      <w:pPr>
        <w:ind w:left="-142"/>
        <w:jc w:val="center"/>
        <w:rPr>
          <w:rFonts w:asciiTheme="majorHAnsi" w:hAnsiTheme="majorHAnsi" w:cstheme="majorHAnsi"/>
          <w:b/>
          <w:sz w:val="24"/>
          <w:szCs w:val="24"/>
        </w:rPr>
      </w:pPr>
      <w:r w:rsidRPr="00D93CE1">
        <w:rPr>
          <w:rFonts w:asciiTheme="majorHAnsi" w:hAnsiTheme="majorHAnsi" w:cstheme="majorHAnsi"/>
          <w:b/>
          <w:sz w:val="24"/>
          <w:szCs w:val="24"/>
        </w:rPr>
        <w:t>Table A1</w:t>
      </w:r>
      <w:r w:rsidR="0082163D" w:rsidRPr="00D93CE1">
        <w:rPr>
          <w:rFonts w:asciiTheme="majorHAnsi" w:hAnsiTheme="majorHAnsi" w:cstheme="majorHAnsi"/>
          <w:b/>
          <w:sz w:val="24"/>
          <w:szCs w:val="24"/>
        </w:rPr>
        <w:t>3</w:t>
      </w:r>
      <w:r w:rsidR="0034141B" w:rsidRPr="00D93CE1">
        <w:rPr>
          <w:rFonts w:asciiTheme="majorHAnsi" w:hAnsiTheme="majorHAnsi" w:cstheme="majorHAnsi"/>
          <w:b/>
          <w:sz w:val="24"/>
          <w:szCs w:val="24"/>
        </w:rPr>
        <w:t>.1</w:t>
      </w:r>
      <w:r w:rsidR="00EF3E0B" w:rsidRPr="00D93CE1">
        <w:rPr>
          <w:rFonts w:asciiTheme="majorHAnsi" w:hAnsiTheme="majorHAnsi" w:cstheme="majorHAnsi"/>
          <w:sz w:val="24"/>
          <w:szCs w:val="24"/>
        </w:rPr>
        <w:t xml:space="preserve">: </w:t>
      </w:r>
      <w:r w:rsidR="00904ED8" w:rsidRPr="00D93CE1">
        <w:rPr>
          <w:rFonts w:asciiTheme="majorHAnsi" w:hAnsiTheme="majorHAnsi" w:cstheme="majorHAnsi"/>
          <w:sz w:val="24"/>
          <w:szCs w:val="24"/>
        </w:rPr>
        <w:t>Civil Society Organisation Participation and Immigrant-Origin Contact</w:t>
      </w:r>
    </w:p>
    <w:tbl>
      <w:tblPr>
        <w:tblStyle w:val="TableGrid"/>
        <w:tblW w:w="0" w:type="auto"/>
        <w:jc w:val="center"/>
        <w:tblLook w:val="04A0" w:firstRow="1" w:lastRow="0" w:firstColumn="1" w:lastColumn="0" w:noHBand="0" w:noVBand="1"/>
      </w:tblPr>
      <w:tblGrid>
        <w:gridCol w:w="2518"/>
        <w:gridCol w:w="2552"/>
        <w:gridCol w:w="3118"/>
      </w:tblGrid>
      <w:tr w:rsidR="00EF3E0B" w:rsidRPr="00D93CE1" w14:paraId="3539A652" w14:textId="77777777" w:rsidTr="00CE2026">
        <w:trPr>
          <w:jc w:val="center"/>
        </w:trPr>
        <w:tc>
          <w:tcPr>
            <w:tcW w:w="2518" w:type="dxa"/>
            <w:tcBorders>
              <w:bottom w:val="single" w:sz="4" w:space="0" w:color="auto"/>
              <w:right w:val="nil"/>
            </w:tcBorders>
          </w:tcPr>
          <w:p w14:paraId="62BBC1CB" w14:textId="77777777" w:rsidR="00EF3E0B" w:rsidRPr="00D93CE1" w:rsidRDefault="00EF3E0B" w:rsidP="002D13ED">
            <w:pPr>
              <w:spacing w:after="0"/>
              <w:rPr>
                <w:rFonts w:asciiTheme="majorHAnsi" w:hAnsiTheme="majorHAnsi" w:cstheme="majorHAnsi"/>
                <w:b/>
              </w:rPr>
            </w:pPr>
          </w:p>
        </w:tc>
        <w:tc>
          <w:tcPr>
            <w:tcW w:w="2552" w:type="dxa"/>
            <w:tcBorders>
              <w:left w:val="nil"/>
              <w:bottom w:val="single" w:sz="4" w:space="0" w:color="auto"/>
              <w:right w:val="nil"/>
            </w:tcBorders>
          </w:tcPr>
          <w:p w14:paraId="580667AE" w14:textId="418A4A71" w:rsidR="00EF3E0B" w:rsidRPr="00D93CE1" w:rsidRDefault="00EF3E0B" w:rsidP="002D13ED">
            <w:pPr>
              <w:spacing w:after="0"/>
              <w:jc w:val="center"/>
              <w:rPr>
                <w:rFonts w:asciiTheme="majorHAnsi" w:hAnsiTheme="majorHAnsi" w:cstheme="majorHAnsi"/>
                <w:b/>
              </w:rPr>
            </w:pPr>
            <w:r w:rsidRPr="00D93CE1">
              <w:rPr>
                <w:rFonts w:asciiTheme="majorHAnsi" w:hAnsiTheme="majorHAnsi" w:cstheme="majorHAnsi"/>
                <w:b/>
              </w:rPr>
              <w:t>No CSO participation</w:t>
            </w:r>
          </w:p>
        </w:tc>
        <w:tc>
          <w:tcPr>
            <w:tcW w:w="3118" w:type="dxa"/>
            <w:tcBorders>
              <w:left w:val="nil"/>
              <w:bottom w:val="single" w:sz="4" w:space="0" w:color="auto"/>
            </w:tcBorders>
          </w:tcPr>
          <w:p w14:paraId="08C45D60" w14:textId="50692137" w:rsidR="00EF3E0B" w:rsidRPr="00D93CE1" w:rsidRDefault="00EF3E0B" w:rsidP="002D13ED">
            <w:pPr>
              <w:spacing w:after="0"/>
              <w:jc w:val="center"/>
              <w:rPr>
                <w:rFonts w:asciiTheme="majorHAnsi" w:hAnsiTheme="majorHAnsi" w:cstheme="majorHAnsi"/>
                <w:b/>
              </w:rPr>
            </w:pPr>
            <w:r w:rsidRPr="00D93CE1">
              <w:rPr>
                <w:rFonts w:asciiTheme="majorHAnsi" w:hAnsiTheme="majorHAnsi" w:cstheme="majorHAnsi"/>
                <w:b/>
              </w:rPr>
              <w:t>Participate in at least one CSO</w:t>
            </w:r>
          </w:p>
        </w:tc>
      </w:tr>
      <w:tr w:rsidR="00EF3E0B" w:rsidRPr="00D93CE1" w14:paraId="6FAC8DCE" w14:textId="77777777" w:rsidTr="00CE2026">
        <w:trPr>
          <w:jc w:val="center"/>
        </w:trPr>
        <w:tc>
          <w:tcPr>
            <w:tcW w:w="2518" w:type="dxa"/>
            <w:tcBorders>
              <w:bottom w:val="nil"/>
              <w:right w:val="nil"/>
            </w:tcBorders>
          </w:tcPr>
          <w:p w14:paraId="13B278A8" w14:textId="03B40688" w:rsidR="00EF3E0B" w:rsidRPr="00D93CE1" w:rsidRDefault="00EF3E0B" w:rsidP="002D13ED">
            <w:pPr>
              <w:spacing w:after="0"/>
              <w:rPr>
                <w:rFonts w:asciiTheme="majorHAnsi" w:hAnsiTheme="majorHAnsi" w:cstheme="majorHAnsi"/>
              </w:rPr>
            </w:pPr>
            <w:r w:rsidRPr="00D93CE1">
              <w:rPr>
                <w:rFonts w:asciiTheme="majorHAnsi" w:hAnsiTheme="majorHAnsi" w:cstheme="majorHAnsi"/>
              </w:rPr>
              <w:t>No immigrant friends</w:t>
            </w:r>
          </w:p>
        </w:tc>
        <w:tc>
          <w:tcPr>
            <w:tcW w:w="2552" w:type="dxa"/>
            <w:tcBorders>
              <w:left w:val="nil"/>
              <w:bottom w:val="nil"/>
              <w:right w:val="nil"/>
            </w:tcBorders>
          </w:tcPr>
          <w:p w14:paraId="40CB6F84" w14:textId="7233BE97" w:rsidR="00EF3E0B" w:rsidRPr="00D93CE1" w:rsidRDefault="00EF3E0B" w:rsidP="002D13ED">
            <w:pPr>
              <w:spacing w:after="0"/>
              <w:jc w:val="center"/>
              <w:rPr>
                <w:rFonts w:asciiTheme="majorHAnsi" w:hAnsiTheme="majorHAnsi" w:cstheme="majorHAnsi"/>
              </w:rPr>
            </w:pPr>
            <w:r w:rsidRPr="00D93CE1">
              <w:rPr>
                <w:rFonts w:asciiTheme="majorHAnsi" w:hAnsiTheme="majorHAnsi" w:cstheme="majorHAnsi"/>
              </w:rPr>
              <w:t>62.5%</w:t>
            </w:r>
          </w:p>
        </w:tc>
        <w:tc>
          <w:tcPr>
            <w:tcW w:w="3118" w:type="dxa"/>
            <w:tcBorders>
              <w:left w:val="nil"/>
              <w:bottom w:val="nil"/>
            </w:tcBorders>
          </w:tcPr>
          <w:p w14:paraId="5781F46B" w14:textId="5423FD12" w:rsidR="00EF3E0B" w:rsidRPr="00D93CE1" w:rsidRDefault="00EF3E0B" w:rsidP="002D13ED">
            <w:pPr>
              <w:spacing w:after="0"/>
              <w:jc w:val="center"/>
              <w:rPr>
                <w:rFonts w:asciiTheme="majorHAnsi" w:hAnsiTheme="majorHAnsi" w:cstheme="majorHAnsi"/>
              </w:rPr>
            </w:pPr>
            <w:r w:rsidRPr="00D93CE1">
              <w:rPr>
                <w:rFonts w:asciiTheme="majorHAnsi" w:hAnsiTheme="majorHAnsi" w:cstheme="majorHAnsi"/>
              </w:rPr>
              <w:t>46.0%</w:t>
            </w:r>
          </w:p>
        </w:tc>
      </w:tr>
      <w:tr w:rsidR="00EF3E0B" w:rsidRPr="00D93CE1" w14:paraId="16A1D6A6" w14:textId="77777777" w:rsidTr="00CE2026">
        <w:trPr>
          <w:jc w:val="center"/>
        </w:trPr>
        <w:tc>
          <w:tcPr>
            <w:tcW w:w="2518" w:type="dxa"/>
            <w:tcBorders>
              <w:top w:val="nil"/>
              <w:bottom w:val="nil"/>
              <w:right w:val="nil"/>
            </w:tcBorders>
          </w:tcPr>
          <w:p w14:paraId="49C90A8D" w14:textId="3F5B5637" w:rsidR="00EF3E0B" w:rsidRPr="00D93CE1" w:rsidRDefault="00EF3E0B" w:rsidP="002D13ED">
            <w:pPr>
              <w:spacing w:after="0"/>
              <w:rPr>
                <w:rFonts w:asciiTheme="majorHAnsi" w:hAnsiTheme="majorHAnsi" w:cstheme="majorHAnsi"/>
              </w:rPr>
            </w:pPr>
            <w:r w:rsidRPr="00D93CE1">
              <w:rPr>
                <w:rFonts w:asciiTheme="majorHAnsi" w:hAnsiTheme="majorHAnsi" w:cstheme="majorHAnsi"/>
              </w:rPr>
              <w:t>Some immigrant friends</w:t>
            </w:r>
          </w:p>
        </w:tc>
        <w:tc>
          <w:tcPr>
            <w:tcW w:w="2552" w:type="dxa"/>
            <w:tcBorders>
              <w:top w:val="nil"/>
              <w:left w:val="nil"/>
              <w:bottom w:val="nil"/>
              <w:right w:val="nil"/>
            </w:tcBorders>
          </w:tcPr>
          <w:p w14:paraId="40A6A0A9" w14:textId="5B4AD05B" w:rsidR="00EF3E0B" w:rsidRPr="00D93CE1" w:rsidRDefault="00EF3E0B" w:rsidP="002D13ED">
            <w:pPr>
              <w:spacing w:after="0"/>
              <w:jc w:val="center"/>
              <w:rPr>
                <w:rFonts w:asciiTheme="majorHAnsi" w:hAnsiTheme="majorHAnsi" w:cstheme="majorHAnsi"/>
              </w:rPr>
            </w:pPr>
            <w:r w:rsidRPr="00D93CE1">
              <w:rPr>
                <w:rFonts w:asciiTheme="majorHAnsi" w:hAnsiTheme="majorHAnsi" w:cstheme="majorHAnsi"/>
              </w:rPr>
              <w:t>37.5%</w:t>
            </w:r>
          </w:p>
        </w:tc>
        <w:tc>
          <w:tcPr>
            <w:tcW w:w="3118" w:type="dxa"/>
            <w:tcBorders>
              <w:top w:val="nil"/>
              <w:left w:val="nil"/>
              <w:bottom w:val="nil"/>
            </w:tcBorders>
          </w:tcPr>
          <w:p w14:paraId="536E3A47" w14:textId="25D23AD6" w:rsidR="00EF3E0B" w:rsidRPr="00D93CE1" w:rsidRDefault="00EF3E0B" w:rsidP="002D13ED">
            <w:pPr>
              <w:spacing w:after="0"/>
              <w:jc w:val="center"/>
              <w:rPr>
                <w:rFonts w:asciiTheme="majorHAnsi" w:hAnsiTheme="majorHAnsi" w:cstheme="majorHAnsi"/>
              </w:rPr>
            </w:pPr>
            <w:r w:rsidRPr="00D93CE1">
              <w:rPr>
                <w:rFonts w:asciiTheme="majorHAnsi" w:hAnsiTheme="majorHAnsi" w:cstheme="majorHAnsi"/>
              </w:rPr>
              <w:t>54.0%</w:t>
            </w:r>
          </w:p>
        </w:tc>
      </w:tr>
      <w:tr w:rsidR="00EF3E0B" w:rsidRPr="00D93CE1" w14:paraId="225A1A0C" w14:textId="77777777" w:rsidTr="00CE2026">
        <w:trPr>
          <w:jc w:val="center"/>
        </w:trPr>
        <w:tc>
          <w:tcPr>
            <w:tcW w:w="2518" w:type="dxa"/>
            <w:tcBorders>
              <w:top w:val="nil"/>
              <w:right w:val="nil"/>
            </w:tcBorders>
          </w:tcPr>
          <w:p w14:paraId="0BEFA119" w14:textId="33276497" w:rsidR="00EF3E0B" w:rsidRPr="00D93CE1" w:rsidRDefault="00EF3E0B" w:rsidP="002D13ED">
            <w:pPr>
              <w:spacing w:after="0"/>
              <w:rPr>
                <w:rFonts w:asciiTheme="majorHAnsi" w:hAnsiTheme="majorHAnsi" w:cstheme="majorHAnsi"/>
              </w:rPr>
            </w:pPr>
            <w:r w:rsidRPr="00D93CE1">
              <w:rPr>
                <w:rFonts w:asciiTheme="majorHAnsi" w:hAnsiTheme="majorHAnsi" w:cstheme="majorHAnsi"/>
              </w:rPr>
              <w:t>N</w:t>
            </w:r>
          </w:p>
        </w:tc>
        <w:tc>
          <w:tcPr>
            <w:tcW w:w="2552" w:type="dxa"/>
            <w:tcBorders>
              <w:top w:val="nil"/>
              <w:left w:val="nil"/>
              <w:right w:val="nil"/>
            </w:tcBorders>
          </w:tcPr>
          <w:p w14:paraId="0303F46F" w14:textId="67AC842E" w:rsidR="00EF3E0B" w:rsidRPr="00D93CE1" w:rsidRDefault="00EF3E0B" w:rsidP="002D13ED">
            <w:pPr>
              <w:spacing w:after="0"/>
              <w:jc w:val="center"/>
              <w:rPr>
                <w:rFonts w:asciiTheme="majorHAnsi" w:hAnsiTheme="majorHAnsi" w:cstheme="majorHAnsi"/>
              </w:rPr>
            </w:pPr>
            <w:r w:rsidRPr="00D93CE1">
              <w:rPr>
                <w:rFonts w:asciiTheme="majorHAnsi" w:hAnsiTheme="majorHAnsi" w:cstheme="majorHAnsi"/>
              </w:rPr>
              <w:t>1051</w:t>
            </w:r>
          </w:p>
        </w:tc>
        <w:tc>
          <w:tcPr>
            <w:tcW w:w="3118" w:type="dxa"/>
            <w:tcBorders>
              <w:top w:val="nil"/>
              <w:left w:val="nil"/>
            </w:tcBorders>
          </w:tcPr>
          <w:p w14:paraId="49C4EA37" w14:textId="3F434D3E" w:rsidR="00EF3E0B" w:rsidRPr="00D93CE1" w:rsidRDefault="00EF3E0B" w:rsidP="002D13ED">
            <w:pPr>
              <w:spacing w:after="0"/>
              <w:jc w:val="center"/>
              <w:rPr>
                <w:rFonts w:asciiTheme="majorHAnsi" w:hAnsiTheme="majorHAnsi" w:cstheme="majorHAnsi"/>
              </w:rPr>
            </w:pPr>
            <w:r w:rsidRPr="00D93CE1">
              <w:rPr>
                <w:rFonts w:asciiTheme="majorHAnsi" w:hAnsiTheme="majorHAnsi" w:cstheme="majorHAnsi"/>
              </w:rPr>
              <w:t>997</w:t>
            </w:r>
          </w:p>
        </w:tc>
      </w:tr>
    </w:tbl>
    <w:p w14:paraId="133B67D9" w14:textId="76ABA429" w:rsidR="00984027" w:rsidRPr="00D93CE1" w:rsidRDefault="00984027" w:rsidP="00904ED8">
      <w:pPr>
        <w:spacing w:line="480" w:lineRule="auto"/>
        <w:rPr>
          <w:rFonts w:asciiTheme="majorHAnsi" w:hAnsiTheme="majorHAnsi" w:cstheme="majorHAnsi"/>
        </w:rPr>
      </w:pPr>
    </w:p>
    <w:p w14:paraId="7E0C24CD" w14:textId="004D26A8" w:rsidR="00984027" w:rsidRPr="00D93CE1" w:rsidRDefault="00904ED8" w:rsidP="0034141B">
      <w:pPr>
        <w:spacing w:line="240" w:lineRule="auto"/>
        <w:rPr>
          <w:rFonts w:asciiTheme="majorHAnsi" w:hAnsiTheme="majorHAnsi" w:cstheme="majorHAnsi"/>
          <w:sz w:val="24"/>
          <w:szCs w:val="24"/>
        </w:rPr>
      </w:pPr>
      <w:r w:rsidRPr="00D93CE1">
        <w:rPr>
          <w:rFonts w:asciiTheme="majorHAnsi" w:hAnsiTheme="majorHAnsi" w:cstheme="majorHAnsi"/>
          <w:sz w:val="24"/>
          <w:szCs w:val="24"/>
        </w:rPr>
        <w:tab/>
        <w:t>We also investigated whether this relationship holds even after controlling for potential confounding factors such</w:t>
      </w:r>
      <w:r w:rsidR="00AA5AF1" w:rsidRPr="00D93CE1">
        <w:rPr>
          <w:rFonts w:asciiTheme="majorHAnsi" w:hAnsiTheme="majorHAnsi" w:cstheme="majorHAnsi"/>
          <w:sz w:val="24"/>
          <w:szCs w:val="24"/>
        </w:rPr>
        <w:t xml:space="preserve"> as age and education. Table A1</w:t>
      </w:r>
      <w:r w:rsidR="0082163D" w:rsidRPr="00D93CE1">
        <w:rPr>
          <w:rFonts w:asciiTheme="majorHAnsi" w:hAnsiTheme="majorHAnsi" w:cstheme="majorHAnsi"/>
          <w:sz w:val="24"/>
          <w:szCs w:val="24"/>
        </w:rPr>
        <w:t>3</w:t>
      </w:r>
      <w:r w:rsidR="006E471D" w:rsidRPr="00D93CE1">
        <w:rPr>
          <w:rFonts w:asciiTheme="majorHAnsi" w:hAnsiTheme="majorHAnsi" w:cstheme="majorHAnsi"/>
          <w:sz w:val="24"/>
          <w:szCs w:val="24"/>
        </w:rPr>
        <w:t>.2</w:t>
      </w:r>
      <w:r w:rsidRPr="00D93CE1">
        <w:rPr>
          <w:rFonts w:asciiTheme="majorHAnsi" w:hAnsiTheme="majorHAnsi" w:cstheme="majorHAnsi"/>
          <w:sz w:val="24"/>
          <w:szCs w:val="24"/>
        </w:rPr>
        <w:t xml:space="preserve"> provides the logistic </w:t>
      </w:r>
      <w:r w:rsidRPr="00D93CE1">
        <w:rPr>
          <w:rFonts w:asciiTheme="majorHAnsi" w:hAnsiTheme="majorHAnsi" w:cstheme="majorHAnsi"/>
          <w:sz w:val="24"/>
          <w:szCs w:val="24"/>
        </w:rPr>
        <w:lastRenderedPageBreak/>
        <w:t>regression results for this multivariate model: participation in CSOs is still significantly related to contact with immigrant-origin minorities in the form of friendships.</w:t>
      </w:r>
    </w:p>
    <w:p w14:paraId="2C938F3B" w14:textId="77777777" w:rsidR="00CE2026" w:rsidRPr="00D93CE1" w:rsidRDefault="00CE2026" w:rsidP="002560DF">
      <w:pPr>
        <w:rPr>
          <w:rFonts w:asciiTheme="majorHAnsi" w:hAnsiTheme="majorHAnsi" w:cstheme="majorHAnsi"/>
          <w:b/>
          <w:sz w:val="24"/>
        </w:rPr>
      </w:pPr>
    </w:p>
    <w:p w14:paraId="53642FE7" w14:textId="2405746B" w:rsidR="00904ED8" w:rsidRPr="00D93CE1" w:rsidRDefault="00AA5AF1" w:rsidP="00CE2026">
      <w:pPr>
        <w:ind w:left="-142"/>
        <w:jc w:val="center"/>
        <w:rPr>
          <w:rFonts w:asciiTheme="majorHAnsi" w:hAnsiTheme="majorHAnsi" w:cstheme="majorHAnsi"/>
          <w:b/>
          <w:sz w:val="24"/>
        </w:rPr>
      </w:pPr>
      <w:r w:rsidRPr="00D93CE1">
        <w:rPr>
          <w:rFonts w:asciiTheme="majorHAnsi" w:hAnsiTheme="majorHAnsi" w:cstheme="majorHAnsi"/>
          <w:b/>
          <w:sz w:val="24"/>
        </w:rPr>
        <w:t>Table A1</w:t>
      </w:r>
      <w:r w:rsidR="0082163D" w:rsidRPr="00D93CE1">
        <w:rPr>
          <w:rFonts w:asciiTheme="majorHAnsi" w:hAnsiTheme="majorHAnsi" w:cstheme="majorHAnsi"/>
          <w:b/>
          <w:sz w:val="24"/>
        </w:rPr>
        <w:t>3</w:t>
      </w:r>
      <w:r w:rsidR="0034141B" w:rsidRPr="00D93CE1">
        <w:rPr>
          <w:rFonts w:asciiTheme="majorHAnsi" w:hAnsiTheme="majorHAnsi" w:cstheme="majorHAnsi"/>
          <w:b/>
          <w:sz w:val="24"/>
        </w:rPr>
        <w:t>.2</w:t>
      </w:r>
      <w:r w:rsidR="00904ED8" w:rsidRPr="00D93CE1">
        <w:rPr>
          <w:rFonts w:asciiTheme="majorHAnsi" w:hAnsiTheme="majorHAnsi" w:cstheme="majorHAnsi"/>
          <w:sz w:val="24"/>
        </w:rPr>
        <w:t>: Civil Society Organisation Participation and Immigrant-Origin Contact</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806"/>
        <w:gridCol w:w="1275"/>
        <w:gridCol w:w="941"/>
      </w:tblGrid>
      <w:tr w:rsidR="00CD4782" w:rsidRPr="00D93CE1" w14:paraId="419CAF4B" w14:textId="4F1CBBA4" w:rsidTr="00CE2026">
        <w:trPr>
          <w:jc w:val="center"/>
        </w:trPr>
        <w:tc>
          <w:tcPr>
            <w:tcW w:w="3130" w:type="dxa"/>
          </w:tcPr>
          <w:p w14:paraId="3CDFB8BB" w14:textId="77777777" w:rsidR="00CD4782" w:rsidRPr="00D93CE1" w:rsidRDefault="00CD4782" w:rsidP="00CD4782">
            <w:pPr>
              <w:spacing w:after="0" w:line="240" w:lineRule="auto"/>
              <w:rPr>
                <w:rFonts w:asciiTheme="majorHAnsi" w:hAnsiTheme="majorHAnsi" w:cstheme="majorHAnsi"/>
                <w:b/>
              </w:rPr>
            </w:pPr>
          </w:p>
        </w:tc>
        <w:tc>
          <w:tcPr>
            <w:tcW w:w="806" w:type="dxa"/>
            <w:tcBorders>
              <w:top w:val="single" w:sz="12" w:space="0" w:color="auto"/>
              <w:bottom w:val="single" w:sz="4" w:space="0" w:color="auto"/>
            </w:tcBorders>
          </w:tcPr>
          <w:p w14:paraId="6DBEA33D" w14:textId="3F4B93ED" w:rsidR="00CD4782" w:rsidRPr="00D93CE1" w:rsidRDefault="00CD4782" w:rsidP="00367F7A">
            <w:pPr>
              <w:spacing w:after="0" w:line="240" w:lineRule="auto"/>
              <w:jc w:val="center"/>
              <w:rPr>
                <w:rFonts w:asciiTheme="majorHAnsi" w:hAnsiTheme="majorHAnsi" w:cstheme="majorHAnsi"/>
                <w:b/>
              </w:rPr>
            </w:pPr>
            <w:r w:rsidRPr="00D93CE1">
              <w:rPr>
                <w:rFonts w:asciiTheme="majorHAnsi" w:hAnsiTheme="majorHAnsi" w:cstheme="majorHAnsi"/>
                <w:b/>
              </w:rPr>
              <w:t>Coef.</w:t>
            </w:r>
          </w:p>
        </w:tc>
        <w:tc>
          <w:tcPr>
            <w:tcW w:w="1275" w:type="dxa"/>
            <w:tcBorders>
              <w:top w:val="single" w:sz="12" w:space="0" w:color="auto"/>
              <w:bottom w:val="single" w:sz="4" w:space="0" w:color="auto"/>
            </w:tcBorders>
          </w:tcPr>
          <w:p w14:paraId="45895C09" w14:textId="5584D050" w:rsidR="00CD4782" w:rsidRPr="00D93CE1" w:rsidRDefault="00CD4782" w:rsidP="00367F7A">
            <w:pPr>
              <w:spacing w:after="0" w:line="240" w:lineRule="auto"/>
              <w:jc w:val="center"/>
              <w:rPr>
                <w:rFonts w:asciiTheme="majorHAnsi" w:hAnsiTheme="majorHAnsi" w:cstheme="majorHAnsi"/>
                <w:b/>
              </w:rPr>
            </w:pPr>
            <w:r w:rsidRPr="00D93CE1">
              <w:rPr>
                <w:rFonts w:asciiTheme="majorHAnsi" w:hAnsiTheme="majorHAnsi" w:cstheme="majorHAnsi"/>
                <w:b/>
              </w:rPr>
              <w:t>SE</w:t>
            </w:r>
          </w:p>
        </w:tc>
        <w:tc>
          <w:tcPr>
            <w:tcW w:w="941" w:type="dxa"/>
            <w:tcBorders>
              <w:top w:val="single" w:sz="12" w:space="0" w:color="auto"/>
              <w:bottom w:val="single" w:sz="4" w:space="0" w:color="auto"/>
            </w:tcBorders>
          </w:tcPr>
          <w:p w14:paraId="1C57626A" w14:textId="16D4D783" w:rsidR="00CD4782" w:rsidRPr="00D93CE1" w:rsidRDefault="00367F7A" w:rsidP="00CD4782">
            <w:pPr>
              <w:spacing w:after="0" w:line="240" w:lineRule="auto"/>
              <w:rPr>
                <w:rFonts w:asciiTheme="majorHAnsi" w:hAnsiTheme="majorHAnsi" w:cstheme="majorHAnsi"/>
                <w:b/>
              </w:rPr>
            </w:pPr>
            <w:r w:rsidRPr="00D93CE1">
              <w:rPr>
                <w:rFonts w:asciiTheme="majorHAnsi" w:hAnsiTheme="majorHAnsi" w:cstheme="majorHAnsi"/>
                <w:b/>
              </w:rPr>
              <w:t>Sig</w:t>
            </w:r>
          </w:p>
        </w:tc>
      </w:tr>
      <w:tr w:rsidR="00CD4782" w:rsidRPr="00D93CE1" w14:paraId="5E6C3042" w14:textId="5F673C32" w:rsidTr="00CE2026">
        <w:trPr>
          <w:jc w:val="center"/>
        </w:trPr>
        <w:tc>
          <w:tcPr>
            <w:tcW w:w="3130" w:type="dxa"/>
          </w:tcPr>
          <w:p w14:paraId="32FDAAE9" w14:textId="3FABF218" w:rsidR="00CD4782" w:rsidRPr="00D93CE1" w:rsidRDefault="00CD4782" w:rsidP="00CD4782">
            <w:pPr>
              <w:spacing w:after="0" w:line="240" w:lineRule="auto"/>
              <w:rPr>
                <w:rFonts w:asciiTheme="majorHAnsi" w:hAnsiTheme="majorHAnsi" w:cstheme="majorHAnsi"/>
              </w:rPr>
            </w:pPr>
            <w:r w:rsidRPr="00D93CE1">
              <w:rPr>
                <w:rFonts w:asciiTheme="majorHAnsi" w:hAnsiTheme="majorHAnsi" w:cstheme="majorHAnsi"/>
              </w:rPr>
              <w:t>Participation in CSOs</w:t>
            </w:r>
          </w:p>
        </w:tc>
        <w:tc>
          <w:tcPr>
            <w:tcW w:w="806" w:type="dxa"/>
            <w:tcBorders>
              <w:top w:val="single" w:sz="4" w:space="0" w:color="auto"/>
            </w:tcBorders>
          </w:tcPr>
          <w:p w14:paraId="48927E3E" w14:textId="6C3C9898"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0.252</w:t>
            </w:r>
          </w:p>
        </w:tc>
        <w:tc>
          <w:tcPr>
            <w:tcW w:w="1275" w:type="dxa"/>
            <w:tcBorders>
              <w:top w:val="single" w:sz="4" w:space="0" w:color="auto"/>
            </w:tcBorders>
          </w:tcPr>
          <w:p w14:paraId="3701E2F2" w14:textId="15CB9F53"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0.048</w:t>
            </w:r>
          </w:p>
        </w:tc>
        <w:tc>
          <w:tcPr>
            <w:tcW w:w="941" w:type="dxa"/>
            <w:tcBorders>
              <w:top w:val="single" w:sz="4" w:space="0" w:color="auto"/>
            </w:tcBorders>
          </w:tcPr>
          <w:p w14:paraId="167D3324" w14:textId="59AEA2DE" w:rsidR="00CD4782" w:rsidRPr="00D93CE1" w:rsidRDefault="00CD4782" w:rsidP="00CD4782">
            <w:pPr>
              <w:spacing w:after="0" w:line="240" w:lineRule="auto"/>
              <w:rPr>
                <w:rFonts w:asciiTheme="majorHAnsi" w:hAnsiTheme="majorHAnsi" w:cstheme="majorHAnsi"/>
              </w:rPr>
            </w:pPr>
            <w:r w:rsidRPr="00D93CE1">
              <w:rPr>
                <w:rFonts w:asciiTheme="majorHAnsi" w:hAnsiTheme="majorHAnsi" w:cstheme="majorHAnsi"/>
              </w:rPr>
              <w:t>***</w:t>
            </w:r>
          </w:p>
        </w:tc>
      </w:tr>
      <w:tr w:rsidR="00CD4782" w:rsidRPr="00D93CE1" w14:paraId="1AEB393D" w14:textId="5C1FB1E9" w:rsidTr="00CE2026">
        <w:trPr>
          <w:jc w:val="center"/>
        </w:trPr>
        <w:tc>
          <w:tcPr>
            <w:tcW w:w="3130" w:type="dxa"/>
          </w:tcPr>
          <w:p w14:paraId="778445B7" w14:textId="0584723F" w:rsidR="00CD4782" w:rsidRPr="00D93CE1" w:rsidRDefault="00CD4782" w:rsidP="00CD4782">
            <w:pPr>
              <w:spacing w:after="0" w:line="240" w:lineRule="auto"/>
              <w:rPr>
                <w:rFonts w:asciiTheme="majorHAnsi" w:hAnsiTheme="majorHAnsi" w:cstheme="majorHAnsi"/>
              </w:rPr>
            </w:pPr>
            <w:r w:rsidRPr="00D93CE1">
              <w:rPr>
                <w:rFonts w:asciiTheme="majorHAnsi" w:hAnsiTheme="majorHAnsi" w:cstheme="majorHAnsi"/>
              </w:rPr>
              <w:t>Age</w:t>
            </w:r>
          </w:p>
        </w:tc>
        <w:tc>
          <w:tcPr>
            <w:tcW w:w="806" w:type="dxa"/>
          </w:tcPr>
          <w:p w14:paraId="28737358" w14:textId="3C0B35AD"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-0.012</w:t>
            </w:r>
          </w:p>
        </w:tc>
        <w:tc>
          <w:tcPr>
            <w:tcW w:w="1275" w:type="dxa"/>
          </w:tcPr>
          <w:p w14:paraId="701CC62A" w14:textId="7B45F388"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0.003</w:t>
            </w:r>
          </w:p>
        </w:tc>
        <w:tc>
          <w:tcPr>
            <w:tcW w:w="941" w:type="dxa"/>
          </w:tcPr>
          <w:p w14:paraId="46F91C93" w14:textId="74F64CB1" w:rsidR="00CD4782" w:rsidRPr="00D93CE1" w:rsidRDefault="00CD4782" w:rsidP="00CD4782">
            <w:pPr>
              <w:spacing w:after="0" w:line="240" w:lineRule="auto"/>
              <w:rPr>
                <w:rFonts w:asciiTheme="majorHAnsi" w:hAnsiTheme="majorHAnsi" w:cstheme="majorHAnsi"/>
              </w:rPr>
            </w:pPr>
            <w:r w:rsidRPr="00D93CE1">
              <w:rPr>
                <w:rFonts w:asciiTheme="majorHAnsi" w:hAnsiTheme="majorHAnsi" w:cstheme="majorHAnsi"/>
              </w:rPr>
              <w:t>***</w:t>
            </w:r>
          </w:p>
        </w:tc>
      </w:tr>
      <w:tr w:rsidR="00CD4782" w:rsidRPr="00D93CE1" w14:paraId="245A2BEE" w14:textId="5DCA0094" w:rsidTr="00CE2026">
        <w:trPr>
          <w:jc w:val="center"/>
        </w:trPr>
        <w:tc>
          <w:tcPr>
            <w:tcW w:w="3130" w:type="dxa"/>
          </w:tcPr>
          <w:p w14:paraId="4CFF95ED" w14:textId="69BFF185" w:rsidR="00CD4782" w:rsidRPr="00D93CE1" w:rsidRDefault="00CD4782" w:rsidP="00CD4782">
            <w:pPr>
              <w:spacing w:after="0" w:line="240" w:lineRule="auto"/>
              <w:rPr>
                <w:rFonts w:asciiTheme="majorHAnsi" w:hAnsiTheme="majorHAnsi" w:cstheme="majorHAnsi"/>
              </w:rPr>
            </w:pPr>
            <w:r w:rsidRPr="00D93CE1">
              <w:rPr>
                <w:rFonts w:asciiTheme="majorHAnsi" w:hAnsiTheme="majorHAnsi" w:cstheme="majorHAnsi"/>
              </w:rPr>
              <w:t>Education</w:t>
            </w:r>
          </w:p>
        </w:tc>
        <w:tc>
          <w:tcPr>
            <w:tcW w:w="806" w:type="dxa"/>
          </w:tcPr>
          <w:p w14:paraId="04278ADB" w14:textId="77777777" w:rsidR="00CD4782" w:rsidRPr="00D93CE1" w:rsidRDefault="00CD4782" w:rsidP="00367F7A">
            <w:pPr>
              <w:spacing w:after="0" w:line="240" w:lineRule="auto"/>
              <w:jc w:val="center"/>
              <w:rPr>
                <w:rFonts w:asciiTheme="majorHAnsi" w:hAnsiTheme="majorHAnsi" w:cstheme="majorHAnsi"/>
              </w:rPr>
            </w:pPr>
          </w:p>
        </w:tc>
        <w:tc>
          <w:tcPr>
            <w:tcW w:w="1275" w:type="dxa"/>
          </w:tcPr>
          <w:p w14:paraId="7C069A4B" w14:textId="77777777" w:rsidR="00CD4782" w:rsidRPr="00D93CE1" w:rsidRDefault="00CD4782" w:rsidP="00367F7A">
            <w:pPr>
              <w:spacing w:after="0" w:line="240" w:lineRule="auto"/>
              <w:jc w:val="center"/>
              <w:rPr>
                <w:rFonts w:asciiTheme="majorHAnsi" w:hAnsiTheme="majorHAnsi" w:cstheme="majorHAnsi"/>
              </w:rPr>
            </w:pPr>
          </w:p>
        </w:tc>
        <w:tc>
          <w:tcPr>
            <w:tcW w:w="941" w:type="dxa"/>
          </w:tcPr>
          <w:p w14:paraId="29850B0E" w14:textId="77777777" w:rsidR="00CD4782" w:rsidRPr="00D93CE1" w:rsidRDefault="00CD4782" w:rsidP="00CD4782">
            <w:pPr>
              <w:spacing w:after="0" w:line="240" w:lineRule="auto"/>
              <w:rPr>
                <w:rFonts w:asciiTheme="majorHAnsi" w:hAnsiTheme="majorHAnsi" w:cstheme="majorHAnsi"/>
              </w:rPr>
            </w:pPr>
          </w:p>
        </w:tc>
      </w:tr>
      <w:tr w:rsidR="00CD4782" w:rsidRPr="00D93CE1" w14:paraId="4F64C63E" w14:textId="7005D107" w:rsidTr="00CE2026">
        <w:trPr>
          <w:jc w:val="center"/>
        </w:trPr>
        <w:tc>
          <w:tcPr>
            <w:tcW w:w="3130" w:type="dxa"/>
          </w:tcPr>
          <w:p w14:paraId="32540687" w14:textId="149A9D41" w:rsidR="00CD4782" w:rsidRPr="00D93CE1" w:rsidRDefault="00CD4782" w:rsidP="00CD4782">
            <w:pPr>
              <w:spacing w:after="0" w:line="240" w:lineRule="auto"/>
              <w:rPr>
                <w:rFonts w:asciiTheme="majorHAnsi" w:hAnsiTheme="majorHAnsi" w:cstheme="majorHAnsi"/>
              </w:rPr>
            </w:pPr>
            <w:r w:rsidRPr="00D93CE1">
              <w:rPr>
                <w:rFonts w:asciiTheme="majorHAnsi" w:hAnsiTheme="majorHAnsi" w:cstheme="majorHAnsi"/>
              </w:rPr>
              <w:t xml:space="preserve">    Lower Secondary</w:t>
            </w:r>
          </w:p>
        </w:tc>
        <w:tc>
          <w:tcPr>
            <w:tcW w:w="806" w:type="dxa"/>
          </w:tcPr>
          <w:p w14:paraId="5C8B444E" w14:textId="0723707C"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0.253</w:t>
            </w:r>
          </w:p>
        </w:tc>
        <w:tc>
          <w:tcPr>
            <w:tcW w:w="1275" w:type="dxa"/>
          </w:tcPr>
          <w:p w14:paraId="65C84750" w14:textId="446DC0DA"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0.158</w:t>
            </w:r>
          </w:p>
        </w:tc>
        <w:tc>
          <w:tcPr>
            <w:tcW w:w="941" w:type="dxa"/>
          </w:tcPr>
          <w:p w14:paraId="2A30FB8C" w14:textId="77777777" w:rsidR="00CD4782" w:rsidRPr="00D93CE1" w:rsidRDefault="00CD4782" w:rsidP="00CD4782">
            <w:pPr>
              <w:spacing w:after="0" w:line="240" w:lineRule="auto"/>
              <w:rPr>
                <w:rFonts w:asciiTheme="majorHAnsi" w:hAnsiTheme="majorHAnsi" w:cstheme="majorHAnsi"/>
              </w:rPr>
            </w:pPr>
          </w:p>
        </w:tc>
      </w:tr>
      <w:tr w:rsidR="00CD4782" w:rsidRPr="00D93CE1" w14:paraId="55B87340" w14:textId="342EE308" w:rsidTr="00CE2026">
        <w:trPr>
          <w:jc w:val="center"/>
        </w:trPr>
        <w:tc>
          <w:tcPr>
            <w:tcW w:w="3130" w:type="dxa"/>
          </w:tcPr>
          <w:p w14:paraId="68160DDD" w14:textId="608FEF82" w:rsidR="00CD4782" w:rsidRPr="00D93CE1" w:rsidRDefault="00CD4782" w:rsidP="00CD4782">
            <w:pPr>
              <w:spacing w:after="0" w:line="240" w:lineRule="auto"/>
              <w:rPr>
                <w:rFonts w:asciiTheme="majorHAnsi" w:hAnsiTheme="majorHAnsi" w:cstheme="majorHAnsi"/>
              </w:rPr>
            </w:pPr>
            <w:r w:rsidRPr="00D93CE1">
              <w:rPr>
                <w:rFonts w:asciiTheme="majorHAnsi" w:hAnsiTheme="majorHAnsi" w:cstheme="majorHAnsi"/>
              </w:rPr>
              <w:t xml:space="preserve">    Upper Secondary</w:t>
            </w:r>
          </w:p>
        </w:tc>
        <w:tc>
          <w:tcPr>
            <w:tcW w:w="806" w:type="dxa"/>
          </w:tcPr>
          <w:p w14:paraId="311ED338" w14:textId="41446637"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0.676</w:t>
            </w:r>
          </w:p>
        </w:tc>
        <w:tc>
          <w:tcPr>
            <w:tcW w:w="1275" w:type="dxa"/>
          </w:tcPr>
          <w:p w14:paraId="0699CF75" w14:textId="57EBC2A0"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0.194</w:t>
            </w:r>
          </w:p>
        </w:tc>
        <w:tc>
          <w:tcPr>
            <w:tcW w:w="941" w:type="dxa"/>
          </w:tcPr>
          <w:p w14:paraId="05C87417" w14:textId="131BA5B3" w:rsidR="00CD4782" w:rsidRPr="00D93CE1" w:rsidRDefault="00CD4782" w:rsidP="00CD4782">
            <w:pPr>
              <w:spacing w:after="0" w:line="240" w:lineRule="auto"/>
              <w:rPr>
                <w:rFonts w:asciiTheme="majorHAnsi" w:hAnsiTheme="majorHAnsi" w:cstheme="majorHAnsi"/>
              </w:rPr>
            </w:pPr>
            <w:r w:rsidRPr="00D93CE1">
              <w:rPr>
                <w:rFonts w:asciiTheme="majorHAnsi" w:hAnsiTheme="majorHAnsi" w:cstheme="majorHAnsi"/>
              </w:rPr>
              <w:t>***</w:t>
            </w:r>
          </w:p>
        </w:tc>
      </w:tr>
      <w:tr w:rsidR="00CD4782" w:rsidRPr="00D93CE1" w14:paraId="2F3DDAA6" w14:textId="761A4316" w:rsidTr="00CE2026">
        <w:trPr>
          <w:jc w:val="center"/>
        </w:trPr>
        <w:tc>
          <w:tcPr>
            <w:tcW w:w="3130" w:type="dxa"/>
          </w:tcPr>
          <w:p w14:paraId="202A3D7C" w14:textId="711926A3" w:rsidR="00CD4782" w:rsidRPr="00D93CE1" w:rsidRDefault="00CD4782" w:rsidP="00CD4782">
            <w:pPr>
              <w:spacing w:after="0" w:line="240" w:lineRule="auto"/>
              <w:rPr>
                <w:rFonts w:asciiTheme="majorHAnsi" w:hAnsiTheme="majorHAnsi" w:cstheme="majorHAnsi"/>
              </w:rPr>
            </w:pPr>
            <w:r w:rsidRPr="00D93CE1">
              <w:rPr>
                <w:rFonts w:asciiTheme="majorHAnsi" w:hAnsiTheme="majorHAnsi" w:cstheme="majorHAnsi"/>
              </w:rPr>
              <w:t xml:space="preserve">    Tertiary Competed</w:t>
            </w:r>
          </w:p>
        </w:tc>
        <w:tc>
          <w:tcPr>
            <w:tcW w:w="806" w:type="dxa"/>
          </w:tcPr>
          <w:p w14:paraId="0F8592B8" w14:textId="63D9C6C1"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1.072</w:t>
            </w:r>
          </w:p>
        </w:tc>
        <w:tc>
          <w:tcPr>
            <w:tcW w:w="1275" w:type="dxa"/>
          </w:tcPr>
          <w:p w14:paraId="125A5A10" w14:textId="4ECE3C84"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0.149</w:t>
            </w:r>
          </w:p>
        </w:tc>
        <w:tc>
          <w:tcPr>
            <w:tcW w:w="941" w:type="dxa"/>
          </w:tcPr>
          <w:p w14:paraId="688C8DB0" w14:textId="58F477E8" w:rsidR="00CD4782" w:rsidRPr="00D93CE1" w:rsidRDefault="00CD4782" w:rsidP="00CD4782">
            <w:pPr>
              <w:spacing w:after="0" w:line="240" w:lineRule="auto"/>
              <w:rPr>
                <w:rFonts w:asciiTheme="majorHAnsi" w:hAnsiTheme="majorHAnsi" w:cstheme="majorHAnsi"/>
              </w:rPr>
            </w:pPr>
            <w:r w:rsidRPr="00D93CE1">
              <w:rPr>
                <w:rFonts w:asciiTheme="majorHAnsi" w:hAnsiTheme="majorHAnsi" w:cstheme="majorHAnsi"/>
              </w:rPr>
              <w:t>***</w:t>
            </w:r>
          </w:p>
        </w:tc>
      </w:tr>
      <w:tr w:rsidR="00CD4782" w:rsidRPr="00D93CE1" w14:paraId="2621962E" w14:textId="77777777" w:rsidTr="00CE2026">
        <w:trPr>
          <w:jc w:val="center"/>
        </w:trPr>
        <w:tc>
          <w:tcPr>
            <w:tcW w:w="3130" w:type="dxa"/>
          </w:tcPr>
          <w:p w14:paraId="452A2142" w14:textId="645D45BD" w:rsidR="00CD4782" w:rsidRPr="00D93CE1" w:rsidRDefault="00CD4782" w:rsidP="00CD4782">
            <w:pPr>
              <w:spacing w:after="0" w:line="240" w:lineRule="auto"/>
              <w:rPr>
                <w:rFonts w:asciiTheme="majorHAnsi" w:hAnsiTheme="majorHAnsi" w:cstheme="majorHAnsi"/>
              </w:rPr>
            </w:pPr>
            <w:r w:rsidRPr="00D93CE1">
              <w:rPr>
                <w:rFonts w:asciiTheme="majorHAnsi" w:hAnsiTheme="majorHAnsi" w:cstheme="majorHAnsi"/>
              </w:rPr>
              <w:t>Unemployed</w:t>
            </w:r>
          </w:p>
        </w:tc>
        <w:tc>
          <w:tcPr>
            <w:tcW w:w="806" w:type="dxa"/>
          </w:tcPr>
          <w:p w14:paraId="7C4AA7C8" w14:textId="112DF650"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0.501</w:t>
            </w:r>
          </w:p>
        </w:tc>
        <w:tc>
          <w:tcPr>
            <w:tcW w:w="1275" w:type="dxa"/>
          </w:tcPr>
          <w:p w14:paraId="57139672" w14:textId="5DBB41F5"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0.263</w:t>
            </w:r>
          </w:p>
        </w:tc>
        <w:tc>
          <w:tcPr>
            <w:tcW w:w="941" w:type="dxa"/>
          </w:tcPr>
          <w:p w14:paraId="257F77BF" w14:textId="77777777" w:rsidR="00CD4782" w:rsidRPr="00D93CE1" w:rsidRDefault="00CD4782" w:rsidP="00CD4782">
            <w:pPr>
              <w:spacing w:after="0" w:line="240" w:lineRule="auto"/>
              <w:rPr>
                <w:rFonts w:asciiTheme="majorHAnsi" w:hAnsiTheme="majorHAnsi" w:cstheme="majorHAnsi"/>
              </w:rPr>
            </w:pPr>
          </w:p>
        </w:tc>
      </w:tr>
      <w:tr w:rsidR="00CD4782" w:rsidRPr="00D93CE1" w14:paraId="7308B6DE" w14:textId="77777777" w:rsidTr="00CE2026">
        <w:trPr>
          <w:jc w:val="center"/>
        </w:trPr>
        <w:tc>
          <w:tcPr>
            <w:tcW w:w="3130" w:type="dxa"/>
          </w:tcPr>
          <w:p w14:paraId="3C279938" w14:textId="7F807016" w:rsidR="00CD4782" w:rsidRPr="00D93CE1" w:rsidRDefault="00CD4782" w:rsidP="00CD4782">
            <w:pPr>
              <w:spacing w:after="0" w:line="240" w:lineRule="auto"/>
              <w:rPr>
                <w:rFonts w:asciiTheme="majorHAnsi" w:hAnsiTheme="majorHAnsi" w:cstheme="majorHAnsi"/>
              </w:rPr>
            </w:pPr>
            <w:r w:rsidRPr="00D93CE1">
              <w:rPr>
                <w:rFonts w:asciiTheme="majorHAnsi" w:hAnsiTheme="majorHAnsi" w:cstheme="majorHAnsi"/>
              </w:rPr>
              <w:t>Female</w:t>
            </w:r>
          </w:p>
        </w:tc>
        <w:tc>
          <w:tcPr>
            <w:tcW w:w="806" w:type="dxa"/>
          </w:tcPr>
          <w:p w14:paraId="562DDAF7" w14:textId="2059451A"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-0.233</w:t>
            </w:r>
          </w:p>
        </w:tc>
        <w:tc>
          <w:tcPr>
            <w:tcW w:w="1275" w:type="dxa"/>
          </w:tcPr>
          <w:p w14:paraId="38361A49" w14:textId="70B8DC74"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0.107</w:t>
            </w:r>
          </w:p>
        </w:tc>
        <w:tc>
          <w:tcPr>
            <w:tcW w:w="941" w:type="dxa"/>
          </w:tcPr>
          <w:p w14:paraId="0E9B3338" w14:textId="09D4E6C6" w:rsidR="00CD4782" w:rsidRPr="00D93CE1" w:rsidRDefault="00CD4782" w:rsidP="00CD4782">
            <w:pPr>
              <w:spacing w:after="0" w:line="240" w:lineRule="auto"/>
              <w:rPr>
                <w:rFonts w:asciiTheme="majorHAnsi" w:hAnsiTheme="majorHAnsi" w:cstheme="majorHAnsi"/>
              </w:rPr>
            </w:pPr>
            <w:r w:rsidRPr="00D93CE1">
              <w:rPr>
                <w:rFonts w:asciiTheme="majorHAnsi" w:hAnsiTheme="majorHAnsi" w:cstheme="majorHAnsi"/>
              </w:rPr>
              <w:t>**</w:t>
            </w:r>
          </w:p>
        </w:tc>
      </w:tr>
      <w:tr w:rsidR="00CD4782" w:rsidRPr="00D93CE1" w14:paraId="799C3A32" w14:textId="77777777" w:rsidTr="00CE2026">
        <w:trPr>
          <w:jc w:val="center"/>
        </w:trPr>
        <w:tc>
          <w:tcPr>
            <w:tcW w:w="3130" w:type="dxa"/>
          </w:tcPr>
          <w:p w14:paraId="2BF401D6" w14:textId="67806733" w:rsidR="00CD4782" w:rsidRPr="00D93CE1" w:rsidRDefault="00CD4782" w:rsidP="00CD4782">
            <w:pPr>
              <w:spacing w:after="0" w:line="240" w:lineRule="auto"/>
              <w:rPr>
                <w:rFonts w:asciiTheme="majorHAnsi" w:hAnsiTheme="majorHAnsi" w:cstheme="majorHAnsi"/>
              </w:rPr>
            </w:pPr>
            <w:r w:rsidRPr="00D93CE1">
              <w:rPr>
                <w:rFonts w:asciiTheme="majorHAnsi" w:hAnsiTheme="majorHAnsi" w:cstheme="majorHAnsi"/>
              </w:rPr>
              <w:t>Subjective Income</w:t>
            </w:r>
          </w:p>
        </w:tc>
        <w:tc>
          <w:tcPr>
            <w:tcW w:w="806" w:type="dxa"/>
          </w:tcPr>
          <w:p w14:paraId="4AF73540" w14:textId="36B481B0"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-0.016</w:t>
            </w:r>
          </w:p>
        </w:tc>
        <w:tc>
          <w:tcPr>
            <w:tcW w:w="1275" w:type="dxa"/>
          </w:tcPr>
          <w:p w14:paraId="08C2AF2C" w14:textId="127CB75B"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0.076</w:t>
            </w:r>
          </w:p>
        </w:tc>
        <w:tc>
          <w:tcPr>
            <w:tcW w:w="941" w:type="dxa"/>
          </w:tcPr>
          <w:p w14:paraId="2FC6D313" w14:textId="77777777" w:rsidR="00CD4782" w:rsidRPr="00D93CE1" w:rsidRDefault="00CD4782" w:rsidP="00CD4782">
            <w:pPr>
              <w:spacing w:after="0" w:line="240" w:lineRule="auto"/>
              <w:rPr>
                <w:rFonts w:asciiTheme="majorHAnsi" w:hAnsiTheme="majorHAnsi" w:cstheme="majorHAnsi"/>
              </w:rPr>
            </w:pPr>
          </w:p>
        </w:tc>
      </w:tr>
      <w:tr w:rsidR="00CD4782" w:rsidRPr="00D93CE1" w14:paraId="0E0A865B" w14:textId="77777777" w:rsidTr="00CE2026">
        <w:trPr>
          <w:jc w:val="center"/>
        </w:trPr>
        <w:tc>
          <w:tcPr>
            <w:tcW w:w="3130" w:type="dxa"/>
          </w:tcPr>
          <w:p w14:paraId="07A13D7E" w14:textId="6C828505" w:rsidR="00CD4782" w:rsidRPr="00D93CE1" w:rsidRDefault="00CD4782" w:rsidP="00CD4782">
            <w:pPr>
              <w:spacing w:after="0" w:line="240" w:lineRule="auto"/>
              <w:rPr>
                <w:rFonts w:asciiTheme="majorHAnsi" w:hAnsiTheme="majorHAnsi" w:cstheme="majorHAnsi"/>
              </w:rPr>
            </w:pPr>
            <w:r w:rsidRPr="00D93CE1">
              <w:rPr>
                <w:rFonts w:asciiTheme="majorHAnsi" w:hAnsiTheme="majorHAnsi" w:cstheme="majorHAnsi"/>
              </w:rPr>
              <w:t>Religiosity</w:t>
            </w:r>
          </w:p>
        </w:tc>
        <w:tc>
          <w:tcPr>
            <w:tcW w:w="806" w:type="dxa"/>
          </w:tcPr>
          <w:p w14:paraId="4FC0D148" w14:textId="78C19BC6"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-0.007</w:t>
            </w:r>
          </w:p>
        </w:tc>
        <w:tc>
          <w:tcPr>
            <w:tcW w:w="1275" w:type="dxa"/>
          </w:tcPr>
          <w:p w14:paraId="33298E13" w14:textId="561DB856"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0.020</w:t>
            </w:r>
          </w:p>
        </w:tc>
        <w:tc>
          <w:tcPr>
            <w:tcW w:w="941" w:type="dxa"/>
          </w:tcPr>
          <w:p w14:paraId="5C3C3D5A" w14:textId="77777777" w:rsidR="00CD4782" w:rsidRPr="00D93CE1" w:rsidRDefault="00CD4782" w:rsidP="00CD4782">
            <w:pPr>
              <w:spacing w:after="0" w:line="240" w:lineRule="auto"/>
              <w:rPr>
                <w:rFonts w:asciiTheme="majorHAnsi" w:hAnsiTheme="majorHAnsi" w:cstheme="majorHAnsi"/>
              </w:rPr>
            </w:pPr>
          </w:p>
        </w:tc>
      </w:tr>
      <w:tr w:rsidR="00CD4782" w:rsidRPr="00D93CE1" w14:paraId="0FFC8DD4" w14:textId="77777777" w:rsidTr="00CE2026">
        <w:trPr>
          <w:jc w:val="center"/>
        </w:trPr>
        <w:tc>
          <w:tcPr>
            <w:tcW w:w="3130" w:type="dxa"/>
            <w:tcBorders>
              <w:bottom w:val="single" w:sz="4" w:space="0" w:color="auto"/>
            </w:tcBorders>
          </w:tcPr>
          <w:p w14:paraId="640A9BFC" w14:textId="513648C9" w:rsidR="00CD4782" w:rsidRPr="00D93CE1" w:rsidRDefault="00CD4782" w:rsidP="00CD4782">
            <w:pPr>
              <w:spacing w:after="0" w:line="240" w:lineRule="auto"/>
              <w:rPr>
                <w:rFonts w:asciiTheme="majorHAnsi" w:hAnsiTheme="majorHAnsi" w:cstheme="majorHAnsi"/>
              </w:rPr>
            </w:pPr>
            <w:r w:rsidRPr="00D93CE1">
              <w:rPr>
                <w:rFonts w:asciiTheme="majorHAnsi" w:hAnsiTheme="majorHAnsi" w:cstheme="majorHAnsi"/>
              </w:rPr>
              <w:t>Constant</w:t>
            </w:r>
          </w:p>
        </w:tc>
        <w:tc>
          <w:tcPr>
            <w:tcW w:w="806" w:type="dxa"/>
            <w:tcBorders>
              <w:bottom w:val="single" w:sz="4" w:space="0" w:color="auto"/>
            </w:tcBorders>
          </w:tcPr>
          <w:p w14:paraId="060EFDE3" w14:textId="36707F45"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-0.330</w:t>
            </w:r>
          </w:p>
        </w:tc>
        <w:tc>
          <w:tcPr>
            <w:tcW w:w="1275" w:type="dxa"/>
            <w:tcBorders>
              <w:bottom w:val="single" w:sz="4" w:space="0" w:color="auto"/>
            </w:tcBorders>
          </w:tcPr>
          <w:p w14:paraId="082E957B" w14:textId="27696FB6" w:rsidR="00CD4782" w:rsidRPr="00D93CE1" w:rsidRDefault="00CD4782" w:rsidP="00367F7A">
            <w:pPr>
              <w:spacing w:after="0" w:line="240" w:lineRule="auto"/>
              <w:jc w:val="center"/>
              <w:rPr>
                <w:rFonts w:asciiTheme="majorHAnsi" w:hAnsiTheme="majorHAnsi" w:cstheme="majorHAnsi"/>
              </w:rPr>
            </w:pPr>
            <w:r w:rsidRPr="00D93CE1">
              <w:rPr>
                <w:rFonts w:asciiTheme="majorHAnsi" w:hAnsiTheme="majorHAnsi" w:cstheme="majorHAnsi"/>
              </w:rPr>
              <w:t>0.323</w:t>
            </w:r>
          </w:p>
        </w:tc>
        <w:tc>
          <w:tcPr>
            <w:tcW w:w="941" w:type="dxa"/>
            <w:tcBorders>
              <w:bottom w:val="single" w:sz="4" w:space="0" w:color="auto"/>
            </w:tcBorders>
          </w:tcPr>
          <w:p w14:paraId="7E294302" w14:textId="77777777" w:rsidR="00CD4782" w:rsidRPr="00D93CE1" w:rsidRDefault="00CD4782" w:rsidP="00CD4782">
            <w:pPr>
              <w:spacing w:after="0" w:line="240" w:lineRule="auto"/>
              <w:rPr>
                <w:rFonts w:asciiTheme="majorHAnsi" w:hAnsiTheme="majorHAnsi" w:cstheme="majorHAnsi"/>
              </w:rPr>
            </w:pPr>
          </w:p>
        </w:tc>
      </w:tr>
      <w:tr w:rsidR="00367F7A" w:rsidRPr="00D93CE1" w14:paraId="7DCC42E9" w14:textId="77777777" w:rsidTr="00CE2026">
        <w:trPr>
          <w:jc w:val="center"/>
        </w:trPr>
        <w:tc>
          <w:tcPr>
            <w:tcW w:w="3130" w:type="dxa"/>
            <w:tcBorders>
              <w:top w:val="single" w:sz="4" w:space="0" w:color="auto"/>
              <w:bottom w:val="nil"/>
            </w:tcBorders>
          </w:tcPr>
          <w:p w14:paraId="112C6D40" w14:textId="0D659A6C" w:rsidR="00367F7A" w:rsidRPr="00D93CE1" w:rsidRDefault="00367F7A" w:rsidP="00367F7A">
            <w:pPr>
              <w:spacing w:after="0" w:line="240" w:lineRule="auto"/>
              <w:rPr>
                <w:rFonts w:asciiTheme="majorHAnsi" w:hAnsiTheme="majorHAnsi" w:cstheme="majorHAnsi"/>
              </w:rPr>
            </w:pPr>
            <w:r w:rsidRPr="00D93CE1">
              <w:rPr>
                <w:rFonts w:asciiTheme="majorHAnsi" w:hAnsiTheme="majorHAnsi" w:cstheme="majorHAnsi"/>
              </w:rPr>
              <w:t>Log-likelihood</w:t>
            </w:r>
          </w:p>
        </w:tc>
        <w:tc>
          <w:tcPr>
            <w:tcW w:w="806" w:type="dxa"/>
            <w:tcBorders>
              <w:top w:val="single" w:sz="4" w:space="0" w:color="auto"/>
              <w:bottom w:val="nil"/>
            </w:tcBorders>
          </w:tcPr>
          <w:p w14:paraId="7067FD33" w14:textId="73908D30" w:rsidR="00367F7A" w:rsidRPr="00D93CE1" w:rsidRDefault="00367F7A" w:rsidP="00367F7A">
            <w:pPr>
              <w:spacing w:after="0" w:line="240" w:lineRule="auto"/>
              <w:jc w:val="center"/>
              <w:rPr>
                <w:rFonts w:asciiTheme="majorHAnsi" w:hAnsiTheme="majorHAnsi" w:cstheme="majorHAnsi"/>
              </w:rPr>
            </w:pPr>
          </w:p>
        </w:tc>
        <w:tc>
          <w:tcPr>
            <w:tcW w:w="1275" w:type="dxa"/>
            <w:tcBorders>
              <w:top w:val="single" w:sz="4" w:space="0" w:color="auto"/>
              <w:bottom w:val="nil"/>
            </w:tcBorders>
          </w:tcPr>
          <w:p w14:paraId="60697C45" w14:textId="7C6562E9" w:rsidR="00367F7A" w:rsidRPr="00D93CE1" w:rsidRDefault="00367F7A" w:rsidP="00367F7A">
            <w:pPr>
              <w:spacing w:after="0" w:line="240" w:lineRule="auto"/>
              <w:jc w:val="center"/>
              <w:rPr>
                <w:rFonts w:asciiTheme="majorHAnsi" w:hAnsiTheme="majorHAnsi" w:cstheme="majorHAnsi"/>
              </w:rPr>
            </w:pPr>
            <w:r w:rsidRPr="00D93CE1">
              <w:rPr>
                <w:rFonts w:asciiTheme="majorHAnsi" w:hAnsiTheme="majorHAnsi" w:cstheme="majorHAnsi"/>
              </w:rPr>
              <w:t>-1047.137</w:t>
            </w:r>
          </w:p>
        </w:tc>
        <w:tc>
          <w:tcPr>
            <w:tcW w:w="941" w:type="dxa"/>
            <w:tcBorders>
              <w:top w:val="single" w:sz="4" w:space="0" w:color="auto"/>
              <w:bottom w:val="nil"/>
            </w:tcBorders>
          </w:tcPr>
          <w:p w14:paraId="49D14EE3" w14:textId="77777777" w:rsidR="00367F7A" w:rsidRPr="00D93CE1" w:rsidRDefault="00367F7A" w:rsidP="00367F7A">
            <w:pPr>
              <w:spacing w:after="0" w:line="240" w:lineRule="auto"/>
              <w:rPr>
                <w:rFonts w:asciiTheme="majorHAnsi" w:hAnsiTheme="majorHAnsi" w:cstheme="majorHAnsi"/>
              </w:rPr>
            </w:pPr>
          </w:p>
        </w:tc>
      </w:tr>
      <w:tr w:rsidR="00367F7A" w:rsidRPr="00D93CE1" w14:paraId="7E7560A8" w14:textId="77777777" w:rsidTr="00CE2026">
        <w:trPr>
          <w:jc w:val="center"/>
        </w:trPr>
        <w:tc>
          <w:tcPr>
            <w:tcW w:w="3130" w:type="dxa"/>
            <w:tcBorders>
              <w:top w:val="nil"/>
            </w:tcBorders>
          </w:tcPr>
          <w:p w14:paraId="5BD775FD" w14:textId="49634DD7" w:rsidR="00367F7A" w:rsidRPr="00D93CE1" w:rsidRDefault="00367F7A" w:rsidP="00367F7A">
            <w:pPr>
              <w:spacing w:after="0" w:line="240" w:lineRule="auto"/>
              <w:rPr>
                <w:rFonts w:asciiTheme="majorHAnsi" w:hAnsiTheme="majorHAnsi" w:cstheme="majorHAnsi"/>
              </w:rPr>
            </w:pPr>
            <w:r w:rsidRPr="00D93CE1">
              <w:rPr>
                <w:rFonts w:asciiTheme="majorHAnsi" w:hAnsiTheme="majorHAnsi" w:cstheme="majorHAnsi"/>
              </w:rPr>
              <w:t>Pseudo R2</w:t>
            </w:r>
          </w:p>
        </w:tc>
        <w:tc>
          <w:tcPr>
            <w:tcW w:w="806" w:type="dxa"/>
            <w:tcBorders>
              <w:top w:val="nil"/>
            </w:tcBorders>
          </w:tcPr>
          <w:p w14:paraId="73D643C6" w14:textId="0B856061" w:rsidR="00367F7A" w:rsidRPr="00D93CE1" w:rsidRDefault="00367F7A" w:rsidP="00367F7A">
            <w:pPr>
              <w:spacing w:after="0" w:line="240" w:lineRule="auto"/>
              <w:jc w:val="center"/>
              <w:rPr>
                <w:rFonts w:asciiTheme="majorHAnsi" w:hAnsiTheme="majorHAnsi" w:cstheme="majorHAnsi"/>
              </w:rPr>
            </w:pPr>
          </w:p>
        </w:tc>
        <w:tc>
          <w:tcPr>
            <w:tcW w:w="1275" w:type="dxa"/>
            <w:tcBorders>
              <w:top w:val="nil"/>
            </w:tcBorders>
          </w:tcPr>
          <w:p w14:paraId="7DF2ED1A" w14:textId="58907EDA" w:rsidR="00367F7A" w:rsidRPr="00D93CE1" w:rsidRDefault="00367F7A" w:rsidP="00367F7A">
            <w:pPr>
              <w:spacing w:after="0" w:line="240" w:lineRule="auto"/>
              <w:jc w:val="center"/>
              <w:rPr>
                <w:rFonts w:asciiTheme="majorHAnsi" w:hAnsiTheme="majorHAnsi" w:cstheme="majorHAnsi"/>
              </w:rPr>
            </w:pPr>
            <w:r w:rsidRPr="00D93CE1">
              <w:rPr>
                <w:rFonts w:asciiTheme="majorHAnsi" w:hAnsiTheme="majorHAnsi" w:cstheme="majorHAnsi"/>
              </w:rPr>
              <w:t>0.082</w:t>
            </w:r>
          </w:p>
        </w:tc>
        <w:tc>
          <w:tcPr>
            <w:tcW w:w="941" w:type="dxa"/>
            <w:tcBorders>
              <w:top w:val="nil"/>
            </w:tcBorders>
          </w:tcPr>
          <w:p w14:paraId="6B7EE71E" w14:textId="77777777" w:rsidR="00367F7A" w:rsidRPr="00D93CE1" w:rsidRDefault="00367F7A" w:rsidP="00367F7A">
            <w:pPr>
              <w:spacing w:after="0" w:line="240" w:lineRule="auto"/>
              <w:rPr>
                <w:rFonts w:asciiTheme="majorHAnsi" w:hAnsiTheme="majorHAnsi" w:cstheme="majorHAnsi"/>
              </w:rPr>
            </w:pPr>
          </w:p>
        </w:tc>
      </w:tr>
      <w:tr w:rsidR="00367F7A" w:rsidRPr="00D93CE1" w14:paraId="2487107B" w14:textId="77777777" w:rsidTr="00CE2026">
        <w:trPr>
          <w:jc w:val="center"/>
        </w:trPr>
        <w:tc>
          <w:tcPr>
            <w:tcW w:w="3130" w:type="dxa"/>
          </w:tcPr>
          <w:p w14:paraId="396F285B" w14:textId="6C9008C9" w:rsidR="00367F7A" w:rsidRPr="00D93CE1" w:rsidRDefault="00367F7A" w:rsidP="00367F7A">
            <w:pPr>
              <w:spacing w:after="0" w:line="240" w:lineRule="auto"/>
              <w:rPr>
                <w:rFonts w:asciiTheme="majorHAnsi" w:hAnsiTheme="majorHAnsi" w:cstheme="majorHAnsi"/>
              </w:rPr>
            </w:pPr>
            <w:r w:rsidRPr="00D93CE1">
              <w:rPr>
                <w:rFonts w:asciiTheme="majorHAnsi" w:hAnsiTheme="majorHAnsi" w:cstheme="majorHAnsi"/>
              </w:rPr>
              <w:t>N</w:t>
            </w:r>
          </w:p>
        </w:tc>
        <w:tc>
          <w:tcPr>
            <w:tcW w:w="806" w:type="dxa"/>
          </w:tcPr>
          <w:p w14:paraId="786BF7C8" w14:textId="16CF191F" w:rsidR="00367F7A" w:rsidRPr="00D93CE1" w:rsidRDefault="00367F7A" w:rsidP="00367F7A">
            <w:pPr>
              <w:spacing w:after="0" w:line="240" w:lineRule="auto"/>
              <w:jc w:val="center"/>
              <w:rPr>
                <w:rFonts w:asciiTheme="majorHAnsi" w:hAnsiTheme="majorHAnsi" w:cstheme="majorHAnsi"/>
              </w:rPr>
            </w:pPr>
          </w:p>
        </w:tc>
        <w:tc>
          <w:tcPr>
            <w:tcW w:w="1275" w:type="dxa"/>
          </w:tcPr>
          <w:p w14:paraId="610DB3DB" w14:textId="3A5F54ED" w:rsidR="00367F7A" w:rsidRPr="00D93CE1" w:rsidRDefault="00367F7A" w:rsidP="00367F7A">
            <w:pPr>
              <w:spacing w:after="0" w:line="240" w:lineRule="auto"/>
              <w:jc w:val="center"/>
              <w:rPr>
                <w:rFonts w:asciiTheme="majorHAnsi" w:hAnsiTheme="majorHAnsi" w:cstheme="majorHAnsi"/>
              </w:rPr>
            </w:pPr>
            <w:r w:rsidRPr="00D93CE1">
              <w:rPr>
                <w:rFonts w:asciiTheme="majorHAnsi" w:hAnsiTheme="majorHAnsi" w:cstheme="majorHAnsi"/>
              </w:rPr>
              <w:t>1691</w:t>
            </w:r>
          </w:p>
        </w:tc>
        <w:tc>
          <w:tcPr>
            <w:tcW w:w="941" w:type="dxa"/>
          </w:tcPr>
          <w:p w14:paraId="65B9D0AB" w14:textId="77777777" w:rsidR="00367F7A" w:rsidRPr="00D93CE1" w:rsidRDefault="00367F7A" w:rsidP="00367F7A">
            <w:pPr>
              <w:spacing w:after="0" w:line="240" w:lineRule="auto"/>
              <w:rPr>
                <w:rFonts w:asciiTheme="majorHAnsi" w:hAnsiTheme="majorHAnsi" w:cstheme="majorHAnsi"/>
              </w:rPr>
            </w:pPr>
          </w:p>
        </w:tc>
      </w:tr>
    </w:tbl>
    <w:p w14:paraId="13DB4C5C" w14:textId="560DB33C" w:rsidR="00984027" w:rsidRPr="00D93CE1" w:rsidRDefault="00CD4782" w:rsidP="00CE2026">
      <w:pPr>
        <w:spacing w:line="480" w:lineRule="auto"/>
        <w:ind w:firstLine="1560"/>
        <w:rPr>
          <w:rFonts w:asciiTheme="majorHAnsi" w:hAnsiTheme="majorHAnsi" w:cstheme="majorHAnsi"/>
        </w:rPr>
      </w:pPr>
      <w:r w:rsidRPr="00D93CE1">
        <w:rPr>
          <w:rFonts w:asciiTheme="majorHAnsi" w:eastAsia="MS Mincho" w:hAnsiTheme="majorHAnsi" w:cstheme="majorHAnsi"/>
          <w:i/>
          <w:sz w:val="20"/>
          <w:szCs w:val="20"/>
        </w:rPr>
        <w:t>Significance: ** p&lt;0.05; *** P&lt;0.01.</w:t>
      </w:r>
    </w:p>
    <w:p w14:paraId="14BA8A25" w14:textId="15473205" w:rsidR="00984027" w:rsidRPr="00D93CE1" w:rsidRDefault="00AA5AF1" w:rsidP="00CE2026">
      <w:pPr>
        <w:spacing w:line="240" w:lineRule="auto"/>
        <w:rPr>
          <w:rFonts w:asciiTheme="majorHAnsi" w:hAnsiTheme="majorHAnsi" w:cstheme="majorHAnsi"/>
          <w:sz w:val="24"/>
        </w:rPr>
      </w:pPr>
      <w:r w:rsidRPr="00D93CE1">
        <w:rPr>
          <w:rFonts w:asciiTheme="majorHAnsi" w:hAnsiTheme="majorHAnsi" w:cstheme="majorHAnsi"/>
          <w:sz w:val="24"/>
        </w:rPr>
        <w:t>Figure A1</w:t>
      </w:r>
      <w:r w:rsidR="0082163D" w:rsidRPr="00D93CE1">
        <w:rPr>
          <w:rFonts w:asciiTheme="majorHAnsi" w:hAnsiTheme="majorHAnsi" w:cstheme="majorHAnsi"/>
          <w:sz w:val="24"/>
        </w:rPr>
        <w:t>3</w:t>
      </w:r>
      <w:r w:rsidR="0034141B" w:rsidRPr="00D93CE1">
        <w:rPr>
          <w:rFonts w:asciiTheme="majorHAnsi" w:hAnsiTheme="majorHAnsi" w:cstheme="majorHAnsi"/>
          <w:sz w:val="24"/>
        </w:rPr>
        <w:t>.1</w:t>
      </w:r>
      <w:r w:rsidR="00367F7A" w:rsidRPr="00D93CE1">
        <w:rPr>
          <w:rFonts w:asciiTheme="majorHAnsi" w:hAnsiTheme="majorHAnsi" w:cstheme="majorHAnsi"/>
          <w:sz w:val="24"/>
        </w:rPr>
        <w:t xml:space="preserve"> provides the </w:t>
      </w:r>
      <w:r w:rsidR="00984027" w:rsidRPr="00D93CE1">
        <w:rPr>
          <w:rFonts w:asciiTheme="majorHAnsi" w:hAnsiTheme="majorHAnsi" w:cstheme="majorHAnsi"/>
          <w:sz w:val="24"/>
        </w:rPr>
        <w:t xml:space="preserve">descriptive distribution of </w:t>
      </w:r>
      <w:r w:rsidR="00367F7A" w:rsidRPr="00D93CE1">
        <w:rPr>
          <w:rFonts w:asciiTheme="majorHAnsi" w:hAnsiTheme="majorHAnsi" w:cstheme="majorHAnsi"/>
          <w:sz w:val="24"/>
        </w:rPr>
        <w:t>the immigrant friends variable over the</w:t>
      </w:r>
      <w:r w:rsidR="00984027" w:rsidRPr="00D93CE1">
        <w:rPr>
          <w:rFonts w:asciiTheme="majorHAnsi" w:hAnsiTheme="majorHAnsi" w:cstheme="majorHAnsi"/>
          <w:sz w:val="24"/>
        </w:rPr>
        <w:t xml:space="preserve"> birth cohorts</w:t>
      </w:r>
      <w:r w:rsidR="00367F7A" w:rsidRPr="00D93CE1">
        <w:rPr>
          <w:rFonts w:asciiTheme="majorHAnsi" w:hAnsiTheme="majorHAnsi" w:cstheme="majorHAnsi"/>
          <w:sz w:val="24"/>
        </w:rPr>
        <w:t xml:space="preserve"> used in our analyses</w:t>
      </w:r>
      <w:r w:rsidR="00984027" w:rsidRPr="00D93CE1">
        <w:rPr>
          <w:rFonts w:asciiTheme="majorHAnsi" w:hAnsiTheme="majorHAnsi" w:cstheme="majorHAnsi"/>
          <w:sz w:val="24"/>
        </w:rPr>
        <w:t>.</w:t>
      </w:r>
    </w:p>
    <w:p w14:paraId="0716A07E" w14:textId="77777777" w:rsidR="0034141B" w:rsidRPr="00D93CE1" w:rsidRDefault="0034141B" w:rsidP="00984027">
      <w:pPr>
        <w:rPr>
          <w:rFonts w:asciiTheme="majorHAnsi" w:hAnsiTheme="majorHAnsi" w:cstheme="majorHAnsi"/>
          <w:b/>
        </w:rPr>
      </w:pPr>
    </w:p>
    <w:p w14:paraId="53526962" w14:textId="050A762E" w:rsidR="00984027" w:rsidRPr="00D93CE1" w:rsidRDefault="00AA5AF1" w:rsidP="00CE2026">
      <w:pPr>
        <w:jc w:val="center"/>
        <w:rPr>
          <w:rFonts w:asciiTheme="majorHAnsi" w:hAnsiTheme="majorHAnsi" w:cstheme="majorHAnsi"/>
          <w:b/>
          <w:sz w:val="24"/>
        </w:rPr>
      </w:pPr>
      <w:r w:rsidRPr="00D93CE1">
        <w:rPr>
          <w:rFonts w:asciiTheme="majorHAnsi" w:hAnsiTheme="majorHAnsi" w:cstheme="majorHAnsi"/>
          <w:b/>
          <w:sz w:val="24"/>
        </w:rPr>
        <w:t>Figure A1</w:t>
      </w:r>
      <w:r w:rsidR="0082163D" w:rsidRPr="00D93CE1">
        <w:rPr>
          <w:rFonts w:asciiTheme="majorHAnsi" w:hAnsiTheme="majorHAnsi" w:cstheme="majorHAnsi"/>
          <w:b/>
          <w:sz w:val="24"/>
        </w:rPr>
        <w:t>3</w:t>
      </w:r>
      <w:r w:rsidR="0034141B" w:rsidRPr="00D93CE1">
        <w:rPr>
          <w:rFonts w:asciiTheme="majorHAnsi" w:hAnsiTheme="majorHAnsi" w:cstheme="majorHAnsi"/>
          <w:b/>
          <w:sz w:val="24"/>
        </w:rPr>
        <w:t xml:space="preserve">.1. </w:t>
      </w:r>
      <w:r w:rsidR="0034141B" w:rsidRPr="00D93CE1">
        <w:rPr>
          <w:rFonts w:asciiTheme="majorHAnsi" w:hAnsiTheme="majorHAnsi" w:cstheme="majorHAnsi"/>
          <w:sz w:val="24"/>
        </w:rPr>
        <w:t>Have Immigrant Friends by Birth Cohort</w:t>
      </w:r>
    </w:p>
    <w:p w14:paraId="1BA1BA6F" w14:textId="77777777" w:rsidR="00984027" w:rsidRPr="00D93CE1" w:rsidRDefault="00984027" w:rsidP="00CE2026">
      <w:pPr>
        <w:jc w:val="center"/>
        <w:rPr>
          <w:rFonts w:asciiTheme="majorHAnsi" w:hAnsiTheme="majorHAnsi" w:cstheme="majorHAnsi"/>
        </w:rPr>
      </w:pPr>
      <w:r w:rsidRPr="00D93CE1">
        <w:rPr>
          <w:rFonts w:asciiTheme="majorHAnsi" w:hAnsiTheme="majorHAnsi" w:cstheme="majorHAnsi"/>
          <w:noProof/>
          <w:lang w:eastAsia="en-GB"/>
        </w:rPr>
        <w:drawing>
          <wp:inline distT="0" distB="0" distL="0" distR="0" wp14:anchorId="04711399" wp14:editId="51C41AB8">
            <wp:extent cx="4116412" cy="2742441"/>
            <wp:effectExtent l="25400" t="25400" r="24130" b="26670"/>
            <wp:docPr id="10" name="Picture 10" descr="Macintosh HD:Users:aneundorf:Dropbox:APC:Immigration:Data:Graphs:Contact_descrE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eundorf:Dropbox:APC:Immigration:Data:Graphs:Contact_descrESS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6412" cy="2742441"/>
                    </a:xfrm>
                    <a:prstGeom prst="rect">
                      <a:avLst/>
                    </a:prstGeom>
                    <a:noFill/>
                    <a:ln>
                      <a:solidFill>
                        <a:srgbClr val="000000"/>
                      </a:solidFill>
                    </a:ln>
                  </pic:spPr>
                </pic:pic>
              </a:graphicData>
            </a:graphic>
          </wp:inline>
        </w:drawing>
      </w:r>
    </w:p>
    <w:p w14:paraId="2CE11F1B" w14:textId="15A6E063" w:rsidR="00984027" w:rsidRPr="00D93CE1" w:rsidRDefault="00984027" w:rsidP="00984027">
      <w:pPr>
        <w:rPr>
          <w:rFonts w:asciiTheme="majorHAnsi" w:hAnsiTheme="majorHAnsi" w:cstheme="majorHAnsi"/>
        </w:rPr>
      </w:pPr>
    </w:p>
    <w:p w14:paraId="33EA9A9C" w14:textId="77777777" w:rsidR="00CE2026" w:rsidRPr="00D93CE1" w:rsidRDefault="00367F7A" w:rsidP="00CE2026">
      <w:pPr>
        <w:spacing w:line="240" w:lineRule="auto"/>
        <w:jc w:val="both"/>
        <w:rPr>
          <w:rFonts w:asciiTheme="majorHAnsi" w:hAnsiTheme="majorHAnsi" w:cstheme="majorHAnsi"/>
        </w:rPr>
      </w:pPr>
      <w:r w:rsidRPr="00D93CE1">
        <w:rPr>
          <w:rFonts w:asciiTheme="majorHAnsi" w:hAnsiTheme="majorHAnsi" w:cstheme="majorHAnsi"/>
        </w:rPr>
        <w:tab/>
      </w:r>
    </w:p>
    <w:p w14:paraId="3115D9F1" w14:textId="77777777" w:rsidR="00CE2026" w:rsidRPr="00D93CE1" w:rsidRDefault="00CE2026" w:rsidP="00CE2026">
      <w:pPr>
        <w:spacing w:line="240" w:lineRule="auto"/>
        <w:jc w:val="both"/>
        <w:rPr>
          <w:rFonts w:asciiTheme="majorHAnsi" w:hAnsiTheme="majorHAnsi" w:cstheme="majorHAnsi"/>
        </w:rPr>
      </w:pPr>
    </w:p>
    <w:p w14:paraId="32E2C016" w14:textId="3AAB963D" w:rsidR="00745253" w:rsidRPr="00D93CE1" w:rsidRDefault="00745253" w:rsidP="00CE2026">
      <w:pPr>
        <w:spacing w:line="240" w:lineRule="auto"/>
        <w:jc w:val="both"/>
        <w:rPr>
          <w:rFonts w:asciiTheme="majorHAnsi" w:hAnsiTheme="majorHAnsi" w:cstheme="majorHAnsi"/>
          <w:sz w:val="24"/>
          <w:szCs w:val="24"/>
        </w:rPr>
      </w:pPr>
      <w:r w:rsidRPr="00D93CE1">
        <w:rPr>
          <w:rFonts w:asciiTheme="majorHAnsi" w:hAnsiTheme="majorHAnsi" w:cstheme="majorHAnsi"/>
          <w:sz w:val="24"/>
          <w:szCs w:val="24"/>
        </w:rPr>
        <w:t>Using a macro-level indicator of CSO environment as our proxy for cohorts’ level of contact with immigrant-origin minorities, w</w:t>
      </w:r>
      <w:r w:rsidR="00367F7A" w:rsidRPr="00D93CE1">
        <w:rPr>
          <w:rFonts w:asciiTheme="majorHAnsi" w:hAnsiTheme="majorHAnsi" w:cstheme="majorHAnsi"/>
          <w:sz w:val="24"/>
          <w:szCs w:val="24"/>
        </w:rPr>
        <w:t>e next investigate the impact of th</w:t>
      </w:r>
      <w:r w:rsidRPr="00D93CE1">
        <w:rPr>
          <w:rFonts w:asciiTheme="majorHAnsi" w:hAnsiTheme="majorHAnsi" w:cstheme="majorHAnsi"/>
          <w:sz w:val="24"/>
          <w:szCs w:val="24"/>
        </w:rPr>
        <w:t>is</w:t>
      </w:r>
      <w:r w:rsidR="00367F7A" w:rsidRPr="00D93CE1">
        <w:rPr>
          <w:rFonts w:asciiTheme="majorHAnsi" w:hAnsiTheme="majorHAnsi" w:cstheme="majorHAnsi"/>
          <w:sz w:val="24"/>
          <w:szCs w:val="24"/>
        </w:rPr>
        <w:t xml:space="preserve"> macro-level </w:t>
      </w:r>
      <w:r w:rsidRPr="00D93CE1">
        <w:rPr>
          <w:rFonts w:asciiTheme="majorHAnsi" w:hAnsiTheme="majorHAnsi" w:cstheme="majorHAnsi"/>
          <w:sz w:val="24"/>
          <w:szCs w:val="24"/>
        </w:rPr>
        <w:t>variable using all rounds of the ESS (1-8). The macro-level variable is compiled by the Varieties of Democracy (V-Dem) team (</w:t>
      </w:r>
      <w:proofErr w:type="spellStart"/>
      <w:r w:rsidRPr="00D93CE1">
        <w:rPr>
          <w:rFonts w:asciiTheme="majorHAnsi" w:hAnsiTheme="majorHAnsi" w:cstheme="majorHAnsi"/>
          <w:sz w:val="24"/>
          <w:szCs w:val="24"/>
        </w:rPr>
        <w:t>Copped</w:t>
      </w:r>
      <w:r w:rsidR="004479FF" w:rsidRPr="00D93CE1">
        <w:rPr>
          <w:rFonts w:asciiTheme="majorHAnsi" w:hAnsiTheme="majorHAnsi" w:cstheme="majorHAnsi"/>
          <w:sz w:val="24"/>
          <w:szCs w:val="24"/>
        </w:rPr>
        <w:t>g</w:t>
      </w:r>
      <w:r w:rsidRPr="00D93CE1">
        <w:rPr>
          <w:rFonts w:asciiTheme="majorHAnsi" w:hAnsiTheme="majorHAnsi" w:cstheme="majorHAnsi"/>
          <w:sz w:val="24"/>
          <w:szCs w:val="24"/>
        </w:rPr>
        <w:t>e</w:t>
      </w:r>
      <w:proofErr w:type="spellEnd"/>
      <w:r w:rsidRPr="00D93CE1">
        <w:rPr>
          <w:rFonts w:asciiTheme="majorHAnsi" w:hAnsiTheme="majorHAnsi" w:cstheme="majorHAnsi"/>
          <w:sz w:val="24"/>
          <w:szCs w:val="24"/>
        </w:rPr>
        <w:t xml:space="preserve"> et al. 2017) based on the question put to experts: Which of </w:t>
      </w:r>
      <w:proofErr w:type="gramStart"/>
      <w:r w:rsidRPr="00D93CE1">
        <w:rPr>
          <w:rFonts w:asciiTheme="majorHAnsi" w:hAnsiTheme="majorHAnsi" w:cstheme="majorHAnsi"/>
          <w:sz w:val="24"/>
          <w:szCs w:val="24"/>
        </w:rPr>
        <w:t>these best</w:t>
      </w:r>
      <w:proofErr w:type="gramEnd"/>
      <w:r w:rsidRPr="00D93CE1">
        <w:rPr>
          <w:rFonts w:asciiTheme="majorHAnsi" w:hAnsiTheme="majorHAnsi" w:cstheme="majorHAnsi"/>
          <w:sz w:val="24"/>
          <w:szCs w:val="24"/>
        </w:rPr>
        <w:t xml:space="preserve"> describes the involvement of people in civil society organizations (CSOs)? Possible responses:</w:t>
      </w:r>
    </w:p>
    <w:p w14:paraId="3FEFDC17" w14:textId="0DBFAC74" w:rsidR="00745253" w:rsidRPr="00D93CE1" w:rsidRDefault="00745253" w:rsidP="00CE2026">
      <w:pPr>
        <w:spacing w:line="240" w:lineRule="auto"/>
        <w:jc w:val="both"/>
        <w:rPr>
          <w:rFonts w:asciiTheme="majorHAnsi" w:hAnsiTheme="majorHAnsi" w:cstheme="majorHAnsi"/>
          <w:sz w:val="24"/>
          <w:szCs w:val="24"/>
        </w:rPr>
      </w:pPr>
      <w:r w:rsidRPr="00D93CE1">
        <w:rPr>
          <w:rFonts w:asciiTheme="majorHAnsi" w:hAnsiTheme="majorHAnsi" w:cstheme="majorHAnsi"/>
          <w:sz w:val="24"/>
          <w:szCs w:val="24"/>
        </w:rPr>
        <w:t>0: Most associations are state-sponsored, and although a large number of people may be active in them, their participation is not purely voluntary.</w:t>
      </w:r>
    </w:p>
    <w:p w14:paraId="6FDB3EDC" w14:textId="0F0E9C0A" w:rsidR="00745253" w:rsidRPr="00D93CE1" w:rsidRDefault="00745253" w:rsidP="00CE2026">
      <w:pPr>
        <w:spacing w:line="240" w:lineRule="auto"/>
        <w:jc w:val="both"/>
        <w:rPr>
          <w:rFonts w:asciiTheme="majorHAnsi" w:hAnsiTheme="majorHAnsi" w:cstheme="majorHAnsi"/>
          <w:sz w:val="24"/>
          <w:szCs w:val="24"/>
        </w:rPr>
      </w:pPr>
      <w:r w:rsidRPr="00D93CE1">
        <w:rPr>
          <w:rFonts w:asciiTheme="majorHAnsi" w:hAnsiTheme="majorHAnsi" w:cstheme="majorHAnsi"/>
          <w:sz w:val="24"/>
          <w:szCs w:val="24"/>
        </w:rPr>
        <w:t>1: Voluntary CSOs exist but few people are active in them.</w:t>
      </w:r>
    </w:p>
    <w:p w14:paraId="49077C53" w14:textId="08875CD5" w:rsidR="00745253" w:rsidRPr="00D93CE1" w:rsidRDefault="00745253" w:rsidP="00CE2026">
      <w:pPr>
        <w:spacing w:line="240" w:lineRule="auto"/>
        <w:jc w:val="both"/>
        <w:rPr>
          <w:rFonts w:asciiTheme="majorHAnsi" w:hAnsiTheme="majorHAnsi" w:cstheme="majorHAnsi"/>
          <w:sz w:val="24"/>
          <w:szCs w:val="24"/>
        </w:rPr>
      </w:pPr>
      <w:r w:rsidRPr="00D93CE1">
        <w:rPr>
          <w:rFonts w:asciiTheme="majorHAnsi" w:hAnsiTheme="majorHAnsi" w:cstheme="majorHAnsi"/>
          <w:sz w:val="24"/>
          <w:szCs w:val="24"/>
        </w:rPr>
        <w:t>2: There are many diverse CSOs, but popular involvement is minimal.</w:t>
      </w:r>
    </w:p>
    <w:p w14:paraId="7D5A6B32" w14:textId="607A34AD" w:rsidR="00745253" w:rsidRPr="00D93CE1" w:rsidRDefault="00745253" w:rsidP="00CE2026">
      <w:pPr>
        <w:spacing w:line="240" w:lineRule="auto"/>
        <w:jc w:val="both"/>
        <w:rPr>
          <w:rFonts w:asciiTheme="majorHAnsi" w:hAnsiTheme="majorHAnsi" w:cstheme="majorHAnsi"/>
          <w:sz w:val="24"/>
          <w:szCs w:val="24"/>
        </w:rPr>
      </w:pPr>
      <w:r w:rsidRPr="00D93CE1">
        <w:rPr>
          <w:rFonts w:asciiTheme="majorHAnsi" w:hAnsiTheme="majorHAnsi" w:cstheme="majorHAnsi"/>
          <w:sz w:val="24"/>
          <w:szCs w:val="24"/>
        </w:rPr>
        <w:t>3: There are many diverse CSOs and it is considered normal for people to be at least occasionally active in at least one of them.</w:t>
      </w:r>
    </w:p>
    <w:p w14:paraId="3DFAF175" w14:textId="546B1905" w:rsidR="00367F7A" w:rsidRPr="00D93CE1" w:rsidRDefault="00AA5AF1" w:rsidP="00CE2026">
      <w:pPr>
        <w:spacing w:line="240" w:lineRule="auto"/>
        <w:jc w:val="both"/>
        <w:rPr>
          <w:rFonts w:asciiTheme="majorHAnsi" w:hAnsiTheme="majorHAnsi" w:cstheme="majorHAnsi"/>
          <w:sz w:val="24"/>
          <w:szCs w:val="24"/>
        </w:rPr>
      </w:pPr>
      <w:r w:rsidRPr="00D93CE1">
        <w:rPr>
          <w:rFonts w:asciiTheme="majorHAnsi" w:hAnsiTheme="majorHAnsi" w:cstheme="majorHAnsi"/>
          <w:sz w:val="24"/>
          <w:szCs w:val="24"/>
        </w:rPr>
        <w:t>Figure A1</w:t>
      </w:r>
      <w:r w:rsidR="0082163D" w:rsidRPr="00D93CE1">
        <w:rPr>
          <w:rFonts w:asciiTheme="majorHAnsi" w:hAnsiTheme="majorHAnsi" w:cstheme="majorHAnsi"/>
          <w:sz w:val="24"/>
          <w:szCs w:val="24"/>
        </w:rPr>
        <w:t>3</w:t>
      </w:r>
      <w:r w:rsidR="00CE2026" w:rsidRPr="00D93CE1">
        <w:rPr>
          <w:rFonts w:asciiTheme="majorHAnsi" w:hAnsiTheme="majorHAnsi" w:cstheme="majorHAnsi"/>
          <w:sz w:val="24"/>
          <w:szCs w:val="24"/>
        </w:rPr>
        <w:t>.2</w:t>
      </w:r>
      <w:r w:rsidR="00745253" w:rsidRPr="00D93CE1">
        <w:rPr>
          <w:rFonts w:asciiTheme="majorHAnsi" w:hAnsiTheme="majorHAnsi" w:cstheme="majorHAnsi"/>
          <w:sz w:val="24"/>
          <w:szCs w:val="24"/>
        </w:rPr>
        <w:t xml:space="preserve"> shows the development of this variable in the UK in the past 100 years. Though the variation on this variable is somewhat limited (between 2.1 and 3), there is indeed still some variation in this variable, including toward the end of the series when ESS Rounds 1-8 occurred.</w:t>
      </w:r>
    </w:p>
    <w:p w14:paraId="3E5A2F1D" w14:textId="77777777" w:rsidR="00984027" w:rsidRPr="00D93CE1" w:rsidRDefault="00984027" w:rsidP="00984027">
      <w:pPr>
        <w:rPr>
          <w:rFonts w:asciiTheme="majorHAnsi" w:hAnsiTheme="majorHAnsi" w:cstheme="majorHAnsi"/>
        </w:rPr>
      </w:pPr>
    </w:p>
    <w:p w14:paraId="18370653" w14:textId="12B4FA00" w:rsidR="00984027" w:rsidRPr="00D93CE1" w:rsidRDefault="00984027" w:rsidP="00984027">
      <w:pPr>
        <w:jc w:val="center"/>
        <w:rPr>
          <w:rFonts w:asciiTheme="majorHAnsi" w:hAnsiTheme="majorHAnsi" w:cstheme="majorHAnsi"/>
          <w:b/>
          <w:sz w:val="24"/>
        </w:rPr>
      </w:pPr>
      <w:r w:rsidRPr="00D93CE1">
        <w:rPr>
          <w:rFonts w:asciiTheme="majorHAnsi" w:hAnsiTheme="majorHAnsi" w:cstheme="majorHAnsi"/>
          <w:b/>
          <w:sz w:val="24"/>
        </w:rPr>
        <w:t xml:space="preserve">Figure </w:t>
      </w:r>
      <w:r w:rsidR="00745253" w:rsidRPr="00D93CE1">
        <w:rPr>
          <w:rFonts w:asciiTheme="majorHAnsi" w:hAnsiTheme="majorHAnsi" w:cstheme="majorHAnsi"/>
          <w:b/>
          <w:sz w:val="24"/>
        </w:rPr>
        <w:t>A</w:t>
      </w:r>
      <w:r w:rsidR="00AA5AF1" w:rsidRPr="00D93CE1">
        <w:rPr>
          <w:rFonts w:asciiTheme="majorHAnsi" w:hAnsiTheme="majorHAnsi" w:cstheme="majorHAnsi"/>
          <w:b/>
          <w:sz w:val="24"/>
        </w:rPr>
        <w:t>1</w:t>
      </w:r>
      <w:r w:rsidR="0082163D" w:rsidRPr="00D93CE1">
        <w:rPr>
          <w:rFonts w:asciiTheme="majorHAnsi" w:hAnsiTheme="majorHAnsi" w:cstheme="majorHAnsi"/>
          <w:b/>
          <w:sz w:val="24"/>
        </w:rPr>
        <w:t>3</w:t>
      </w:r>
      <w:r w:rsidR="00CE2026" w:rsidRPr="00D93CE1">
        <w:rPr>
          <w:rFonts w:asciiTheme="majorHAnsi" w:hAnsiTheme="majorHAnsi" w:cstheme="majorHAnsi"/>
          <w:b/>
          <w:sz w:val="24"/>
        </w:rPr>
        <w:t>.2</w:t>
      </w:r>
      <w:r w:rsidRPr="00D93CE1">
        <w:rPr>
          <w:rFonts w:asciiTheme="majorHAnsi" w:hAnsiTheme="majorHAnsi" w:cstheme="majorHAnsi"/>
          <w:sz w:val="24"/>
        </w:rPr>
        <w:t>: CSO Participatory Environment in the UK, 1920-2017</w:t>
      </w:r>
    </w:p>
    <w:p w14:paraId="11FA69E8" w14:textId="77777777" w:rsidR="00984027" w:rsidRPr="00D93CE1" w:rsidRDefault="00984027" w:rsidP="00984027">
      <w:pPr>
        <w:jc w:val="center"/>
        <w:rPr>
          <w:rFonts w:asciiTheme="majorHAnsi" w:hAnsiTheme="majorHAnsi" w:cstheme="majorHAnsi"/>
        </w:rPr>
      </w:pPr>
      <w:r w:rsidRPr="00D93CE1">
        <w:rPr>
          <w:rFonts w:asciiTheme="majorHAnsi" w:hAnsiTheme="majorHAnsi" w:cstheme="majorHAnsi"/>
          <w:noProof/>
          <w:lang w:eastAsia="en-GB"/>
        </w:rPr>
        <w:drawing>
          <wp:inline distT="0" distB="0" distL="0" distR="0" wp14:anchorId="63E98DD0" wp14:editId="311B48A7">
            <wp:extent cx="4328199" cy="2883205"/>
            <wp:effectExtent l="25400" t="25400" r="15240" b="38100"/>
            <wp:docPr id="6" name="Picture 6" descr="Macintosh HD:Users:aneundorf:Dropbox:APC:Immigration:Data:Graphs:Macro_CSO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eundorf:Dropbox:APC:Immigration:Data:Graphs:Macro_CSO_U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8982" cy="2883727"/>
                    </a:xfrm>
                    <a:prstGeom prst="rect">
                      <a:avLst/>
                    </a:prstGeom>
                    <a:noFill/>
                    <a:ln>
                      <a:solidFill>
                        <a:srgbClr val="000000"/>
                      </a:solidFill>
                    </a:ln>
                  </pic:spPr>
                </pic:pic>
              </a:graphicData>
            </a:graphic>
          </wp:inline>
        </w:drawing>
      </w:r>
    </w:p>
    <w:p w14:paraId="5EDF85DB" w14:textId="5CAD2615" w:rsidR="00984027" w:rsidRPr="00D93CE1" w:rsidRDefault="00984027" w:rsidP="00CE2026">
      <w:pPr>
        <w:widowControl w:val="0"/>
        <w:tabs>
          <w:tab w:val="left" w:pos="8222"/>
          <w:tab w:val="left" w:pos="8364"/>
        </w:tabs>
        <w:autoSpaceDE w:val="0"/>
        <w:autoSpaceDN w:val="0"/>
        <w:adjustRightInd w:val="0"/>
        <w:spacing w:line="240" w:lineRule="auto"/>
        <w:ind w:left="1418" w:right="953" w:hanging="284"/>
        <w:rPr>
          <w:rFonts w:asciiTheme="majorHAnsi" w:hAnsiTheme="majorHAnsi" w:cstheme="majorHAnsi"/>
          <w:sz w:val="20"/>
        </w:rPr>
      </w:pPr>
      <w:r w:rsidRPr="00D93CE1">
        <w:rPr>
          <w:rFonts w:asciiTheme="majorHAnsi" w:hAnsiTheme="majorHAnsi" w:cstheme="majorHAnsi"/>
          <w:i/>
          <w:sz w:val="20"/>
        </w:rPr>
        <w:t xml:space="preserve">Note: </w:t>
      </w:r>
      <w:r w:rsidRPr="00D93CE1">
        <w:rPr>
          <w:rFonts w:asciiTheme="majorHAnsi" w:hAnsiTheme="majorHAnsi" w:cstheme="majorHAnsi"/>
          <w:sz w:val="20"/>
        </w:rPr>
        <w:t xml:space="preserve">The annual values are based on a Bayesian Item Response Model, which takes </w:t>
      </w:r>
      <w:r w:rsidRPr="00D93CE1">
        <w:rPr>
          <w:rFonts w:asciiTheme="majorHAnsi" w:hAnsiTheme="majorHAnsi" w:cstheme="majorHAnsi"/>
          <w:sz w:val="20"/>
        </w:rPr>
        <w:lastRenderedPageBreak/>
        <w:t>into account the uncertainly of expert ratings. The variable then linearly translated the measurement model point estimates back to the original ordinal scale.</w:t>
      </w:r>
    </w:p>
    <w:p w14:paraId="09190294" w14:textId="77777777" w:rsidR="00CE2026" w:rsidRPr="00D93CE1" w:rsidRDefault="00CE2026" w:rsidP="00CE2026">
      <w:pPr>
        <w:widowControl w:val="0"/>
        <w:autoSpaceDE w:val="0"/>
        <w:autoSpaceDN w:val="0"/>
        <w:adjustRightInd w:val="0"/>
        <w:rPr>
          <w:rFonts w:asciiTheme="majorHAnsi" w:hAnsiTheme="majorHAnsi" w:cstheme="majorHAnsi"/>
          <w:b/>
        </w:rPr>
      </w:pPr>
    </w:p>
    <w:p w14:paraId="60F1F674" w14:textId="24712590" w:rsidR="00984027" w:rsidRPr="00D93CE1" w:rsidRDefault="00984027" w:rsidP="00CE2026">
      <w:pPr>
        <w:pStyle w:val="ListParagraph"/>
        <w:widowControl w:val="0"/>
        <w:autoSpaceDE w:val="0"/>
        <w:autoSpaceDN w:val="0"/>
        <w:adjustRightInd w:val="0"/>
        <w:rPr>
          <w:rFonts w:asciiTheme="majorHAnsi" w:hAnsiTheme="majorHAnsi" w:cstheme="majorHAnsi"/>
          <w:sz w:val="24"/>
        </w:rPr>
      </w:pPr>
      <w:r w:rsidRPr="00D93CE1">
        <w:rPr>
          <w:rFonts w:asciiTheme="majorHAnsi" w:hAnsiTheme="majorHAnsi" w:cstheme="majorHAnsi"/>
          <w:b/>
          <w:sz w:val="24"/>
        </w:rPr>
        <w:t xml:space="preserve">Figure </w:t>
      </w:r>
      <w:r w:rsidR="00745253" w:rsidRPr="00D93CE1">
        <w:rPr>
          <w:rFonts w:asciiTheme="majorHAnsi" w:hAnsiTheme="majorHAnsi" w:cstheme="majorHAnsi"/>
          <w:b/>
          <w:sz w:val="24"/>
        </w:rPr>
        <w:t>A</w:t>
      </w:r>
      <w:r w:rsidRPr="00D93CE1">
        <w:rPr>
          <w:rFonts w:asciiTheme="majorHAnsi" w:hAnsiTheme="majorHAnsi" w:cstheme="majorHAnsi"/>
          <w:b/>
          <w:sz w:val="24"/>
        </w:rPr>
        <w:t>1</w:t>
      </w:r>
      <w:r w:rsidR="0082163D" w:rsidRPr="00D93CE1">
        <w:rPr>
          <w:rFonts w:asciiTheme="majorHAnsi" w:hAnsiTheme="majorHAnsi" w:cstheme="majorHAnsi"/>
          <w:b/>
          <w:sz w:val="24"/>
        </w:rPr>
        <w:t>3</w:t>
      </w:r>
      <w:r w:rsidR="00C51EB3" w:rsidRPr="00D93CE1">
        <w:rPr>
          <w:rFonts w:asciiTheme="majorHAnsi" w:hAnsiTheme="majorHAnsi" w:cstheme="majorHAnsi"/>
          <w:b/>
          <w:sz w:val="24"/>
        </w:rPr>
        <w:t>.3</w:t>
      </w:r>
      <w:r w:rsidRPr="00D93CE1">
        <w:rPr>
          <w:rFonts w:asciiTheme="majorHAnsi" w:hAnsiTheme="majorHAnsi" w:cstheme="majorHAnsi"/>
          <w:sz w:val="24"/>
        </w:rPr>
        <w:t>: Interaction: foreign-born pop. and CSO environment</w:t>
      </w:r>
      <w:r w:rsidRPr="00D93CE1">
        <w:rPr>
          <w:rFonts w:asciiTheme="majorHAnsi" w:hAnsiTheme="majorHAnsi" w:cstheme="majorHAnsi"/>
          <w:b/>
          <w:sz w:val="24"/>
        </w:rPr>
        <w:t xml:space="preserve"> </w:t>
      </w:r>
      <w:r w:rsidRPr="00D93CE1">
        <w:rPr>
          <w:rFonts w:asciiTheme="majorHAnsi" w:hAnsiTheme="majorHAnsi" w:cstheme="majorHAnsi"/>
          <w:sz w:val="24"/>
        </w:rPr>
        <w:t>(both measured during formative years)</w:t>
      </w:r>
    </w:p>
    <w:p w14:paraId="3D88B4E1" w14:textId="77777777" w:rsidR="00984027" w:rsidRPr="00D93CE1" w:rsidRDefault="00984027" w:rsidP="00984027">
      <w:pPr>
        <w:jc w:val="center"/>
        <w:rPr>
          <w:rFonts w:asciiTheme="majorHAnsi" w:hAnsiTheme="majorHAnsi" w:cstheme="majorHAnsi"/>
          <w:b/>
        </w:rPr>
      </w:pPr>
      <w:r w:rsidRPr="00D93CE1">
        <w:rPr>
          <w:rFonts w:asciiTheme="majorHAnsi" w:hAnsiTheme="majorHAnsi" w:cstheme="majorHAnsi"/>
          <w:b/>
          <w:noProof/>
          <w:lang w:eastAsia="en-GB"/>
        </w:rPr>
        <w:drawing>
          <wp:inline distT="0" distB="0" distL="0" distR="0" wp14:anchorId="165386EB" wp14:editId="39A3EFFE">
            <wp:extent cx="4171643" cy="2777067"/>
            <wp:effectExtent l="25400" t="25400" r="19685" b="17145"/>
            <wp:docPr id="8" name="Picture 8" descr="Macintosh HD:Users:aneundorf:Dropbox:APC:Immigration:Data:Graphs:Margins_foreign_CSO_imm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eundorf:Dropbox:APC:Immigration:Data:Graphs:Margins_foreign_CSO_immat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5413" cy="2779576"/>
                    </a:xfrm>
                    <a:prstGeom prst="rect">
                      <a:avLst/>
                    </a:prstGeom>
                    <a:noFill/>
                    <a:ln>
                      <a:solidFill>
                        <a:srgbClr val="000000"/>
                      </a:solidFill>
                    </a:ln>
                  </pic:spPr>
                </pic:pic>
              </a:graphicData>
            </a:graphic>
          </wp:inline>
        </w:drawing>
      </w:r>
    </w:p>
    <w:p w14:paraId="408FF56E" w14:textId="77777777" w:rsidR="00984027" w:rsidRPr="00D93CE1" w:rsidRDefault="00984027" w:rsidP="00984027">
      <w:pPr>
        <w:rPr>
          <w:rFonts w:asciiTheme="majorHAnsi" w:hAnsiTheme="majorHAnsi" w:cstheme="majorHAnsi"/>
          <w:b/>
        </w:rPr>
      </w:pPr>
    </w:p>
    <w:p w14:paraId="14DE2617" w14:textId="500D4F80" w:rsidR="0090215E" w:rsidRPr="00D93CE1" w:rsidRDefault="00745253" w:rsidP="00CE2026">
      <w:pPr>
        <w:spacing w:line="240" w:lineRule="auto"/>
        <w:jc w:val="both"/>
        <w:rPr>
          <w:rFonts w:asciiTheme="majorHAnsi" w:hAnsiTheme="majorHAnsi" w:cstheme="majorHAnsi"/>
          <w:sz w:val="24"/>
          <w:szCs w:val="24"/>
        </w:rPr>
      </w:pPr>
      <w:r w:rsidRPr="00D93CE1">
        <w:rPr>
          <w:rFonts w:asciiTheme="majorHAnsi" w:hAnsiTheme="majorHAnsi" w:cstheme="majorHAnsi"/>
          <w:sz w:val="24"/>
          <w:szCs w:val="24"/>
        </w:rPr>
        <w:t>Finally,</w:t>
      </w:r>
      <w:r w:rsidR="00984027" w:rsidRPr="00D93CE1">
        <w:rPr>
          <w:rFonts w:asciiTheme="majorHAnsi" w:hAnsiTheme="majorHAnsi" w:cstheme="majorHAnsi"/>
          <w:sz w:val="24"/>
          <w:szCs w:val="24"/>
        </w:rPr>
        <w:t xml:space="preserve"> we plot the marginal effects of </w:t>
      </w:r>
      <w:r w:rsidRPr="00D93CE1">
        <w:rPr>
          <w:rFonts w:asciiTheme="majorHAnsi" w:hAnsiTheme="majorHAnsi" w:cstheme="majorHAnsi"/>
          <w:sz w:val="24"/>
          <w:szCs w:val="24"/>
        </w:rPr>
        <w:t xml:space="preserve">levels of diversity </w:t>
      </w:r>
      <w:r w:rsidR="00984027" w:rsidRPr="00D93CE1">
        <w:rPr>
          <w:rFonts w:asciiTheme="majorHAnsi" w:hAnsiTheme="majorHAnsi" w:cstheme="majorHAnsi"/>
          <w:sz w:val="24"/>
          <w:szCs w:val="24"/>
        </w:rPr>
        <w:t xml:space="preserve">during </w:t>
      </w:r>
      <w:r w:rsidRPr="00D93CE1">
        <w:rPr>
          <w:rFonts w:asciiTheme="majorHAnsi" w:hAnsiTheme="majorHAnsi" w:cstheme="majorHAnsi"/>
          <w:sz w:val="24"/>
          <w:szCs w:val="24"/>
        </w:rPr>
        <w:t>each cohort’s</w:t>
      </w:r>
      <w:r w:rsidR="00984027" w:rsidRPr="00D93CE1">
        <w:rPr>
          <w:rFonts w:asciiTheme="majorHAnsi" w:hAnsiTheme="majorHAnsi" w:cstheme="majorHAnsi"/>
          <w:sz w:val="24"/>
          <w:szCs w:val="24"/>
        </w:rPr>
        <w:t xml:space="preserve"> formative years and the CSO environment at the time. As </w:t>
      </w:r>
      <w:r w:rsidRPr="00D93CE1">
        <w:rPr>
          <w:rFonts w:asciiTheme="majorHAnsi" w:hAnsiTheme="majorHAnsi" w:cstheme="majorHAnsi"/>
          <w:sz w:val="24"/>
          <w:szCs w:val="24"/>
        </w:rPr>
        <w:t>F</w:t>
      </w:r>
      <w:r w:rsidR="00984027" w:rsidRPr="00D93CE1">
        <w:rPr>
          <w:rFonts w:asciiTheme="majorHAnsi" w:hAnsiTheme="majorHAnsi" w:cstheme="majorHAnsi"/>
          <w:sz w:val="24"/>
          <w:szCs w:val="24"/>
        </w:rPr>
        <w:t xml:space="preserve">igure </w:t>
      </w:r>
      <w:r w:rsidR="00AA5AF1" w:rsidRPr="00D93CE1">
        <w:rPr>
          <w:rFonts w:asciiTheme="majorHAnsi" w:hAnsiTheme="majorHAnsi" w:cstheme="majorHAnsi"/>
          <w:sz w:val="24"/>
          <w:szCs w:val="24"/>
        </w:rPr>
        <w:t>A1</w:t>
      </w:r>
      <w:r w:rsidR="0082163D" w:rsidRPr="00D93CE1">
        <w:rPr>
          <w:rFonts w:asciiTheme="majorHAnsi" w:hAnsiTheme="majorHAnsi" w:cstheme="majorHAnsi"/>
          <w:sz w:val="24"/>
          <w:szCs w:val="24"/>
        </w:rPr>
        <w:t>3</w:t>
      </w:r>
      <w:r w:rsidR="00AB6B5A" w:rsidRPr="00D93CE1">
        <w:rPr>
          <w:rFonts w:asciiTheme="majorHAnsi" w:hAnsiTheme="majorHAnsi" w:cstheme="majorHAnsi"/>
          <w:sz w:val="24"/>
          <w:szCs w:val="24"/>
        </w:rPr>
        <w:t>.3</w:t>
      </w:r>
      <w:r w:rsidRPr="00D93CE1">
        <w:rPr>
          <w:rFonts w:asciiTheme="majorHAnsi" w:hAnsiTheme="majorHAnsi" w:cstheme="majorHAnsi"/>
          <w:sz w:val="24"/>
          <w:szCs w:val="24"/>
        </w:rPr>
        <w:t xml:space="preserve"> </w:t>
      </w:r>
      <w:r w:rsidR="00984027" w:rsidRPr="00D93CE1">
        <w:rPr>
          <w:rFonts w:asciiTheme="majorHAnsi" w:hAnsiTheme="majorHAnsi" w:cstheme="majorHAnsi"/>
          <w:sz w:val="24"/>
          <w:szCs w:val="24"/>
        </w:rPr>
        <w:t>reveals</w:t>
      </w:r>
      <w:r w:rsidRPr="00D93CE1">
        <w:rPr>
          <w:rFonts w:asciiTheme="majorHAnsi" w:hAnsiTheme="majorHAnsi" w:cstheme="majorHAnsi"/>
          <w:sz w:val="24"/>
          <w:szCs w:val="24"/>
        </w:rPr>
        <w:t>,</w:t>
      </w:r>
      <w:r w:rsidR="00984027" w:rsidRPr="00D93CE1">
        <w:rPr>
          <w:rFonts w:asciiTheme="majorHAnsi" w:hAnsiTheme="majorHAnsi" w:cstheme="majorHAnsi"/>
          <w:sz w:val="24"/>
          <w:szCs w:val="24"/>
        </w:rPr>
        <w:t xml:space="preserve"> the positive immigration effect is only visible at very high levels of CSO activity (3). </w:t>
      </w:r>
      <w:r w:rsidR="002D13ED" w:rsidRPr="00D93CE1">
        <w:rPr>
          <w:rFonts w:asciiTheme="majorHAnsi" w:hAnsiTheme="majorHAnsi" w:cstheme="majorHAnsi"/>
          <w:sz w:val="24"/>
          <w:szCs w:val="24"/>
        </w:rPr>
        <w:t>Thus, high levels of diversity in a cohort’s early years only have positive effects if levels of contact with immigrant-origin minorities (proxied with CSO environment) is also high.</w:t>
      </w:r>
      <w:r w:rsidR="0090215E" w:rsidRPr="00D93CE1">
        <w:rPr>
          <w:rFonts w:asciiTheme="majorHAnsi" w:hAnsiTheme="majorHAnsi" w:cstheme="majorHAnsi"/>
          <w:b/>
          <w:sz w:val="24"/>
          <w:szCs w:val="24"/>
        </w:rPr>
        <w:br w:type="page"/>
      </w:r>
    </w:p>
    <w:p w14:paraId="60820D27" w14:textId="77777777" w:rsidR="00950645" w:rsidRPr="00D93CE1" w:rsidRDefault="00950645" w:rsidP="00B038B8">
      <w:pPr>
        <w:rPr>
          <w:rFonts w:asciiTheme="majorHAnsi" w:hAnsiTheme="majorHAnsi" w:cstheme="majorHAnsi"/>
          <w:b/>
          <w:sz w:val="28"/>
        </w:rPr>
      </w:pPr>
    </w:p>
    <w:p w14:paraId="13A557BC" w14:textId="7F970AB0" w:rsidR="00984027" w:rsidRPr="00D93CE1" w:rsidRDefault="0090215E" w:rsidP="00B038B8">
      <w:pPr>
        <w:rPr>
          <w:rFonts w:asciiTheme="majorHAnsi" w:hAnsiTheme="majorHAnsi" w:cstheme="majorHAnsi"/>
          <w:b/>
          <w:sz w:val="28"/>
        </w:rPr>
      </w:pPr>
      <w:r w:rsidRPr="00D93CE1">
        <w:rPr>
          <w:rFonts w:asciiTheme="majorHAnsi" w:hAnsiTheme="majorHAnsi" w:cstheme="majorHAnsi"/>
          <w:b/>
          <w:sz w:val="28"/>
        </w:rPr>
        <w:t>References</w:t>
      </w:r>
    </w:p>
    <w:p w14:paraId="07FC32FB" w14:textId="669F8B0F" w:rsidR="004C5675" w:rsidRPr="00D93CE1" w:rsidRDefault="004C5675" w:rsidP="004C5675">
      <w:pPr>
        <w:spacing w:after="0" w:line="480" w:lineRule="auto"/>
        <w:ind w:left="426" w:hanging="426"/>
        <w:jc w:val="both"/>
        <w:rPr>
          <w:rFonts w:asciiTheme="majorHAnsi" w:hAnsiTheme="majorHAnsi" w:cstheme="majorHAnsi"/>
          <w:sz w:val="24"/>
          <w:szCs w:val="24"/>
        </w:rPr>
      </w:pPr>
      <w:r w:rsidRPr="00D93CE1">
        <w:rPr>
          <w:rFonts w:asciiTheme="majorHAnsi" w:hAnsiTheme="majorHAnsi" w:cstheme="majorHAnsi"/>
          <w:sz w:val="24"/>
          <w:szCs w:val="24"/>
        </w:rPr>
        <w:t>Beck</w:t>
      </w:r>
      <w:r w:rsidR="00AD3866" w:rsidRPr="00D93CE1">
        <w:rPr>
          <w:rFonts w:asciiTheme="majorHAnsi" w:hAnsiTheme="majorHAnsi" w:cstheme="majorHAnsi"/>
          <w:sz w:val="24"/>
          <w:szCs w:val="24"/>
        </w:rPr>
        <w:t>,</w:t>
      </w:r>
      <w:r w:rsidRPr="00D93CE1">
        <w:rPr>
          <w:rFonts w:asciiTheme="majorHAnsi" w:hAnsiTheme="majorHAnsi" w:cstheme="majorHAnsi"/>
          <w:sz w:val="24"/>
          <w:szCs w:val="24"/>
        </w:rPr>
        <w:t xml:space="preserve"> N</w:t>
      </w:r>
      <w:r w:rsidR="00AD3866" w:rsidRPr="00D93CE1">
        <w:rPr>
          <w:rFonts w:asciiTheme="majorHAnsi" w:hAnsiTheme="majorHAnsi" w:cstheme="majorHAnsi"/>
          <w:sz w:val="24"/>
          <w:szCs w:val="24"/>
        </w:rPr>
        <w:t>.</w:t>
      </w:r>
      <w:r w:rsidRPr="00D93CE1">
        <w:rPr>
          <w:rFonts w:asciiTheme="majorHAnsi" w:hAnsiTheme="majorHAnsi" w:cstheme="majorHAnsi"/>
          <w:sz w:val="24"/>
          <w:szCs w:val="24"/>
        </w:rPr>
        <w:t xml:space="preserve"> and Jackman</w:t>
      </w:r>
      <w:r w:rsidR="00AD3866" w:rsidRPr="00D93CE1">
        <w:rPr>
          <w:rFonts w:asciiTheme="majorHAnsi" w:hAnsiTheme="majorHAnsi" w:cstheme="majorHAnsi"/>
          <w:sz w:val="24"/>
          <w:szCs w:val="24"/>
        </w:rPr>
        <w:t>,</w:t>
      </w:r>
      <w:r w:rsidRPr="00D93CE1">
        <w:rPr>
          <w:rFonts w:asciiTheme="majorHAnsi" w:hAnsiTheme="majorHAnsi" w:cstheme="majorHAnsi"/>
          <w:sz w:val="24"/>
          <w:szCs w:val="24"/>
        </w:rPr>
        <w:t xml:space="preserve"> S</w:t>
      </w:r>
      <w:r w:rsidR="00AD3866" w:rsidRPr="00D93CE1">
        <w:rPr>
          <w:rFonts w:asciiTheme="majorHAnsi" w:hAnsiTheme="majorHAnsi" w:cstheme="majorHAnsi"/>
          <w:sz w:val="24"/>
          <w:szCs w:val="24"/>
        </w:rPr>
        <w:t>.</w:t>
      </w:r>
      <w:r w:rsidRPr="00D93CE1">
        <w:rPr>
          <w:rFonts w:asciiTheme="majorHAnsi" w:hAnsiTheme="majorHAnsi" w:cstheme="majorHAnsi"/>
          <w:sz w:val="24"/>
          <w:szCs w:val="24"/>
        </w:rPr>
        <w:t xml:space="preserve"> (1998)</w:t>
      </w:r>
      <w:r w:rsidR="00AD3866" w:rsidRPr="00D93CE1">
        <w:rPr>
          <w:rFonts w:asciiTheme="majorHAnsi" w:hAnsiTheme="majorHAnsi" w:cstheme="majorHAnsi"/>
          <w:sz w:val="24"/>
          <w:szCs w:val="24"/>
        </w:rPr>
        <w:t>.</w:t>
      </w:r>
      <w:r w:rsidRPr="00D93CE1">
        <w:rPr>
          <w:rFonts w:asciiTheme="majorHAnsi" w:hAnsiTheme="majorHAnsi" w:cstheme="majorHAnsi"/>
          <w:sz w:val="24"/>
          <w:szCs w:val="24"/>
        </w:rPr>
        <w:t xml:space="preserve"> Beyond Linearity by Default: Generalized Additive Models. </w:t>
      </w:r>
      <w:r w:rsidRPr="00D93CE1">
        <w:rPr>
          <w:rFonts w:asciiTheme="majorHAnsi" w:hAnsiTheme="majorHAnsi" w:cstheme="majorHAnsi"/>
          <w:i/>
          <w:sz w:val="24"/>
          <w:szCs w:val="24"/>
        </w:rPr>
        <w:t>American Journal of Political Science</w:t>
      </w:r>
      <w:r w:rsidRPr="00D93CE1">
        <w:rPr>
          <w:rFonts w:asciiTheme="majorHAnsi" w:hAnsiTheme="majorHAnsi" w:cstheme="majorHAnsi"/>
          <w:sz w:val="24"/>
          <w:szCs w:val="24"/>
        </w:rPr>
        <w:t xml:space="preserve"> 42(2): 596-627.</w:t>
      </w:r>
    </w:p>
    <w:p w14:paraId="53789F5A" w14:textId="227968DF" w:rsidR="00587BCF" w:rsidRPr="00D93CE1" w:rsidRDefault="00AD3866" w:rsidP="00587BCF">
      <w:pPr>
        <w:spacing w:after="0" w:line="480" w:lineRule="auto"/>
        <w:ind w:left="426" w:hanging="426"/>
        <w:jc w:val="both"/>
        <w:rPr>
          <w:rFonts w:asciiTheme="majorHAnsi" w:hAnsiTheme="majorHAnsi" w:cstheme="majorHAnsi"/>
          <w:sz w:val="24"/>
          <w:szCs w:val="24"/>
        </w:rPr>
      </w:pPr>
      <w:r w:rsidRPr="00D93CE1">
        <w:rPr>
          <w:rFonts w:asciiTheme="majorHAnsi" w:hAnsiTheme="majorHAnsi" w:cstheme="majorHAnsi"/>
          <w:sz w:val="24"/>
          <w:szCs w:val="24"/>
        </w:rPr>
        <w:t>Bell, A. and</w:t>
      </w:r>
      <w:r w:rsidR="00587BCF" w:rsidRPr="00D93CE1">
        <w:rPr>
          <w:rFonts w:asciiTheme="majorHAnsi" w:hAnsiTheme="majorHAnsi" w:cstheme="majorHAnsi"/>
          <w:sz w:val="24"/>
          <w:szCs w:val="24"/>
        </w:rPr>
        <w:t xml:space="preserve"> Jones</w:t>
      </w:r>
      <w:r w:rsidRPr="00D93CE1">
        <w:rPr>
          <w:rFonts w:asciiTheme="majorHAnsi" w:hAnsiTheme="majorHAnsi" w:cstheme="majorHAnsi"/>
          <w:sz w:val="24"/>
          <w:szCs w:val="24"/>
        </w:rPr>
        <w:t xml:space="preserve">, K. (2014). </w:t>
      </w:r>
      <w:r w:rsidR="00587BCF" w:rsidRPr="00D93CE1">
        <w:rPr>
          <w:rFonts w:asciiTheme="majorHAnsi" w:hAnsiTheme="majorHAnsi" w:cstheme="majorHAnsi"/>
          <w:sz w:val="24"/>
          <w:szCs w:val="24"/>
        </w:rPr>
        <w:t>Another “Futile Quest”? a Simulation Study of Yang and Land’s Hiera</w:t>
      </w:r>
      <w:r w:rsidRPr="00D93CE1">
        <w:rPr>
          <w:rFonts w:asciiTheme="majorHAnsi" w:hAnsiTheme="majorHAnsi" w:cstheme="majorHAnsi"/>
          <w:sz w:val="24"/>
          <w:szCs w:val="24"/>
        </w:rPr>
        <w:t>rchical Age-Period-Cohort Model</w:t>
      </w:r>
      <w:r w:rsidR="00587BCF" w:rsidRPr="00D93CE1">
        <w:rPr>
          <w:rFonts w:asciiTheme="majorHAnsi" w:hAnsiTheme="majorHAnsi" w:cstheme="majorHAnsi"/>
          <w:sz w:val="24"/>
          <w:szCs w:val="24"/>
        </w:rPr>
        <w:t xml:space="preserve">, </w:t>
      </w:r>
      <w:r w:rsidR="00587BCF" w:rsidRPr="00D93CE1">
        <w:rPr>
          <w:rFonts w:asciiTheme="majorHAnsi" w:hAnsiTheme="majorHAnsi" w:cstheme="majorHAnsi"/>
          <w:i/>
          <w:iCs/>
          <w:sz w:val="24"/>
          <w:szCs w:val="24"/>
        </w:rPr>
        <w:t>Demographic Research</w:t>
      </w:r>
      <w:r w:rsidR="00587BCF" w:rsidRPr="00D93CE1">
        <w:rPr>
          <w:rFonts w:asciiTheme="majorHAnsi" w:hAnsiTheme="majorHAnsi" w:cstheme="majorHAnsi"/>
          <w:sz w:val="24"/>
          <w:szCs w:val="24"/>
        </w:rPr>
        <w:t xml:space="preserve"> 30: 333–360. </w:t>
      </w:r>
    </w:p>
    <w:p w14:paraId="18FF18A0" w14:textId="1E6B9B37" w:rsidR="00BD2B55" w:rsidRPr="00D93CE1" w:rsidRDefault="00BD2B55" w:rsidP="00587BCF">
      <w:pPr>
        <w:spacing w:after="0" w:line="480" w:lineRule="auto"/>
        <w:ind w:left="426" w:hanging="426"/>
        <w:jc w:val="both"/>
        <w:rPr>
          <w:rFonts w:asciiTheme="majorHAnsi" w:hAnsiTheme="majorHAnsi" w:cstheme="majorHAnsi"/>
          <w:sz w:val="24"/>
          <w:szCs w:val="24"/>
        </w:rPr>
      </w:pPr>
      <w:r w:rsidRPr="00D93CE1">
        <w:rPr>
          <w:rFonts w:asciiTheme="majorHAnsi" w:hAnsiTheme="majorHAnsi" w:cstheme="majorHAnsi"/>
          <w:sz w:val="24"/>
          <w:szCs w:val="24"/>
        </w:rPr>
        <w:t xml:space="preserve">Bischof, Daniel (2017) New Graphic Schemes for Stata: </w:t>
      </w:r>
      <w:proofErr w:type="spellStart"/>
      <w:r w:rsidRPr="00D93CE1">
        <w:rPr>
          <w:rFonts w:asciiTheme="majorHAnsi" w:hAnsiTheme="majorHAnsi" w:cstheme="majorHAnsi"/>
          <w:sz w:val="24"/>
          <w:szCs w:val="24"/>
        </w:rPr>
        <w:t>plotplain</w:t>
      </w:r>
      <w:proofErr w:type="spellEnd"/>
      <w:r w:rsidRPr="00D93CE1">
        <w:rPr>
          <w:rFonts w:asciiTheme="majorHAnsi" w:hAnsiTheme="majorHAnsi" w:cstheme="majorHAnsi"/>
          <w:sz w:val="24"/>
          <w:szCs w:val="24"/>
        </w:rPr>
        <w:t xml:space="preserve"> &amp; plotting. </w:t>
      </w:r>
      <w:r w:rsidRPr="00D93CE1">
        <w:rPr>
          <w:rFonts w:asciiTheme="majorHAnsi" w:hAnsiTheme="majorHAnsi" w:cstheme="majorHAnsi"/>
          <w:i/>
          <w:iCs/>
          <w:sz w:val="24"/>
          <w:szCs w:val="24"/>
        </w:rPr>
        <w:t>Stata Journal</w:t>
      </w:r>
      <w:r w:rsidRPr="00D93CE1">
        <w:rPr>
          <w:rFonts w:asciiTheme="majorHAnsi" w:hAnsiTheme="majorHAnsi" w:cstheme="majorHAnsi"/>
          <w:sz w:val="24"/>
          <w:szCs w:val="24"/>
        </w:rPr>
        <w:t>. 17(3): 748-759.</w:t>
      </w:r>
    </w:p>
    <w:p w14:paraId="713C7D6E" w14:textId="6EC50FE1" w:rsidR="004C5675" w:rsidRPr="00D93CE1" w:rsidRDefault="004C5675" w:rsidP="00587BCF">
      <w:pPr>
        <w:spacing w:after="0" w:line="480" w:lineRule="auto"/>
        <w:ind w:left="426" w:hanging="426"/>
        <w:jc w:val="both"/>
        <w:rPr>
          <w:rFonts w:asciiTheme="majorHAnsi" w:hAnsiTheme="majorHAnsi" w:cstheme="majorHAnsi"/>
          <w:sz w:val="24"/>
          <w:szCs w:val="24"/>
        </w:rPr>
      </w:pPr>
      <w:proofErr w:type="spellStart"/>
      <w:r w:rsidRPr="00D93CE1">
        <w:rPr>
          <w:rFonts w:asciiTheme="majorHAnsi" w:hAnsiTheme="majorHAnsi" w:cstheme="majorHAnsi"/>
          <w:sz w:val="24"/>
          <w:szCs w:val="24"/>
        </w:rPr>
        <w:t>Coppedge</w:t>
      </w:r>
      <w:proofErr w:type="spellEnd"/>
      <w:r w:rsidR="00AD3866" w:rsidRPr="00D93CE1">
        <w:rPr>
          <w:rFonts w:asciiTheme="majorHAnsi" w:hAnsiTheme="majorHAnsi" w:cstheme="majorHAnsi"/>
          <w:sz w:val="24"/>
          <w:szCs w:val="24"/>
        </w:rPr>
        <w:t>, M et al. (2017).</w:t>
      </w:r>
      <w:r w:rsidRPr="00D93CE1">
        <w:rPr>
          <w:rFonts w:asciiTheme="majorHAnsi" w:hAnsiTheme="majorHAnsi" w:cstheme="majorHAnsi"/>
          <w:sz w:val="24"/>
          <w:szCs w:val="24"/>
        </w:rPr>
        <w:t xml:space="preserve"> V-Dem Country Coding Units v7.1. Varieties of Democracy (V-Dem) Project. </w:t>
      </w:r>
    </w:p>
    <w:p w14:paraId="69F75CF3" w14:textId="77777777" w:rsidR="00AD3866" w:rsidRPr="00D93CE1" w:rsidRDefault="00AD3866" w:rsidP="00AD3866">
      <w:pPr>
        <w:spacing w:after="0" w:line="480" w:lineRule="auto"/>
        <w:ind w:left="426" w:hanging="426"/>
        <w:jc w:val="both"/>
        <w:rPr>
          <w:rFonts w:asciiTheme="majorHAnsi" w:hAnsiTheme="majorHAnsi" w:cstheme="majorHAnsi"/>
          <w:sz w:val="24"/>
          <w:szCs w:val="24"/>
        </w:rPr>
      </w:pPr>
      <w:proofErr w:type="spellStart"/>
      <w:r w:rsidRPr="00D93CE1">
        <w:rPr>
          <w:rFonts w:asciiTheme="majorHAnsi" w:hAnsiTheme="majorHAnsi" w:cstheme="majorHAnsi"/>
          <w:sz w:val="24"/>
          <w:szCs w:val="24"/>
        </w:rPr>
        <w:t>Elff</w:t>
      </w:r>
      <w:proofErr w:type="spellEnd"/>
      <w:r w:rsidRPr="00D93CE1">
        <w:rPr>
          <w:rFonts w:asciiTheme="majorHAnsi" w:hAnsiTheme="majorHAnsi" w:cstheme="majorHAnsi"/>
          <w:sz w:val="24"/>
          <w:szCs w:val="24"/>
        </w:rPr>
        <w:t xml:space="preserve">, M., </w:t>
      </w:r>
      <w:proofErr w:type="spellStart"/>
      <w:r w:rsidRPr="00D93CE1">
        <w:rPr>
          <w:rFonts w:asciiTheme="majorHAnsi" w:hAnsiTheme="majorHAnsi" w:cstheme="majorHAnsi"/>
          <w:sz w:val="24"/>
          <w:szCs w:val="24"/>
        </w:rPr>
        <w:t>Heisig</w:t>
      </w:r>
      <w:proofErr w:type="spellEnd"/>
      <w:r w:rsidRPr="00D93CE1">
        <w:rPr>
          <w:rFonts w:asciiTheme="majorHAnsi" w:hAnsiTheme="majorHAnsi" w:cstheme="majorHAnsi"/>
          <w:sz w:val="24"/>
          <w:szCs w:val="24"/>
        </w:rPr>
        <w:t>, J.P.,</w:t>
      </w:r>
      <w:r w:rsidR="00FD16AF" w:rsidRPr="00D93CE1">
        <w:rPr>
          <w:rFonts w:asciiTheme="majorHAnsi" w:hAnsiTheme="majorHAnsi" w:cstheme="majorHAnsi"/>
          <w:sz w:val="24"/>
          <w:szCs w:val="24"/>
        </w:rPr>
        <w:t xml:space="preserve"> Schaeffer, M</w:t>
      </w:r>
      <w:r w:rsidRPr="00D93CE1">
        <w:rPr>
          <w:rFonts w:asciiTheme="majorHAnsi" w:hAnsiTheme="majorHAnsi" w:cstheme="majorHAnsi"/>
          <w:sz w:val="24"/>
          <w:szCs w:val="24"/>
        </w:rPr>
        <w:t xml:space="preserve">. and </w:t>
      </w:r>
      <w:proofErr w:type="spellStart"/>
      <w:r w:rsidR="00FD16AF" w:rsidRPr="00D93CE1">
        <w:rPr>
          <w:rFonts w:asciiTheme="majorHAnsi" w:hAnsiTheme="majorHAnsi" w:cstheme="majorHAnsi"/>
          <w:sz w:val="24"/>
          <w:szCs w:val="24"/>
        </w:rPr>
        <w:t>Shikano</w:t>
      </w:r>
      <w:proofErr w:type="spellEnd"/>
      <w:r w:rsidRPr="00D93CE1">
        <w:rPr>
          <w:rFonts w:asciiTheme="majorHAnsi" w:hAnsiTheme="majorHAnsi" w:cstheme="majorHAnsi"/>
          <w:sz w:val="24"/>
          <w:szCs w:val="24"/>
        </w:rPr>
        <w:t>, S.</w:t>
      </w:r>
      <w:r w:rsidR="00FD16AF" w:rsidRPr="00D93CE1">
        <w:rPr>
          <w:rFonts w:asciiTheme="majorHAnsi" w:hAnsiTheme="majorHAnsi" w:cstheme="majorHAnsi"/>
          <w:sz w:val="24"/>
          <w:szCs w:val="24"/>
        </w:rPr>
        <w:t xml:space="preserve"> (2019)</w:t>
      </w:r>
      <w:r w:rsidRPr="00D93CE1">
        <w:rPr>
          <w:rFonts w:asciiTheme="majorHAnsi" w:hAnsiTheme="majorHAnsi" w:cstheme="majorHAnsi"/>
          <w:sz w:val="24"/>
          <w:szCs w:val="24"/>
        </w:rPr>
        <w:t>.</w:t>
      </w:r>
      <w:r w:rsidR="00FD16AF" w:rsidRPr="00D93CE1">
        <w:rPr>
          <w:rFonts w:asciiTheme="majorHAnsi" w:hAnsiTheme="majorHAnsi" w:cstheme="majorHAnsi"/>
          <w:sz w:val="24"/>
          <w:szCs w:val="24"/>
        </w:rPr>
        <w:t xml:space="preserve"> Multilevel Analysis with Few Clusters: Improving Likelihood-based Methods to Provide Unbiased E</w:t>
      </w:r>
      <w:r w:rsidRPr="00D93CE1">
        <w:rPr>
          <w:rFonts w:asciiTheme="majorHAnsi" w:hAnsiTheme="majorHAnsi" w:cstheme="majorHAnsi"/>
          <w:sz w:val="24"/>
          <w:szCs w:val="24"/>
        </w:rPr>
        <w:t>stimates and Accurate Inference</w:t>
      </w:r>
      <w:r w:rsidR="00FD16AF" w:rsidRPr="00D93CE1">
        <w:rPr>
          <w:rFonts w:asciiTheme="majorHAnsi" w:hAnsiTheme="majorHAnsi" w:cstheme="majorHAnsi"/>
          <w:sz w:val="24"/>
          <w:szCs w:val="24"/>
        </w:rPr>
        <w:t xml:space="preserve">. </w:t>
      </w:r>
      <w:r w:rsidR="00FD16AF" w:rsidRPr="00D93CE1">
        <w:rPr>
          <w:rFonts w:asciiTheme="majorHAnsi" w:hAnsiTheme="majorHAnsi" w:cstheme="majorHAnsi"/>
          <w:i/>
          <w:iCs/>
          <w:sz w:val="24"/>
          <w:szCs w:val="24"/>
        </w:rPr>
        <w:t>British Journal of Political Science</w:t>
      </w:r>
      <w:r w:rsidR="00FD16AF" w:rsidRPr="00D93CE1">
        <w:rPr>
          <w:rFonts w:asciiTheme="majorHAnsi" w:hAnsiTheme="majorHAnsi" w:cstheme="majorHAnsi"/>
          <w:sz w:val="24"/>
          <w:szCs w:val="24"/>
        </w:rPr>
        <w:t xml:space="preserve">, forthcoming. </w:t>
      </w:r>
    </w:p>
    <w:p w14:paraId="18FA2100" w14:textId="21FD1516" w:rsidR="00FD16AF" w:rsidRPr="00D93CE1" w:rsidRDefault="00AD3866" w:rsidP="00AD3866">
      <w:pPr>
        <w:spacing w:after="0" w:line="480" w:lineRule="auto"/>
        <w:ind w:left="426" w:hanging="426"/>
        <w:jc w:val="both"/>
        <w:rPr>
          <w:rFonts w:asciiTheme="majorHAnsi" w:eastAsia="Times New Roman" w:hAnsiTheme="majorHAnsi" w:cstheme="majorHAnsi"/>
          <w:sz w:val="24"/>
          <w:szCs w:val="24"/>
          <w:lang w:eastAsia="en-GB"/>
        </w:rPr>
      </w:pPr>
      <w:proofErr w:type="spellStart"/>
      <w:r w:rsidRPr="00D93CE1">
        <w:rPr>
          <w:rFonts w:asciiTheme="majorHAnsi" w:eastAsia="Times New Roman" w:hAnsiTheme="majorHAnsi" w:cstheme="majorHAnsi"/>
          <w:sz w:val="24"/>
          <w:szCs w:val="24"/>
          <w:lang w:eastAsia="en-GB"/>
        </w:rPr>
        <w:t>Gorodzeisky</w:t>
      </w:r>
      <w:proofErr w:type="spellEnd"/>
      <w:r w:rsidRPr="00D93CE1">
        <w:rPr>
          <w:rFonts w:asciiTheme="majorHAnsi" w:eastAsia="Times New Roman" w:hAnsiTheme="majorHAnsi" w:cstheme="majorHAnsi"/>
          <w:sz w:val="24"/>
          <w:szCs w:val="24"/>
          <w:lang w:eastAsia="en-GB"/>
        </w:rPr>
        <w:t xml:space="preserve">, A. and Semyonov, M. (2018). Competitive threat and temporal change in anti-immigrant sentiment: Insights from a hierarchical age-period-cohort model. </w:t>
      </w:r>
      <w:r w:rsidRPr="00D93CE1">
        <w:rPr>
          <w:rFonts w:asciiTheme="majorHAnsi" w:eastAsia="Times New Roman" w:hAnsiTheme="majorHAnsi" w:cstheme="majorHAnsi"/>
          <w:i/>
          <w:sz w:val="24"/>
          <w:szCs w:val="24"/>
          <w:lang w:eastAsia="en-GB"/>
        </w:rPr>
        <w:t xml:space="preserve">Social Science Research </w:t>
      </w:r>
      <w:r w:rsidRPr="00D93CE1">
        <w:rPr>
          <w:rFonts w:asciiTheme="majorHAnsi" w:eastAsia="Times New Roman" w:hAnsiTheme="majorHAnsi" w:cstheme="majorHAnsi"/>
          <w:sz w:val="24"/>
          <w:szCs w:val="24"/>
          <w:lang w:eastAsia="en-GB"/>
        </w:rPr>
        <w:t>73(1): 31-44.</w:t>
      </w:r>
    </w:p>
    <w:p w14:paraId="38A4D248" w14:textId="640A54FD" w:rsidR="004C5675" w:rsidRPr="00D93CE1" w:rsidRDefault="004C5675" w:rsidP="004C5675">
      <w:pPr>
        <w:spacing w:after="0" w:line="480" w:lineRule="auto"/>
        <w:ind w:left="426" w:hanging="426"/>
        <w:jc w:val="both"/>
        <w:rPr>
          <w:rFonts w:asciiTheme="majorHAnsi" w:hAnsiTheme="majorHAnsi" w:cstheme="majorHAnsi"/>
          <w:sz w:val="24"/>
          <w:szCs w:val="24"/>
        </w:rPr>
      </w:pPr>
      <w:proofErr w:type="spellStart"/>
      <w:r w:rsidRPr="00D93CE1">
        <w:rPr>
          <w:rFonts w:asciiTheme="majorHAnsi" w:hAnsiTheme="majorHAnsi" w:cstheme="majorHAnsi"/>
          <w:sz w:val="24"/>
          <w:szCs w:val="24"/>
        </w:rPr>
        <w:t>Keele</w:t>
      </w:r>
      <w:proofErr w:type="spellEnd"/>
      <w:r w:rsidR="001B6A49" w:rsidRPr="00D93CE1">
        <w:rPr>
          <w:rFonts w:asciiTheme="majorHAnsi" w:hAnsiTheme="majorHAnsi" w:cstheme="majorHAnsi"/>
          <w:sz w:val="24"/>
          <w:szCs w:val="24"/>
        </w:rPr>
        <w:t>,</w:t>
      </w:r>
      <w:r w:rsidRPr="00D93CE1">
        <w:rPr>
          <w:rFonts w:asciiTheme="majorHAnsi" w:hAnsiTheme="majorHAnsi" w:cstheme="majorHAnsi"/>
          <w:sz w:val="24"/>
          <w:szCs w:val="24"/>
        </w:rPr>
        <w:t xml:space="preserve"> L</w:t>
      </w:r>
      <w:r w:rsidR="00AD3866" w:rsidRPr="00D93CE1">
        <w:rPr>
          <w:rFonts w:asciiTheme="majorHAnsi" w:hAnsiTheme="majorHAnsi" w:cstheme="majorHAnsi"/>
          <w:sz w:val="24"/>
          <w:szCs w:val="24"/>
        </w:rPr>
        <w:t>.</w:t>
      </w:r>
      <w:r w:rsidRPr="00D93CE1">
        <w:rPr>
          <w:rFonts w:asciiTheme="majorHAnsi" w:hAnsiTheme="majorHAnsi" w:cstheme="majorHAnsi"/>
          <w:sz w:val="24"/>
          <w:szCs w:val="24"/>
        </w:rPr>
        <w:t xml:space="preserve"> (2008)</w:t>
      </w:r>
      <w:r w:rsidR="00AD3866" w:rsidRPr="00D93CE1">
        <w:rPr>
          <w:rFonts w:asciiTheme="majorHAnsi" w:hAnsiTheme="majorHAnsi" w:cstheme="majorHAnsi"/>
          <w:sz w:val="24"/>
          <w:szCs w:val="24"/>
        </w:rPr>
        <w:t>.</w:t>
      </w:r>
      <w:r w:rsidRPr="00D93CE1">
        <w:rPr>
          <w:rFonts w:asciiTheme="majorHAnsi" w:hAnsiTheme="majorHAnsi" w:cstheme="majorHAnsi"/>
          <w:sz w:val="24"/>
          <w:szCs w:val="24"/>
        </w:rPr>
        <w:t xml:space="preserve"> </w:t>
      </w:r>
      <w:r w:rsidRPr="00D93CE1">
        <w:rPr>
          <w:rFonts w:asciiTheme="majorHAnsi" w:hAnsiTheme="majorHAnsi" w:cstheme="majorHAnsi"/>
          <w:i/>
          <w:sz w:val="24"/>
          <w:szCs w:val="24"/>
        </w:rPr>
        <w:t>Semiparametric Regression for the Social Sciences</w:t>
      </w:r>
      <w:r w:rsidRPr="00D93CE1">
        <w:rPr>
          <w:rFonts w:asciiTheme="majorHAnsi" w:hAnsiTheme="majorHAnsi" w:cstheme="majorHAnsi"/>
          <w:sz w:val="24"/>
          <w:szCs w:val="24"/>
        </w:rPr>
        <w:t>. London: Wiley and Sons.</w:t>
      </w:r>
    </w:p>
    <w:p w14:paraId="2623EE99" w14:textId="4A9EE50A" w:rsidR="004C5675" w:rsidRPr="00D93CE1" w:rsidRDefault="004C5675" w:rsidP="004C5675">
      <w:pPr>
        <w:spacing w:after="0" w:line="480" w:lineRule="auto"/>
        <w:ind w:left="426" w:hanging="426"/>
        <w:jc w:val="both"/>
        <w:rPr>
          <w:rFonts w:asciiTheme="majorHAnsi" w:hAnsiTheme="majorHAnsi" w:cstheme="majorHAnsi"/>
          <w:sz w:val="24"/>
          <w:szCs w:val="24"/>
        </w:rPr>
      </w:pPr>
      <w:proofErr w:type="spellStart"/>
      <w:r w:rsidRPr="00D93CE1">
        <w:rPr>
          <w:rFonts w:asciiTheme="majorHAnsi" w:hAnsiTheme="majorHAnsi" w:cstheme="majorHAnsi"/>
          <w:sz w:val="24"/>
          <w:szCs w:val="24"/>
        </w:rPr>
        <w:t>Snijders</w:t>
      </w:r>
      <w:proofErr w:type="spellEnd"/>
      <w:r w:rsidR="00AD3866" w:rsidRPr="00D93CE1">
        <w:rPr>
          <w:rFonts w:asciiTheme="majorHAnsi" w:hAnsiTheme="majorHAnsi" w:cstheme="majorHAnsi"/>
          <w:sz w:val="24"/>
          <w:szCs w:val="24"/>
        </w:rPr>
        <w:t>,</w:t>
      </w:r>
      <w:r w:rsidRPr="00D93CE1">
        <w:rPr>
          <w:rFonts w:asciiTheme="majorHAnsi" w:hAnsiTheme="majorHAnsi" w:cstheme="majorHAnsi"/>
          <w:sz w:val="24"/>
          <w:szCs w:val="24"/>
        </w:rPr>
        <w:t xml:space="preserve"> T</w:t>
      </w:r>
      <w:r w:rsidR="00AD3866" w:rsidRPr="00D93CE1">
        <w:rPr>
          <w:rFonts w:asciiTheme="majorHAnsi" w:hAnsiTheme="majorHAnsi" w:cstheme="majorHAnsi"/>
          <w:sz w:val="24"/>
          <w:szCs w:val="24"/>
        </w:rPr>
        <w:t>.</w:t>
      </w:r>
      <w:r w:rsidRPr="00D93CE1">
        <w:rPr>
          <w:rFonts w:asciiTheme="majorHAnsi" w:hAnsiTheme="majorHAnsi" w:cstheme="majorHAnsi"/>
          <w:sz w:val="24"/>
          <w:szCs w:val="24"/>
        </w:rPr>
        <w:t>A</w:t>
      </w:r>
      <w:r w:rsidR="00AD3866" w:rsidRPr="00D93CE1">
        <w:rPr>
          <w:rFonts w:asciiTheme="majorHAnsi" w:hAnsiTheme="majorHAnsi" w:cstheme="majorHAnsi"/>
          <w:sz w:val="24"/>
          <w:szCs w:val="24"/>
        </w:rPr>
        <w:t>.</w:t>
      </w:r>
      <w:r w:rsidRPr="00D93CE1">
        <w:rPr>
          <w:rFonts w:asciiTheme="majorHAnsi" w:hAnsiTheme="majorHAnsi" w:cstheme="majorHAnsi"/>
          <w:sz w:val="24"/>
          <w:szCs w:val="24"/>
        </w:rPr>
        <w:t>B</w:t>
      </w:r>
      <w:r w:rsidR="00AD3866" w:rsidRPr="00D93CE1">
        <w:rPr>
          <w:rFonts w:asciiTheme="majorHAnsi" w:hAnsiTheme="majorHAnsi" w:cstheme="majorHAnsi"/>
          <w:sz w:val="24"/>
          <w:szCs w:val="24"/>
        </w:rPr>
        <w:t>.</w:t>
      </w:r>
      <w:r w:rsidRPr="00D93CE1">
        <w:rPr>
          <w:rFonts w:asciiTheme="majorHAnsi" w:hAnsiTheme="majorHAnsi" w:cstheme="majorHAnsi"/>
          <w:sz w:val="24"/>
          <w:szCs w:val="24"/>
        </w:rPr>
        <w:t xml:space="preserve"> and Bosker</w:t>
      </w:r>
      <w:r w:rsidR="00AD3866" w:rsidRPr="00D93CE1">
        <w:rPr>
          <w:rFonts w:asciiTheme="majorHAnsi" w:hAnsiTheme="majorHAnsi" w:cstheme="majorHAnsi"/>
          <w:sz w:val="24"/>
          <w:szCs w:val="24"/>
        </w:rPr>
        <w:t>,</w:t>
      </w:r>
      <w:r w:rsidRPr="00D93CE1">
        <w:rPr>
          <w:rFonts w:asciiTheme="majorHAnsi" w:hAnsiTheme="majorHAnsi" w:cstheme="majorHAnsi"/>
          <w:sz w:val="24"/>
          <w:szCs w:val="24"/>
        </w:rPr>
        <w:t xml:space="preserve"> R</w:t>
      </w:r>
      <w:r w:rsidR="00AD3866" w:rsidRPr="00D93CE1">
        <w:rPr>
          <w:rFonts w:asciiTheme="majorHAnsi" w:hAnsiTheme="majorHAnsi" w:cstheme="majorHAnsi"/>
          <w:sz w:val="24"/>
          <w:szCs w:val="24"/>
        </w:rPr>
        <w:t>.</w:t>
      </w:r>
      <w:r w:rsidRPr="00D93CE1">
        <w:rPr>
          <w:rFonts w:asciiTheme="majorHAnsi" w:hAnsiTheme="majorHAnsi" w:cstheme="majorHAnsi"/>
          <w:sz w:val="24"/>
          <w:szCs w:val="24"/>
        </w:rPr>
        <w:t>B</w:t>
      </w:r>
      <w:r w:rsidR="00AD3866" w:rsidRPr="00D93CE1">
        <w:rPr>
          <w:rFonts w:asciiTheme="majorHAnsi" w:hAnsiTheme="majorHAnsi" w:cstheme="majorHAnsi"/>
          <w:sz w:val="24"/>
          <w:szCs w:val="24"/>
        </w:rPr>
        <w:t>.</w:t>
      </w:r>
      <w:r w:rsidRPr="00D93CE1">
        <w:rPr>
          <w:rFonts w:asciiTheme="majorHAnsi" w:hAnsiTheme="majorHAnsi" w:cstheme="majorHAnsi"/>
          <w:sz w:val="24"/>
          <w:szCs w:val="24"/>
        </w:rPr>
        <w:t xml:space="preserve"> (1999)</w:t>
      </w:r>
      <w:r w:rsidR="00AD3866" w:rsidRPr="00D93CE1">
        <w:rPr>
          <w:rFonts w:asciiTheme="majorHAnsi" w:hAnsiTheme="majorHAnsi" w:cstheme="majorHAnsi"/>
          <w:sz w:val="24"/>
          <w:szCs w:val="24"/>
        </w:rPr>
        <w:t>.</w:t>
      </w:r>
      <w:r w:rsidRPr="00D93CE1">
        <w:rPr>
          <w:rFonts w:asciiTheme="majorHAnsi" w:hAnsiTheme="majorHAnsi" w:cstheme="majorHAnsi"/>
          <w:sz w:val="24"/>
          <w:szCs w:val="24"/>
        </w:rPr>
        <w:t xml:space="preserve"> </w:t>
      </w:r>
      <w:r w:rsidRPr="00D93CE1">
        <w:rPr>
          <w:rStyle w:val="Strong"/>
          <w:rFonts w:asciiTheme="majorHAnsi" w:hAnsiTheme="majorHAnsi" w:cstheme="majorHAnsi"/>
          <w:b w:val="0"/>
          <w:bCs w:val="0"/>
          <w:i/>
          <w:sz w:val="24"/>
          <w:szCs w:val="24"/>
        </w:rPr>
        <w:t xml:space="preserve">Multilevel Analysis: An Introduction to Basic and Advanced Multilevel </w:t>
      </w:r>
      <w:proofErr w:type="spellStart"/>
      <w:r w:rsidRPr="00D93CE1">
        <w:rPr>
          <w:rStyle w:val="Strong"/>
          <w:rFonts w:asciiTheme="majorHAnsi" w:hAnsiTheme="majorHAnsi" w:cstheme="majorHAnsi"/>
          <w:b w:val="0"/>
          <w:bCs w:val="0"/>
          <w:i/>
          <w:sz w:val="24"/>
          <w:szCs w:val="24"/>
        </w:rPr>
        <w:t>Modeling</w:t>
      </w:r>
      <w:proofErr w:type="spellEnd"/>
      <w:r w:rsidRPr="00D93CE1">
        <w:rPr>
          <w:rStyle w:val="Strong"/>
          <w:rFonts w:asciiTheme="majorHAnsi" w:hAnsiTheme="majorHAnsi" w:cstheme="majorHAnsi"/>
          <w:i/>
          <w:sz w:val="24"/>
          <w:szCs w:val="24"/>
        </w:rPr>
        <w:t>.</w:t>
      </w:r>
      <w:r w:rsidRPr="00D93CE1">
        <w:rPr>
          <w:rFonts w:asciiTheme="majorHAnsi" w:hAnsiTheme="majorHAnsi" w:cstheme="majorHAnsi"/>
          <w:b/>
          <w:sz w:val="24"/>
          <w:szCs w:val="24"/>
        </w:rPr>
        <w:t xml:space="preserve"> </w:t>
      </w:r>
      <w:r w:rsidRPr="00D93CE1">
        <w:rPr>
          <w:rFonts w:asciiTheme="majorHAnsi" w:hAnsiTheme="majorHAnsi" w:cstheme="majorHAnsi"/>
          <w:sz w:val="24"/>
          <w:szCs w:val="24"/>
        </w:rPr>
        <w:t>London: Sage.</w:t>
      </w:r>
    </w:p>
    <w:p w14:paraId="4B852046" w14:textId="72489CC5" w:rsidR="004C5675" w:rsidRPr="00D93CE1" w:rsidRDefault="004C5675" w:rsidP="004C5675">
      <w:pPr>
        <w:spacing w:after="0" w:line="480" w:lineRule="auto"/>
        <w:ind w:left="426" w:hanging="426"/>
        <w:jc w:val="both"/>
        <w:rPr>
          <w:rFonts w:asciiTheme="majorHAnsi" w:eastAsia="Times New Roman" w:hAnsiTheme="majorHAnsi" w:cstheme="majorHAnsi"/>
          <w:sz w:val="24"/>
          <w:szCs w:val="24"/>
          <w:lang w:eastAsia="en-GB"/>
        </w:rPr>
      </w:pPr>
      <w:r w:rsidRPr="00D93CE1">
        <w:rPr>
          <w:rFonts w:asciiTheme="majorHAnsi" w:eastAsia="Times New Roman" w:hAnsiTheme="majorHAnsi" w:cstheme="majorHAnsi"/>
          <w:sz w:val="24"/>
          <w:szCs w:val="24"/>
          <w:lang w:eastAsia="en-GB"/>
        </w:rPr>
        <w:t>Yang</w:t>
      </w:r>
      <w:r w:rsidR="00AD3866" w:rsidRPr="00D93CE1">
        <w:rPr>
          <w:rFonts w:asciiTheme="majorHAnsi" w:eastAsia="Times New Roman" w:hAnsiTheme="majorHAnsi" w:cstheme="majorHAnsi"/>
          <w:sz w:val="24"/>
          <w:szCs w:val="24"/>
          <w:lang w:eastAsia="en-GB"/>
        </w:rPr>
        <w:t>,</w:t>
      </w:r>
      <w:r w:rsidRPr="00D93CE1">
        <w:rPr>
          <w:rFonts w:asciiTheme="majorHAnsi" w:eastAsia="Times New Roman" w:hAnsiTheme="majorHAnsi" w:cstheme="majorHAnsi"/>
          <w:sz w:val="24"/>
          <w:szCs w:val="24"/>
          <w:lang w:eastAsia="en-GB"/>
        </w:rPr>
        <w:t xml:space="preserve"> Y</w:t>
      </w:r>
      <w:r w:rsidR="00AD3866" w:rsidRPr="00D93CE1">
        <w:rPr>
          <w:rFonts w:asciiTheme="majorHAnsi" w:eastAsia="Times New Roman" w:hAnsiTheme="majorHAnsi" w:cstheme="majorHAnsi"/>
          <w:sz w:val="24"/>
          <w:szCs w:val="24"/>
          <w:lang w:eastAsia="en-GB"/>
        </w:rPr>
        <w:t>.</w:t>
      </w:r>
      <w:r w:rsidRPr="00D93CE1">
        <w:rPr>
          <w:rFonts w:asciiTheme="majorHAnsi" w:eastAsia="Times New Roman" w:hAnsiTheme="majorHAnsi" w:cstheme="majorHAnsi"/>
          <w:sz w:val="24"/>
          <w:szCs w:val="24"/>
          <w:lang w:eastAsia="en-GB"/>
        </w:rPr>
        <w:t xml:space="preserve"> and Land</w:t>
      </w:r>
      <w:r w:rsidR="00AD3866" w:rsidRPr="00D93CE1">
        <w:rPr>
          <w:rFonts w:asciiTheme="majorHAnsi" w:eastAsia="Times New Roman" w:hAnsiTheme="majorHAnsi" w:cstheme="majorHAnsi"/>
          <w:sz w:val="24"/>
          <w:szCs w:val="24"/>
          <w:lang w:eastAsia="en-GB"/>
        </w:rPr>
        <w:t>,</w:t>
      </w:r>
      <w:r w:rsidRPr="00D93CE1">
        <w:rPr>
          <w:rFonts w:asciiTheme="majorHAnsi" w:eastAsia="Times New Roman" w:hAnsiTheme="majorHAnsi" w:cstheme="majorHAnsi"/>
          <w:sz w:val="24"/>
          <w:szCs w:val="24"/>
          <w:lang w:eastAsia="en-GB"/>
        </w:rPr>
        <w:t xml:space="preserve"> K</w:t>
      </w:r>
      <w:r w:rsidR="00AD3866" w:rsidRPr="00D93CE1">
        <w:rPr>
          <w:rFonts w:asciiTheme="majorHAnsi" w:eastAsia="Times New Roman" w:hAnsiTheme="majorHAnsi" w:cstheme="majorHAnsi"/>
          <w:sz w:val="24"/>
          <w:szCs w:val="24"/>
          <w:lang w:eastAsia="en-GB"/>
        </w:rPr>
        <w:t>.</w:t>
      </w:r>
      <w:r w:rsidRPr="00D93CE1">
        <w:rPr>
          <w:rFonts w:asciiTheme="majorHAnsi" w:eastAsia="Times New Roman" w:hAnsiTheme="majorHAnsi" w:cstheme="majorHAnsi"/>
          <w:sz w:val="24"/>
          <w:szCs w:val="24"/>
          <w:lang w:eastAsia="en-GB"/>
        </w:rPr>
        <w:t>C</w:t>
      </w:r>
      <w:r w:rsidR="00AD3866" w:rsidRPr="00D93CE1">
        <w:rPr>
          <w:rFonts w:asciiTheme="majorHAnsi" w:eastAsia="Times New Roman" w:hAnsiTheme="majorHAnsi" w:cstheme="majorHAnsi"/>
          <w:sz w:val="24"/>
          <w:szCs w:val="24"/>
          <w:lang w:eastAsia="en-GB"/>
        </w:rPr>
        <w:t>.</w:t>
      </w:r>
      <w:r w:rsidRPr="00D93CE1">
        <w:rPr>
          <w:rFonts w:asciiTheme="majorHAnsi" w:eastAsia="Times New Roman" w:hAnsiTheme="majorHAnsi" w:cstheme="majorHAnsi"/>
          <w:sz w:val="24"/>
          <w:szCs w:val="24"/>
          <w:lang w:eastAsia="en-GB"/>
        </w:rPr>
        <w:t xml:space="preserve"> (2006)</w:t>
      </w:r>
      <w:r w:rsidR="00AD3866" w:rsidRPr="00D93CE1">
        <w:rPr>
          <w:rFonts w:asciiTheme="majorHAnsi" w:eastAsia="Times New Roman" w:hAnsiTheme="majorHAnsi" w:cstheme="majorHAnsi"/>
          <w:sz w:val="24"/>
          <w:szCs w:val="24"/>
          <w:lang w:eastAsia="en-GB"/>
        </w:rPr>
        <w:t>.</w:t>
      </w:r>
      <w:r w:rsidRPr="00D93CE1">
        <w:rPr>
          <w:rFonts w:asciiTheme="majorHAnsi" w:eastAsia="Times New Roman" w:hAnsiTheme="majorHAnsi" w:cstheme="majorHAnsi"/>
          <w:sz w:val="24"/>
          <w:szCs w:val="24"/>
          <w:lang w:eastAsia="en-GB"/>
        </w:rPr>
        <w:t xml:space="preserve"> A Mixed Models Approach to Age-Period-Cohort Analysis of Repeated Cross-Section Surveys: Trends in Verbal Test Scores. </w:t>
      </w:r>
      <w:r w:rsidRPr="00D93CE1">
        <w:rPr>
          <w:rFonts w:asciiTheme="majorHAnsi" w:eastAsia="Times New Roman" w:hAnsiTheme="majorHAnsi" w:cstheme="majorHAnsi"/>
          <w:i/>
          <w:sz w:val="24"/>
          <w:szCs w:val="24"/>
          <w:lang w:eastAsia="en-GB"/>
        </w:rPr>
        <w:t>Sociological Methodology</w:t>
      </w:r>
      <w:r w:rsidRPr="00D93CE1">
        <w:rPr>
          <w:rFonts w:asciiTheme="majorHAnsi" w:eastAsia="Times New Roman" w:hAnsiTheme="majorHAnsi" w:cstheme="majorHAnsi"/>
          <w:sz w:val="24"/>
          <w:szCs w:val="24"/>
          <w:lang w:eastAsia="en-GB"/>
        </w:rPr>
        <w:t xml:space="preserve"> 36(1): 75-97. </w:t>
      </w:r>
    </w:p>
    <w:p w14:paraId="4A16FBAB" w14:textId="045AFACD" w:rsidR="00091009" w:rsidRPr="00D93CE1" w:rsidRDefault="00091009" w:rsidP="00091009">
      <w:pPr>
        <w:spacing w:after="0" w:line="480" w:lineRule="auto"/>
        <w:ind w:left="426" w:hanging="426"/>
        <w:jc w:val="both"/>
        <w:rPr>
          <w:rFonts w:asciiTheme="majorHAnsi" w:eastAsia="Times New Roman" w:hAnsiTheme="majorHAnsi" w:cstheme="majorHAnsi"/>
          <w:sz w:val="24"/>
          <w:szCs w:val="24"/>
          <w:lang w:eastAsia="en-GB"/>
        </w:rPr>
      </w:pPr>
      <w:r w:rsidRPr="00D93CE1">
        <w:rPr>
          <w:rFonts w:asciiTheme="majorHAnsi" w:eastAsia="Times New Roman" w:hAnsiTheme="majorHAnsi" w:cstheme="majorHAnsi"/>
          <w:sz w:val="24"/>
          <w:szCs w:val="24"/>
          <w:lang w:eastAsia="en-GB"/>
        </w:rPr>
        <w:lastRenderedPageBreak/>
        <w:t>Wood, S</w:t>
      </w:r>
      <w:r w:rsidR="00AD3866" w:rsidRPr="00D93CE1">
        <w:rPr>
          <w:rFonts w:asciiTheme="majorHAnsi" w:eastAsia="Times New Roman" w:hAnsiTheme="majorHAnsi" w:cstheme="majorHAnsi"/>
          <w:sz w:val="24"/>
          <w:szCs w:val="24"/>
          <w:lang w:eastAsia="en-GB"/>
        </w:rPr>
        <w:t>.</w:t>
      </w:r>
      <w:r w:rsidRPr="00D93CE1">
        <w:rPr>
          <w:rFonts w:asciiTheme="majorHAnsi" w:eastAsia="Times New Roman" w:hAnsiTheme="majorHAnsi" w:cstheme="majorHAnsi"/>
          <w:sz w:val="24"/>
          <w:szCs w:val="24"/>
          <w:lang w:eastAsia="en-GB"/>
        </w:rPr>
        <w:t xml:space="preserve"> (2006)</w:t>
      </w:r>
      <w:r w:rsidR="00AD3866" w:rsidRPr="00D93CE1">
        <w:rPr>
          <w:rFonts w:asciiTheme="majorHAnsi" w:eastAsia="Times New Roman" w:hAnsiTheme="majorHAnsi" w:cstheme="majorHAnsi"/>
          <w:sz w:val="24"/>
          <w:szCs w:val="24"/>
          <w:lang w:eastAsia="en-GB"/>
        </w:rPr>
        <w:t>.</w:t>
      </w:r>
      <w:r w:rsidRPr="00D93CE1">
        <w:rPr>
          <w:rFonts w:asciiTheme="majorHAnsi" w:eastAsia="Times New Roman" w:hAnsiTheme="majorHAnsi" w:cstheme="majorHAnsi"/>
          <w:sz w:val="24"/>
          <w:szCs w:val="24"/>
          <w:lang w:eastAsia="en-GB"/>
        </w:rPr>
        <w:t xml:space="preserve"> </w:t>
      </w:r>
      <w:r w:rsidRPr="00D93CE1">
        <w:rPr>
          <w:rFonts w:asciiTheme="majorHAnsi" w:eastAsia="Times New Roman" w:hAnsiTheme="majorHAnsi" w:cstheme="majorHAnsi"/>
          <w:i/>
          <w:sz w:val="24"/>
          <w:szCs w:val="24"/>
          <w:lang w:eastAsia="en-GB"/>
        </w:rPr>
        <w:t>Generalized Additive Models: An Introduction with R</w:t>
      </w:r>
      <w:r w:rsidRPr="00D93CE1">
        <w:rPr>
          <w:rFonts w:asciiTheme="majorHAnsi" w:eastAsia="Times New Roman" w:hAnsiTheme="majorHAnsi" w:cstheme="majorHAnsi"/>
          <w:sz w:val="24"/>
          <w:szCs w:val="24"/>
          <w:lang w:eastAsia="en-GB"/>
        </w:rPr>
        <w:t xml:space="preserve">. CRC Press. </w:t>
      </w:r>
    </w:p>
    <w:p w14:paraId="2DDC6D77" w14:textId="7C604A17" w:rsidR="00091009" w:rsidRPr="00D93CE1" w:rsidRDefault="00091009" w:rsidP="004C5675">
      <w:pPr>
        <w:spacing w:after="0" w:line="480" w:lineRule="auto"/>
        <w:ind w:left="426" w:hanging="426"/>
        <w:jc w:val="both"/>
        <w:rPr>
          <w:rFonts w:asciiTheme="majorHAnsi" w:hAnsiTheme="majorHAnsi" w:cstheme="majorHAnsi"/>
          <w:sz w:val="24"/>
          <w:szCs w:val="24"/>
        </w:rPr>
      </w:pPr>
    </w:p>
    <w:p w14:paraId="737C1543" w14:textId="77777777" w:rsidR="0090215E" w:rsidRPr="00D93CE1" w:rsidRDefault="0090215E" w:rsidP="00B038B8">
      <w:pPr>
        <w:rPr>
          <w:rFonts w:asciiTheme="majorHAnsi" w:hAnsiTheme="majorHAnsi" w:cstheme="majorHAnsi"/>
          <w:b/>
        </w:rPr>
      </w:pPr>
    </w:p>
    <w:p w14:paraId="03AB8B09" w14:textId="77777777" w:rsidR="002560DF" w:rsidRPr="00D93CE1" w:rsidRDefault="002560DF">
      <w:pPr>
        <w:rPr>
          <w:rFonts w:asciiTheme="majorHAnsi" w:hAnsiTheme="majorHAnsi" w:cstheme="majorHAnsi"/>
          <w:b/>
        </w:rPr>
      </w:pPr>
    </w:p>
    <w:sectPr w:rsidR="002560DF" w:rsidRPr="00D93CE1" w:rsidSect="00777B6D">
      <w:footerReference w:type="even" r:id="rId18"/>
      <w:footerReference w:type="default" r:id="rId19"/>
      <w:pgSz w:w="12240" w:h="15840" w:code="1"/>
      <w:pgMar w:top="1440" w:right="1268" w:bottom="1440" w:left="1797" w:header="709" w:footer="709" w:gutter="0"/>
      <w:pgBorders>
        <w:top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9A3FE" w14:textId="77777777" w:rsidR="00E766D2" w:rsidRDefault="00E766D2" w:rsidP="00984027">
      <w:pPr>
        <w:spacing w:after="0" w:line="240" w:lineRule="auto"/>
      </w:pPr>
      <w:r>
        <w:separator/>
      </w:r>
    </w:p>
  </w:endnote>
  <w:endnote w:type="continuationSeparator" w:id="0">
    <w:p w14:paraId="488BDE9D" w14:textId="77777777" w:rsidR="00E766D2" w:rsidRDefault="00E766D2" w:rsidP="0098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2BF8" w14:textId="77777777" w:rsidR="00402D2C" w:rsidRDefault="00402D2C" w:rsidP="00546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A410C" w14:textId="77777777" w:rsidR="00402D2C" w:rsidRDefault="00402D2C" w:rsidP="00984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44BD" w14:textId="77777777" w:rsidR="00402D2C" w:rsidRDefault="00402D2C" w:rsidP="00546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32A">
      <w:rPr>
        <w:rStyle w:val="PageNumber"/>
        <w:noProof/>
      </w:rPr>
      <w:t>23</w:t>
    </w:r>
    <w:r>
      <w:rPr>
        <w:rStyle w:val="PageNumber"/>
      </w:rPr>
      <w:fldChar w:fldCharType="end"/>
    </w:r>
  </w:p>
  <w:p w14:paraId="48ECBCD0" w14:textId="77777777" w:rsidR="00402D2C" w:rsidRDefault="00402D2C" w:rsidP="009840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514FD" w14:textId="77777777" w:rsidR="00E766D2" w:rsidRDefault="00E766D2" w:rsidP="00984027">
      <w:pPr>
        <w:spacing w:after="0" w:line="240" w:lineRule="auto"/>
      </w:pPr>
      <w:r>
        <w:separator/>
      </w:r>
    </w:p>
  </w:footnote>
  <w:footnote w:type="continuationSeparator" w:id="0">
    <w:p w14:paraId="74B7372B" w14:textId="77777777" w:rsidR="00E766D2" w:rsidRDefault="00E766D2" w:rsidP="00984027">
      <w:pPr>
        <w:spacing w:after="0" w:line="240" w:lineRule="auto"/>
      </w:pPr>
      <w:r>
        <w:continuationSeparator/>
      </w:r>
    </w:p>
  </w:footnote>
  <w:footnote w:id="1">
    <w:p w14:paraId="300D2B2B" w14:textId="5C404678" w:rsidR="00402D2C" w:rsidRDefault="00402D2C">
      <w:pPr>
        <w:pStyle w:val="FootnoteText"/>
      </w:pPr>
      <w:r>
        <w:rPr>
          <w:rStyle w:val="FootnoteReference"/>
        </w:rPr>
        <w:footnoteRef/>
      </w:r>
      <w:r>
        <w:t xml:space="preserve"> </w:t>
      </w:r>
      <w:r w:rsidRPr="009B3102">
        <w:rPr>
          <w:rFonts w:asciiTheme="majorHAnsi" w:hAnsiTheme="majorHAnsi" w:cstheme="majorHAnsi"/>
        </w:rPr>
        <w:t>See Snijders and Bosker (1999</w:t>
      </w:r>
      <w:r>
        <w:rPr>
          <w:rFonts w:asciiTheme="majorHAnsi" w:hAnsiTheme="majorHAnsi" w:cstheme="majorHAnsi"/>
        </w:rPr>
        <w:t>:</w:t>
      </w:r>
      <w:r w:rsidRPr="009B3102">
        <w:rPr>
          <w:rFonts w:asciiTheme="majorHAnsi" w:hAnsiTheme="majorHAnsi" w:cstheme="majorHAnsi"/>
        </w:rPr>
        <w:t xml:space="preserve"> 155-165) for a general introductory discussion of these cross-classified random models.</w:t>
      </w:r>
      <w:r>
        <w:rPr>
          <w:rFonts w:asciiTheme="majorHAnsi" w:hAnsiTheme="majorHAnsi" w:cstheme="majorHAnsi"/>
        </w:rPr>
        <w:t xml:space="preserve"> See also a new paper by Elff et al (2019) on the effectiveness of linear multi-level models with few upper-level observations. </w:t>
      </w:r>
    </w:p>
  </w:footnote>
  <w:footnote w:id="2">
    <w:p w14:paraId="79A9A9C8" w14:textId="3DE300C9" w:rsidR="00402D2C" w:rsidRPr="009B3102" w:rsidRDefault="00402D2C" w:rsidP="00950645">
      <w:pPr>
        <w:pStyle w:val="FootnoteText"/>
        <w:rPr>
          <w:rFonts w:asciiTheme="majorHAnsi" w:hAnsiTheme="majorHAnsi" w:cstheme="majorHAnsi"/>
          <w:sz w:val="22"/>
          <w:szCs w:val="22"/>
        </w:rPr>
      </w:pPr>
      <w:r w:rsidRPr="009B3102">
        <w:rPr>
          <w:rStyle w:val="FootnoteReference"/>
          <w:rFonts w:asciiTheme="majorHAnsi" w:hAnsiTheme="majorHAnsi" w:cstheme="majorHAnsi"/>
          <w:sz w:val="22"/>
          <w:szCs w:val="22"/>
        </w:rPr>
        <w:footnoteRef/>
      </w:r>
      <w:r w:rsidRPr="009B3102">
        <w:rPr>
          <w:rFonts w:asciiTheme="majorHAnsi" w:hAnsiTheme="majorHAnsi" w:cstheme="majorHAnsi"/>
          <w:sz w:val="22"/>
          <w:szCs w:val="22"/>
        </w:rPr>
        <w:t xml:space="preserve"> The exact question is: ‘Do you have any close friends who are of a different race or ethnic group from most British people?’.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6009"/>
    <w:multiLevelType w:val="hybridMultilevel"/>
    <w:tmpl w:val="05C80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27C5A"/>
    <w:multiLevelType w:val="hybridMultilevel"/>
    <w:tmpl w:val="ADDAF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468F7"/>
    <w:multiLevelType w:val="hybridMultilevel"/>
    <w:tmpl w:val="D1FA12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614482"/>
    <w:multiLevelType w:val="hybridMultilevel"/>
    <w:tmpl w:val="ADDAF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969F7"/>
    <w:multiLevelType w:val="hybridMultilevel"/>
    <w:tmpl w:val="F216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E8"/>
    <w:rsid w:val="000132E4"/>
    <w:rsid w:val="00013776"/>
    <w:rsid w:val="00016243"/>
    <w:rsid w:val="00030E0D"/>
    <w:rsid w:val="00035151"/>
    <w:rsid w:val="00035C2B"/>
    <w:rsid w:val="0003771C"/>
    <w:rsid w:val="000530AF"/>
    <w:rsid w:val="000615AF"/>
    <w:rsid w:val="000779D2"/>
    <w:rsid w:val="00085AEF"/>
    <w:rsid w:val="00091009"/>
    <w:rsid w:val="00091D9C"/>
    <w:rsid w:val="000B284B"/>
    <w:rsid w:val="000C03CE"/>
    <w:rsid w:val="000C5510"/>
    <w:rsid w:val="000C7D73"/>
    <w:rsid w:val="000D48C6"/>
    <w:rsid w:val="000E3BE1"/>
    <w:rsid w:val="000E62F1"/>
    <w:rsid w:val="001107F7"/>
    <w:rsid w:val="0011684C"/>
    <w:rsid w:val="00120C81"/>
    <w:rsid w:val="0012419A"/>
    <w:rsid w:val="00127317"/>
    <w:rsid w:val="00134D15"/>
    <w:rsid w:val="00137509"/>
    <w:rsid w:val="00140B41"/>
    <w:rsid w:val="00146F8F"/>
    <w:rsid w:val="0015551F"/>
    <w:rsid w:val="001B6A49"/>
    <w:rsid w:val="001C416A"/>
    <w:rsid w:val="001C673B"/>
    <w:rsid w:val="00200C20"/>
    <w:rsid w:val="002060FC"/>
    <w:rsid w:val="00211EF0"/>
    <w:rsid w:val="00242C84"/>
    <w:rsid w:val="00245DCE"/>
    <w:rsid w:val="002509EF"/>
    <w:rsid w:val="002542C5"/>
    <w:rsid w:val="002560DF"/>
    <w:rsid w:val="00265945"/>
    <w:rsid w:val="00283157"/>
    <w:rsid w:val="002A686A"/>
    <w:rsid w:val="002B0577"/>
    <w:rsid w:val="002C032A"/>
    <w:rsid w:val="002D13ED"/>
    <w:rsid w:val="002D6F14"/>
    <w:rsid w:val="002D7A1B"/>
    <w:rsid w:val="002F14CD"/>
    <w:rsid w:val="00311104"/>
    <w:rsid w:val="0034141B"/>
    <w:rsid w:val="00360258"/>
    <w:rsid w:val="00364EDA"/>
    <w:rsid w:val="00367F7A"/>
    <w:rsid w:val="003840D9"/>
    <w:rsid w:val="00394132"/>
    <w:rsid w:val="003A1B01"/>
    <w:rsid w:val="003A41A7"/>
    <w:rsid w:val="003A731F"/>
    <w:rsid w:val="003F5C5D"/>
    <w:rsid w:val="00402D2C"/>
    <w:rsid w:val="00403FD5"/>
    <w:rsid w:val="004479FF"/>
    <w:rsid w:val="00452ABC"/>
    <w:rsid w:val="00463E6C"/>
    <w:rsid w:val="0046533B"/>
    <w:rsid w:val="00475443"/>
    <w:rsid w:val="004910B6"/>
    <w:rsid w:val="0049303A"/>
    <w:rsid w:val="004A2787"/>
    <w:rsid w:val="004A55F8"/>
    <w:rsid w:val="004C3B64"/>
    <w:rsid w:val="004C5675"/>
    <w:rsid w:val="004D17C8"/>
    <w:rsid w:val="00501CF3"/>
    <w:rsid w:val="00513E6F"/>
    <w:rsid w:val="00534A77"/>
    <w:rsid w:val="00542C49"/>
    <w:rsid w:val="00543C21"/>
    <w:rsid w:val="005459F9"/>
    <w:rsid w:val="0054609C"/>
    <w:rsid w:val="00563995"/>
    <w:rsid w:val="00587BCF"/>
    <w:rsid w:val="00590ED3"/>
    <w:rsid w:val="0059423D"/>
    <w:rsid w:val="005A1923"/>
    <w:rsid w:val="005A3AF1"/>
    <w:rsid w:val="005C5974"/>
    <w:rsid w:val="005D5F7A"/>
    <w:rsid w:val="005F50C6"/>
    <w:rsid w:val="00616A72"/>
    <w:rsid w:val="0062342B"/>
    <w:rsid w:val="00637475"/>
    <w:rsid w:val="006514C2"/>
    <w:rsid w:val="00673417"/>
    <w:rsid w:val="00683D8B"/>
    <w:rsid w:val="006A0A39"/>
    <w:rsid w:val="006B17ED"/>
    <w:rsid w:val="006C0276"/>
    <w:rsid w:val="006C08B1"/>
    <w:rsid w:val="006D07EA"/>
    <w:rsid w:val="006E471D"/>
    <w:rsid w:val="006E6824"/>
    <w:rsid w:val="007241F4"/>
    <w:rsid w:val="00724237"/>
    <w:rsid w:val="0072497B"/>
    <w:rsid w:val="007262E5"/>
    <w:rsid w:val="00731D5D"/>
    <w:rsid w:val="00732533"/>
    <w:rsid w:val="00741005"/>
    <w:rsid w:val="00745253"/>
    <w:rsid w:val="00753DE8"/>
    <w:rsid w:val="0077706D"/>
    <w:rsid w:val="00777B6D"/>
    <w:rsid w:val="00782BEA"/>
    <w:rsid w:val="007842E8"/>
    <w:rsid w:val="0079483B"/>
    <w:rsid w:val="007C1145"/>
    <w:rsid w:val="007D7D5E"/>
    <w:rsid w:val="007E62A2"/>
    <w:rsid w:val="00806DA0"/>
    <w:rsid w:val="0082163D"/>
    <w:rsid w:val="00841525"/>
    <w:rsid w:val="00850F06"/>
    <w:rsid w:val="008564D8"/>
    <w:rsid w:val="008670D1"/>
    <w:rsid w:val="00870D97"/>
    <w:rsid w:val="008C0417"/>
    <w:rsid w:val="008C61D3"/>
    <w:rsid w:val="008D61A4"/>
    <w:rsid w:val="008E26A0"/>
    <w:rsid w:val="008E3EFB"/>
    <w:rsid w:val="008E582C"/>
    <w:rsid w:val="0090215E"/>
    <w:rsid w:val="00903E66"/>
    <w:rsid w:val="00904ED8"/>
    <w:rsid w:val="009472DF"/>
    <w:rsid w:val="00950645"/>
    <w:rsid w:val="009555FC"/>
    <w:rsid w:val="009667E7"/>
    <w:rsid w:val="00970DF5"/>
    <w:rsid w:val="00972632"/>
    <w:rsid w:val="00980447"/>
    <w:rsid w:val="00984027"/>
    <w:rsid w:val="009B3102"/>
    <w:rsid w:val="009B60E9"/>
    <w:rsid w:val="009C1C78"/>
    <w:rsid w:val="009D0AA4"/>
    <w:rsid w:val="009D115A"/>
    <w:rsid w:val="009E5E99"/>
    <w:rsid w:val="00A250E2"/>
    <w:rsid w:val="00A31B31"/>
    <w:rsid w:val="00A40F62"/>
    <w:rsid w:val="00A50ADF"/>
    <w:rsid w:val="00A65380"/>
    <w:rsid w:val="00A70B15"/>
    <w:rsid w:val="00A93161"/>
    <w:rsid w:val="00AA325A"/>
    <w:rsid w:val="00AA5AF1"/>
    <w:rsid w:val="00AB06EE"/>
    <w:rsid w:val="00AB1038"/>
    <w:rsid w:val="00AB6B5A"/>
    <w:rsid w:val="00AC23BD"/>
    <w:rsid w:val="00AD3866"/>
    <w:rsid w:val="00AF4300"/>
    <w:rsid w:val="00B038B8"/>
    <w:rsid w:val="00B25245"/>
    <w:rsid w:val="00B25FCE"/>
    <w:rsid w:val="00B32962"/>
    <w:rsid w:val="00B33F32"/>
    <w:rsid w:val="00B47687"/>
    <w:rsid w:val="00B5450D"/>
    <w:rsid w:val="00B6427A"/>
    <w:rsid w:val="00B7119C"/>
    <w:rsid w:val="00B77718"/>
    <w:rsid w:val="00B854F8"/>
    <w:rsid w:val="00B9126A"/>
    <w:rsid w:val="00B9685E"/>
    <w:rsid w:val="00BB5BC7"/>
    <w:rsid w:val="00BD2B55"/>
    <w:rsid w:val="00BE47EF"/>
    <w:rsid w:val="00BF5095"/>
    <w:rsid w:val="00C061E1"/>
    <w:rsid w:val="00C24288"/>
    <w:rsid w:val="00C502E8"/>
    <w:rsid w:val="00C51757"/>
    <w:rsid w:val="00C51EB3"/>
    <w:rsid w:val="00C537A1"/>
    <w:rsid w:val="00C7386D"/>
    <w:rsid w:val="00C76682"/>
    <w:rsid w:val="00C8447E"/>
    <w:rsid w:val="00CC10EE"/>
    <w:rsid w:val="00CC672D"/>
    <w:rsid w:val="00CD31F1"/>
    <w:rsid w:val="00CD4782"/>
    <w:rsid w:val="00CD4CEA"/>
    <w:rsid w:val="00CD6169"/>
    <w:rsid w:val="00CE2026"/>
    <w:rsid w:val="00CE2173"/>
    <w:rsid w:val="00D0071E"/>
    <w:rsid w:val="00D0107A"/>
    <w:rsid w:val="00D21F81"/>
    <w:rsid w:val="00D24318"/>
    <w:rsid w:val="00D25B5A"/>
    <w:rsid w:val="00D60212"/>
    <w:rsid w:val="00D661A9"/>
    <w:rsid w:val="00D72D89"/>
    <w:rsid w:val="00D81AAF"/>
    <w:rsid w:val="00D93CE1"/>
    <w:rsid w:val="00DA36FB"/>
    <w:rsid w:val="00DA54FB"/>
    <w:rsid w:val="00DB43F7"/>
    <w:rsid w:val="00DC243C"/>
    <w:rsid w:val="00E10D1E"/>
    <w:rsid w:val="00E11A24"/>
    <w:rsid w:val="00E14B31"/>
    <w:rsid w:val="00E20347"/>
    <w:rsid w:val="00E664CC"/>
    <w:rsid w:val="00E766D2"/>
    <w:rsid w:val="00E8174B"/>
    <w:rsid w:val="00E87AFC"/>
    <w:rsid w:val="00EA6DF6"/>
    <w:rsid w:val="00EB4546"/>
    <w:rsid w:val="00EB7956"/>
    <w:rsid w:val="00EC5EFD"/>
    <w:rsid w:val="00EC777D"/>
    <w:rsid w:val="00EC7A63"/>
    <w:rsid w:val="00ED54E0"/>
    <w:rsid w:val="00EE0700"/>
    <w:rsid w:val="00EF3E0B"/>
    <w:rsid w:val="00F058DC"/>
    <w:rsid w:val="00F05D10"/>
    <w:rsid w:val="00F0685C"/>
    <w:rsid w:val="00F200E4"/>
    <w:rsid w:val="00F34C21"/>
    <w:rsid w:val="00F62618"/>
    <w:rsid w:val="00F654CE"/>
    <w:rsid w:val="00F74978"/>
    <w:rsid w:val="00F765A4"/>
    <w:rsid w:val="00F938C8"/>
    <w:rsid w:val="00FA2594"/>
    <w:rsid w:val="00FB0614"/>
    <w:rsid w:val="00FC1BEB"/>
    <w:rsid w:val="00FC309F"/>
    <w:rsid w:val="00FC5A9A"/>
    <w:rsid w:val="00FD16AF"/>
    <w:rsid w:val="00FD6939"/>
    <w:rsid w:val="00FD6E9D"/>
    <w:rsid w:val="00FE3AD1"/>
    <w:rsid w:val="00FF25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16DF1"/>
  <w14:defaultImageDpi w14:val="300"/>
  <w15:docId w15:val="{42551C59-1656-48BA-9BBD-352520F2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DE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5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5A4"/>
    <w:rPr>
      <w:rFonts w:ascii="Lucida Grande" w:eastAsiaTheme="minorHAnsi" w:hAnsi="Lucida Grande" w:cs="Lucida Grande"/>
      <w:sz w:val="18"/>
      <w:szCs w:val="18"/>
    </w:rPr>
  </w:style>
  <w:style w:type="paragraph" w:styleId="ListParagraph">
    <w:name w:val="List Paragraph"/>
    <w:basedOn w:val="Normal"/>
    <w:uiPriority w:val="34"/>
    <w:qFormat/>
    <w:rsid w:val="008D61A4"/>
    <w:pPr>
      <w:ind w:left="720"/>
      <w:contextualSpacing/>
    </w:pPr>
  </w:style>
  <w:style w:type="paragraph" w:customStyle="1" w:styleId="normalerTextmitEinzug">
    <w:name w:val="normaler Text mit Einzug"/>
    <w:basedOn w:val="BodyText2"/>
    <w:rsid w:val="00013776"/>
    <w:pPr>
      <w:suppressAutoHyphens/>
      <w:spacing w:line="240" w:lineRule="auto"/>
      <w:ind w:left="283"/>
    </w:pPr>
    <w:rPr>
      <w:rFonts w:ascii="Times New Roman" w:eastAsia="Times New Roman" w:hAnsi="Times New Roman" w:cs="Times New Roman"/>
      <w:sz w:val="24"/>
      <w:szCs w:val="24"/>
      <w:lang w:val="de-DE" w:eastAsia="ar-SA"/>
    </w:rPr>
  </w:style>
  <w:style w:type="paragraph" w:styleId="BodyText2">
    <w:name w:val="Body Text 2"/>
    <w:basedOn w:val="Normal"/>
    <w:link w:val="BodyText2Char"/>
    <w:uiPriority w:val="99"/>
    <w:semiHidden/>
    <w:unhideWhenUsed/>
    <w:rsid w:val="00013776"/>
    <w:pPr>
      <w:spacing w:after="120" w:line="480" w:lineRule="auto"/>
    </w:pPr>
  </w:style>
  <w:style w:type="character" w:customStyle="1" w:styleId="BodyText2Char">
    <w:name w:val="Body Text 2 Char"/>
    <w:basedOn w:val="DefaultParagraphFont"/>
    <w:link w:val="BodyText2"/>
    <w:uiPriority w:val="99"/>
    <w:semiHidden/>
    <w:rsid w:val="00013776"/>
    <w:rPr>
      <w:rFonts w:eastAsiaTheme="minorHAnsi"/>
      <w:sz w:val="22"/>
      <w:szCs w:val="22"/>
    </w:rPr>
  </w:style>
  <w:style w:type="character" w:styleId="CommentReference">
    <w:name w:val="annotation reference"/>
    <w:basedOn w:val="DefaultParagraphFont"/>
    <w:uiPriority w:val="99"/>
    <w:semiHidden/>
    <w:unhideWhenUsed/>
    <w:rsid w:val="00394132"/>
    <w:rPr>
      <w:sz w:val="16"/>
      <w:szCs w:val="16"/>
    </w:rPr>
  </w:style>
  <w:style w:type="paragraph" w:styleId="CommentText">
    <w:name w:val="annotation text"/>
    <w:basedOn w:val="Normal"/>
    <w:link w:val="CommentTextChar"/>
    <w:uiPriority w:val="99"/>
    <w:semiHidden/>
    <w:unhideWhenUsed/>
    <w:rsid w:val="00394132"/>
    <w:pPr>
      <w:spacing w:line="240" w:lineRule="auto"/>
    </w:pPr>
    <w:rPr>
      <w:sz w:val="20"/>
      <w:szCs w:val="20"/>
    </w:rPr>
  </w:style>
  <w:style w:type="character" w:customStyle="1" w:styleId="CommentTextChar">
    <w:name w:val="Comment Text Char"/>
    <w:basedOn w:val="DefaultParagraphFont"/>
    <w:link w:val="CommentText"/>
    <w:uiPriority w:val="99"/>
    <w:semiHidden/>
    <w:rsid w:val="0039413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94132"/>
    <w:rPr>
      <w:b/>
      <w:bCs/>
    </w:rPr>
  </w:style>
  <w:style w:type="character" w:customStyle="1" w:styleId="CommentSubjectChar">
    <w:name w:val="Comment Subject Char"/>
    <w:basedOn w:val="CommentTextChar"/>
    <w:link w:val="CommentSubject"/>
    <w:uiPriority w:val="99"/>
    <w:semiHidden/>
    <w:rsid w:val="00394132"/>
    <w:rPr>
      <w:rFonts w:eastAsiaTheme="minorHAnsi"/>
      <w:b/>
      <w:bCs/>
      <w:sz w:val="20"/>
      <w:szCs w:val="20"/>
    </w:rPr>
  </w:style>
  <w:style w:type="paragraph" w:styleId="Footer">
    <w:name w:val="footer"/>
    <w:basedOn w:val="Normal"/>
    <w:link w:val="FooterChar"/>
    <w:uiPriority w:val="99"/>
    <w:unhideWhenUsed/>
    <w:rsid w:val="009840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027"/>
    <w:rPr>
      <w:rFonts w:eastAsiaTheme="minorHAnsi"/>
      <w:sz w:val="22"/>
      <w:szCs w:val="22"/>
    </w:rPr>
  </w:style>
  <w:style w:type="character" w:styleId="PageNumber">
    <w:name w:val="page number"/>
    <w:basedOn w:val="DefaultParagraphFont"/>
    <w:uiPriority w:val="99"/>
    <w:semiHidden/>
    <w:unhideWhenUsed/>
    <w:rsid w:val="00984027"/>
  </w:style>
  <w:style w:type="paragraph" w:styleId="FootnoteText">
    <w:name w:val="footnote text"/>
    <w:basedOn w:val="Normal"/>
    <w:link w:val="FootnoteTextChar"/>
    <w:uiPriority w:val="99"/>
    <w:unhideWhenUsed/>
    <w:rsid w:val="000132E4"/>
    <w:pPr>
      <w:spacing w:after="0" w:line="240" w:lineRule="auto"/>
    </w:pPr>
    <w:rPr>
      <w:sz w:val="20"/>
      <w:szCs w:val="20"/>
    </w:rPr>
  </w:style>
  <w:style w:type="character" w:customStyle="1" w:styleId="FootnoteTextChar">
    <w:name w:val="Footnote Text Char"/>
    <w:basedOn w:val="DefaultParagraphFont"/>
    <w:link w:val="FootnoteText"/>
    <w:uiPriority w:val="99"/>
    <w:rsid w:val="000132E4"/>
    <w:rPr>
      <w:rFonts w:eastAsiaTheme="minorHAnsi"/>
      <w:sz w:val="20"/>
      <w:szCs w:val="20"/>
    </w:rPr>
  </w:style>
  <w:style w:type="character" w:styleId="FootnoteReference">
    <w:name w:val="footnote reference"/>
    <w:basedOn w:val="DefaultParagraphFont"/>
    <w:uiPriority w:val="99"/>
    <w:unhideWhenUsed/>
    <w:rsid w:val="000132E4"/>
    <w:rPr>
      <w:vertAlign w:val="superscript"/>
    </w:rPr>
  </w:style>
  <w:style w:type="character" w:styleId="Strong">
    <w:name w:val="Strong"/>
    <w:basedOn w:val="DefaultParagraphFont"/>
    <w:uiPriority w:val="22"/>
    <w:qFormat/>
    <w:rsid w:val="00134D15"/>
    <w:rPr>
      <w:b/>
      <w:bCs/>
    </w:rPr>
  </w:style>
  <w:style w:type="table" w:styleId="TableGrid">
    <w:name w:val="Table Grid"/>
    <w:basedOn w:val="TableNormal"/>
    <w:uiPriority w:val="59"/>
    <w:rsid w:val="00EF3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1009"/>
    <w:rPr>
      <w:color w:val="0000FF" w:themeColor="hyperlink"/>
      <w:u w:val="single"/>
    </w:rPr>
  </w:style>
  <w:style w:type="paragraph" w:styleId="Header">
    <w:name w:val="header"/>
    <w:basedOn w:val="Normal"/>
    <w:link w:val="HeaderChar"/>
    <w:uiPriority w:val="99"/>
    <w:unhideWhenUsed/>
    <w:rsid w:val="001C6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73B"/>
    <w:rPr>
      <w:rFonts w:eastAsiaTheme="minorHAnsi"/>
      <w:sz w:val="22"/>
      <w:szCs w:val="22"/>
    </w:rPr>
  </w:style>
  <w:style w:type="paragraph" w:styleId="NormalWeb">
    <w:name w:val="Normal (Web)"/>
    <w:basedOn w:val="Normal"/>
    <w:uiPriority w:val="99"/>
    <w:semiHidden/>
    <w:unhideWhenUsed/>
    <w:rsid w:val="00FD16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4275">
      <w:bodyDiv w:val="1"/>
      <w:marLeft w:val="0"/>
      <w:marRight w:val="0"/>
      <w:marTop w:val="0"/>
      <w:marBottom w:val="0"/>
      <w:divBdr>
        <w:top w:val="none" w:sz="0" w:space="0" w:color="auto"/>
        <w:left w:val="none" w:sz="0" w:space="0" w:color="auto"/>
        <w:bottom w:val="none" w:sz="0" w:space="0" w:color="auto"/>
        <w:right w:val="none" w:sz="0" w:space="0" w:color="auto"/>
      </w:divBdr>
    </w:div>
    <w:div w:id="218984432">
      <w:bodyDiv w:val="1"/>
      <w:marLeft w:val="0"/>
      <w:marRight w:val="0"/>
      <w:marTop w:val="0"/>
      <w:marBottom w:val="0"/>
      <w:divBdr>
        <w:top w:val="none" w:sz="0" w:space="0" w:color="auto"/>
        <w:left w:val="none" w:sz="0" w:space="0" w:color="auto"/>
        <w:bottom w:val="none" w:sz="0" w:space="0" w:color="auto"/>
        <w:right w:val="none" w:sz="0" w:space="0" w:color="auto"/>
      </w:divBdr>
    </w:div>
    <w:div w:id="286392331">
      <w:bodyDiv w:val="1"/>
      <w:marLeft w:val="0"/>
      <w:marRight w:val="0"/>
      <w:marTop w:val="0"/>
      <w:marBottom w:val="0"/>
      <w:divBdr>
        <w:top w:val="none" w:sz="0" w:space="0" w:color="auto"/>
        <w:left w:val="none" w:sz="0" w:space="0" w:color="auto"/>
        <w:bottom w:val="none" w:sz="0" w:space="0" w:color="auto"/>
        <w:right w:val="none" w:sz="0" w:space="0" w:color="auto"/>
      </w:divBdr>
      <w:divsChild>
        <w:div w:id="93670519">
          <w:marLeft w:val="0"/>
          <w:marRight w:val="0"/>
          <w:marTop w:val="0"/>
          <w:marBottom w:val="0"/>
          <w:divBdr>
            <w:top w:val="none" w:sz="0" w:space="0" w:color="auto"/>
            <w:left w:val="none" w:sz="0" w:space="0" w:color="auto"/>
            <w:bottom w:val="none" w:sz="0" w:space="0" w:color="auto"/>
            <w:right w:val="none" w:sz="0" w:space="0" w:color="auto"/>
          </w:divBdr>
          <w:divsChild>
            <w:div w:id="1156604898">
              <w:marLeft w:val="0"/>
              <w:marRight w:val="0"/>
              <w:marTop w:val="0"/>
              <w:marBottom w:val="0"/>
              <w:divBdr>
                <w:top w:val="none" w:sz="0" w:space="0" w:color="auto"/>
                <w:left w:val="none" w:sz="0" w:space="0" w:color="auto"/>
                <w:bottom w:val="none" w:sz="0" w:space="0" w:color="auto"/>
                <w:right w:val="none" w:sz="0" w:space="0" w:color="auto"/>
              </w:divBdr>
              <w:divsChild>
                <w:div w:id="1069888804">
                  <w:marLeft w:val="0"/>
                  <w:marRight w:val="0"/>
                  <w:marTop w:val="0"/>
                  <w:marBottom w:val="0"/>
                  <w:divBdr>
                    <w:top w:val="none" w:sz="0" w:space="0" w:color="auto"/>
                    <w:left w:val="none" w:sz="0" w:space="0" w:color="auto"/>
                    <w:bottom w:val="none" w:sz="0" w:space="0" w:color="auto"/>
                    <w:right w:val="none" w:sz="0" w:space="0" w:color="auto"/>
                  </w:divBdr>
                  <w:divsChild>
                    <w:div w:id="9462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1395">
      <w:bodyDiv w:val="1"/>
      <w:marLeft w:val="0"/>
      <w:marRight w:val="0"/>
      <w:marTop w:val="0"/>
      <w:marBottom w:val="0"/>
      <w:divBdr>
        <w:top w:val="none" w:sz="0" w:space="0" w:color="auto"/>
        <w:left w:val="none" w:sz="0" w:space="0" w:color="auto"/>
        <w:bottom w:val="none" w:sz="0" w:space="0" w:color="auto"/>
        <w:right w:val="none" w:sz="0" w:space="0" w:color="auto"/>
      </w:divBdr>
    </w:div>
    <w:div w:id="639770307">
      <w:bodyDiv w:val="1"/>
      <w:marLeft w:val="0"/>
      <w:marRight w:val="0"/>
      <w:marTop w:val="0"/>
      <w:marBottom w:val="0"/>
      <w:divBdr>
        <w:top w:val="none" w:sz="0" w:space="0" w:color="auto"/>
        <w:left w:val="none" w:sz="0" w:space="0" w:color="auto"/>
        <w:bottom w:val="none" w:sz="0" w:space="0" w:color="auto"/>
        <w:right w:val="none" w:sz="0" w:space="0" w:color="auto"/>
      </w:divBdr>
    </w:div>
    <w:div w:id="656107351">
      <w:bodyDiv w:val="1"/>
      <w:marLeft w:val="0"/>
      <w:marRight w:val="0"/>
      <w:marTop w:val="0"/>
      <w:marBottom w:val="0"/>
      <w:divBdr>
        <w:top w:val="none" w:sz="0" w:space="0" w:color="auto"/>
        <w:left w:val="none" w:sz="0" w:space="0" w:color="auto"/>
        <w:bottom w:val="none" w:sz="0" w:space="0" w:color="auto"/>
        <w:right w:val="none" w:sz="0" w:space="0" w:color="auto"/>
      </w:divBdr>
    </w:div>
    <w:div w:id="704252540">
      <w:bodyDiv w:val="1"/>
      <w:marLeft w:val="0"/>
      <w:marRight w:val="0"/>
      <w:marTop w:val="0"/>
      <w:marBottom w:val="0"/>
      <w:divBdr>
        <w:top w:val="none" w:sz="0" w:space="0" w:color="auto"/>
        <w:left w:val="none" w:sz="0" w:space="0" w:color="auto"/>
        <w:bottom w:val="none" w:sz="0" w:space="0" w:color="auto"/>
        <w:right w:val="none" w:sz="0" w:space="0" w:color="auto"/>
      </w:divBdr>
    </w:div>
    <w:div w:id="712996372">
      <w:bodyDiv w:val="1"/>
      <w:marLeft w:val="0"/>
      <w:marRight w:val="0"/>
      <w:marTop w:val="0"/>
      <w:marBottom w:val="0"/>
      <w:divBdr>
        <w:top w:val="none" w:sz="0" w:space="0" w:color="auto"/>
        <w:left w:val="none" w:sz="0" w:space="0" w:color="auto"/>
        <w:bottom w:val="none" w:sz="0" w:space="0" w:color="auto"/>
        <w:right w:val="none" w:sz="0" w:space="0" w:color="auto"/>
      </w:divBdr>
    </w:div>
    <w:div w:id="863712721">
      <w:bodyDiv w:val="1"/>
      <w:marLeft w:val="0"/>
      <w:marRight w:val="0"/>
      <w:marTop w:val="0"/>
      <w:marBottom w:val="0"/>
      <w:divBdr>
        <w:top w:val="none" w:sz="0" w:space="0" w:color="auto"/>
        <w:left w:val="none" w:sz="0" w:space="0" w:color="auto"/>
        <w:bottom w:val="none" w:sz="0" w:space="0" w:color="auto"/>
        <w:right w:val="none" w:sz="0" w:space="0" w:color="auto"/>
      </w:divBdr>
    </w:div>
    <w:div w:id="1211071965">
      <w:bodyDiv w:val="1"/>
      <w:marLeft w:val="0"/>
      <w:marRight w:val="0"/>
      <w:marTop w:val="0"/>
      <w:marBottom w:val="0"/>
      <w:divBdr>
        <w:top w:val="none" w:sz="0" w:space="0" w:color="auto"/>
        <w:left w:val="none" w:sz="0" w:space="0" w:color="auto"/>
        <w:bottom w:val="none" w:sz="0" w:space="0" w:color="auto"/>
        <w:right w:val="none" w:sz="0" w:space="0" w:color="auto"/>
      </w:divBdr>
    </w:div>
    <w:div w:id="1231693976">
      <w:bodyDiv w:val="1"/>
      <w:marLeft w:val="0"/>
      <w:marRight w:val="0"/>
      <w:marTop w:val="0"/>
      <w:marBottom w:val="0"/>
      <w:divBdr>
        <w:top w:val="none" w:sz="0" w:space="0" w:color="auto"/>
        <w:left w:val="none" w:sz="0" w:space="0" w:color="auto"/>
        <w:bottom w:val="none" w:sz="0" w:space="0" w:color="auto"/>
        <w:right w:val="none" w:sz="0" w:space="0" w:color="auto"/>
      </w:divBdr>
      <w:divsChild>
        <w:div w:id="1123646765">
          <w:marLeft w:val="0"/>
          <w:marRight w:val="0"/>
          <w:marTop w:val="0"/>
          <w:marBottom w:val="0"/>
          <w:divBdr>
            <w:top w:val="none" w:sz="0" w:space="0" w:color="auto"/>
            <w:left w:val="none" w:sz="0" w:space="0" w:color="auto"/>
            <w:bottom w:val="none" w:sz="0" w:space="0" w:color="auto"/>
            <w:right w:val="none" w:sz="0" w:space="0" w:color="auto"/>
          </w:divBdr>
          <w:divsChild>
            <w:div w:id="173737516">
              <w:marLeft w:val="0"/>
              <w:marRight w:val="0"/>
              <w:marTop w:val="0"/>
              <w:marBottom w:val="0"/>
              <w:divBdr>
                <w:top w:val="none" w:sz="0" w:space="0" w:color="auto"/>
                <w:left w:val="none" w:sz="0" w:space="0" w:color="auto"/>
                <w:bottom w:val="none" w:sz="0" w:space="0" w:color="auto"/>
                <w:right w:val="none" w:sz="0" w:space="0" w:color="auto"/>
              </w:divBdr>
              <w:divsChild>
                <w:div w:id="1267158692">
                  <w:marLeft w:val="0"/>
                  <w:marRight w:val="0"/>
                  <w:marTop w:val="0"/>
                  <w:marBottom w:val="0"/>
                  <w:divBdr>
                    <w:top w:val="none" w:sz="0" w:space="0" w:color="auto"/>
                    <w:left w:val="none" w:sz="0" w:space="0" w:color="auto"/>
                    <w:bottom w:val="none" w:sz="0" w:space="0" w:color="auto"/>
                    <w:right w:val="none" w:sz="0" w:space="0" w:color="auto"/>
                  </w:divBdr>
                  <w:divsChild>
                    <w:div w:id="10832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46706">
      <w:bodyDiv w:val="1"/>
      <w:marLeft w:val="0"/>
      <w:marRight w:val="0"/>
      <w:marTop w:val="0"/>
      <w:marBottom w:val="0"/>
      <w:divBdr>
        <w:top w:val="none" w:sz="0" w:space="0" w:color="auto"/>
        <w:left w:val="none" w:sz="0" w:space="0" w:color="auto"/>
        <w:bottom w:val="none" w:sz="0" w:space="0" w:color="auto"/>
        <w:right w:val="none" w:sz="0" w:space="0" w:color="auto"/>
      </w:divBdr>
    </w:div>
    <w:div w:id="1364479261">
      <w:bodyDiv w:val="1"/>
      <w:marLeft w:val="0"/>
      <w:marRight w:val="0"/>
      <w:marTop w:val="0"/>
      <w:marBottom w:val="0"/>
      <w:divBdr>
        <w:top w:val="none" w:sz="0" w:space="0" w:color="auto"/>
        <w:left w:val="none" w:sz="0" w:space="0" w:color="auto"/>
        <w:bottom w:val="none" w:sz="0" w:space="0" w:color="auto"/>
        <w:right w:val="none" w:sz="0" w:space="0" w:color="auto"/>
      </w:divBdr>
    </w:div>
    <w:div w:id="1431510989">
      <w:bodyDiv w:val="1"/>
      <w:marLeft w:val="0"/>
      <w:marRight w:val="0"/>
      <w:marTop w:val="0"/>
      <w:marBottom w:val="0"/>
      <w:divBdr>
        <w:top w:val="none" w:sz="0" w:space="0" w:color="auto"/>
        <w:left w:val="none" w:sz="0" w:space="0" w:color="auto"/>
        <w:bottom w:val="none" w:sz="0" w:space="0" w:color="auto"/>
        <w:right w:val="none" w:sz="0" w:space="0" w:color="auto"/>
      </w:divBdr>
    </w:div>
    <w:div w:id="1503666573">
      <w:bodyDiv w:val="1"/>
      <w:marLeft w:val="0"/>
      <w:marRight w:val="0"/>
      <w:marTop w:val="0"/>
      <w:marBottom w:val="0"/>
      <w:divBdr>
        <w:top w:val="none" w:sz="0" w:space="0" w:color="auto"/>
        <w:left w:val="none" w:sz="0" w:space="0" w:color="auto"/>
        <w:bottom w:val="none" w:sz="0" w:space="0" w:color="auto"/>
        <w:right w:val="none" w:sz="0" w:space="0" w:color="auto"/>
      </w:divBdr>
    </w:div>
    <w:div w:id="1678187381">
      <w:bodyDiv w:val="1"/>
      <w:marLeft w:val="0"/>
      <w:marRight w:val="0"/>
      <w:marTop w:val="0"/>
      <w:marBottom w:val="0"/>
      <w:divBdr>
        <w:top w:val="none" w:sz="0" w:space="0" w:color="auto"/>
        <w:left w:val="none" w:sz="0" w:space="0" w:color="auto"/>
        <w:bottom w:val="none" w:sz="0" w:space="0" w:color="auto"/>
        <w:right w:val="none" w:sz="0" w:space="0" w:color="auto"/>
      </w:divBdr>
    </w:div>
    <w:div w:id="1862039712">
      <w:bodyDiv w:val="1"/>
      <w:marLeft w:val="0"/>
      <w:marRight w:val="0"/>
      <w:marTop w:val="0"/>
      <w:marBottom w:val="0"/>
      <w:divBdr>
        <w:top w:val="none" w:sz="0" w:space="0" w:color="auto"/>
        <w:left w:val="none" w:sz="0" w:space="0" w:color="auto"/>
        <w:bottom w:val="none" w:sz="0" w:space="0" w:color="auto"/>
        <w:right w:val="none" w:sz="0" w:space="0" w:color="auto"/>
      </w:divBdr>
    </w:div>
    <w:div w:id="1902984335">
      <w:bodyDiv w:val="1"/>
      <w:marLeft w:val="0"/>
      <w:marRight w:val="0"/>
      <w:marTop w:val="0"/>
      <w:marBottom w:val="0"/>
      <w:divBdr>
        <w:top w:val="none" w:sz="0" w:space="0" w:color="auto"/>
        <w:left w:val="none" w:sz="0" w:space="0" w:color="auto"/>
        <w:bottom w:val="none" w:sz="0" w:space="0" w:color="auto"/>
        <w:right w:val="none" w:sz="0" w:space="0" w:color="auto"/>
      </w:divBdr>
    </w:div>
    <w:div w:id="1969050945">
      <w:bodyDiv w:val="1"/>
      <w:marLeft w:val="0"/>
      <w:marRight w:val="0"/>
      <w:marTop w:val="0"/>
      <w:marBottom w:val="0"/>
      <w:divBdr>
        <w:top w:val="none" w:sz="0" w:space="0" w:color="auto"/>
        <w:left w:val="none" w:sz="0" w:space="0" w:color="auto"/>
        <w:bottom w:val="none" w:sz="0" w:space="0" w:color="auto"/>
        <w:right w:val="none" w:sz="0" w:space="0" w:color="auto"/>
      </w:divBdr>
    </w:div>
    <w:div w:id="2026200763">
      <w:bodyDiv w:val="1"/>
      <w:marLeft w:val="0"/>
      <w:marRight w:val="0"/>
      <w:marTop w:val="0"/>
      <w:marBottom w:val="0"/>
      <w:divBdr>
        <w:top w:val="none" w:sz="0" w:space="0" w:color="auto"/>
        <w:left w:val="none" w:sz="0" w:space="0" w:color="auto"/>
        <w:bottom w:val="none" w:sz="0" w:space="0" w:color="auto"/>
        <w:right w:val="none" w:sz="0" w:space="0" w:color="auto"/>
      </w:divBdr>
    </w:div>
    <w:div w:id="2129011476">
      <w:bodyDiv w:val="1"/>
      <w:marLeft w:val="0"/>
      <w:marRight w:val="0"/>
      <w:marTop w:val="0"/>
      <w:marBottom w:val="0"/>
      <w:divBdr>
        <w:top w:val="none" w:sz="0" w:space="0" w:color="auto"/>
        <w:left w:val="none" w:sz="0" w:space="0" w:color="auto"/>
        <w:bottom w:val="none" w:sz="0" w:space="0" w:color="auto"/>
        <w:right w:val="none" w:sz="0" w:space="0" w:color="auto"/>
      </w:divBdr>
    </w:div>
    <w:div w:id="214349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s.gov.uk/peoplepopulationandcommunity/populationandmigration/internationalmigration"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10D38-E081-D74F-9C20-57DB3CCC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Neundorf</dc:creator>
  <cp:lastModifiedBy>Anja Neundorf</cp:lastModifiedBy>
  <cp:revision>6</cp:revision>
  <dcterms:created xsi:type="dcterms:W3CDTF">2020-02-20T17:28:00Z</dcterms:created>
  <dcterms:modified xsi:type="dcterms:W3CDTF">2020-03-27T15:33:00Z</dcterms:modified>
</cp:coreProperties>
</file>