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CAEC" w14:textId="77777777" w:rsidR="00A71290" w:rsidRPr="0006568E" w:rsidRDefault="00A71290" w:rsidP="00A71290">
      <w:pPr>
        <w:spacing w:line="480" w:lineRule="auto"/>
        <w:jc w:val="center"/>
        <w:rPr>
          <w:rFonts w:ascii="Times New Roman" w:hAnsi="Times New Roman" w:cs="Times New Roman"/>
          <w:b/>
          <w:bCs/>
          <w:color w:val="000000" w:themeColor="text1"/>
          <w:sz w:val="24"/>
          <w:szCs w:val="24"/>
        </w:rPr>
      </w:pPr>
      <w:r w:rsidRPr="0006568E">
        <w:rPr>
          <w:rFonts w:ascii="Times New Roman" w:hAnsi="Times New Roman" w:cs="Times New Roman"/>
          <w:b/>
          <w:bCs/>
          <w:color w:val="000000" w:themeColor="text1"/>
          <w:sz w:val="24"/>
          <w:szCs w:val="24"/>
        </w:rPr>
        <w:t>Moving the Customer Experience Field Forward: Introducing the Touchpoints, Context, Qualities (TCQ) Nomenclature</w:t>
      </w:r>
    </w:p>
    <w:p w14:paraId="5D2579E1" w14:textId="77777777" w:rsidR="00D02C61" w:rsidRPr="00D303AB" w:rsidRDefault="00A71290" w:rsidP="00A71290">
      <w:pPr>
        <w:tabs>
          <w:tab w:val="left" w:pos="4137"/>
        </w:tabs>
        <w:spacing w:line="480" w:lineRule="auto"/>
        <w:jc w:val="center"/>
        <w:rPr>
          <w:rFonts w:ascii="Times New Roman" w:hAnsi="Times New Roman" w:cs="Times New Roman"/>
          <w:b/>
          <w:bCs/>
          <w:color w:val="000000" w:themeColor="text1"/>
          <w:sz w:val="24"/>
          <w:szCs w:val="24"/>
        </w:rPr>
      </w:pPr>
      <w:r w:rsidRPr="00D303AB">
        <w:rPr>
          <w:rFonts w:ascii="Times New Roman" w:hAnsi="Times New Roman" w:cs="Times New Roman"/>
          <w:b/>
          <w:bCs/>
          <w:color w:val="000000" w:themeColor="text1"/>
          <w:sz w:val="24"/>
          <w:szCs w:val="24"/>
        </w:rPr>
        <w:t>EXECUTIVE SUMMARY</w:t>
      </w:r>
    </w:p>
    <w:p w14:paraId="01C184C8" w14:textId="1290F710" w:rsidR="00A71290" w:rsidRPr="00D303AB" w:rsidRDefault="00A71290" w:rsidP="00A71290">
      <w:pPr>
        <w:spacing w:line="480" w:lineRule="auto"/>
        <w:rPr>
          <w:rFonts w:ascii="Times New Roman" w:hAnsi="Times New Roman" w:cs="Times New Roman"/>
          <w:color w:val="000000" w:themeColor="text1"/>
          <w:sz w:val="24"/>
          <w:szCs w:val="24"/>
        </w:rPr>
      </w:pPr>
      <w:r w:rsidRPr="00D303AB">
        <w:rPr>
          <w:rFonts w:ascii="Times New Roman" w:hAnsi="Times New Roman" w:cs="Times New Roman"/>
          <w:color w:val="000000" w:themeColor="text1"/>
          <w:sz w:val="24"/>
          <w:szCs w:val="24"/>
        </w:rPr>
        <w:t>CX programs,</w:t>
      </w:r>
      <w:r w:rsidR="00076B04" w:rsidRPr="00D303AB">
        <w:rPr>
          <w:rFonts w:ascii="Times New Roman" w:hAnsi="Times New Roman" w:cs="Times New Roman"/>
          <w:color w:val="000000" w:themeColor="text1"/>
          <w:sz w:val="24"/>
          <w:szCs w:val="24"/>
        </w:rPr>
        <w:t xml:space="preserve"> still considered the #1 strategic priority of </w:t>
      </w:r>
      <w:r w:rsidR="00C25627" w:rsidRPr="00D303AB">
        <w:rPr>
          <w:rFonts w:ascii="Times New Roman" w:hAnsi="Times New Roman" w:cs="Times New Roman"/>
          <w:color w:val="000000" w:themeColor="text1"/>
          <w:sz w:val="24"/>
          <w:szCs w:val="24"/>
        </w:rPr>
        <w:t xml:space="preserve">many </w:t>
      </w:r>
      <w:r w:rsidR="00076B04" w:rsidRPr="00D303AB">
        <w:rPr>
          <w:rFonts w:ascii="Times New Roman" w:hAnsi="Times New Roman" w:cs="Times New Roman"/>
          <w:color w:val="000000" w:themeColor="text1"/>
          <w:sz w:val="24"/>
          <w:szCs w:val="24"/>
        </w:rPr>
        <w:t>CEO’s worldwide</w:t>
      </w:r>
      <w:r w:rsidRPr="00D303AB">
        <w:rPr>
          <w:rFonts w:ascii="Times New Roman" w:hAnsi="Times New Roman" w:cs="Times New Roman"/>
          <w:color w:val="000000" w:themeColor="text1"/>
          <w:sz w:val="24"/>
          <w:szCs w:val="24"/>
        </w:rPr>
        <w:t>,</w:t>
      </w:r>
      <w:r w:rsidR="00076B04" w:rsidRPr="00D303AB">
        <w:rPr>
          <w:rFonts w:ascii="Times New Roman" w:hAnsi="Times New Roman" w:cs="Times New Roman"/>
          <w:color w:val="000000" w:themeColor="text1"/>
          <w:sz w:val="24"/>
          <w:szCs w:val="24"/>
        </w:rPr>
        <w:t xml:space="preserve"> ha</w:t>
      </w:r>
      <w:r w:rsidRPr="00D303AB">
        <w:rPr>
          <w:rFonts w:ascii="Times New Roman" w:hAnsi="Times New Roman" w:cs="Times New Roman"/>
          <w:color w:val="000000" w:themeColor="text1"/>
          <w:sz w:val="24"/>
          <w:szCs w:val="24"/>
        </w:rPr>
        <w:t>ve</w:t>
      </w:r>
      <w:r w:rsidR="00076B04" w:rsidRPr="00D303AB">
        <w:rPr>
          <w:rFonts w:ascii="Times New Roman" w:hAnsi="Times New Roman" w:cs="Times New Roman"/>
          <w:color w:val="000000" w:themeColor="text1"/>
          <w:sz w:val="24"/>
          <w:szCs w:val="24"/>
        </w:rPr>
        <w:t xml:space="preserve"> suffered multiple setbacks </w:t>
      </w:r>
      <w:r w:rsidR="00B27D78">
        <w:rPr>
          <w:rFonts w:ascii="Times New Roman" w:hAnsi="Times New Roman" w:cs="Times New Roman"/>
          <w:color w:val="000000" w:themeColor="text1"/>
          <w:sz w:val="24"/>
          <w:szCs w:val="24"/>
        </w:rPr>
        <w:t>recently</w:t>
      </w:r>
      <w:r w:rsidRPr="00D303AB">
        <w:rPr>
          <w:rFonts w:ascii="Times New Roman" w:hAnsi="Times New Roman" w:cs="Times New Roman"/>
          <w:color w:val="000000" w:themeColor="text1"/>
          <w:sz w:val="24"/>
          <w:szCs w:val="24"/>
        </w:rPr>
        <w:t>. Only 1 in 3 CX program</w:t>
      </w:r>
      <w:r w:rsidR="00B27D78">
        <w:rPr>
          <w:rFonts w:ascii="Times New Roman" w:hAnsi="Times New Roman" w:cs="Times New Roman"/>
          <w:color w:val="000000" w:themeColor="text1"/>
          <w:sz w:val="24"/>
          <w:szCs w:val="24"/>
        </w:rPr>
        <w:t>s</w:t>
      </w:r>
      <w:r w:rsidRPr="00D303AB">
        <w:rPr>
          <w:rFonts w:ascii="Times New Roman" w:hAnsi="Times New Roman" w:cs="Times New Roman"/>
          <w:color w:val="000000" w:themeColor="text1"/>
          <w:sz w:val="24"/>
          <w:szCs w:val="24"/>
        </w:rPr>
        <w:t xml:space="preserve"> is said to be successful. In response, t</w:t>
      </w:r>
      <w:r w:rsidR="00076B04" w:rsidRPr="00D303AB">
        <w:rPr>
          <w:rFonts w:ascii="Times New Roman" w:hAnsi="Times New Roman" w:cs="Times New Roman"/>
          <w:color w:val="000000" w:themeColor="text1"/>
          <w:sz w:val="24"/>
          <w:szCs w:val="24"/>
        </w:rPr>
        <w:t xml:space="preserve">here is an increasing </w:t>
      </w:r>
      <w:r w:rsidR="00B27D78">
        <w:rPr>
          <w:rFonts w:ascii="Times New Roman" w:hAnsi="Times New Roman" w:cs="Times New Roman"/>
          <w:color w:val="000000" w:themeColor="text1"/>
          <w:sz w:val="24"/>
          <w:szCs w:val="24"/>
        </w:rPr>
        <w:t>worry among</w:t>
      </w:r>
      <w:r w:rsidR="00076B04" w:rsidRPr="00D303AB">
        <w:rPr>
          <w:rFonts w:ascii="Times New Roman" w:hAnsi="Times New Roman" w:cs="Times New Roman"/>
          <w:color w:val="000000" w:themeColor="text1"/>
          <w:sz w:val="24"/>
          <w:szCs w:val="24"/>
        </w:rPr>
        <w:t xml:space="preserve"> CX managers that CX will suffer a similar (</w:t>
      </w:r>
      <w:r w:rsidR="00B27D78">
        <w:rPr>
          <w:rFonts w:ascii="Times New Roman" w:hAnsi="Times New Roman" w:cs="Times New Roman"/>
          <w:color w:val="000000" w:themeColor="text1"/>
          <w:sz w:val="24"/>
          <w:szCs w:val="24"/>
        </w:rPr>
        <w:t xml:space="preserve">potentially </w:t>
      </w:r>
      <w:r w:rsidR="00076B04" w:rsidRPr="00D303AB">
        <w:rPr>
          <w:rFonts w:ascii="Times New Roman" w:hAnsi="Times New Roman" w:cs="Times New Roman"/>
          <w:color w:val="000000" w:themeColor="text1"/>
          <w:sz w:val="24"/>
          <w:szCs w:val="24"/>
        </w:rPr>
        <w:t xml:space="preserve">fatal) fate </w:t>
      </w:r>
      <w:r w:rsidR="00B27D78">
        <w:rPr>
          <w:rFonts w:ascii="Times New Roman" w:hAnsi="Times New Roman" w:cs="Times New Roman"/>
          <w:color w:val="000000" w:themeColor="text1"/>
          <w:sz w:val="24"/>
          <w:szCs w:val="24"/>
        </w:rPr>
        <w:t>as</w:t>
      </w:r>
      <w:r w:rsidR="00B27D78" w:rsidRPr="00D303AB">
        <w:rPr>
          <w:rFonts w:ascii="Times New Roman" w:hAnsi="Times New Roman" w:cs="Times New Roman"/>
          <w:color w:val="000000" w:themeColor="text1"/>
          <w:sz w:val="24"/>
          <w:szCs w:val="24"/>
        </w:rPr>
        <w:t xml:space="preserve"> </w:t>
      </w:r>
      <w:r w:rsidR="00076B04" w:rsidRPr="00D303AB">
        <w:rPr>
          <w:rFonts w:ascii="Times New Roman" w:hAnsi="Times New Roman" w:cs="Times New Roman"/>
          <w:color w:val="000000" w:themeColor="text1"/>
          <w:sz w:val="24"/>
          <w:szCs w:val="24"/>
        </w:rPr>
        <w:t>other</w:t>
      </w:r>
      <w:r w:rsidR="00B27D78">
        <w:rPr>
          <w:rFonts w:ascii="Times New Roman" w:hAnsi="Times New Roman" w:cs="Times New Roman"/>
          <w:color w:val="000000" w:themeColor="text1"/>
          <w:sz w:val="24"/>
          <w:szCs w:val="24"/>
        </w:rPr>
        <w:t xml:space="preserve"> past </w:t>
      </w:r>
      <w:r w:rsidR="00076B04" w:rsidRPr="00D303AB">
        <w:rPr>
          <w:rFonts w:ascii="Times New Roman" w:hAnsi="Times New Roman" w:cs="Times New Roman"/>
          <w:color w:val="000000" w:themeColor="text1"/>
          <w:sz w:val="24"/>
          <w:szCs w:val="24"/>
        </w:rPr>
        <w:t xml:space="preserve">marketing-led efforts, such as CRM, as being seen by CEOs as a costly endeavor not worth </w:t>
      </w:r>
      <w:r w:rsidR="00B27D78">
        <w:rPr>
          <w:rFonts w:ascii="Times New Roman" w:hAnsi="Times New Roman" w:cs="Times New Roman"/>
          <w:color w:val="000000" w:themeColor="text1"/>
          <w:sz w:val="24"/>
          <w:szCs w:val="24"/>
        </w:rPr>
        <w:t>continuing</w:t>
      </w:r>
      <w:r w:rsidR="00076B04" w:rsidRPr="00D303AB">
        <w:rPr>
          <w:rFonts w:ascii="Times New Roman" w:hAnsi="Times New Roman" w:cs="Times New Roman"/>
          <w:color w:val="000000" w:themeColor="text1"/>
          <w:sz w:val="24"/>
          <w:szCs w:val="24"/>
        </w:rPr>
        <w:t xml:space="preserve">. </w:t>
      </w:r>
      <w:r w:rsidRPr="00D303AB">
        <w:rPr>
          <w:rFonts w:ascii="Times New Roman" w:hAnsi="Times New Roman" w:cs="Times New Roman"/>
          <w:color w:val="000000" w:themeColor="text1"/>
          <w:sz w:val="24"/>
          <w:szCs w:val="24"/>
        </w:rPr>
        <w:t>In other words, it’s time for CX to put</w:t>
      </w:r>
      <w:r w:rsidR="00B27D78">
        <w:rPr>
          <w:rFonts w:ascii="Times New Roman" w:hAnsi="Times New Roman" w:cs="Times New Roman"/>
          <w:color w:val="000000" w:themeColor="text1"/>
          <w:sz w:val="24"/>
          <w:szCs w:val="24"/>
        </w:rPr>
        <w:t xml:space="preserve"> up</w:t>
      </w:r>
      <w:r w:rsidRPr="00D303AB">
        <w:rPr>
          <w:rFonts w:ascii="Times New Roman" w:hAnsi="Times New Roman" w:cs="Times New Roman"/>
          <w:color w:val="000000" w:themeColor="text1"/>
          <w:sz w:val="24"/>
          <w:szCs w:val="24"/>
        </w:rPr>
        <w:t>, or shut up!</w:t>
      </w:r>
      <w:r w:rsidR="000F7E1B" w:rsidRPr="00D303AB">
        <w:rPr>
          <w:rFonts w:ascii="Times New Roman" w:hAnsi="Times New Roman" w:cs="Times New Roman"/>
          <w:color w:val="000000" w:themeColor="text1"/>
          <w:sz w:val="24"/>
          <w:szCs w:val="24"/>
        </w:rPr>
        <w:t xml:space="preserve"> </w:t>
      </w:r>
      <w:r w:rsidR="0004059F" w:rsidRPr="00D303AB">
        <w:rPr>
          <w:rFonts w:ascii="Times New Roman" w:hAnsi="Times New Roman" w:cs="Times New Roman"/>
          <w:color w:val="000000" w:themeColor="text1"/>
          <w:sz w:val="24"/>
          <w:szCs w:val="24"/>
        </w:rPr>
        <w:t xml:space="preserve">A new study in the </w:t>
      </w:r>
      <w:r w:rsidR="0004059F" w:rsidRPr="00D303AB">
        <w:rPr>
          <w:rFonts w:ascii="Times New Roman" w:hAnsi="Times New Roman" w:cs="Times New Roman"/>
          <w:i/>
          <w:iCs/>
          <w:color w:val="000000" w:themeColor="text1"/>
          <w:sz w:val="24"/>
          <w:szCs w:val="24"/>
        </w:rPr>
        <w:t>Journal of Service Research</w:t>
      </w:r>
      <w:r w:rsidR="0004059F" w:rsidRPr="00D303AB">
        <w:rPr>
          <w:rFonts w:ascii="Times New Roman" w:hAnsi="Times New Roman" w:cs="Times New Roman"/>
          <w:color w:val="000000" w:themeColor="text1"/>
          <w:sz w:val="24"/>
          <w:szCs w:val="24"/>
        </w:rPr>
        <w:t xml:space="preserve"> by Arne De Keyser (EDHEC Business School, France), Katrien Verleye (Ghent University, Belgium), Katherine Lemon (Boston College, USA), Timothy Keiningham (St. John’s University) and Phil Klaus (International University of Monaco) seeks to </w:t>
      </w:r>
      <w:r w:rsidR="005E2356">
        <w:rPr>
          <w:rFonts w:ascii="Times New Roman" w:hAnsi="Times New Roman" w:cs="Times New Roman"/>
          <w:color w:val="000000" w:themeColor="text1"/>
          <w:sz w:val="24"/>
          <w:szCs w:val="24"/>
        </w:rPr>
        <w:t>boost the impact of</w:t>
      </w:r>
      <w:r w:rsidR="005E2356" w:rsidRPr="00D303AB">
        <w:rPr>
          <w:rFonts w:ascii="Times New Roman" w:hAnsi="Times New Roman" w:cs="Times New Roman"/>
          <w:color w:val="000000" w:themeColor="text1"/>
          <w:sz w:val="24"/>
          <w:szCs w:val="24"/>
        </w:rPr>
        <w:t xml:space="preserve"> </w:t>
      </w:r>
      <w:r w:rsidR="0004059F" w:rsidRPr="00D303AB">
        <w:rPr>
          <w:rFonts w:ascii="Times New Roman" w:hAnsi="Times New Roman" w:cs="Times New Roman"/>
          <w:color w:val="000000" w:themeColor="text1"/>
          <w:sz w:val="24"/>
          <w:szCs w:val="24"/>
        </w:rPr>
        <w:t>CX practice.</w:t>
      </w:r>
    </w:p>
    <w:p w14:paraId="780FB08A" w14:textId="4611429A" w:rsidR="000F7E1B" w:rsidRPr="00D303AB" w:rsidRDefault="00C53D15" w:rsidP="00A71290">
      <w:pPr>
        <w:spacing w:line="480" w:lineRule="auto"/>
        <w:rPr>
          <w:rFonts w:ascii="Times New Roman" w:hAnsi="Times New Roman" w:cs="Times New Roman"/>
          <w:color w:val="000000" w:themeColor="text1"/>
          <w:sz w:val="24"/>
          <w:szCs w:val="24"/>
        </w:rPr>
      </w:pPr>
      <w:r w:rsidRPr="00D303AB">
        <w:rPr>
          <w:rFonts w:ascii="Times New Roman" w:hAnsi="Times New Roman" w:cs="Times New Roman"/>
          <w:color w:val="000000" w:themeColor="text1"/>
          <w:sz w:val="24"/>
          <w:szCs w:val="24"/>
        </w:rPr>
        <w:tab/>
        <w:t xml:space="preserve">“Part of the problem is that </w:t>
      </w:r>
      <w:r w:rsidR="005E2356">
        <w:rPr>
          <w:rFonts w:ascii="Times New Roman" w:hAnsi="Times New Roman" w:cs="Times New Roman"/>
          <w:color w:val="000000" w:themeColor="text1"/>
          <w:sz w:val="24"/>
          <w:szCs w:val="24"/>
        </w:rPr>
        <w:t>m</w:t>
      </w:r>
      <w:r w:rsidR="00606CDF" w:rsidRPr="00D303AB">
        <w:rPr>
          <w:rFonts w:ascii="Times New Roman" w:hAnsi="Times New Roman" w:cs="Times New Roman"/>
          <w:color w:val="000000" w:themeColor="text1"/>
          <w:sz w:val="24"/>
          <w:szCs w:val="24"/>
        </w:rPr>
        <w:t xml:space="preserve">any </w:t>
      </w:r>
      <w:r w:rsidR="005E2356">
        <w:rPr>
          <w:rFonts w:ascii="Times New Roman" w:hAnsi="Times New Roman" w:cs="Times New Roman"/>
          <w:color w:val="000000" w:themeColor="text1"/>
          <w:sz w:val="24"/>
          <w:szCs w:val="24"/>
        </w:rPr>
        <w:t xml:space="preserve">people are </w:t>
      </w:r>
      <w:r w:rsidR="00606CDF" w:rsidRPr="00D303AB">
        <w:rPr>
          <w:rFonts w:ascii="Times New Roman" w:hAnsi="Times New Roman" w:cs="Times New Roman"/>
          <w:color w:val="000000" w:themeColor="text1"/>
          <w:sz w:val="24"/>
          <w:szCs w:val="24"/>
        </w:rPr>
        <w:t xml:space="preserve">giving </w:t>
      </w:r>
      <w:r w:rsidR="00B27D78" w:rsidRPr="00D303AB">
        <w:rPr>
          <w:rFonts w:ascii="Times New Roman" w:hAnsi="Times New Roman" w:cs="Times New Roman"/>
          <w:color w:val="000000" w:themeColor="text1"/>
          <w:sz w:val="24"/>
          <w:szCs w:val="24"/>
        </w:rPr>
        <w:t>lip service</w:t>
      </w:r>
      <w:r w:rsidR="00606CDF" w:rsidRPr="00D303AB">
        <w:rPr>
          <w:rFonts w:ascii="Times New Roman" w:hAnsi="Times New Roman" w:cs="Times New Roman"/>
          <w:color w:val="000000" w:themeColor="text1"/>
          <w:sz w:val="24"/>
          <w:szCs w:val="24"/>
        </w:rPr>
        <w:t xml:space="preserve"> to CX, but don’t really understand its complexity,” says Arne De Keyser</w:t>
      </w:r>
      <w:r w:rsidR="009D2EEA" w:rsidRPr="00D303AB">
        <w:rPr>
          <w:rFonts w:ascii="Times New Roman" w:hAnsi="Times New Roman" w:cs="Times New Roman"/>
          <w:color w:val="000000" w:themeColor="text1"/>
          <w:sz w:val="24"/>
          <w:szCs w:val="24"/>
        </w:rPr>
        <w:t>, assistant professor of marketing at</w:t>
      </w:r>
      <w:r w:rsidR="00606CDF" w:rsidRPr="00D303AB">
        <w:rPr>
          <w:rFonts w:ascii="Times New Roman" w:hAnsi="Times New Roman" w:cs="Times New Roman"/>
          <w:color w:val="000000" w:themeColor="text1"/>
          <w:sz w:val="24"/>
          <w:szCs w:val="24"/>
        </w:rPr>
        <w:t xml:space="preserve"> </w:t>
      </w:r>
      <w:r w:rsidR="009D2EEA" w:rsidRPr="00D303AB">
        <w:rPr>
          <w:rFonts w:ascii="Times New Roman" w:hAnsi="Times New Roman" w:cs="Times New Roman"/>
          <w:color w:val="000000" w:themeColor="text1"/>
          <w:sz w:val="24"/>
          <w:szCs w:val="24"/>
        </w:rPr>
        <w:t>EDHEC</w:t>
      </w:r>
      <w:r w:rsidR="00606CDF" w:rsidRPr="00D303AB">
        <w:rPr>
          <w:rFonts w:ascii="Times New Roman" w:hAnsi="Times New Roman" w:cs="Times New Roman"/>
          <w:color w:val="000000" w:themeColor="text1"/>
          <w:sz w:val="24"/>
          <w:szCs w:val="24"/>
        </w:rPr>
        <w:t xml:space="preserve"> Business School. “</w:t>
      </w:r>
      <w:r w:rsidR="00B27D78">
        <w:rPr>
          <w:rFonts w:ascii="Times New Roman" w:hAnsi="Times New Roman" w:cs="Times New Roman"/>
          <w:color w:val="000000" w:themeColor="text1"/>
          <w:sz w:val="24"/>
          <w:szCs w:val="24"/>
        </w:rPr>
        <w:t>W</w:t>
      </w:r>
      <w:r w:rsidR="00606CDF" w:rsidRPr="00D303AB">
        <w:rPr>
          <w:rFonts w:ascii="Times New Roman" w:hAnsi="Times New Roman" w:cs="Times New Roman"/>
          <w:color w:val="000000" w:themeColor="text1"/>
          <w:sz w:val="24"/>
          <w:szCs w:val="24"/>
        </w:rPr>
        <w:t xml:space="preserve">e develop a common language – or </w:t>
      </w:r>
      <w:r w:rsidR="00C25627" w:rsidRPr="00D303AB">
        <w:rPr>
          <w:rFonts w:ascii="Times New Roman" w:hAnsi="Times New Roman" w:cs="Times New Roman"/>
          <w:color w:val="000000" w:themeColor="text1"/>
          <w:sz w:val="24"/>
          <w:szCs w:val="24"/>
        </w:rPr>
        <w:t xml:space="preserve">TCQ </w:t>
      </w:r>
      <w:r w:rsidR="00606CDF" w:rsidRPr="00D303AB">
        <w:rPr>
          <w:rFonts w:ascii="Times New Roman" w:hAnsi="Times New Roman" w:cs="Times New Roman"/>
          <w:color w:val="000000" w:themeColor="text1"/>
          <w:sz w:val="24"/>
          <w:szCs w:val="24"/>
        </w:rPr>
        <w:t>nomenclature as we call it – that captures all relevant aspects of CX. This should bring clarity to the CX field</w:t>
      </w:r>
      <w:r w:rsidR="0004059F" w:rsidRPr="00D303AB">
        <w:rPr>
          <w:rFonts w:ascii="Times New Roman" w:hAnsi="Times New Roman" w:cs="Times New Roman"/>
          <w:color w:val="000000" w:themeColor="text1"/>
          <w:sz w:val="24"/>
          <w:szCs w:val="24"/>
        </w:rPr>
        <w:t xml:space="preserve"> </w:t>
      </w:r>
      <w:r w:rsidR="00D303AB">
        <w:rPr>
          <w:rFonts w:ascii="Times New Roman" w:hAnsi="Times New Roman" w:cs="Times New Roman"/>
          <w:color w:val="000000" w:themeColor="text1"/>
          <w:sz w:val="24"/>
          <w:szCs w:val="24"/>
        </w:rPr>
        <w:t>by</w:t>
      </w:r>
      <w:r w:rsidR="0004059F" w:rsidRPr="00D303AB">
        <w:rPr>
          <w:rFonts w:ascii="Times New Roman" w:hAnsi="Times New Roman" w:cs="Times New Roman"/>
          <w:color w:val="000000" w:themeColor="text1"/>
          <w:sz w:val="24"/>
          <w:szCs w:val="24"/>
        </w:rPr>
        <w:t xml:space="preserve"> clearly outlining what is CX and what it is not</w:t>
      </w:r>
      <w:r w:rsidR="00D303AB">
        <w:rPr>
          <w:rFonts w:ascii="Times New Roman" w:hAnsi="Times New Roman" w:cs="Times New Roman"/>
          <w:color w:val="000000" w:themeColor="text1"/>
          <w:sz w:val="24"/>
          <w:szCs w:val="24"/>
        </w:rPr>
        <w:t>.</w:t>
      </w:r>
      <w:r w:rsidR="000C63C7">
        <w:rPr>
          <w:rFonts w:ascii="Times New Roman" w:hAnsi="Times New Roman" w:cs="Times New Roman"/>
          <w:color w:val="000000" w:themeColor="text1"/>
          <w:sz w:val="24"/>
          <w:szCs w:val="24"/>
        </w:rPr>
        <w:t xml:space="preserve"> If all parties around the table have a similar understanding of CX and use a shared vocabulary, developing impactful CX practices should become </w:t>
      </w:r>
      <w:r w:rsidR="0070687B">
        <w:rPr>
          <w:rFonts w:ascii="Times New Roman" w:hAnsi="Times New Roman" w:cs="Times New Roman"/>
          <w:color w:val="000000" w:themeColor="text1"/>
          <w:sz w:val="24"/>
          <w:szCs w:val="24"/>
        </w:rPr>
        <w:t>the norm</w:t>
      </w:r>
      <w:r w:rsidR="000C63C7">
        <w:rPr>
          <w:rFonts w:ascii="Times New Roman" w:hAnsi="Times New Roman" w:cs="Times New Roman"/>
          <w:color w:val="000000" w:themeColor="text1"/>
          <w:sz w:val="24"/>
          <w:szCs w:val="24"/>
        </w:rPr>
        <w:t>.’</w:t>
      </w:r>
    </w:p>
    <w:p w14:paraId="0CF48DB5" w14:textId="355449CD" w:rsidR="00C25627" w:rsidRPr="00D303AB" w:rsidRDefault="00C25627" w:rsidP="00A71290">
      <w:pPr>
        <w:spacing w:line="480" w:lineRule="auto"/>
        <w:rPr>
          <w:rFonts w:ascii="Times New Roman" w:hAnsi="Times New Roman" w:cs="Times New Roman"/>
          <w:color w:val="000000" w:themeColor="text1"/>
          <w:sz w:val="24"/>
          <w:szCs w:val="24"/>
        </w:rPr>
      </w:pPr>
      <w:r w:rsidRPr="00D303AB">
        <w:rPr>
          <w:rFonts w:ascii="Times New Roman" w:hAnsi="Times New Roman" w:cs="Times New Roman"/>
          <w:color w:val="000000" w:themeColor="text1"/>
          <w:sz w:val="24"/>
          <w:szCs w:val="24"/>
        </w:rPr>
        <w:tab/>
        <w:t xml:space="preserve">The TCQ nomenclature </w:t>
      </w:r>
      <w:r w:rsidR="00D303AB">
        <w:rPr>
          <w:rFonts w:ascii="Times New Roman" w:hAnsi="Times New Roman" w:cs="Times New Roman"/>
          <w:color w:val="000000" w:themeColor="text1"/>
          <w:sz w:val="24"/>
          <w:szCs w:val="24"/>
        </w:rPr>
        <w:t>puts forth</w:t>
      </w:r>
      <w:r w:rsidRPr="00D303AB">
        <w:rPr>
          <w:rFonts w:ascii="Times New Roman" w:hAnsi="Times New Roman" w:cs="Times New Roman"/>
          <w:color w:val="000000" w:themeColor="text1"/>
          <w:sz w:val="24"/>
          <w:szCs w:val="24"/>
        </w:rPr>
        <w:t xml:space="preserve"> the key building blocks and components </w:t>
      </w:r>
      <w:r w:rsidR="00D303AB">
        <w:rPr>
          <w:rFonts w:ascii="Times New Roman" w:hAnsi="Times New Roman" w:cs="Times New Roman"/>
          <w:color w:val="000000" w:themeColor="text1"/>
          <w:sz w:val="24"/>
          <w:szCs w:val="24"/>
        </w:rPr>
        <w:t xml:space="preserve">of CX </w:t>
      </w:r>
      <w:r w:rsidRPr="00D303AB">
        <w:rPr>
          <w:rFonts w:ascii="Times New Roman" w:hAnsi="Times New Roman" w:cs="Times New Roman"/>
          <w:color w:val="000000" w:themeColor="text1"/>
          <w:sz w:val="24"/>
          <w:szCs w:val="24"/>
        </w:rPr>
        <w:t xml:space="preserve">that any professional </w:t>
      </w:r>
      <w:r w:rsidR="005E2356">
        <w:rPr>
          <w:rFonts w:ascii="Times New Roman" w:hAnsi="Times New Roman" w:cs="Times New Roman"/>
          <w:color w:val="000000" w:themeColor="text1"/>
          <w:sz w:val="24"/>
          <w:szCs w:val="24"/>
        </w:rPr>
        <w:t xml:space="preserve">with a genuine interest in CX </w:t>
      </w:r>
      <w:r w:rsidRPr="00D303AB">
        <w:rPr>
          <w:rFonts w:ascii="Times New Roman" w:hAnsi="Times New Roman" w:cs="Times New Roman"/>
          <w:color w:val="000000" w:themeColor="text1"/>
          <w:sz w:val="24"/>
          <w:szCs w:val="24"/>
        </w:rPr>
        <w:t>should be talking about. ‘T’ stands for touchpoints where customer and firm interact, differing in control (firm-controlled, non-firm-controlled), nature (human, physical, digital), and stage (pre-purchase, purchase, and post-</w:t>
      </w:r>
      <w:r w:rsidRPr="00D303AB">
        <w:rPr>
          <w:rFonts w:ascii="Times New Roman" w:hAnsi="Times New Roman" w:cs="Times New Roman"/>
          <w:color w:val="000000" w:themeColor="text1"/>
          <w:sz w:val="24"/>
          <w:szCs w:val="24"/>
        </w:rPr>
        <w:lastRenderedPageBreak/>
        <w:t>purchase). ‘C’ stands for context and represents the broader situation in which any touchpoint is embedded and has a great impact on how that touchpoint is experienced. Contextual factors are situated on four distinct levels</w:t>
      </w:r>
      <w:r w:rsidR="00B27D78">
        <w:rPr>
          <w:rFonts w:ascii="Times New Roman" w:hAnsi="Times New Roman" w:cs="Times New Roman"/>
          <w:color w:val="000000" w:themeColor="text1"/>
          <w:sz w:val="24"/>
          <w:szCs w:val="24"/>
        </w:rPr>
        <w:t xml:space="preserve">: </w:t>
      </w:r>
      <w:r w:rsidRPr="00D303AB">
        <w:rPr>
          <w:rFonts w:ascii="Times New Roman" w:hAnsi="Times New Roman" w:cs="Times New Roman"/>
          <w:color w:val="000000" w:themeColor="text1"/>
          <w:sz w:val="24"/>
          <w:szCs w:val="24"/>
        </w:rPr>
        <w:t xml:space="preserve"> individual (e.g., one’s mood), social (e.g., one’s family and friends), market (e.g., competitor firms) and environmental (e.g., weather or political climate). ‘Q’ stands for qualities and reflects the very nature of one’s experience. </w:t>
      </w:r>
      <w:r w:rsidR="00B27D78">
        <w:rPr>
          <w:rFonts w:ascii="Times New Roman" w:hAnsi="Times New Roman" w:cs="Times New Roman"/>
          <w:color w:val="000000" w:themeColor="text1"/>
          <w:sz w:val="24"/>
          <w:szCs w:val="24"/>
        </w:rPr>
        <w:t>E</w:t>
      </w:r>
      <w:r w:rsidRPr="00D303AB">
        <w:rPr>
          <w:rFonts w:ascii="Times New Roman" w:hAnsi="Times New Roman" w:cs="Times New Roman"/>
          <w:color w:val="000000" w:themeColor="text1"/>
          <w:sz w:val="24"/>
          <w:szCs w:val="24"/>
        </w:rPr>
        <w:t>xperiences vary in terms of participation level (</w:t>
      </w:r>
      <w:r w:rsidR="00FC442B" w:rsidRPr="00D303AB">
        <w:rPr>
          <w:rFonts w:ascii="Times New Roman" w:hAnsi="Times New Roman" w:cs="Times New Roman"/>
          <w:color w:val="000000" w:themeColor="text1"/>
          <w:sz w:val="24"/>
          <w:szCs w:val="24"/>
        </w:rPr>
        <w:t>is the experience active or passive</w:t>
      </w:r>
      <w:r w:rsidRPr="00D303AB">
        <w:rPr>
          <w:rFonts w:ascii="Times New Roman" w:hAnsi="Times New Roman" w:cs="Times New Roman"/>
          <w:color w:val="000000" w:themeColor="text1"/>
          <w:sz w:val="24"/>
          <w:szCs w:val="24"/>
        </w:rPr>
        <w:t xml:space="preserve">?), dimensionality (is </w:t>
      </w:r>
      <w:r w:rsidR="00FC442B" w:rsidRPr="00D303AB">
        <w:rPr>
          <w:rFonts w:ascii="Times New Roman" w:hAnsi="Times New Roman" w:cs="Times New Roman"/>
          <w:color w:val="000000" w:themeColor="text1"/>
          <w:sz w:val="24"/>
          <w:szCs w:val="24"/>
        </w:rPr>
        <w:t xml:space="preserve">the experience emotional? cognitively challenging? sensory stimulating?), </w:t>
      </w:r>
      <w:proofErr w:type="spellStart"/>
      <w:r w:rsidR="00FC442B" w:rsidRPr="00D303AB">
        <w:rPr>
          <w:rFonts w:ascii="Times New Roman" w:hAnsi="Times New Roman" w:cs="Times New Roman"/>
          <w:color w:val="000000" w:themeColor="text1"/>
          <w:sz w:val="24"/>
          <w:szCs w:val="24"/>
        </w:rPr>
        <w:t>timeflow</w:t>
      </w:r>
      <w:proofErr w:type="spellEnd"/>
      <w:r w:rsidR="00FC442B" w:rsidRPr="00D303AB">
        <w:rPr>
          <w:rFonts w:ascii="Times New Roman" w:hAnsi="Times New Roman" w:cs="Times New Roman"/>
          <w:color w:val="000000" w:themeColor="text1"/>
          <w:sz w:val="24"/>
          <w:szCs w:val="24"/>
        </w:rPr>
        <w:t xml:space="preserve"> (short or long? dynamic?), valence (positive or negative?), </w:t>
      </w:r>
      <w:r w:rsidR="00B27D78">
        <w:rPr>
          <w:rFonts w:ascii="Times New Roman" w:hAnsi="Times New Roman" w:cs="Times New Roman"/>
          <w:color w:val="000000" w:themeColor="text1"/>
          <w:sz w:val="24"/>
          <w:szCs w:val="24"/>
        </w:rPr>
        <w:t xml:space="preserve">and </w:t>
      </w:r>
      <w:r w:rsidR="00FC442B" w:rsidRPr="00D303AB">
        <w:rPr>
          <w:rFonts w:ascii="Times New Roman" w:hAnsi="Times New Roman" w:cs="Times New Roman"/>
          <w:color w:val="000000" w:themeColor="text1"/>
          <w:sz w:val="24"/>
          <w:szCs w:val="24"/>
        </w:rPr>
        <w:t>ordinariness (is the experience intense? uncommon? surprising?).</w:t>
      </w:r>
    </w:p>
    <w:p w14:paraId="1CED0EA1" w14:textId="1E7C3D38" w:rsidR="00B07BAD" w:rsidRPr="00D303AB" w:rsidRDefault="00553F28" w:rsidP="00A71290">
      <w:pPr>
        <w:spacing w:line="480" w:lineRule="auto"/>
        <w:rPr>
          <w:rFonts w:ascii="Times New Roman" w:hAnsi="Times New Roman" w:cs="Times New Roman"/>
          <w:color w:val="000000" w:themeColor="text1"/>
          <w:sz w:val="24"/>
          <w:szCs w:val="24"/>
        </w:rPr>
      </w:pPr>
      <w:r w:rsidRPr="00D303AB">
        <w:rPr>
          <w:rFonts w:ascii="Times New Roman" w:hAnsi="Times New Roman" w:cs="Times New Roman"/>
          <w:color w:val="000000" w:themeColor="text1"/>
          <w:sz w:val="24"/>
          <w:szCs w:val="24"/>
        </w:rPr>
        <w:tab/>
        <w:t xml:space="preserve">“In combination, the TCQ components allow </w:t>
      </w:r>
      <w:r w:rsidR="00B27D78">
        <w:rPr>
          <w:rFonts w:ascii="Times New Roman" w:hAnsi="Times New Roman" w:cs="Times New Roman"/>
          <w:color w:val="000000" w:themeColor="text1"/>
          <w:sz w:val="24"/>
          <w:szCs w:val="24"/>
        </w:rPr>
        <w:t xml:space="preserve">managers </w:t>
      </w:r>
      <w:r w:rsidRPr="00D303AB">
        <w:rPr>
          <w:rFonts w:ascii="Times New Roman" w:hAnsi="Times New Roman" w:cs="Times New Roman"/>
          <w:color w:val="000000" w:themeColor="text1"/>
          <w:sz w:val="24"/>
          <w:szCs w:val="24"/>
        </w:rPr>
        <w:t>to approach CX i</w:t>
      </w:r>
      <w:r w:rsidR="00B27D78">
        <w:rPr>
          <w:rFonts w:ascii="Times New Roman" w:hAnsi="Times New Roman" w:cs="Times New Roman"/>
          <w:color w:val="000000" w:themeColor="text1"/>
          <w:sz w:val="24"/>
          <w:szCs w:val="24"/>
        </w:rPr>
        <w:t>n</w:t>
      </w:r>
      <w:r w:rsidRPr="00D303AB">
        <w:rPr>
          <w:rFonts w:ascii="Times New Roman" w:hAnsi="Times New Roman" w:cs="Times New Roman"/>
          <w:color w:val="000000" w:themeColor="text1"/>
          <w:sz w:val="24"/>
          <w:szCs w:val="24"/>
        </w:rPr>
        <w:t xml:space="preserve"> a more structured fashion. Specifically, </w:t>
      </w:r>
      <w:r w:rsidR="00B27D78">
        <w:rPr>
          <w:rFonts w:ascii="Times New Roman" w:hAnsi="Times New Roman" w:cs="Times New Roman"/>
          <w:color w:val="000000" w:themeColor="text1"/>
          <w:sz w:val="24"/>
          <w:szCs w:val="24"/>
        </w:rPr>
        <w:t xml:space="preserve">TCQ enables </w:t>
      </w:r>
      <w:r w:rsidR="005E2356">
        <w:rPr>
          <w:rFonts w:ascii="Times New Roman" w:hAnsi="Times New Roman" w:cs="Times New Roman"/>
          <w:color w:val="000000" w:themeColor="text1"/>
          <w:sz w:val="24"/>
          <w:szCs w:val="24"/>
        </w:rPr>
        <w:t xml:space="preserve">any type of organization – private, social-profit or public - </w:t>
      </w:r>
      <w:r w:rsidR="00B27D78">
        <w:rPr>
          <w:rFonts w:ascii="Times New Roman" w:hAnsi="Times New Roman" w:cs="Times New Roman"/>
          <w:color w:val="000000" w:themeColor="text1"/>
          <w:sz w:val="24"/>
          <w:szCs w:val="24"/>
        </w:rPr>
        <w:t>to easily</w:t>
      </w:r>
      <w:r w:rsidRPr="00D303AB">
        <w:rPr>
          <w:rFonts w:ascii="Times New Roman" w:hAnsi="Times New Roman" w:cs="Times New Roman"/>
          <w:color w:val="000000" w:themeColor="text1"/>
          <w:sz w:val="24"/>
          <w:szCs w:val="24"/>
        </w:rPr>
        <w:t xml:space="preserve"> audit their existing customer journeys, as well as </w:t>
      </w:r>
      <w:r w:rsidR="00B27D78">
        <w:rPr>
          <w:rFonts w:ascii="Times New Roman" w:hAnsi="Times New Roman" w:cs="Times New Roman"/>
          <w:color w:val="000000" w:themeColor="text1"/>
          <w:sz w:val="24"/>
          <w:szCs w:val="24"/>
        </w:rPr>
        <w:t>enabling them to embolden</w:t>
      </w:r>
      <w:r w:rsidRPr="00D303AB">
        <w:rPr>
          <w:rFonts w:ascii="Times New Roman" w:hAnsi="Times New Roman" w:cs="Times New Roman"/>
          <w:color w:val="000000" w:themeColor="text1"/>
          <w:sz w:val="24"/>
          <w:szCs w:val="24"/>
        </w:rPr>
        <w:t xml:space="preserve"> CX innovation</w:t>
      </w:r>
      <w:r w:rsidR="00F267FD" w:rsidRPr="00D303AB">
        <w:rPr>
          <w:rFonts w:ascii="Times New Roman" w:hAnsi="Times New Roman" w:cs="Times New Roman"/>
          <w:color w:val="000000" w:themeColor="text1"/>
          <w:sz w:val="24"/>
          <w:szCs w:val="24"/>
        </w:rPr>
        <w:t xml:space="preserve"> using a TCQ lens</w:t>
      </w:r>
      <w:r w:rsidRPr="00D303AB">
        <w:rPr>
          <w:rFonts w:ascii="Times New Roman" w:hAnsi="Times New Roman" w:cs="Times New Roman"/>
          <w:color w:val="000000" w:themeColor="text1"/>
          <w:sz w:val="24"/>
          <w:szCs w:val="24"/>
        </w:rPr>
        <w:t>,” says Katrien Verleye, assistant professor of service innovation (Ghent University, Belgium).</w:t>
      </w:r>
      <w:r w:rsidR="00F267FD" w:rsidRPr="00D303AB">
        <w:rPr>
          <w:rFonts w:ascii="Times New Roman" w:hAnsi="Times New Roman" w:cs="Times New Roman"/>
          <w:color w:val="000000" w:themeColor="text1"/>
          <w:sz w:val="24"/>
          <w:szCs w:val="24"/>
        </w:rPr>
        <w:t xml:space="preserve"> “Any </w:t>
      </w:r>
      <w:r w:rsidR="005E2356">
        <w:rPr>
          <w:rFonts w:ascii="Times New Roman" w:hAnsi="Times New Roman" w:cs="Times New Roman"/>
          <w:color w:val="000000" w:themeColor="text1"/>
          <w:sz w:val="24"/>
          <w:szCs w:val="24"/>
        </w:rPr>
        <w:t>organization</w:t>
      </w:r>
      <w:r w:rsidR="005E2356" w:rsidRPr="00D303AB">
        <w:rPr>
          <w:rFonts w:ascii="Times New Roman" w:hAnsi="Times New Roman" w:cs="Times New Roman"/>
          <w:color w:val="000000" w:themeColor="text1"/>
          <w:sz w:val="24"/>
          <w:szCs w:val="24"/>
        </w:rPr>
        <w:t xml:space="preserve"> </w:t>
      </w:r>
      <w:r w:rsidR="00F267FD" w:rsidRPr="00D303AB">
        <w:rPr>
          <w:rFonts w:ascii="Times New Roman" w:hAnsi="Times New Roman" w:cs="Times New Roman"/>
          <w:color w:val="000000" w:themeColor="text1"/>
          <w:sz w:val="24"/>
          <w:szCs w:val="24"/>
        </w:rPr>
        <w:t>should be understanding the totality of touchpoints</w:t>
      </w:r>
      <w:r w:rsidR="00B27D78">
        <w:rPr>
          <w:rFonts w:ascii="Times New Roman" w:hAnsi="Times New Roman" w:cs="Times New Roman"/>
          <w:color w:val="000000" w:themeColor="text1"/>
          <w:sz w:val="24"/>
          <w:szCs w:val="24"/>
        </w:rPr>
        <w:t xml:space="preserve"> </w:t>
      </w:r>
      <w:r w:rsidR="00B27D78" w:rsidRPr="00D303AB">
        <w:rPr>
          <w:rFonts w:ascii="Times New Roman" w:hAnsi="Times New Roman" w:cs="Times New Roman"/>
          <w:color w:val="000000" w:themeColor="text1"/>
          <w:sz w:val="24"/>
          <w:szCs w:val="24"/>
        </w:rPr>
        <w:t xml:space="preserve">customers have with their </w:t>
      </w:r>
      <w:r w:rsidR="005E2356">
        <w:rPr>
          <w:rFonts w:ascii="Times New Roman" w:hAnsi="Times New Roman" w:cs="Times New Roman"/>
          <w:color w:val="000000" w:themeColor="text1"/>
          <w:sz w:val="24"/>
          <w:szCs w:val="24"/>
        </w:rPr>
        <w:t>offerings</w:t>
      </w:r>
      <w:r w:rsidR="005E2356" w:rsidRPr="00D303AB">
        <w:rPr>
          <w:rFonts w:ascii="Times New Roman" w:hAnsi="Times New Roman" w:cs="Times New Roman"/>
          <w:color w:val="000000" w:themeColor="text1"/>
          <w:sz w:val="24"/>
          <w:szCs w:val="24"/>
        </w:rPr>
        <w:t xml:space="preserve"> </w:t>
      </w:r>
      <w:r w:rsidR="00B27D78">
        <w:rPr>
          <w:rFonts w:ascii="Times New Roman" w:hAnsi="Times New Roman" w:cs="Times New Roman"/>
          <w:color w:val="000000" w:themeColor="text1"/>
          <w:sz w:val="24"/>
          <w:szCs w:val="24"/>
        </w:rPr>
        <w:t>including</w:t>
      </w:r>
      <w:r w:rsidR="00B27D78" w:rsidRPr="00D303AB">
        <w:rPr>
          <w:rFonts w:ascii="Times New Roman" w:hAnsi="Times New Roman" w:cs="Times New Roman"/>
          <w:color w:val="000000" w:themeColor="text1"/>
          <w:sz w:val="24"/>
          <w:szCs w:val="24"/>
        </w:rPr>
        <w:t xml:space="preserve"> </w:t>
      </w:r>
      <w:r w:rsidR="00ED7D28" w:rsidRPr="00D303AB">
        <w:rPr>
          <w:rFonts w:ascii="Times New Roman" w:hAnsi="Times New Roman" w:cs="Times New Roman"/>
          <w:color w:val="000000" w:themeColor="text1"/>
          <w:sz w:val="24"/>
          <w:szCs w:val="24"/>
        </w:rPr>
        <w:t xml:space="preserve">those not controlled by the </w:t>
      </w:r>
      <w:r w:rsidR="005E2356">
        <w:rPr>
          <w:rFonts w:ascii="Times New Roman" w:hAnsi="Times New Roman" w:cs="Times New Roman"/>
          <w:color w:val="000000" w:themeColor="text1"/>
          <w:sz w:val="24"/>
          <w:szCs w:val="24"/>
        </w:rPr>
        <w:t>organization</w:t>
      </w:r>
      <w:r w:rsidR="005E2356" w:rsidRPr="00D303AB">
        <w:rPr>
          <w:rFonts w:ascii="Times New Roman" w:hAnsi="Times New Roman" w:cs="Times New Roman"/>
          <w:color w:val="000000" w:themeColor="text1"/>
          <w:sz w:val="24"/>
          <w:szCs w:val="24"/>
        </w:rPr>
        <w:t xml:space="preserve"> </w:t>
      </w:r>
      <w:r w:rsidR="00ED7D28" w:rsidRPr="00D303AB">
        <w:rPr>
          <w:rFonts w:ascii="Times New Roman" w:hAnsi="Times New Roman" w:cs="Times New Roman"/>
          <w:color w:val="000000" w:themeColor="text1"/>
          <w:sz w:val="24"/>
          <w:szCs w:val="24"/>
        </w:rPr>
        <w:t>and how they contribute to CX, what CX qualities they</w:t>
      </w:r>
      <w:r w:rsidR="00B27D78">
        <w:rPr>
          <w:rFonts w:ascii="Times New Roman" w:hAnsi="Times New Roman" w:cs="Times New Roman"/>
          <w:color w:val="000000" w:themeColor="text1"/>
          <w:sz w:val="24"/>
          <w:szCs w:val="24"/>
        </w:rPr>
        <w:t>’re</w:t>
      </w:r>
      <w:r w:rsidR="00ED7D28" w:rsidRPr="00D303AB">
        <w:rPr>
          <w:rFonts w:ascii="Times New Roman" w:hAnsi="Times New Roman" w:cs="Times New Roman"/>
          <w:color w:val="000000" w:themeColor="text1"/>
          <w:sz w:val="24"/>
          <w:szCs w:val="24"/>
        </w:rPr>
        <w:t xml:space="preserve"> delivering and whether they match with what the customer is looking for, </w:t>
      </w:r>
      <w:r w:rsidR="00B27D78">
        <w:rPr>
          <w:rFonts w:ascii="Times New Roman" w:hAnsi="Times New Roman" w:cs="Times New Roman"/>
          <w:color w:val="000000" w:themeColor="text1"/>
          <w:sz w:val="24"/>
          <w:szCs w:val="24"/>
        </w:rPr>
        <w:t xml:space="preserve">and </w:t>
      </w:r>
      <w:r w:rsidR="00ED7D28" w:rsidRPr="00D303AB">
        <w:rPr>
          <w:rFonts w:ascii="Times New Roman" w:hAnsi="Times New Roman" w:cs="Times New Roman"/>
          <w:color w:val="000000" w:themeColor="text1"/>
          <w:sz w:val="24"/>
          <w:szCs w:val="24"/>
        </w:rPr>
        <w:t>what contextual influences matter most</w:t>
      </w:r>
      <w:r w:rsidR="00D303AB">
        <w:rPr>
          <w:rFonts w:ascii="Times New Roman" w:hAnsi="Times New Roman" w:cs="Times New Roman"/>
          <w:color w:val="000000" w:themeColor="text1"/>
          <w:sz w:val="24"/>
          <w:szCs w:val="24"/>
        </w:rPr>
        <w:t xml:space="preserve"> and how these may be </w:t>
      </w:r>
      <w:r w:rsidR="0021477E">
        <w:rPr>
          <w:rFonts w:ascii="Times New Roman" w:hAnsi="Times New Roman" w:cs="Times New Roman"/>
          <w:color w:val="000000" w:themeColor="text1"/>
          <w:sz w:val="24"/>
          <w:szCs w:val="24"/>
        </w:rPr>
        <w:t xml:space="preserve">incorporated </w:t>
      </w:r>
      <w:r w:rsidR="00D303AB">
        <w:rPr>
          <w:rFonts w:ascii="Times New Roman" w:hAnsi="Times New Roman" w:cs="Times New Roman"/>
          <w:color w:val="000000" w:themeColor="text1"/>
          <w:sz w:val="24"/>
          <w:szCs w:val="24"/>
        </w:rPr>
        <w:t xml:space="preserve">for </w:t>
      </w:r>
      <w:r w:rsidR="00B27D78">
        <w:rPr>
          <w:rFonts w:ascii="Times New Roman" w:hAnsi="Times New Roman" w:cs="Times New Roman"/>
          <w:color w:val="000000" w:themeColor="text1"/>
          <w:sz w:val="24"/>
          <w:szCs w:val="24"/>
        </w:rPr>
        <w:t>differentiation and improving the CX</w:t>
      </w:r>
      <w:r w:rsidR="00ED7D28" w:rsidRPr="00D303AB">
        <w:rPr>
          <w:rFonts w:ascii="Times New Roman" w:hAnsi="Times New Roman" w:cs="Times New Roman"/>
          <w:color w:val="000000" w:themeColor="text1"/>
          <w:sz w:val="24"/>
          <w:szCs w:val="24"/>
        </w:rPr>
        <w:t xml:space="preserve">. It is only by overseeing the totality of CX components and thinking about ideal </w:t>
      </w:r>
      <w:r w:rsidR="0021477E">
        <w:rPr>
          <w:rFonts w:ascii="Times New Roman" w:hAnsi="Times New Roman" w:cs="Times New Roman"/>
          <w:color w:val="000000" w:themeColor="text1"/>
          <w:sz w:val="24"/>
          <w:szCs w:val="24"/>
        </w:rPr>
        <w:t>T,</w:t>
      </w:r>
      <w:r w:rsidR="0006568E">
        <w:rPr>
          <w:rFonts w:ascii="Times New Roman" w:hAnsi="Times New Roman" w:cs="Times New Roman"/>
          <w:color w:val="000000" w:themeColor="text1"/>
          <w:sz w:val="24"/>
          <w:szCs w:val="24"/>
        </w:rPr>
        <w:t xml:space="preserve"> </w:t>
      </w:r>
      <w:r w:rsidR="0021477E">
        <w:rPr>
          <w:rFonts w:ascii="Times New Roman" w:hAnsi="Times New Roman" w:cs="Times New Roman"/>
          <w:color w:val="000000" w:themeColor="text1"/>
          <w:sz w:val="24"/>
          <w:szCs w:val="24"/>
        </w:rPr>
        <w:t xml:space="preserve">C and Q </w:t>
      </w:r>
      <w:r w:rsidR="00B27D78">
        <w:rPr>
          <w:rFonts w:ascii="Times New Roman" w:hAnsi="Times New Roman" w:cs="Times New Roman"/>
          <w:color w:val="000000" w:themeColor="text1"/>
          <w:sz w:val="24"/>
          <w:szCs w:val="24"/>
        </w:rPr>
        <w:t>combinations</w:t>
      </w:r>
      <w:r w:rsidR="00ED7D28" w:rsidRPr="00D303AB">
        <w:rPr>
          <w:rFonts w:ascii="Times New Roman" w:hAnsi="Times New Roman" w:cs="Times New Roman"/>
          <w:color w:val="000000" w:themeColor="text1"/>
          <w:sz w:val="24"/>
          <w:szCs w:val="24"/>
        </w:rPr>
        <w:t xml:space="preserve">, that firms may start </w:t>
      </w:r>
      <w:r w:rsidR="0021477E">
        <w:rPr>
          <w:rFonts w:ascii="Times New Roman" w:hAnsi="Times New Roman" w:cs="Times New Roman"/>
          <w:color w:val="000000" w:themeColor="text1"/>
          <w:sz w:val="24"/>
          <w:szCs w:val="24"/>
        </w:rPr>
        <w:t>seeing real payoffs</w:t>
      </w:r>
      <w:r w:rsidR="00ED7D28" w:rsidRPr="00D303AB">
        <w:rPr>
          <w:rFonts w:ascii="Times New Roman" w:hAnsi="Times New Roman" w:cs="Times New Roman"/>
          <w:color w:val="000000" w:themeColor="text1"/>
          <w:sz w:val="24"/>
          <w:szCs w:val="24"/>
        </w:rPr>
        <w:t xml:space="preserve"> in terms of CX,” mentions Kay Lemon, Accenture professor of marketing (Boston College). “TCQ offer</w:t>
      </w:r>
      <w:r w:rsidR="00D303AB">
        <w:rPr>
          <w:rFonts w:ascii="Times New Roman" w:hAnsi="Times New Roman" w:cs="Times New Roman"/>
          <w:color w:val="000000" w:themeColor="text1"/>
          <w:sz w:val="24"/>
          <w:szCs w:val="24"/>
        </w:rPr>
        <w:t>s</w:t>
      </w:r>
      <w:r w:rsidR="00ED7D28" w:rsidRPr="00D303AB">
        <w:rPr>
          <w:rFonts w:ascii="Times New Roman" w:hAnsi="Times New Roman" w:cs="Times New Roman"/>
          <w:color w:val="000000" w:themeColor="text1"/>
          <w:sz w:val="24"/>
          <w:szCs w:val="24"/>
        </w:rPr>
        <w:t xml:space="preserve"> a </w:t>
      </w:r>
      <w:r w:rsidR="00D303AB">
        <w:rPr>
          <w:rFonts w:ascii="Times New Roman" w:hAnsi="Times New Roman" w:cs="Times New Roman"/>
          <w:color w:val="000000" w:themeColor="text1"/>
          <w:sz w:val="24"/>
          <w:szCs w:val="24"/>
        </w:rPr>
        <w:t xml:space="preserve">great </w:t>
      </w:r>
      <w:r w:rsidR="00ED7D28" w:rsidRPr="00D303AB">
        <w:rPr>
          <w:rFonts w:ascii="Times New Roman" w:hAnsi="Times New Roman" w:cs="Times New Roman"/>
          <w:color w:val="000000" w:themeColor="text1"/>
          <w:sz w:val="24"/>
          <w:szCs w:val="24"/>
        </w:rPr>
        <w:t xml:space="preserve">starting point to </w:t>
      </w:r>
      <w:r w:rsidR="00B27D78">
        <w:rPr>
          <w:rFonts w:ascii="Times New Roman" w:hAnsi="Times New Roman" w:cs="Times New Roman"/>
          <w:color w:val="000000" w:themeColor="text1"/>
          <w:sz w:val="24"/>
          <w:szCs w:val="24"/>
        </w:rPr>
        <w:t>manage</w:t>
      </w:r>
      <w:r w:rsidR="00B27D78" w:rsidRPr="00D303AB">
        <w:rPr>
          <w:rFonts w:ascii="Times New Roman" w:hAnsi="Times New Roman" w:cs="Times New Roman"/>
          <w:color w:val="000000" w:themeColor="text1"/>
          <w:sz w:val="24"/>
          <w:szCs w:val="24"/>
        </w:rPr>
        <w:t xml:space="preserve"> </w:t>
      </w:r>
      <w:r w:rsidR="00ED7D28" w:rsidRPr="00D303AB">
        <w:rPr>
          <w:rFonts w:ascii="Times New Roman" w:hAnsi="Times New Roman" w:cs="Times New Roman"/>
          <w:color w:val="000000" w:themeColor="text1"/>
          <w:sz w:val="24"/>
          <w:szCs w:val="24"/>
        </w:rPr>
        <w:t>CX, but</w:t>
      </w:r>
      <w:r w:rsidR="00D303AB" w:rsidRPr="00D303AB">
        <w:rPr>
          <w:rFonts w:ascii="Times New Roman" w:hAnsi="Times New Roman" w:cs="Times New Roman"/>
          <w:color w:val="000000" w:themeColor="text1"/>
          <w:sz w:val="24"/>
          <w:szCs w:val="24"/>
        </w:rPr>
        <w:t xml:space="preserve"> a culture of CX excellence and </w:t>
      </w:r>
      <w:r w:rsidR="00D303AB">
        <w:rPr>
          <w:rFonts w:ascii="Times New Roman" w:hAnsi="Times New Roman" w:cs="Times New Roman"/>
          <w:color w:val="000000" w:themeColor="text1"/>
          <w:sz w:val="24"/>
          <w:szCs w:val="24"/>
        </w:rPr>
        <w:t>the consideration</w:t>
      </w:r>
      <w:r w:rsidR="00D303AB" w:rsidRPr="00D303AB">
        <w:rPr>
          <w:rFonts w:ascii="Times New Roman" w:hAnsi="Times New Roman" w:cs="Times New Roman"/>
          <w:color w:val="000000" w:themeColor="text1"/>
          <w:sz w:val="24"/>
          <w:szCs w:val="24"/>
        </w:rPr>
        <w:t xml:space="preserve"> of CX as a core organizational capability </w:t>
      </w:r>
      <w:r w:rsidR="0021477E">
        <w:rPr>
          <w:rFonts w:ascii="Times New Roman" w:hAnsi="Times New Roman" w:cs="Times New Roman"/>
          <w:color w:val="000000" w:themeColor="text1"/>
          <w:sz w:val="24"/>
          <w:szCs w:val="24"/>
        </w:rPr>
        <w:t>crossing</w:t>
      </w:r>
      <w:r w:rsidR="00D303AB" w:rsidRPr="00D303AB">
        <w:rPr>
          <w:rFonts w:ascii="Times New Roman" w:hAnsi="Times New Roman" w:cs="Times New Roman"/>
          <w:color w:val="000000" w:themeColor="text1"/>
          <w:sz w:val="24"/>
          <w:szCs w:val="24"/>
        </w:rPr>
        <w:t xml:space="preserve"> </w:t>
      </w:r>
      <w:r w:rsidR="00D303AB" w:rsidRPr="00D303AB">
        <w:rPr>
          <w:rFonts w:ascii="Times New Roman" w:hAnsi="Times New Roman" w:cs="Times New Roman"/>
          <w:color w:val="000000" w:themeColor="text1"/>
          <w:sz w:val="24"/>
          <w:szCs w:val="24"/>
        </w:rPr>
        <w:lastRenderedPageBreak/>
        <w:t xml:space="preserve">functional departments are </w:t>
      </w:r>
      <w:r w:rsidR="00D303AB">
        <w:rPr>
          <w:rFonts w:ascii="Times New Roman" w:hAnsi="Times New Roman" w:cs="Times New Roman"/>
          <w:color w:val="000000" w:themeColor="text1"/>
          <w:sz w:val="24"/>
          <w:szCs w:val="24"/>
        </w:rPr>
        <w:t xml:space="preserve">still </w:t>
      </w:r>
      <w:r w:rsidR="00D303AB" w:rsidRPr="00D303AB">
        <w:rPr>
          <w:rFonts w:ascii="Times New Roman" w:hAnsi="Times New Roman" w:cs="Times New Roman"/>
          <w:color w:val="000000" w:themeColor="text1"/>
          <w:sz w:val="24"/>
          <w:szCs w:val="24"/>
        </w:rPr>
        <w:t>necessary to make TCQ-driven improvements successful,” concludes Arne De Keyser.</w:t>
      </w:r>
    </w:p>
    <w:sectPr w:rsidR="00B07BAD" w:rsidRPr="00D3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AD"/>
    <w:rsid w:val="0004059F"/>
    <w:rsid w:val="0006568E"/>
    <w:rsid w:val="000717FC"/>
    <w:rsid w:val="00076B04"/>
    <w:rsid w:val="00080C2A"/>
    <w:rsid w:val="000C18EF"/>
    <w:rsid w:val="000C63C7"/>
    <w:rsid w:val="000F7E1B"/>
    <w:rsid w:val="0021477E"/>
    <w:rsid w:val="00255486"/>
    <w:rsid w:val="002E7A82"/>
    <w:rsid w:val="00553F28"/>
    <w:rsid w:val="005E2356"/>
    <w:rsid w:val="00606CDF"/>
    <w:rsid w:val="00644592"/>
    <w:rsid w:val="00676FC9"/>
    <w:rsid w:val="0070687B"/>
    <w:rsid w:val="00845E93"/>
    <w:rsid w:val="00867FC7"/>
    <w:rsid w:val="009D2EEA"/>
    <w:rsid w:val="00A71290"/>
    <w:rsid w:val="00B07BAD"/>
    <w:rsid w:val="00B27D78"/>
    <w:rsid w:val="00B36218"/>
    <w:rsid w:val="00BA14E2"/>
    <w:rsid w:val="00C25627"/>
    <w:rsid w:val="00C53D15"/>
    <w:rsid w:val="00D02C61"/>
    <w:rsid w:val="00D303AB"/>
    <w:rsid w:val="00ED7D28"/>
    <w:rsid w:val="00F24B94"/>
    <w:rsid w:val="00F267FD"/>
    <w:rsid w:val="00FC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F2B4"/>
  <w15:chartTrackingRefBased/>
  <w15:docId w15:val="{B8BFE7AB-4345-4094-B517-F2F59817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BAD"/>
    <w:rPr>
      <w:rFonts w:ascii="Segoe UI" w:hAnsi="Segoe UI" w:cs="Segoe UI"/>
      <w:sz w:val="18"/>
      <w:szCs w:val="18"/>
    </w:rPr>
  </w:style>
  <w:style w:type="character" w:styleId="Hyperlink">
    <w:name w:val="Hyperlink"/>
    <w:basedOn w:val="DefaultParagraphFont"/>
    <w:uiPriority w:val="99"/>
    <w:semiHidden/>
    <w:unhideWhenUsed/>
    <w:rsid w:val="00B07BAD"/>
    <w:rPr>
      <w:color w:val="0000FF"/>
      <w:u w:val="single"/>
    </w:rPr>
  </w:style>
  <w:style w:type="character" w:customStyle="1" w:styleId="dttext">
    <w:name w:val="dttext"/>
    <w:basedOn w:val="DefaultParagraphFont"/>
    <w:rsid w:val="0064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Phil Klaus</dc:creator>
  <cp:keywords/>
  <dc:description/>
  <cp:lastModifiedBy>arne de keyser</cp:lastModifiedBy>
  <cp:revision>3</cp:revision>
  <dcterms:created xsi:type="dcterms:W3CDTF">2020-04-23T20:54:00Z</dcterms:created>
  <dcterms:modified xsi:type="dcterms:W3CDTF">2020-04-23T21:42:00Z</dcterms:modified>
</cp:coreProperties>
</file>