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270CB5" w14:textId="00A2559F" w:rsidR="0086430B" w:rsidRPr="0086430B" w:rsidRDefault="0086430B" w:rsidP="0086430B">
      <w:pPr>
        <w:tabs>
          <w:tab w:val="center" w:pos="4680"/>
        </w:tabs>
        <w:ind w:firstLine="720"/>
      </w:pPr>
    </w:p>
    <w:p w14:paraId="035DEF09" w14:textId="77777777" w:rsidR="0086430B" w:rsidRDefault="0086430B" w:rsidP="0086430B">
      <w:pPr>
        <w:spacing w:line="259" w:lineRule="auto"/>
        <w:jc w:val="center"/>
      </w:pPr>
    </w:p>
    <w:p w14:paraId="45A7E238" w14:textId="77777777" w:rsidR="0086430B" w:rsidRDefault="0086430B" w:rsidP="0086430B">
      <w:pPr>
        <w:spacing w:line="259" w:lineRule="auto"/>
        <w:jc w:val="center"/>
      </w:pPr>
    </w:p>
    <w:p w14:paraId="549E4FCA" w14:textId="77777777" w:rsidR="0086430B" w:rsidRDefault="0086430B" w:rsidP="0086430B">
      <w:pPr>
        <w:spacing w:line="259" w:lineRule="auto"/>
        <w:jc w:val="center"/>
      </w:pPr>
    </w:p>
    <w:p w14:paraId="5867E33B" w14:textId="77777777" w:rsidR="0086430B" w:rsidRDefault="0086430B" w:rsidP="0086430B">
      <w:pPr>
        <w:spacing w:line="259" w:lineRule="auto"/>
        <w:jc w:val="center"/>
      </w:pPr>
    </w:p>
    <w:p w14:paraId="78D60DE7" w14:textId="77777777" w:rsidR="0086430B" w:rsidRDefault="0086430B" w:rsidP="0086430B">
      <w:pPr>
        <w:spacing w:line="259" w:lineRule="auto"/>
        <w:jc w:val="center"/>
      </w:pPr>
      <w:r w:rsidRPr="0086430B">
        <w:t>Supplemental Material</w:t>
      </w:r>
    </w:p>
    <w:p w14:paraId="24852906" w14:textId="77777777" w:rsidR="0086430B" w:rsidRPr="0086430B" w:rsidRDefault="0086430B" w:rsidP="0086430B">
      <w:pPr>
        <w:spacing w:line="259" w:lineRule="auto"/>
        <w:jc w:val="center"/>
      </w:pPr>
    </w:p>
    <w:p w14:paraId="4132AA4C" w14:textId="6F0AF2C6" w:rsidR="004D75E3" w:rsidRDefault="002612C2" w:rsidP="0086430B">
      <w:pPr>
        <w:spacing w:line="259" w:lineRule="auto"/>
        <w:jc w:val="center"/>
      </w:pPr>
      <w:r>
        <w:t>Appendices A-</w:t>
      </w:r>
      <w:r w:rsidR="00270B09">
        <w:t>G</w:t>
      </w:r>
    </w:p>
    <w:p w14:paraId="6862CB64" w14:textId="695794A7" w:rsidR="002612C2" w:rsidRDefault="002612C2" w:rsidP="002612C2">
      <w:pPr>
        <w:spacing w:line="259" w:lineRule="auto"/>
        <w:rPr>
          <w:sz w:val="20"/>
          <w:szCs w:val="20"/>
        </w:rPr>
      </w:pPr>
      <w:r>
        <w:rPr>
          <w:sz w:val="20"/>
          <w:szCs w:val="20"/>
        </w:rPr>
        <w:br w:type="page"/>
      </w:r>
    </w:p>
    <w:tbl>
      <w:tblPr>
        <w:tblW w:w="9548" w:type="dxa"/>
        <w:tblInd w:w="108" w:type="dxa"/>
        <w:tblLook w:val="04A0" w:firstRow="1" w:lastRow="0" w:firstColumn="1" w:lastColumn="0" w:noHBand="0" w:noVBand="1"/>
      </w:tblPr>
      <w:tblGrid>
        <w:gridCol w:w="5281"/>
        <w:gridCol w:w="988"/>
        <w:gridCol w:w="1122"/>
        <w:gridCol w:w="1095"/>
        <w:gridCol w:w="1062"/>
      </w:tblGrid>
      <w:tr w:rsidR="002612C2" w:rsidRPr="00BA3175" w14:paraId="74FF0645" w14:textId="77777777" w:rsidTr="00864BC6">
        <w:trPr>
          <w:trHeight w:val="544"/>
        </w:trPr>
        <w:tc>
          <w:tcPr>
            <w:tcW w:w="9548" w:type="dxa"/>
            <w:gridSpan w:val="5"/>
            <w:tcBorders>
              <w:top w:val="nil"/>
              <w:left w:val="nil"/>
              <w:bottom w:val="single" w:sz="4" w:space="0" w:color="auto"/>
              <w:right w:val="nil"/>
            </w:tcBorders>
            <w:shd w:val="clear" w:color="auto" w:fill="auto"/>
            <w:vAlign w:val="bottom"/>
            <w:hideMark/>
          </w:tcPr>
          <w:p w14:paraId="3121B3E4" w14:textId="64AD986B" w:rsidR="002612C2" w:rsidRPr="00BA3175" w:rsidRDefault="002612C2" w:rsidP="00864BC6">
            <w:pPr>
              <w:rPr>
                <w:color w:val="000000"/>
                <w:sz w:val="20"/>
                <w:szCs w:val="20"/>
              </w:rPr>
            </w:pPr>
            <w:r>
              <w:rPr>
                <w:color w:val="000000"/>
                <w:sz w:val="20"/>
                <w:szCs w:val="20"/>
              </w:rPr>
              <w:lastRenderedPageBreak/>
              <w:t>Table A1</w:t>
            </w:r>
            <w:r w:rsidRPr="00BA3175">
              <w:rPr>
                <w:color w:val="000000"/>
                <w:sz w:val="20"/>
                <w:szCs w:val="20"/>
              </w:rPr>
              <w:t xml:space="preserve">. Coefficients and standard errors from models predicting standardized mathematics and English/language arts achievement from disability status after ED </w:t>
            </w:r>
            <w:r>
              <w:rPr>
                <w:color w:val="000000"/>
                <w:sz w:val="20"/>
                <w:szCs w:val="20"/>
              </w:rPr>
              <w:t>de-identification</w:t>
            </w:r>
          </w:p>
        </w:tc>
      </w:tr>
      <w:tr w:rsidR="002612C2" w:rsidRPr="00BA3175" w14:paraId="05792D29" w14:textId="77777777" w:rsidTr="00864BC6">
        <w:trPr>
          <w:trHeight w:val="272"/>
        </w:trPr>
        <w:tc>
          <w:tcPr>
            <w:tcW w:w="9548" w:type="dxa"/>
            <w:gridSpan w:val="5"/>
            <w:tcBorders>
              <w:top w:val="single" w:sz="4" w:space="0" w:color="auto"/>
              <w:left w:val="nil"/>
              <w:bottom w:val="single" w:sz="4" w:space="0" w:color="auto"/>
              <w:right w:val="nil"/>
            </w:tcBorders>
            <w:shd w:val="clear" w:color="auto" w:fill="auto"/>
            <w:noWrap/>
            <w:vAlign w:val="bottom"/>
            <w:hideMark/>
          </w:tcPr>
          <w:p w14:paraId="76A07A1A" w14:textId="77777777" w:rsidR="002612C2" w:rsidRPr="00BA3175" w:rsidRDefault="002612C2" w:rsidP="00864BC6">
            <w:pPr>
              <w:jc w:val="center"/>
              <w:rPr>
                <w:color w:val="000000"/>
                <w:sz w:val="20"/>
                <w:szCs w:val="20"/>
              </w:rPr>
            </w:pPr>
            <w:r w:rsidRPr="00BA3175">
              <w:rPr>
                <w:color w:val="000000"/>
                <w:sz w:val="20"/>
                <w:szCs w:val="20"/>
              </w:rPr>
              <w:t>Panel 1: Mathematics achievement (standardized)</w:t>
            </w:r>
          </w:p>
        </w:tc>
      </w:tr>
      <w:tr w:rsidR="002612C2" w:rsidRPr="00BA3175" w14:paraId="5C2B84BD" w14:textId="77777777" w:rsidTr="00864BC6">
        <w:trPr>
          <w:trHeight w:val="272"/>
        </w:trPr>
        <w:tc>
          <w:tcPr>
            <w:tcW w:w="5281" w:type="dxa"/>
            <w:tcBorders>
              <w:top w:val="nil"/>
              <w:left w:val="nil"/>
              <w:bottom w:val="nil"/>
              <w:right w:val="nil"/>
            </w:tcBorders>
            <w:shd w:val="clear" w:color="auto" w:fill="auto"/>
            <w:noWrap/>
            <w:vAlign w:val="bottom"/>
            <w:hideMark/>
          </w:tcPr>
          <w:p w14:paraId="14C63F29" w14:textId="77777777" w:rsidR="002612C2" w:rsidRPr="00BA3175" w:rsidRDefault="002612C2" w:rsidP="00864BC6">
            <w:pPr>
              <w:jc w:val="center"/>
              <w:rPr>
                <w:color w:val="000000"/>
                <w:sz w:val="20"/>
                <w:szCs w:val="20"/>
              </w:rPr>
            </w:pPr>
          </w:p>
        </w:tc>
        <w:tc>
          <w:tcPr>
            <w:tcW w:w="988" w:type="dxa"/>
            <w:tcBorders>
              <w:top w:val="nil"/>
              <w:left w:val="nil"/>
              <w:bottom w:val="single" w:sz="4" w:space="0" w:color="auto"/>
              <w:right w:val="nil"/>
            </w:tcBorders>
            <w:shd w:val="clear" w:color="auto" w:fill="auto"/>
            <w:noWrap/>
            <w:vAlign w:val="bottom"/>
            <w:hideMark/>
          </w:tcPr>
          <w:p w14:paraId="1471C364" w14:textId="77777777" w:rsidR="002612C2" w:rsidRPr="00BA3175" w:rsidRDefault="002612C2" w:rsidP="00864BC6">
            <w:pPr>
              <w:jc w:val="center"/>
              <w:rPr>
                <w:color w:val="000000"/>
                <w:sz w:val="20"/>
                <w:szCs w:val="20"/>
              </w:rPr>
            </w:pPr>
            <w:r w:rsidRPr="00BA3175">
              <w:rPr>
                <w:color w:val="000000"/>
                <w:sz w:val="20"/>
                <w:szCs w:val="20"/>
              </w:rPr>
              <w:t>(1)</w:t>
            </w:r>
          </w:p>
        </w:tc>
        <w:tc>
          <w:tcPr>
            <w:tcW w:w="1122" w:type="dxa"/>
            <w:tcBorders>
              <w:top w:val="nil"/>
              <w:left w:val="nil"/>
              <w:bottom w:val="single" w:sz="4" w:space="0" w:color="auto"/>
              <w:right w:val="nil"/>
            </w:tcBorders>
            <w:shd w:val="clear" w:color="auto" w:fill="auto"/>
            <w:noWrap/>
            <w:vAlign w:val="bottom"/>
            <w:hideMark/>
          </w:tcPr>
          <w:p w14:paraId="6B618F58" w14:textId="77777777" w:rsidR="002612C2" w:rsidRPr="00BA3175" w:rsidRDefault="002612C2" w:rsidP="00864BC6">
            <w:pPr>
              <w:jc w:val="center"/>
              <w:rPr>
                <w:color w:val="000000"/>
                <w:sz w:val="20"/>
                <w:szCs w:val="20"/>
              </w:rPr>
            </w:pPr>
            <w:r w:rsidRPr="00BA3175">
              <w:rPr>
                <w:color w:val="000000"/>
                <w:sz w:val="20"/>
                <w:szCs w:val="20"/>
              </w:rPr>
              <w:t>(2)</w:t>
            </w:r>
          </w:p>
        </w:tc>
        <w:tc>
          <w:tcPr>
            <w:tcW w:w="1095" w:type="dxa"/>
            <w:tcBorders>
              <w:top w:val="nil"/>
              <w:left w:val="nil"/>
              <w:bottom w:val="single" w:sz="4" w:space="0" w:color="auto"/>
              <w:right w:val="nil"/>
            </w:tcBorders>
            <w:shd w:val="clear" w:color="auto" w:fill="auto"/>
            <w:noWrap/>
            <w:vAlign w:val="bottom"/>
            <w:hideMark/>
          </w:tcPr>
          <w:p w14:paraId="18C50FC4" w14:textId="77777777" w:rsidR="002612C2" w:rsidRPr="00BA3175" w:rsidRDefault="002612C2" w:rsidP="00864BC6">
            <w:pPr>
              <w:jc w:val="center"/>
              <w:rPr>
                <w:color w:val="000000"/>
                <w:sz w:val="20"/>
                <w:szCs w:val="20"/>
              </w:rPr>
            </w:pPr>
            <w:r w:rsidRPr="00BA3175">
              <w:rPr>
                <w:color w:val="000000"/>
                <w:sz w:val="20"/>
                <w:szCs w:val="20"/>
              </w:rPr>
              <w:t>(3)</w:t>
            </w:r>
          </w:p>
        </w:tc>
        <w:tc>
          <w:tcPr>
            <w:tcW w:w="1060" w:type="dxa"/>
            <w:tcBorders>
              <w:top w:val="nil"/>
              <w:left w:val="nil"/>
              <w:bottom w:val="single" w:sz="4" w:space="0" w:color="auto"/>
              <w:right w:val="nil"/>
            </w:tcBorders>
            <w:shd w:val="clear" w:color="auto" w:fill="auto"/>
            <w:noWrap/>
            <w:vAlign w:val="bottom"/>
            <w:hideMark/>
          </w:tcPr>
          <w:p w14:paraId="5AFAA226" w14:textId="77777777" w:rsidR="002612C2" w:rsidRPr="00BA3175" w:rsidRDefault="002612C2" w:rsidP="00864BC6">
            <w:pPr>
              <w:jc w:val="center"/>
              <w:rPr>
                <w:color w:val="000000"/>
                <w:sz w:val="20"/>
                <w:szCs w:val="20"/>
              </w:rPr>
            </w:pPr>
            <w:r w:rsidRPr="00BA3175">
              <w:rPr>
                <w:color w:val="000000"/>
                <w:sz w:val="20"/>
                <w:szCs w:val="20"/>
              </w:rPr>
              <w:t>(4)</w:t>
            </w:r>
          </w:p>
        </w:tc>
      </w:tr>
      <w:tr w:rsidR="002612C2" w:rsidRPr="00BA3175" w14:paraId="40028575" w14:textId="77777777" w:rsidTr="00864BC6">
        <w:trPr>
          <w:trHeight w:val="272"/>
        </w:trPr>
        <w:tc>
          <w:tcPr>
            <w:tcW w:w="5281" w:type="dxa"/>
            <w:tcBorders>
              <w:top w:val="single" w:sz="4" w:space="0" w:color="auto"/>
              <w:left w:val="nil"/>
              <w:bottom w:val="nil"/>
              <w:right w:val="nil"/>
            </w:tcBorders>
            <w:shd w:val="clear" w:color="auto" w:fill="auto"/>
            <w:noWrap/>
            <w:vAlign w:val="bottom"/>
            <w:hideMark/>
          </w:tcPr>
          <w:p w14:paraId="0C9026F2" w14:textId="77777777" w:rsidR="002612C2" w:rsidRPr="00BA3175" w:rsidRDefault="002612C2" w:rsidP="00864BC6">
            <w:pPr>
              <w:rPr>
                <w:color w:val="000000"/>
                <w:sz w:val="20"/>
                <w:szCs w:val="20"/>
              </w:rPr>
            </w:pPr>
            <w:r w:rsidRPr="00BA3175">
              <w:rPr>
                <w:color w:val="000000"/>
                <w:sz w:val="20"/>
                <w:szCs w:val="20"/>
              </w:rPr>
              <w:t> </w:t>
            </w:r>
          </w:p>
        </w:tc>
        <w:tc>
          <w:tcPr>
            <w:tcW w:w="988" w:type="dxa"/>
            <w:tcBorders>
              <w:top w:val="nil"/>
              <w:left w:val="nil"/>
              <w:bottom w:val="nil"/>
              <w:right w:val="nil"/>
            </w:tcBorders>
            <w:shd w:val="clear" w:color="auto" w:fill="auto"/>
            <w:noWrap/>
            <w:vAlign w:val="bottom"/>
            <w:hideMark/>
          </w:tcPr>
          <w:p w14:paraId="1132D50E" w14:textId="77777777" w:rsidR="002612C2" w:rsidRPr="00BA3175" w:rsidRDefault="002612C2" w:rsidP="00864BC6">
            <w:pPr>
              <w:jc w:val="center"/>
              <w:rPr>
                <w:color w:val="000000"/>
                <w:sz w:val="20"/>
                <w:szCs w:val="20"/>
              </w:rPr>
            </w:pPr>
            <w:r w:rsidRPr="00BA3175">
              <w:rPr>
                <w:color w:val="000000"/>
                <w:sz w:val="20"/>
                <w:szCs w:val="20"/>
              </w:rPr>
              <w:t> </w:t>
            </w:r>
          </w:p>
        </w:tc>
        <w:tc>
          <w:tcPr>
            <w:tcW w:w="1122" w:type="dxa"/>
            <w:tcBorders>
              <w:top w:val="nil"/>
              <w:left w:val="nil"/>
              <w:bottom w:val="nil"/>
              <w:right w:val="nil"/>
            </w:tcBorders>
            <w:shd w:val="clear" w:color="auto" w:fill="auto"/>
            <w:noWrap/>
            <w:vAlign w:val="bottom"/>
            <w:hideMark/>
          </w:tcPr>
          <w:p w14:paraId="662423F8" w14:textId="77777777" w:rsidR="002612C2" w:rsidRPr="00BA3175" w:rsidRDefault="002612C2" w:rsidP="00864BC6">
            <w:pPr>
              <w:jc w:val="center"/>
              <w:rPr>
                <w:color w:val="000000"/>
                <w:sz w:val="20"/>
                <w:szCs w:val="20"/>
              </w:rPr>
            </w:pPr>
            <w:r w:rsidRPr="00BA3175">
              <w:rPr>
                <w:color w:val="000000"/>
                <w:sz w:val="20"/>
                <w:szCs w:val="20"/>
              </w:rPr>
              <w:t> </w:t>
            </w:r>
          </w:p>
        </w:tc>
        <w:tc>
          <w:tcPr>
            <w:tcW w:w="1095" w:type="dxa"/>
            <w:tcBorders>
              <w:top w:val="nil"/>
              <w:left w:val="nil"/>
              <w:bottom w:val="nil"/>
              <w:right w:val="nil"/>
            </w:tcBorders>
            <w:shd w:val="clear" w:color="auto" w:fill="auto"/>
            <w:noWrap/>
            <w:vAlign w:val="bottom"/>
            <w:hideMark/>
          </w:tcPr>
          <w:p w14:paraId="1384CF8B" w14:textId="77777777" w:rsidR="002612C2" w:rsidRPr="00BA3175" w:rsidRDefault="002612C2" w:rsidP="00864BC6">
            <w:pPr>
              <w:jc w:val="center"/>
              <w:rPr>
                <w:color w:val="000000"/>
                <w:sz w:val="20"/>
                <w:szCs w:val="20"/>
              </w:rPr>
            </w:pPr>
          </w:p>
        </w:tc>
        <w:tc>
          <w:tcPr>
            <w:tcW w:w="1060" w:type="dxa"/>
            <w:tcBorders>
              <w:top w:val="nil"/>
              <w:left w:val="nil"/>
              <w:bottom w:val="nil"/>
              <w:right w:val="nil"/>
            </w:tcBorders>
            <w:shd w:val="clear" w:color="auto" w:fill="auto"/>
            <w:noWrap/>
            <w:vAlign w:val="bottom"/>
            <w:hideMark/>
          </w:tcPr>
          <w:p w14:paraId="691AB0EE" w14:textId="77777777" w:rsidR="002612C2" w:rsidRPr="00BA3175" w:rsidRDefault="002612C2" w:rsidP="00864BC6">
            <w:pPr>
              <w:rPr>
                <w:sz w:val="20"/>
                <w:szCs w:val="20"/>
              </w:rPr>
            </w:pPr>
          </w:p>
        </w:tc>
      </w:tr>
      <w:tr w:rsidR="002612C2" w:rsidRPr="00BA3175" w14:paraId="4C1FD723" w14:textId="77777777" w:rsidTr="00864BC6">
        <w:trPr>
          <w:trHeight w:val="272"/>
        </w:trPr>
        <w:tc>
          <w:tcPr>
            <w:tcW w:w="5281" w:type="dxa"/>
            <w:tcBorders>
              <w:top w:val="nil"/>
              <w:left w:val="nil"/>
              <w:bottom w:val="nil"/>
              <w:right w:val="nil"/>
            </w:tcBorders>
            <w:shd w:val="clear" w:color="auto" w:fill="auto"/>
            <w:noWrap/>
            <w:vAlign w:val="bottom"/>
            <w:hideMark/>
          </w:tcPr>
          <w:p w14:paraId="3BC6C208" w14:textId="77777777" w:rsidR="002612C2" w:rsidRPr="00BA3175" w:rsidRDefault="002612C2" w:rsidP="00864BC6">
            <w:pPr>
              <w:rPr>
                <w:color w:val="000000"/>
                <w:sz w:val="20"/>
                <w:szCs w:val="20"/>
              </w:rPr>
            </w:pPr>
            <w:r w:rsidRPr="00BA3175">
              <w:rPr>
                <w:color w:val="000000"/>
                <w:sz w:val="20"/>
                <w:szCs w:val="20"/>
              </w:rPr>
              <w:t xml:space="preserve">ED </w:t>
            </w:r>
            <w:r>
              <w:rPr>
                <w:color w:val="000000"/>
                <w:sz w:val="20"/>
                <w:szCs w:val="20"/>
              </w:rPr>
              <w:t>De-identified</w:t>
            </w:r>
            <w:r w:rsidRPr="00BA3175">
              <w:rPr>
                <w:color w:val="000000"/>
                <w:sz w:val="20"/>
                <w:szCs w:val="20"/>
              </w:rPr>
              <w:t xml:space="preserve"> with New Disability </w:t>
            </w:r>
            <w:r>
              <w:rPr>
                <w:color w:val="000000"/>
                <w:sz w:val="20"/>
                <w:szCs w:val="20"/>
              </w:rPr>
              <w:t>Identification</w:t>
            </w:r>
          </w:p>
        </w:tc>
        <w:tc>
          <w:tcPr>
            <w:tcW w:w="988" w:type="dxa"/>
            <w:tcBorders>
              <w:top w:val="nil"/>
              <w:left w:val="nil"/>
              <w:bottom w:val="nil"/>
              <w:right w:val="nil"/>
            </w:tcBorders>
            <w:shd w:val="clear" w:color="auto" w:fill="auto"/>
            <w:noWrap/>
            <w:vAlign w:val="bottom"/>
            <w:hideMark/>
          </w:tcPr>
          <w:p w14:paraId="530E6F4B" w14:textId="77777777" w:rsidR="002612C2" w:rsidRPr="00BA3175" w:rsidRDefault="002612C2" w:rsidP="00864BC6">
            <w:pPr>
              <w:jc w:val="center"/>
              <w:rPr>
                <w:color w:val="000000"/>
                <w:sz w:val="20"/>
                <w:szCs w:val="20"/>
              </w:rPr>
            </w:pPr>
            <w:r w:rsidRPr="00BA3175">
              <w:rPr>
                <w:color w:val="000000"/>
                <w:sz w:val="20"/>
                <w:szCs w:val="20"/>
              </w:rPr>
              <w:t>-0.236**</w:t>
            </w:r>
          </w:p>
        </w:tc>
        <w:tc>
          <w:tcPr>
            <w:tcW w:w="1122" w:type="dxa"/>
            <w:tcBorders>
              <w:top w:val="nil"/>
              <w:left w:val="nil"/>
              <w:bottom w:val="nil"/>
              <w:right w:val="nil"/>
            </w:tcBorders>
            <w:shd w:val="clear" w:color="auto" w:fill="auto"/>
            <w:noWrap/>
            <w:vAlign w:val="bottom"/>
            <w:hideMark/>
          </w:tcPr>
          <w:p w14:paraId="6BD06789" w14:textId="77777777" w:rsidR="002612C2" w:rsidRPr="00BA3175" w:rsidRDefault="002612C2" w:rsidP="00864BC6">
            <w:pPr>
              <w:jc w:val="center"/>
              <w:rPr>
                <w:color w:val="000000"/>
                <w:sz w:val="20"/>
                <w:szCs w:val="20"/>
              </w:rPr>
            </w:pPr>
            <w:r w:rsidRPr="00BA3175">
              <w:rPr>
                <w:color w:val="000000"/>
                <w:sz w:val="20"/>
                <w:szCs w:val="20"/>
              </w:rPr>
              <w:t>-0.0235</w:t>
            </w:r>
          </w:p>
        </w:tc>
        <w:tc>
          <w:tcPr>
            <w:tcW w:w="1095" w:type="dxa"/>
            <w:tcBorders>
              <w:top w:val="nil"/>
              <w:left w:val="nil"/>
              <w:bottom w:val="nil"/>
              <w:right w:val="nil"/>
            </w:tcBorders>
            <w:shd w:val="clear" w:color="auto" w:fill="auto"/>
            <w:noWrap/>
            <w:vAlign w:val="bottom"/>
            <w:hideMark/>
          </w:tcPr>
          <w:p w14:paraId="3520E410" w14:textId="77777777" w:rsidR="002612C2" w:rsidRPr="00BA3175" w:rsidRDefault="002612C2" w:rsidP="00864BC6">
            <w:pPr>
              <w:jc w:val="center"/>
              <w:rPr>
                <w:color w:val="000000"/>
                <w:sz w:val="20"/>
                <w:szCs w:val="20"/>
              </w:rPr>
            </w:pPr>
            <w:r w:rsidRPr="00BA3175">
              <w:rPr>
                <w:color w:val="000000"/>
                <w:sz w:val="20"/>
                <w:szCs w:val="20"/>
              </w:rPr>
              <w:t>-0.0279+</w:t>
            </w:r>
          </w:p>
        </w:tc>
        <w:tc>
          <w:tcPr>
            <w:tcW w:w="1060" w:type="dxa"/>
            <w:tcBorders>
              <w:top w:val="nil"/>
              <w:left w:val="nil"/>
              <w:bottom w:val="nil"/>
              <w:right w:val="nil"/>
            </w:tcBorders>
            <w:shd w:val="clear" w:color="auto" w:fill="auto"/>
            <w:noWrap/>
            <w:vAlign w:val="bottom"/>
            <w:hideMark/>
          </w:tcPr>
          <w:p w14:paraId="49DA05DD" w14:textId="77777777" w:rsidR="002612C2" w:rsidRPr="00BA3175" w:rsidRDefault="002612C2" w:rsidP="00864BC6">
            <w:pPr>
              <w:jc w:val="center"/>
              <w:rPr>
                <w:color w:val="000000"/>
                <w:sz w:val="20"/>
                <w:szCs w:val="20"/>
              </w:rPr>
            </w:pPr>
            <w:r w:rsidRPr="00BA3175">
              <w:rPr>
                <w:color w:val="000000"/>
                <w:sz w:val="20"/>
                <w:szCs w:val="20"/>
              </w:rPr>
              <w:t>0.0783**</w:t>
            </w:r>
          </w:p>
        </w:tc>
      </w:tr>
      <w:tr w:rsidR="002612C2" w:rsidRPr="00BA3175" w14:paraId="54200941" w14:textId="77777777" w:rsidTr="00864BC6">
        <w:trPr>
          <w:trHeight w:val="272"/>
        </w:trPr>
        <w:tc>
          <w:tcPr>
            <w:tcW w:w="5281" w:type="dxa"/>
            <w:tcBorders>
              <w:top w:val="nil"/>
              <w:left w:val="nil"/>
              <w:bottom w:val="nil"/>
              <w:right w:val="nil"/>
            </w:tcBorders>
            <w:shd w:val="clear" w:color="auto" w:fill="auto"/>
            <w:noWrap/>
            <w:vAlign w:val="bottom"/>
            <w:hideMark/>
          </w:tcPr>
          <w:p w14:paraId="7C8D2A1C" w14:textId="77777777" w:rsidR="002612C2" w:rsidRPr="00BA3175" w:rsidRDefault="002612C2" w:rsidP="00864BC6">
            <w:pPr>
              <w:jc w:val="center"/>
              <w:rPr>
                <w:color w:val="000000"/>
                <w:sz w:val="20"/>
                <w:szCs w:val="20"/>
              </w:rPr>
            </w:pPr>
          </w:p>
        </w:tc>
        <w:tc>
          <w:tcPr>
            <w:tcW w:w="988" w:type="dxa"/>
            <w:tcBorders>
              <w:top w:val="nil"/>
              <w:left w:val="nil"/>
              <w:bottom w:val="nil"/>
              <w:right w:val="nil"/>
            </w:tcBorders>
            <w:shd w:val="clear" w:color="auto" w:fill="auto"/>
            <w:noWrap/>
            <w:vAlign w:val="bottom"/>
            <w:hideMark/>
          </w:tcPr>
          <w:p w14:paraId="4E95708D" w14:textId="77777777" w:rsidR="002612C2" w:rsidRPr="00BA3175" w:rsidRDefault="002612C2" w:rsidP="00864BC6">
            <w:pPr>
              <w:jc w:val="center"/>
              <w:rPr>
                <w:color w:val="000000"/>
                <w:sz w:val="20"/>
                <w:szCs w:val="20"/>
              </w:rPr>
            </w:pPr>
            <w:r w:rsidRPr="00BA3175">
              <w:rPr>
                <w:color w:val="000000"/>
                <w:sz w:val="20"/>
                <w:szCs w:val="20"/>
              </w:rPr>
              <w:t>(0.0300)</w:t>
            </w:r>
          </w:p>
        </w:tc>
        <w:tc>
          <w:tcPr>
            <w:tcW w:w="1122" w:type="dxa"/>
            <w:tcBorders>
              <w:top w:val="nil"/>
              <w:left w:val="nil"/>
              <w:bottom w:val="nil"/>
              <w:right w:val="nil"/>
            </w:tcBorders>
            <w:shd w:val="clear" w:color="auto" w:fill="auto"/>
            <w:noWrap/>
            <w:vAlign w:val="bottom"/>
            <w:hideMark/>
          </w:tcPr>
          <w:p w14:paraId="560BBF24" w14:textId="77777777" w:rsidR="002612C2" w:rsidRPr="00BA3175" w:rsidRDefault="002612C2" w:rsidP="00864BC6">
            <w:pPr>
              <w:jc w:val="center"/>
              <w:rPr>
                <w:color w:val="000000"/>
                <w:sz w:val="20"/>
                <w:szCs w:val="20"/>
              </w:rPr>
            </w:pPr>
            <w:r w:rsidRPr="00BA3175">
              <w:rPr>
                <w:color w:val="000000"/>
                <w:sz w:val="20"/>
                <w:szCs w:val="20"/>
              </w:rPr>
              <w:t>(0.0145)</w:t>
            </w:r>
          </w:p>
        </w:tc>
        <w:tc>
          <w:tcPr>
            <w:tcW w:w="1095" w:type="dxa"/>
            <w:tcBorders>
              <w:top w:val="nil"/>
              <w:left w:val="nil"/>
              <w:bottom w:val="nil"/>
              <w:right w:val="nil"/>
            </w:tcBorders>
            <w:shd w:val="clear" w:color="auto" w:fill="auto"/>
            <w:noWrap/>
            <w:vAlign w:val="bottom"/>
            <w:hideMark/>
          </w:tcPr>
          <w:p w14:paraId="1BB0B3D4" w14:textId="77777777" w:rsidR="002612C2" w:rsidRPr="00BA3175" w:rsidRDefault="002612C2" w:rsidP="00864BC6">
            <w:pPr>
              <w:jc w:val="center"/>
              <w:rPr>
                <w:color w:val="000000"/>
                <w:sz w:val="20"/>
                <w:szCs w:val="20"/>
              </w:rPr>
            </w:pPr>
            <w:r w:rsidRPr="00BA3175">
              <w:rPr>
                <w:color w:val="000000"/>
                <w:sz w:val="20"/>
                <w:szCs w:val="20"/>
              </w:rPr>
              <w:t>(0.0145)</w:t>
            </w:r>
          </w:p>
        </w:tc>
        <w:tc>
          <w:tcPr>
            <w:tcW w:w="1060" w:type="dxa"/>
            <w:tcBorders>
              <w:top w:val="nil"/>
              <w:left w:val="nil"/>
              <w:bottom w:val="nil"/>
              <w:right w:val="nil"/>
            </w:tcBorders>
            <w:shd w:val="clear" w:color="auto" w:fill="auto"/>
            <w:noWrap/>
            <w:vAlign w:val="bottom"/>
            <w:hideMark/>
          </w:tcPr>
          <w:p w14:paraId="64EF8722" w14:textId="77777777" w:rsidR="002612C2" w:rsidRPr="00BA3175" w:rsidRDefault="002612C2" w:rsidP="00864BC6">
            <w:pPr>
              <w:jc w:val="center"/>
              <w:rPr>
                <w:color w:val="000000"/>
                <w:sz w:val="20"/>
                <w:szCs w:val="20"/>
              </w:rPr>
            </w:pPr>
            <w:r w:rsidRPr="00BA3175">
              <w:rPr>
                <w:color w:val="000000"/>
                <w:sz w:val="20"/>
                <w:szCs w:val="20"/>
              </w:rPr>
              <w:t>(0.0269)</w:t>
            </w:r>
          </w:p>
        </w:tc>
      </w:tr>
      <w:tr w:rsidR="002612C2" w:rsidRPr="00BA3175" w14:paraId="65C50B4D" w14:textId="77777777" w:rsidTr="00864BC6">
        <w:trPr>
          <w:trHeight w:val="272"/>
        </w:trPr>
        <w:tc>
          <w:tcPr>
            <w:tcW w:w="5281" w:type="dxa"/>
            <w:tcBorders>
              <w:top w:val="nil"/>
              <w:left w:val="nil"/>
              <w:bottom w:val="nil"/>
              <w:right w:val="nil"/>
            </w:tcBorders>
            <w:shd w:val="clear" w:color="auto" w:fill="auto"/>
            <w:noWrap/>
            <w:vAlign w:val="bottom"/>
            <w:hideMark/>
          </w:tcPr>
          <w:p w14:paraId="6C0FDDA6" w14:textId="77777777" w:rsidR="002612C2" w:rsidRPr="00BA3175" w:rsidRDefault="002612C2" w:rsidP="00864BC6">
            <w:pPr>
              <w:rPr>
                <w:color w:val="000000"/>
                <w:sz w:val="20"/>
                <w:szCs w:val="20"/>
              </w:rPr>
            </w:pPr>
            <w:r w:rsidRPr="00BA3175">
              <w:rPr>
                <w:color w:val="000000"/>
                <w:sz w:val="20"/>
                <w:szCs w:val="20"/>
              </w:rPr>
              <w:t xml:space="preserve">ED </w:t>
            </w:r>
            <w:r>
              <w:rPr>
                <w:color w:val="000000"/>
                <w:sz w:val="20"/>
                <w:szCs w:val="20"/>
              </w:rPr>
              <w:t>De-identified</w:t>
            </w:r>
            <w:r w:rsidRPr="00BA3175">
              <w:rPr>
                <w:color w:val="000000"/>
                <w:sz w:val="20"/>
                <w:szCs w:val="20"/>
              </w:rPr>
              <w:t xml:space="preserve"> with No Disability </w:t>
            </w:r>
            <w:r>
              <w:rPr>
                <w:color w:val="000000"/>
                <w:sz w:val="20"/>
                <w:szCs w:val="20"/>
              </w:rPr>
              <w:t>Identification</w:t>
            </w:r>
          </w:p>
        </w:tc>
        <w:tc>
          <w:tcPr>
            <w:tcW w:w="988" w:type="dxa"/>
            <w:tcBorders>
              <w:top w:val="nil"/>
              <w:left w:val="nil"/>
              <w:bottom w:val="nil"/>
              <w:right w:val="nil"/>
            </w:tcBorders>
            <w:shd w:val="clear" w:color="auto" w:fill="auto"/>
            <w:noWrap/>
            <w:vAlign w:val="bottom"/>
            <w:hideMark/>
          </w:tcPr>
          <w:p w14:paraId="37B71DBE" w14:textId="77777777" w:rsidR="002612C2" w:rsidRPr="00BA3175" w:rsidRDefault="002612C2" w:rsidP="00864BC6">
            <w:pPr>
              <w:jc w:val="center"/>
              <w:rPr>
                <w:color w:val="000000"/>
                <w:sz w:val="20"/>
                <w:szCs w:val="20"/>
              </w:rPr>
            </w:pPr>
            <w:r w:rsidRPr="00BA3175">
              <w:rPr>
                <w:color w:val="000000"/>
                <w:sz w:val="20"/>
                <w:szCs w:val="20"/>
              </w:rPr>
              <w:t>0.688**</w:t>
            </w:r>
          </w:p>
        </w:tc>
        <w:tc>
          <w:tcPr>
            <w:tcW w:w="1122" w:type="dxa"/>
            <w:tcBorders>
              <w:top w:val="nil"/>
              <w:left w:val="nil"/>
              <w:bottom w:val="nil"/>
              <w:right w:val="nil"/>
            </w:tcBorders>
            <w:shd w:val="clear" w:color="auto" w:fill="auto"/>
            <w:noWrap/>
            <w:vAlign w:val="bottom"/>
            <w:hideMark/>
          </w:tcPr>
          <w:p w14:paraId="06FCE65B" w14:textId="77777777" w:rsidR="002612C2" w:rsidRPr="00BA3175" w:rsidRDefault="002612C2" w:rsidP="00864BC6">
            <w:pPr>
              <w:jc w:val="center"/>
              <w:rPr>
                <w:color w:val="000000"/>
                <w:sz w:val="20"/>
                <w:szCs w:val="20"/>
              </w:rPr>
            </w:pPr>
            <w:r w:rsidRPr="00BA3175">
              <w:rPr>
                <w:color w:val="000000"/>
                <w:sz w:val="20"/>
                <w:szCs w:val="20"/>
              </w:rPr>
              <w:t>0.177**</w:t>
            </w:r>
          </w:p>
        </w:tc>
        <w:tc>
          <w:tcPr>
            <w:tcW w:w="1095" w:type="dxa"/>
            <w:tcBorders>
              <w:top w:val="nil"/>
              <w:left w:val="nil"/>
              <w:bottom w:val="nil"/>
              <w:right w:val="nil"/>
            </w:tcBorders>
            <w:shd w:val="clear" w:color="auto" w:fill="auto"/>
            <w:noWrap/>
            <w:vAlign w:val="bottom"/>
            <w:hideMark/>
          </w:tcPr>
          <w:p w14:paraId="2F1DECDA" w14:textId="77777777" w:rsidR="002612C2" w:rsidRPr="00BA3175" w:rsidRDefault="002612C2" w:rsidP="00864BC6">
            <w:pPr>
              <w:jc w:val="center"/>
              <w:rPr>
                <w:color w:val="000000"/>
                <w:sz w:val="20"/>
                <w:szCs w:val="20"/>
              </w:rPr>
            </w:pPr>
            <w:r w:rsidRPr="00BA3175">
              <w:rPr>
                <w:color w:val="000000"/>
                <w:sz w:val="20"/>
                <w:szCs w:val="20"/>
              </w:rPr>
              <w:t>0.176**</w:t>
            </w:r>
          </w:p>
        </w:tc>
        <w:tc>
          <w:tcPr>
            <w:tcW w:w="1060" w:type="dxa"/>
            <w:tcBorders>
              <w:top w:val="nil"/>
              <w:left w:val="nil"/>
              <w:bottom w:val="nil"/>
              <w:right w:val="nil"/>
            </w:tcBorders>
            <w:shd w:val="clear" w:color="auto" w:fill="auto"/>
            <w:noWrap/>
            <w:vAlign w:val="bottom"/>
            <w:hideMark/>
          </w:tcPr>
          <w:p w14:paraId="2A143F16" w14:textId="77777777" w:rsidR="002612C2" w:rsidRPr="00BA3175" w:rsidRDefault="002612C2" w:rsidP="00864BC6">
            <w:pPr>
              <w:jc w:val="center"/>
              <w:rPr>
                <w:color w:val="000000"/>
                <w:sz w:val="20"/>
                <w:szCs w:val="20"/>
              </w:rPr>
            </w:pPr>
            <w:r w:rsidRPr="00BA3175">
              <w:rPr>
                <w:color w:val="000000"/>
                <w:sz w:val="20"/>
                <w:szCs w:val="20"/>
              </w:rPr>
              <w:t>0.0637**</w:t>
            </w:r>
          </w:p>
        </w:tc>
      </w:tr>
      <w:tr w:rsidR="002612C2" w:rsidRPr="00BA3175" w14:paraId="6393BA24" w14:textId="77777777" w:rsidTr="00864BC6">
        <w:trPr>
          <w:trHeight w:val="272"/>
        </w:trPr>
        <w:tc>
          <w:tcPr>
            <w:tcW w:w="5281" w:type="dxa"/>
            <w:tcBorders>
              <w:top w:val="nil"/>
              <w:left w:val="nil"/>
              <w:bottom w:val="nil"/>
              <w:right w:val="nil"/>
            </w:tcBorders>
            <w:shd w:val="clear" w:color="auto" w:fill="auto"/>
            <w:noWrap/>
            <w:vAlign w:val="bottom"/>
            <w:hideMark/>
          </w:tcPr>
          <w:p w14:paraId="534F80C8" w14:textId="77777777" w:rsidR="002612C2" w:rsidRPr="00BA3175" w:rsidRDefault="002612C2" w:rsidP="00864BC6">
            <w:pPr>
              <w:jc w:val="center"/>
              <w:rPr>
                <w:color w:val="000000"/>
                <w:sz w:val="20"/>
                <w:szCs w:val="20"/>
              </w:rPr>
            </w:pPr>
          </w:p>
        </w:tc>
        <w:tc>
          <w:tcPr>
            <w:tcW w:w="988" w:type="dxa"/>
            <w:tcBorders>
              <w:top w:val="nil"/>
              <w:left w:val="nil"/>
              <w:bottom w:val="nil"/>
              <w:right w:val="nil"/>
            </w:tcBorders>
            <w:shd w:val="clear" w:color="auto" w:fill="auto"/>
            <w:noWrap/>
            <w:vAlign w:val="bottom"/>
            <w:hideMark/>
          </w:tcPr>
          <w:p w14:paraId="2C0C6381" w14:textId="77777777" w:rsidR="002612C2" w:rsidRPr="00BA3175" w:rsidRDefault="002612C2" w:rsidP="00864BC6">
            <w:pPr>
              <w:jc w:val="center"/>
              <w:rPr>
                <w:color w:val="000000"/>
                <w:sz w:val="20"/>
                <w:szCs w:val="20"/>
              </w:rPr>
            </w:pPr>
            <w:r w:rsidRPr="00BA3175">
              <w:rPr>
                <w:color w:val="000000"/>
                <w:sz w:val="20"/>
                <w:szCs w:val="20"/>
              </w:rPr>
              <w:t>(0.0271)</w:t>
            </w:r>
          </w:p>
        </w:tc>
        <w:tc>
          <w:tcPr>
            <w:tcW w:w="1122" w:type="dxa"/>
            <w:tcBorders>
              <w:top w:val="nil"/>
              <w:left w:val="nil"/>
              <w:bottom w:val="nil"/>
              <w:right w:val="nil"/>
            </w:tcBorders>
            <w:shd w:val="clear" w:color="auto" w:fill="auto"/>
            <w:noWrap/>
            <w:vAlign w:val="bottom"/>
            <w:hideMark/>
          </w:tcPr>
          <w:p w14:paraId="72522673" w14:textId="77777777" w:rsidR="002612C2" w:rsidRPr="00BA3175" w:rsidRDefault="002612C2" w:rsidP="00864BC6">
            <w:pPr>
              <w:jc w:val="center"/>
              <w:rPr>
                <w:color w:val="000000"/>
                <w:sz w:val="20"/>
                <w:szCs w:val="20"/>
              </w:rPr>
            </w:pPr>
            <w:r w:rsidRPr="00BA3175">
              <w:rPr>
                <w:color w:val="000000"/>
                <w:sz w:val="20"/>
                <w:szCs w:val="20"/>
              </w:rPr>
              <w:t>(0.0145)</w:t>
            </w:r>
          </w:p>
        </w:tc>
        <w:tc>
          <w:tcPr>
            <w:tcW w:w="1095" w:type="dxa"/>
            <w:tcBorders>
              <w:top w:val="nil"/>
              <w:left w:val="nil"/>
              <w:bottom w:val="nil"/>
              <w:right w:val="nil"/>
            </w:tcBorders>
            <w:shd w:val="clear" w:color="auto" w:fill="auto"/>
            <w:noWrap/>
            <w:vAlign w:val="bottom"/>
            <w:hideMark/>
          </w:tcPr>
          <w:p w14:paraId="5499FAC5" w14:textId="77777777" w:rsidR="002612C2" w:rsidRPr="00BA3175" w:rsidRDefault="002612C2" w:rsidP="00864BC6">
            <w:pPr>
              <w:jc w:val="center"/>
              <w:rPr>
                <w:color w:val="000000"/>
                <w:sz w:val="20"/>
                <w:szCs w:val="20"/>
              </w:rPr>
            </w:pPr>
            <w:r w:rsidRPr="00BA3175">
              <w:rPr>
                <w:color w:val="000000"/>
                <w:sz w:val="20"/>
                <w:szCs w:val="20"/>
              </w:rPr>
              <w:t>(0.0168)</w:t>
            </w:r>
          </w:p>
        </w:tc>
        <w:tc>
          <w:tcPr>
            <w:tcW w:w="1060" w:type="dxa"/>
            <w:tcBorders>
              <w:top w:val="nil"/>
              <w:left w:val="nil"/>
              <w:bottom w:val="nil"/>
              <w:right w:val="nil"/>
            </w:tcBorders>
            <w:shd w:val="clear" w:color="auto" w:fill="auto"/>
            <w:noWrap/>
            <w:vAlign w:val="bottom"/>
            <w:hideMark/>
          </w:tcPr>
          <w:p w14:paraId="32362E1C" w14:textId="77777777" w:rsidR="002612C2" w:rsidRPr="00BA3175" w:rsidRDefault="002612C2" w:rsidP="00864BC6">
            <w:pPr>
              <w:jc w:val="center"/>
              <w:rPr>
                <w:color w:val="000000"/>
                <w:sz w:val="20"/>
                <w:szCs w:val="20"/>
              </w:rPr>
            </w:pPr>
            <w:r w:rsidRPr="00BA3175">
              <w:rPr>
                <w:color w:val="000000"/>
                <w:sz w:val="20"/>
                <w:szCs w:val="20"/>
              </w:rPr>
              <w:t>(0.0200)</w:t>
            </w:r>
          </w:p>
        </w:tc>
      </w:tr>
      <w:tr w:rsidR="002612C2" w:rsidRPr="00BA3175" w14:paraId="26EF9A53" w14:textId="77777777" w:rsidTr="00864BC6">
        <w:trPr>
          <w:trHeight w:val="272"/>
        </w:trPr>
        <w:tc>
          <w:tcPr>
            <w:tcW w:w="5281" w:type="dxa"/>
            <w:tcBorders>
              <w:top w:val="nil"/>
              <w:left w:val="nil"/>
              <w:bottom w:val="nil"/>
              <w:right w:val="nil"/>
            </w:tcBorders>
            <w:shd w:val="clear" w:color="auto" w:fill="auto"/>
            <w:noWrap/>
            <w:vAlign w:val="bottom"/>
            <w:hideMark/>
          </w:tcPr>
          <w:p w14:paraId="3558EC58" w14:textId="77777777" w:rsidR="002612C2" w:rsidRPr="00BA3175" w:rsidRDefault="002612C2" w:rsidP="00864BC6">
            <w:pPr>
              <w:rPr>
                <w:color w:val="000000"/>
                <w:sz w:val="20"/>
                <w:szCs w:val="20"/>
              </w:rPr>
            </w:pPr>
            <w:r w:rsidRPr="00BA3175">
              <w:rPr>
                <w:color w:val="000000"/>
                <w:sz w:val="20"/>
                <w:szCs w:val="20"/>
              </w:rPr>
              <w:t>Constant</w:t>
            </w:r>
          </w:p>
        </w:tc>
        <w:tc>
          <w:tcPr>
            <w:tcW w:w="988" w:type="dxa"/>
            <w:tcBorders>
              <w:top w:val="nil"/>
              <w:left w:val="nil"/>
              <w:bottom w:val="nil"/>
              <w:right w:val="nil"/>
            </w:tcBorders>
            <w:shd w:val="clear" w:color="auto" w:fill="auto"/>
            <w:noWrap/>
            <w:vAlign w:val="bottom"/>
            <w:hideMark/>
          </w:tcPr>
          <w:p w14:paraId="2F6FA9B6" w14:textId="77777777" w:rsidR="002612C2" w:rsidRPr="00BA3175" w:rsidRDefault="002612C2" w:rsidP="00864BC6">
            <w:pPr>
              <w:jc w:val="center"/>
              <w:rPr>
                <w:color w:val="000000"/>
                <w:sz w:val="20"/>
                <w:szCs w:val="20"/>
              </w:rPr>
            </w:pPr>
            <w:r w:rsidRPr="00BA3175">
              <w:rPr>
                <w:color w:val="000000"/>
                <w:sz w:val="20"/>
                <w:szCs w:val="20"/>
              </w:rPr>
              <w:t>-0.567*</w:t>
            </w:r>
          </w:p>
        </w:tc>
        <w:tc>
          <w:tcPr>
            <w:tcW w:w="1122" w:type="dxa"/>
            <w:tcBorders>
              <w:top w:val="nil"/>
              <w:left w:val="nil"/>
              <w:bottom w:val="nil"/>
              <w:right w:val="nil"/>
            </w:tcBorders>
            <w:shd w:val="clear" w:color="auto" w:fill="auto"/>
            <w:noWrap/>
            <w:vAlign w:val="bottom"/>
            <w:hideMark/>
          </w:tcPr>
          <w:p w14:paraId="69CE785E" w14:textId="77777777" w:rsidR="002612C2" w:rsidRPr="00BA3175" w:rsidRDefault="002612C2" w:rsidP="00864BC6">
            <w:pPr>
              <w:jc w:val="center"/>
              <w:rPr>
                <w:color w:val="000000"/>
                <w:sz w:val="20"/>
                <w:szCs w:val="20"/>
              </w:rPr>
            </w:pPr>
            <w:r w:rsidRPr="00BA3175">
              <w:rPr>
                <w:color w:val="000000"/>
                <w:sz w:val="20"/>
                <w:szCs w:val="20"/>
              </w:rPr>
              <w:t>0.508+</w:t>
            </w:r>
          </w:p>
        </w:tc>
        <w:tc>
          <w:tcPr>
            <w:tcW w:w="1095" w:type="dxa"/>
            <w:tcBorders>
              <w:top w:val="nil"/>
              <w:left w:val="nil"/>
              <w:bottom w:val="nil"/>
              <w:right w:val="nil"/>
            </w:tcBorders>
            <w:shd w:val="clear" w:color="auto" w:fill="auto"/>
            <w:noWrap/>
            <w:vAlign w:val="bottom"/>
            <w:hideMark/>
          </w:tcPr>
          <w:p w14:paraId="30EC9267" w14:textId="77777777" w:rsidR="002612C2" w:rsidRPr="00BA3175" w:rsidRDefault="002612C2" w:rsidP="00864BC6">
            <w:pPr>
              <w:jc w:val="center"/>
              <w:rPr>
                <w:color w:val="000000"/>
                <w:sz w:val="20"/>
                <w:szCs w:val="20"/>
              </w:rPr>
            </w:pPr>
            <w:r w:rsidRPr="00BA3175">
              <w:rPr>
                <w:color w:val="000000"/>
                <w:sz w:val="20"/>
                <w:szCs w:val="20"/>
              </w:rPr>
              <w:t>-0.244**</w:t>
            </w:r>
          </w:p>
        </w:tc>
        <w:tc>
          <w:tcPr>
            <w:tcW w:w="1060" w:type="dxa"/>
            <w:tcBorders>
              <w:top w:val="nil"/>
              <w:left w:val="nil"/>
              <w:bottom w:val="nil"/>
              <w:right w:val="nil"/>
            </w:tcBorders>
            <w:shd w:val="clear" w:color="auto" w:fill="auto"/>
            <w:noWrap/>
            <w:vAlign w:val="bottom"/>
            <w:hideMark/>
          </w:tcPr>
          <w:p w14:paraId="7EB9549A" w14:textId="77777777" w:rsidR="002612C2" w:rsidRPr="00BA3175" w:rsidRDefault="002612C2" w:rsidP="00864BC6">
            <w:pPr>
              <w:jc w:val="center"/>
              <w:rPr>
                <w:color w:val="000000"/>
                <w:sz w:val="20"/>
                <w:szCs w:val="20"/>
              </w:rPr>
            </w:pPr>
            <w:r w:rsidRPr="00BA3175">
              <w:rPr>
                <w:color w:val="000000"/>
                <w:sz w:val="20"/>
                <w:szCs w:val="20"/>
              </w:rPr>
              <w:t>-0.969**</w:t>
            </w:r>
          </w:p>
        </w:tc>
      </w:tr>
      <w:tr w:rsidR="002612C2" w:rsidRPr="00BA3175" w14:paraId="69EF886F" w14:textId="77777777" w:rsidTr="00864BC6">
        <w:trPr>
          <w:trHeight w:val="272"/>
        </w:trPr>
        <w:tc>
          <w:tcPr>
            <w:tcW w:w="5281" w:type="dxa"/>
            <w:tcBorders>
              <w:top w:val="nil"/>
              <w:left w:val="nil"/>
              <w:bottom w:val="nil"/>
              <w:right w:val="nil"/>
            </w:tcBorders>
            <w:shd w:val="clear" w:color="auto" w:fill="auto"/>
            <w:noWrap/>
            <w:vAlign w:val="bottom"/>
            <w:hideMark/>
          </w:tcPr>
          <w:p w14:paraId="510017BA" w14:textId="77777777" w:rsidR="002612C2" w:rsidRPr="00BA3175" w:rsidRDefault="002612C2" w:rsidP="00864BC6">
            <w:pPr>
              <w:jc w:val="center"/>
              <w:rPr>
                <w:color w:val="000000"/>
                <w:sz w:val="20"/>
                <w:szCs w:val="20"/>
              </w:rPr>
            </w:pPr>
          </w:p>
        </w:tc>
        <w:tc>
          <w:tcPr>
            <w:tcW w:w="988" w:type="dxa"/>
            <w:tcBorders>
              <w:top w:val="nil"/>
              <w:left w:val="nil"/>
              <w:bottom w:val="nil"/>
              <w:right w:val="nil"/>
            </w:tcBorders>
            <w:shd w:val="clear" w:color="auto" w:fill="auto"/>
            <w:noWrap/>
            <w:vAlign w:val="bottom"/>
            <w:hideMark/>
          </w:tcPr>
          <w:p w14:paraId="0B9B0F8B" w14:textId="77777777" w:rsidR="002612C2" w:rsidRPr="00BA3175" w:rsidRDefault="002612C2" w:rsidP="00864BC6">
            <w:pPr>
              <w:jc w:val="center"/>
              <w:rPr>
                <w:color w:val="000000"/>
                <w:sz w:val="20"/>
                <w:szCs w:val="20"/>
              </w:rPr>
            </w:pPr>
            <w:r w:rsidRPr="00BA3175">
              <w:rPr>
                <w:color w:val="000000"/>
                <w:sz w:val="20"/>
                <w:szCs w:val="20"/>
              </w:rPr>
              <w:t>(0.220)</w:t>
            </w:r>
          </w:p>
        </w:tc>
        <w:tc>
          <w:tcPr>
            <w:tcW w:w="1122" w:type="dxa"/>
            <w:tcBorders>
              <w:top w:val="nil"/>
              <w:left w:val="nil"/>
              <w:bottom w:val="nil"/>
              <w:right w:val="nil"/>
            </w:tcBorders>
            <w:shd w:val="clear" w:color="auto" w:fill="auto"/>
            <w:noWrap/>
            <w:vAlign w:val="bottom"/>
            <w:hideMark/>
          </w:tcPr>
          <w:p w14:paraId="56AFFA39" w14:textId="77777777" w:rsidR="002612C2" w:rsidRPr="00BA3175" w:rsidRDefault="002612C2" w:rsidP="00864BC6">
            <w:pPr>
              <w:jc w:val="center"/>
              <w:rPr>
                <w:color w:val="000000"/>
                <w:sz w:val="20"/>
                <w:szCs w:val="20"/>
              </w:rPr>
            </w:pPr>
            <w:r w:rsidRPr="00BA3175">
              <w:rPr>
                <w:color w:val="000000"/>
                <w:sz w:val="20"/>
                <w:szCs w:val="20"/>
              </w:rPr>
              <w:t>(0.263)</w:t>
            </w:r>
          </w:p>
        </w:tc>
        <w:tc>
          <w:tcPr>
            <w:tcW w:w="1095" w:type="dxa"/>
            <w:tcBorders>
              <w:top w:val="nil"/>
              <w:left w:val="nil"/>
              <w:bottom w:val="nil"/>
              <w:right w:val="nil"/>
            </w:tcBorders>
            <w:shd w:val="clear" w:color="auto" w:fill="auto"/>
            <w:noWrap/>
            <w:vAlign w:val="bottom"/>
            <w:hideMark/>
          </w:tcPr>
          <w:p w14:paraId="381F356C" w14:textId="77777777" w:rsidR="002612C2" w:rsidRPr="00BA3175" w:rsidRDefault="002612C2" w:rsidP="00864BC6">
            <w:pPr>
              <w:jc w:val="center"/>
              <w:rPr>
                <w:color w:val="000000"/>
                <w:sz w:val="20"/>
                <w:szCs w:val="20"/>
              </w:rPr>
            </w:pPr>
            <w:r w:rsidRPr="00BA3175">
              <w:rPr>
                <w:color w:val="000000"/>
                <w:sz w:val="20"/>
                <w:szCs w:val="20"/>
              </w:rPr>
              <w:t>(0.00531)</w:t>
            </w:r>
          </w:p>
        </w:tc>
        <w:tc>
          <w:tcPr>
            <w:tcW w:w="1060" w:type="dxa"/>
            <w:tcBorders>
              <w:top w:val="nil"/>
              <w:left w:val="nil"/>
              <w:bottom w:val="nil"/>
              <w:right w:val="nil"/>
            </w:tcBorders>
            <w:shd w:val="clear" w:color="auto" w:fill="auto"/>
            <w:noWrap/>
            <w:vAlign w:val="bottom"/>
            <w:hideMark/>
          </w:tcPr>
          <w:p w14:paraId="20514C79" w14:textId="77777777" w:rsidR="002612C2" w:rsidRPr="00BA3175" w:rsidRDefault="002612C2" w:rsidP="00864BC6">
            <w:pPr>
              <w:jc w:val="center"/>
              <w:rPr>
                <w:color w:val="000000"/>
                <w:sz w:val="20"/>
                <w:szCs w:val="20"/>
              </w:rPr>
            </w:pPr>
            <w:r w:rsidRPr="00BA3175">
              <w:rPr>
                <w:color w:val="000000"/>
                <w:sz w:val="20"/>
                <w:szCs w:val="20"/>
              </w:rPr>
              <w:t>(0.0204)</w:t>
            </w:r>
          </w:p>
        </w:tc>
      </w:tr>
      <w:tr w:rsidR="002612C2" w:rsidRPr="00BA3175" w14:paraId="0CECBB82" w14:textId="77777777" w:rsidTr="00864BC6">
        <w:trPr>
          <w:trHeight w:val="272"/>
        </w:trPr>
        <w:tc>
          <w:tcPr>
            <w:tcW w:w="5281" w:type="dxa"/>
            <w:tcBorders>
              <w:top w:val="nil"/>
              <w:left w:val="nil"/>
              <w:bottom w:val="nil"/>
              <w:right w:val="nil"/>
            </w:tcBorders>
            <w:shd w:val="clear" w:color="auto" w:fill="auto"/>
            <w:noWrap/>
            <w:vAlign w:val="bottom"/>
            <w:hideMark/>
          </w:tcPr>
          <w:p w14:paraId="2551F94C" w14:textId="77777777" w:rsidR="002612C2" w:rsidRPr="00BA3175" w:rsidRDefault="002612C2" w:rsidP="00864BC6">
            <w:pPr>
              <w:rPr>
                <w:color w:val="000000"/>
                <w:sz w:val="20"/>
                <w:szCs w:val="20"/>
              </w:rPr>
            </w:pPr>
            <w:r w:rsidRPr="00BA3175">
              <w:rPr>
                <w:color w:val="000000"/>
                <w:sz w:val="20"/>
                <w:szCs w:val="20"/>
              </w:rPr>
              <w:t>Year FE</w:t>
            </w:r>
          </w:p>
        </w:tc>
        <w:tc>
          <w:tcPr>
            <w:tcW w:w="988" w:type="dxa"/>
            <w:tcBorders>
              <w:top w:val="nil"/>
              <w:left w:val="nil"/>
              <w:bottom w:val="nil"/>
              <w:right w:val="nil"/>
            </w:tcBorders>
            <w:shd w:val="clear" w:color="auto" w:fill="auto"/>
            <w:noWrap/>
            <w:vAlign w:val="bottom"/>
            <w:hideMark/>
          </w:tcPr>
          <w:p w14:paraId="54D58C75" w14:textId="77777777" w:rsidR="002612C2" w:rsidRPr="00BA3175" w:rsidRDefault="002612C2" w:rsidP="00864BC6">
            <w:pPr>
              <w:jc w:val="center"/>
              <w:rPr>
                <w:color w:val="000000"/>
                <w:sz w:val="20"/>
                <w:szCs w:val="20"/>
              </w:rPr>
            </w:pPr>
            <w:r w:rsidRPr="00BA3175">
              <w:rPr>
                <w:color w:val="000000"/>
                <w:sz w:val="20"/>
                <w:szCs w:val="20"/>
              </w:rPr>
              <w:t>Yes</w:t>
            </w:r>
          </w:p>
        </w:tc>
        <w:tc>
          <w:tcPr>
            <w:tcW w:w="1122" w:type="dxa"/>
            <w:tcBorders>
              <w:top w:val="nil"/>
              <w:left w:val="nil"/>
              <w:bottom w:val="nil"/>
              <w:right w:val="nil"/>
            </w:tcBorders>
            <w:shd w:val="clear" w:color="auto" w:fill="auto"/>
            <w:noWrap/>
            <w:vAlign w:val="bottom"/>
            <w:hideMark/>
          </w:tcPr>
          <w:p w14:paraId="1F7A5905" w14:textId="77777777" w:rsidR="002612C2" w:rsidRPr="00BA3175" w:rsidRDefault="002612C2" w:rsidP="00864BC6">
            <w:pPr>
              <w:jc w:val="center"/>
              <w:rPr>
                <w:color w:val="000000"/>
                <w:sz w:val="20"/>
                <w:szCs w:val="20"/>
              </w:rPr>
            </w:pPr>
            <w:r w:rsidRPr="00BA3175">
              <w:rPr>
                <w:color w:val="000000"/>
                <w:sz w:val="20"/>
                <w:szCs w:val="20"/>
              </w:rPr>
              <w:t>Yes</w:t>
            </w:r>
          </w:p>
        </w:tc>
        <w:tc>
          <w:tcPr>
            <w:tcW w:w="1095" w:type="dxa"/>
            <w:tcBorders>
              <w:top w:val="nil"/>
              <w:left w:val="nil"/>
              <w:bottom w:val="nil"/>
              <w:right w:val="nil"/>
            </w:tcBorders>
            <w:shd w:val="clear" w:color="auto" w:fill="auto"/>
            <w:noWrap/>
            <w:vAlign w:val="bottom"/>
            <w:hideMark/>
          </w:tcPr>
          <w:p w14:paraId="33B5D99A" w14:textId="77777777" w:rsidR="002612C2" w:rsidRPr="00BA3175" w:rsidRDefault="002612C2" w:rsidP="00864BC6">
            <w:pPr>
              <w:jc w:val="center"/>
              <w:rPr>
                <w:color w:val="000000"/>
                <w:sz w:val="20"/>
                <w:szCs w:val="20"/>
              </w:rPr>
            </w:pPr>
          </w:p>
        </w:tc>
        <w:tc>
          <w:tcPr>
            <w:tcW w:w="1060" w:type="dxa"/>
            <w:tcBorders>
              <w:top w:val="nil"/>
              <w:left w:val="nil"/>
              <w:bottom w:val="nil"/>
              <w:right w:val="nil"/>
            </w:tcBorders>
            <w:shd w:val="clear" w:color="auto" w:fill="auto"/>
            <w:noWrap/>
            <w:vAlign w:val="bottom"/>
            <w:hideMark/>
          </w:tcPr>
          <w:p w14:paraId="6269B90B" w14:textId="77777777" w:rsidR="002612C2" w:rsidRPr="00BA3175" w:rsidRDefault="002612C2" w:rsidP="00864BC6">
            <w:pPr>
              <w:jc w:val="center"/>
              <w:rPr>
                <w:color w:val="000000"/>
                <w:sz w:val="20"/>
                <w:szCs w:val="20"/>
              </w:rPr>
            </w:pPr>
            <w:r w:rsidRPr="00BA3175">
              <w:rPr>
                <w:color w:val="000000"/>
                <w:sz w:val="20"/>
                <w:szCs w:val="20"/>
              </w:rPr>
              <w:t>Yes</w:t>
            </w:r>
          </w:p>
        </w:tc>
      </w:tr>
      <w:tr w:rsidR="002612C2" w:rsidRPr="00BA3175" w14:paraId="0DDBFF4D" w14:textId="77777777" w:rsidTr="00864BC6">
        <w:trPr>
          <w:trHeight w:val="272"/>
        </w:trPr>
        <w:tc>
          <w:tcPr>
            <w:tcW w:w="5281" w:type="dxa"/>
            <w:tcBorders>
              <w:top w:val="nil"/>
              <w:left w:val="nil"/>
              <w:bottom w:val="nil"/>
              <w:right w:val="nil"/>
            </w:tcBorders>
            <w:shd w:val="clear" w:color="auto" w:fill="auto"/>
            <w:noWrap/>
            <w:vAlign w:val="bottom"/>
            <w:hideMark/>
          </w:tcPr>
          <w:p w14:paraId="70E21BE7" w14:textId="77777777" w:rsidR="002612C2" w:rsidRPr="00BA3175" w:rsidRDefault="002612C2" w:rsidP="00864BC6">
            <w:pPr>
              <w:rPr>
                <w:color w:val="000000"/>
                <w:sz w:val="20"/>
                <w:szCs w:val="20"/>
              </w:rPr>
            </w:pPr>
            <w:r w:rsidRPr="00BA3175">
              <w:rPr>
                <w:color w:val="000000"/>
                <w:sz w:val="20"/>
                <w:szCs w:val="20"/>
              </w:rPr>
              <w:t>Grade FE</w:t>
            </w:r>
          </w:p>
        </w:tc>
        <w:tc>
          <w:tcPr>
            <w:tcW w:w="988" w:type="dxa"/>
            <w:tcBorders>
              <w:top w:val="nil"/>
              <w:left w:val="nil"/>
              <w:bottom w:val="nil"/>
              <w:right w:val="nil"/>
            </w:tcBorders>
            <w:shd w:val="clear" w:color="auto" w:fill="auto"/>
            <w:noWrap/>
            <w:vAlign w:val="bottom"/>
            <w:hideMark/>
          </w:tcPr>
          <w:p w14:paraId="2D55572B" w14:textId="77777777" w:rsidR="002612C2" w:rsidRPr="00BA3175" w:rsidRDefault="002612C2" w:rsidP="00864BC6">
            <w:pPr>
              <w:jc w:val="center"/>
              <w:rPr>
                <w:color w:val="000000"/>
                <w:sz w:val="20"/>
                <w:szCs w:val="20"/>
              </w:rPr>
            </w:pPr>
            <w:r w:rsidRPr="00BA3175">
              <w:rPr>
                <w:color w:val="000000"/>
                <w:sz w:val="20"/>
                <w:szCs w:val="20"/>
              </w:rPr>
              <w:t>Yes</w:t>
            </w:r>
          </w:p>
        </w:tc>
        <w:tc>
          <w:tcPr>
            <w:tcW w:w="1122" w:type="dxa"/>
            <w:tcBorders>
              <w:top w:val="nil"/>
              <w:left w:val="nil"/>
              <w:bottom w:val="nil"/>
              <w:right w:val="nil"/>
            </w:tcBorders>
            <w:shd w:val="clear" w:color="auto" w:fill="auto"/>
            <w:noWrap/>
            <w:vAlign w:val="bottom"/>
            <w:hideMark/>
          </w:tcPr>
          <w:p w14:paraId="3DFDD5FA" w14:textId="77777777" w:rsidR="002612C2" w:rsidRPr="00BA3175" w:rsidRDefault="002612C2" w:rsidP="00864BC6">
            <w:pPr>
              <w:jc w:val="center"/>
              <w:rPr>
                <w:color w:val="000000"/>
                <w:sz w:val="20"/>
                <w:szCs w:val="20"/>
              </w:rPr>
            </w:pPr>
            <w:r w:rsidRPr="00BA3175">
              <w:rPr>
                <w:color w:val="000000"/>
                <w:sz w:val="20"/>
                <w:szCs w:val="20"/>
              </w:rPr>
              <w:t>Yes</w:t>
            </w:r>
          </w:p>
        </w:tc>
        <w:tc>
          <w:tcPr>
            <w:tcW w:w="1095" w:type="dxa"/>
            <w:tcBorders>
              <w:top w:val="nil"/>
              <w:left w:val="nil"/>
              <w:bottom w:val="nil"/>
              <w:right w:val="nil"/>
            </w:tcBorders>
            <w:shd w:val="clear" w:color="auto" w:fill="auto"/>
            <w:noWrap/>
            <w:vAlign w:val="bottom"/>
            <w:hideMark/>
          </w:tcPr>
          <w:p w14:paraId="4E06AAFD" w14:textId="77777777" w:rsidR="002612C2" w:rsidRPr="00BA3175" w:rsidRDefault="002612C2" w:rsidP="00864BC6">
            <w:pPr>
              <w:jc w:val="center"/>
              <w:rPr>
                <w:color w:val="000000"/>
                <w:sz w:val="20"/>
                <w:szCs w:val="20"/>
              </w:rPr>
            </w:pPr>
          </w:p>
        </w:tc>
        <w:tc>
          <w:tcPr>
            <w:tcW w:w="1060" w:type="dxa"/>
            <w:tcBorders>
              <w:top w:val="nil"/>
              <w:left w:val="nil"/>
              <w:bottom w:val="nil"/>
              <w:right w:val="nil"/>
            </w:tcBorders>
            <w:shd w:val="clear" w:color="auto" w:fill="auto"/>
            <w:noWrap/>
            <w:vAlign w:val="bottom"/>
            <w:hideMark/>
          </w:tcPr>
          <w:p w14:paraId="70DA9D93" w14:textId="77777777" w:rsidR="002612C2" w:rsidRPr="00BA3175" w:rsidRDefault="002612C2" w:rsidP="00864BC6">
            <w:pPr>
              <w:jc w:val="center"/>
              <w:rPr>
                <w:color w:val="000000"/>
                <w:sz w:val="20"/>
                <w:szCs w:val="20"/>
              </w:rPr>
            </w:pPr>
            <w:r w:rsidRPr="00BA3175">
              <w:rPr>
                <w:color w:val="000000"/>
                <w:sz w:val="20"/>
                <w:szCs w:val="20"/>
              </w:rPr>
              <w:t>Yes</w:t>
            </w:r>
          </w:p>
        </w:tc>
      </w:tr>
      <w:tr w:rsidR="002612C2" w:rsidRPr="00BA3175" w14:paraId="689C4AB4" w14:textId="77777777" w:rsidTr="00864BC6">
        <w:trPr>
          <w:trHeight w:val="272"/>
        </w:trPr>
        <w:tc>
          <w:tcPr>
            <w:tcW w:w="5281" w:type="dxa"/>
            <w:tcBorders>
              <w:top w:val="nil"/>
              <w:left w:val="nil"/>
              <w:bottom w:val="nil"/>
              <w:right w:val="nil"/>
            </w:tcBorders>
            <w:shd w:val="clear" w:color="auto" w:fill="auto"/>
            <w:noWrap/>
            <w:vAlign w:val="bottom"/>
            <w:hideMark/>
          </w:tcPr>
          <w:p w14:paraId="4BDDD9DB" w14:textId="77777777" w:rsidR="002612C2" w:rsidRPr="00BA3175" w:rsidRDefault="002612C2" w:rsidP="00864BC6">
            <w:pPr>
              <w:rPr>
                <w:color w:val="000000"/>
                <w:sz w:val="20"/>
                <w:szCs w:val="20"/>
              </w:rPr>
            </w:pPr>
            <w:r w:rsidRPr="00BA3175">
              <w:rPr>
                <w:color w:val="000000"/>
                <w:sz w:val="20"/>
                <w:szCs w:val="20"/>
              </w:rPr>
              <w:t>Prior year achievement in math and reading</w:t>
            </w:r>
          </w:p>
        </w:tc>
        <w:tc>
          <w:tcPr>
            <w:tcW w:w="988" w:type="dxa"/>
            <w:tcBorders>
              <w:top w:val="nil"/>
              <w:left w:val="nil"/>
              <w:bottom w:val="nil"/>
              <w:right w:val="nil"/>
            </w:tcBorders>
            <w:shd w:val="clear" w:color="auto" w:fill="auto"/>
            <w:noWrap/>
            <w:vAlign w:val="bottom"/>
            <w:hideMark/>
          </w:tcPr>
          <w:p w14:paraId="18FB78D5" w14:textId="77777777" w:rsidR="002612C2" w:rsidRPr="00BA3175" w:rsidRDefault="002612C2" w:rsidP="00864BC6">
            <w:pPr>
              <w:rPr>
                <w:color w:val="000000"/>
                <w:sz w:val="20"/>
                <w:szCs w:val="20"/>
              </w:rPr>
            </w:pPr>
          </w:p>
        </w:tc>
        <w:tc>
          <w:tcPr>
            <w:tcW w:w="1122" w:type="dxa"/>
            <w:tcBorders>
              <w:top w:val="nil"/>
              <w:left w:val="nil"/>
              <w:bottom w:val="nil"/>
              <w:right w:val="nil"/>
            </w:tcBorders>
            <w:shd w:val="clear" w:color="auto" w:fill="auto"/>
            <w:noWrap/>
            <w:vAlign w:val="bottom"/>
            <w:hideMark/>
          </w:tcPr>
          <w:p w14:paraId="025747CB" w14:textId="77777777" w:rsidR="002612C2" w:rsidRPr="00BA3175" w:rsidRDefault="002612C2" w:rsidP="00864BC6">
            <w:pPr>
              <w:jc w:val="center"/>
              <w:rPr>
                <w:color w:val="000000"/>
                <w:sz w:val="20"/>
                <w:szCs w:val="20"/>
              </w:rPr>
            </w:pPr>
            <w:r w:rsidRPr="00BA3175">
              <w:rPr>
                <w:color w:val="000000"/>
                <w:sz w:val="20"/>
                <w:szCs w:val="20"/>
              </w:rPr>
              <w:t>Yes</w:t>
            </w:r>
          </w:p>
        </w:tc>
        <w:tc>
          <w:tcPr>
            <w:tcW w:w="1095" w:type="dxa"/>
            <w:tcBorders>
              <w:top w:val="nil"/>
              <w:left w:val="nil"/>
              <w:bottom w:val="nil"/>
              <w:right w:val="nil"/>
            </w:tcBorders>
            <w:shd w:val="clear" w:color="auto" w:fill="auto"/>
            <w:noWrap/>
            <w:vAlign w:val="bottom"/>
            <w:hideMark/>
          </w:tcPr>
          <w:p w14:paraId="6969E400" w14:textId="77777777" w:rsidR="002612C2" w:rsidRPr="00BA3175" w:rsidRDefault="002612C2" w:rsidP="00864BC6">
            <w:pPr>
              <w:jc w:val="center"/>
              <w:rPr>
                <w:color w:val="000000"/>
                <w:sz w:val="20"/>
                <w:szCs w:val="20"/>
              </w:rPr>
            </w:pPr>
            <w:r w:rsidRPr="00BA3175">
              <w:rPr>
                <w:color w:val="000000"/>
                <w:sz w:val="20"/>
                <w:szCs w:val="20"/>
              </w:rPr>
              <w:t>Yes</w:t>
            </w:r>
          </w:p>
        </w:tc>
        <w:tc>
          <w:tcPr>
            <w:tcW w:w="1060" w:type="dxa"/>
            <w:tcBorders>
              <w:top w:val="nil"/>
              <w:left w:val="nil"/>
              <w:bottom w:val="nil"/>
              <w:right w:val="nil"/>
            </w:tcBorders>
            <w:shd w:val="clear" w:color="auto" w:fill="auto"/>
            <w:noWrap/>
            <w:vAlign w:val="bottom"/>
            <w:hideMark/>
          </w:tcPr>
          <w:p w14:paraId="1E5CC91E" w14:textId="77777777" w:rsidR="002612C2" w:rsidRPr="00BA3175" w:rsidRDefault="002612C2" w:rsidP="00864BC6">
            <w:pPr>
              <w:jc w:val="center"/>
              <w:rPr>
                <w:color w:val="000000"/>
                <w:sz w:val="20"/>
                <w:szCs w:val="20"/>
              </w:rPr>
            </w:pPr>
          </w:p>
        </w:tc>
      </w:tr>
      <w:tr w:rsidR="002612C2" w:rsidRPr="00BA3175" w14:paraId="1FDC1879" w14:textId="77777777" w:rsidTr="00864BC6">
        <w:trPr>
          <w:trHeight w:val="272"/>
        </w:trPr>
        <w:tc>
          <w:tcPr>
            <w:tcW w:w="5281" w:type="dxa"/>
            <w:tcBorders>
              <w:top w:val="nil"/>
              <w:left w:val="nil"/>
              <w:bottom w:val="nil"/>
              <w:right w:val="nil"/>
            </w:tcBorders>
            <w:shd w:val="clear" w:color="auto" w:fill="auto"/>
            <w:noWrap/>
            <w:vAlign w:val="bottom"/>
            <w:hideMark/>
          </w:tcPr>
          <w:p w14:paraId="4EEACE2E" w14:textId="77777777" w:rsidR="002612C2" w:rsidRPr="00BA3175" w:rsidRDefault="002612C2" w:rsidP="00864BC6">
            <w:pPr>
              <w:rPr>
                <w:color w:val="000000"/>
                <w:sz w:val="20"/>
                <w:szCs w:val="20"/>
              </w:rPr>
            </w:pPr>
            <w:r w:rsidRPr="00BA3175">
              <w:rPr>
                <w:color w:val="000000"/>
                <w:sz w:val="20"/>
                <w:szCs w:val="20"/>
              </w:rPr>
              <w:t>School-Year-Grade FE</w:t>
            </w:r>
          </w:p>
        </w:tc>
        <w:tc>
          <w:tcPr>
            <w:tcW w:w="988" w:type="dxa"/>
            <w:tcBorders>
              <w:top w:val="nil"/>
              <w:left w:val="nil"/>
              <w:bottom w:val="nil"/>
              <w:right w:val="nil"/>
            </w:tcBorders>
            <w:shd w:val="clear" w:color="auto" w:fill="auto"/>
            <w:noWrap/>
            <w:vAlign w:val="bottom"/>
            <w:hideMark/>
          </w:tcPr>
          <w:p w14:paraId="20F49F0B" w14:textId="77777777" w:rsidR="002612C2" w:rsidRPr="00BA3175" w:rsidRDefault="002612C2" w:rsidP="00864BC6">
            <w:pPr>
              <w:rPr>
                <w:color w:val="000000"/>
                <w:sz w:val="20"/>
                <w:szCs w:val="20"/>
              </w:rPr>
            </w:pPr>
          </w:p>
        </w:tc>
        <w:tc>
          <w:tcPr>
            <w:tcW w:w="1122" w:type="dxa"/>
            <w:tcBorders>
              <w:top w:val="nil"/>
              <w:left w:val="nil"/>
              <w:bottom w:val="nil"/>
              <w:right w:val="nil"/>
            </w:tcBorders>
            <w:shd w:val="clear" w:color="auto" w:fill="auto"/>
            <w:noWrap/>
            <w:vAlign w:val="bottom"/>
            <w:hideMark/>
          </w:tcPr>
          <w:p w14:paraId="638624C9" w14:textId="77777777" w:rsidR="002612C2" w:rsidRPr="00BA3175" w:rsidRDefault="002612C2" w:rsidP="00864BC6">
            <w:pPr>
              <w:jc w:val="center"/>
              <w:rPr>
                <w:sz w:val="20"/>
                <w:szCs w:val="20"/>
              </w:rPr>
            </w:pPr>
          </w:p>
        </w:tc>
        <w:tc>
          <w:tcPr>
            <w:tcW w:w="1095" w:type="dxa"/>
            <w:tcBorders>
              <w:top w:val="nil"/>
              <w:left w:val="nil"/>
              <w:bottom w:val="nil"/>
              <w:right w:val="nil"/>
            </w:tcBorders>
            <w:shd w:val="clear" w:color="auto" w:fill="auto"/>
            <w:noWrap/>
            <w:vAlign w:val="bottom"/>
            <w:hideMark/>
          </w:tcPr>
          <w:p w14:paraId="2C3E3146" w14:textId="77777777" w:rsidR="002612C2" w:rsidRPr="00BA3175" w:rsidRDefault="002612C2" w:rsidP="00864BC6">
            <w:pPr>
              <w:jc w:val="center"/>
              <w:rPr>
                <w:color w:val="000000"/>
                <w:sz w:val="20"/>
                <w:szCs w:val="20"/>
              </w:rPr>
            </w:pPr>
            <w:r w:rsidRPr="00BA3175">
              <w:rPr>
                <w:color w:val="000000"/>
                <w:sz w:val="20"/>
                <w:szCs w:val="20"/>
              </w:rPr>
              <w:t>Yes</w:t>
            </w:r>
          </w:p>
        </w:tc>
        <w:tc>
          <w:tcPr>
            <w:tcW w:w="1060" w:type="dxa"/>
            <w:tcBorders>
              <w:top w:val="nil"/>
              <w:left w:val="nil"/>
              <w:bottom w:val="nil"/>
              <w:right w:val="nil"/>
            </w:tcBorders>
            <w:shd w:val="clear" w:color="auto" w:fill="auto"/>
            <w:noWrap/>
            <w:vAlign w:val="bottom"/>
            <w:hideMark/>
          </w:tcPr>
          <w:p w14:paraId="68F526BD" w14:textId="77777777" w:rsidR="002612C2" w:rsidRPr="00BA3175" w:rsidRDefault="002612C2" w:rsidP="00864BC6">
            <w:pPr>
              <w:jc w:val="center"/>
              <w:rPr>
                <w:color w:val="000000"/>
                <w:sz w:val="20"/>
                <w:szCs w:val="20"/>
              </w:rPr>
            </w:pPr>
          </w:p>
        </w:tc>
      </w:tr>
      <w:tr w:rsidR="002612C2" w:rsidRPr="00BA3175" w14:paraId="78C59C65" w14:textId="77777777" w:rsidTr="00864BC6">
        <w:trPr>
          <w:trHeight w:val="272"/>
        </w:trPr>
        <w:tc>
          <w:tcPr>
            <w:tcW w:w="5281" w:type="dxa"/>
            <w:tcBorders>
              <w:top w:val="nil"/>
              <w:left w:val="nil"/>
              <w:bottom w:val="nil"/>
              <w:right w:val="nil"/>
            </w:tcBorders>
            <w:shd w:val="clear" w:color="auto" w:fill="auto"/>
            <w:noWrap/>
            <w:vAlign w:val="bottom"/>
            <w:hideMark/>
          </w:tcPr>
          <w:p w14:paraId="59A39E71" w14:textId="77777777" w:rsidR="002612C2" w:rsidRPr="00BA3175" w:rsidRDefault="002612C2" w:rsidP="00864BC6">
            <w:pPr>
              <w:rPr>
                <w:color w:val="000000"/>
                <w:sz w:val="20"/>
                <w:szCs w:val="20"/>
              </w:rPr>
            </w:pPr>
            <w:r w:rsidRPr="00BA3175">
              <w:rPr>
                <w:color w:val="000000"/>
                <w:sz w:val="20"/>
                <w:szCs w:val="20"/>
              </w:rPr>
              <w:t>Student FE</w:t>
            </w:r>
          </w:p>
        </w:tc>
        <w:tc>
          <w:tcPr>
            <w:tcW w:w="988" w:type="dxa"/>
            <w:tcBorders>
              <w:top w:val="nil"/>
              <w:left w:val="nil"/>
              <w:bottom w:val="nil"/>
              <w:right w:val="nil"/>
            </w:tcBorders>
            <w:shd w:val="clear" w:color="auto" w:fill="auto"/>
            <w:noWrap/>
            <w:vAlign w:val="bottom"/>
            <w:hideMark/>
          </w:tcPr>
          <w:p w14:paraId="75022FA3" w14:textId="77777777" w:rsidR="002612C2" w:rsidRPr="00BA3175" w:rsidRDefault="002612C2" w:rsidP="00864BC6">
            <w:pPr>
              <w:rPr>
                <w:color w:val="000000"/>
                <w:sz w:val="20"/>
                <w:szCs w:val="20"/>
              </w:rPr>
            </w:pPr>
          </w:p>
        </w:tc>
        <w:tc>
          <w:tcPr>
            <w:tcW w:w="1122" w:type="dxa"/>
            <w:tcBorders>
              <w:top w:val="nil"/>
              <w:left w:val="nil"/>
              <w:bottom w:val="nil"/>
              <w:right w:val="nil"/>
            </w:tcBorders>
            <w:shd w:val="clear" w:color="auto" w:fill="auto"/>
            <w:noWrap/>
            <w:vAlign w:val="bottom"/>
            <w:hideMark/>
          </w:tcPr>
          <w:p w14:paraId="6FEA7134" w14:textId="77777777" w:rsidR="002612C2" w:rsidRPr="00BA3175" w:rsidRDefault="002612C2" w:rsidP="00864BC6">
            <w:pPr>
              <w:jc w:val="center"/>
              <w:rPr>
                <w:sz w:val="20"/>
                <w:szCs w:val="20"/>
              </w:rPr>
            </w:pPr>
          </w:p>
        </w:tc>
        <w:tc>
          <w:tcPr>
            <w:tcW w:w="1095" w:type="dxa"/>
            <w:tcBorders>
              <w:top w:val="nil"/>
              <w:left w:val="nil"/>
              <w:bottom w:val="nil"/>
              <w:right w:val="nil"/>
            </w:tcBorders>
            <w:shd w:val="clear" w:color="auto" w:fill="auto"/>
            <w:noWrap/>
            <w:vAlign w:val="bottom"/>
            <w:hideMark/>
          </w:tcPr>
          <w:p w14:paraId="1005D4CD" w14:textId="77777777" w:rsidR="002612C2" w:rsidRPr="00BA3175" w:rsidRDefault="002612C2" w:rsidP="00864BC6">
            <w:pPr>
              <w:jc w:val="center"/>
              <w:rPr>
                <w:sz w:val="20"/>
                <w:szCs w:val="20"/>
              </w:rPr>
            </w:pPr>
          </w:p>
        </w:tc>
        <w:tc>
          <w:tcPr>
            <w:tcW w:w="1060" w:type="dxa"/>
            <w:tcBorders>
              <w:top w:val="nil"/>
              <w:left w:val="nil"/>
              <w:bottom w:val="nil"/>
              <w:right w:val="nil"/>
            </w:tcBorders>
            <w:shd w:val="clear" w:color="auto" w:fill="auto"/>
            <w:noWrap/>
            <w:vAlign w:val="bottom"/>
            <w:hideMark/>
          </w:tcPr>
          <w:p w14:paraId="4AC16828" w14:textId="77777777" w:rsidR="002612C2" w:rsidRPr="00BA3175" w:rsidRDefault="002612C2" w:rsidP="00864BC6">
            <w:pPr>
              <w:jc w:val="center"/>
              <w:rPr>
                <w:color w:val="000000"/>
                <w:sz w:val="20"/>
                <w:szCs w:val="20"/>
              </w:rPr>
            </w:pPr>
            <w:r w:rsidRPr="00BA3175">
              <w:rPr>
                <w:color w:val="000000"/>
                <w:sz w:val="20"/>
                <w:szCs w:val="20"/>
              </w:rPr>
              <w:t>Yes</w:t>
            </w:r>
          </w:p>
        </w:tc>
      </w:tr>
      <w:tr w:rsidR="002612C2" w:rsidRPr="00BA3175" w14:paraId="1A1CF0DC" w14:textId="77777777" w:rsidTr="00864BC6">
        <w:trPr>
          <w:trHeight w:val="272"/>
        </w:trPr>
        <w:tc>
          <w:tcPr>
            <w:tcW w:w="5281" w:type="dxa"/>
            <w:tcBorders>
              <w:top w:val="nil"/>
              <w:left w:val="nil"/>
              <w:bottom w:val="nil"/>
              <w:right w:val="nil"/>
            </w:tcBorders>
            <w:shd w:val="clear" w:color="auto" w:fill="auto"/>
            <w:noWrap/>
            <w:vAlign w:val="bottom"/>
            <w:hideMark/>
          </w:tcPr>
          <w:p w14:paraId="500DD50A" w14:textId="77777777" w:rsidR="002612C2" w:rsidRPr="00BA3175" w:rsidRDefault="002612C2" w:rsidP="00864BC6">
            <w:pPr>
              <w:jc w:val="center"/>
              <w:rPr>
                <w:color w:val="000000"/>
                <w:sz w:val="20"/>
                <w:szCs w:val="20"/>
              </w:rPr>
            </w:pPr>
          </w:p>
        </w:tc>
        <w:tc>
          <w:tcPr>
            <w:tcW w:w="988" w:type="dxa"/>
            <w:tcBorders>
              <w:top w:val="nil"/>
              <w:left w:val="nil"/>
              <w:bottom w:val="nil"/>
              <w:right w:val="nil"/>
            </w:tcBorders>
            <w:shd w:val="clear" w:color="auto" w:fill="auto"/>
            <w:noWrap/>
            <w:vAlign w:val="bottom"/>
            <w:hideMark/>
          </w:tcPr>
          <w:p w14:paraId="3DB2AE55" w14:textId="77777777" w:rsidR="002612C2" w:rsidRPr="00BA3175" w:rsidRDefault="002612C2" w:rsidP="00864BC6">
            <w:pPr>
              <w:rPr>
                <w:sz w:val="20"/>
                <w:szCs w:val="20"/>
              </w:rPr>
            </w:pPr>
          </w:p>
        </w:tc>
        <w:tc>
          <w:tcPr>
            <w:tcW w:w="1122" w:type="dxa"/>
            <w:tcBorders>
              <w:top w:val="nil"/>
              <w:left w:val="nil"/>
              <w:bottom w:val="nil"/>
              <w:right w:val="nil"/>
            </w:tcBorders>
            <w:shd w:val="clear" w:color="auto" w:fill="auto"/>
            <w:noWrap/>
            <w:vAlign w:val="bottom"/>
            <w:hideMark/>
          </w:tcPr>
          <w:p w14:paraId="0AD6DA95" w14:textId="77777777" w:rsidR="002612C2" w:rsidRPr="00BA3175" w:rsidRDefault="002612C2" w:rsidP="00864BC6">
            <w:pPr>
              <w:jc w:val="center"/>
              <w:rPr>
                <w:sz w:val="20"/>
                <w:szCs w:val="20"/>
              </w:rPr>
            </w:pPr>
          </w:p>
        </w:tc>
        <w:tc>
          <w:tcPr>
            <w:tcW w:w="1095" w:type="dxa"/>
            <w:tcBorders>
              <w:top w:val="nil"/>
              <w:left w:val="nil"/>
              <w:bottom w:val="nil"/>
              <w:right w:val="nil"/>
            </w:tcBorders>
            <w:shd w:val="clear" w:color="auto" w:fill="auto"/>
            <w:noWrap/>
            <w:vAlign w:val="bottom"/>
            <w:hideMark/>
          </w:tcPr>
          <w:p w14:paraId="6F8C4896" w14:textId="77777777" w:rsidR="002612C2" w:rsidRPr="00BA3175" w:rsidRDefault="002612C2" w:rsidP="00864BC6">
            <w:pPr>
              <w:rPr>
                <w:sz w:val="20"/>
                <w:szCs w:val="20"/>
              </w:rPr>
            </w:pPr>
          </w:p>
        </w:tc>
        <w:tc>
          <w:tcPr>
            <w:tcW w:w="1060" w:type="dxa"/>
            <w:tcBorders>
              <w:top w:val="nil"/>
              <w:left w:val="nil"/>
              <w:bottom w:val="nil"/>
              <w:right w:val="nil"/>
            </w:tcBorders>
            <w:shd w:val="clear" w:color="auto" w:fill="auto"/>
            <w:noWrap/>
            <w:vAlign w:val="bottom"/>
            <w:hideMark/>
          </w:tcPr>
          <w:p w14:paraId="73C9A71D" w14:textId="77777777" w:rsidR="002612C2" w:rsidRPr="00BA3175" w:rsidRDefault="002612C2" w:rsidP="00864BC6">
            <w:pPr>
              <w:jc w:val="center"/>
              <w:rPr>
                <w:sz w:val="20"/>
                <w:szCs w:val="20"/>
              </w:rPr>
            </w:pPr>
          </w:p>
        </w:tc>
      </w:tr>
      <w:tr w:rsidR="002612C2" w:rsidRPr="00BA3175" w14:paraId="78DC11AF" w14:textId="77777777" w:rsidTr="00864BC6">
        <w:trPr>
          <w:trHeight w:val="272"/>
        </w:trPr>
        <w:tc>
          <w:tcPr>
            <w:tcW w:w="5281" w:type="dxa"/>
            <w:tcBorders>
              <w:top w:val="nil"/>
              <w:left w:val="nil"/>
              <w:bottom w:val="nil"/>
              <w:right w:val="nil"/>
            </w:tcBorders>
            <w:shd w:val="clear" w:color="auto" w:fill="auto"/>
            <w:noWrap/>
            <w:vAlign w:val="bottom"/>
            <w:hideMark/>
          </w:tcPr>
          <w:p w14:paraId="6350DBFF" w14:textId="77777777" w:rsidR="002612C2" w:rsidRPr="00BA3175" w:rsidRDefault="002612C2" w:rsidP="00864BC6">
            <w:pPr>
              <w:rPr>
                <w:color w:val="000000"/>
                <w:sz w:val="20"/>
                <w:szCs w:val="20"/>
              </w:rPr>
            </w:pPr>
            <w:r w:rsidRPr="00BA3175">
              <w:rPr>
                <w:color w:val="000000"/>
                <w:sz w:val="20"/>
                <w:szCs w:val="20"/>
              </w:rPr>
              <w:t>Observations</w:t>
            </w:r>
          </w:p>
        </w:tc>
        <w:tc>
          <w:tcPr>
            <w:tcW w:w="988" w:type="dxa"/>
            <w:tcBorders>
              <w:top w:val="nil"/>
              <w:left w:val="nil"/>
              <w:bottom w:val="nil"/>
              <w:right w:val="nil"/>
            </w:tcBorders>
            <w:shd w:val="clear" w:color="auto" w:fill="auto"/>
            <w:noWrap/>
            <w:vAlign w:val="bottom"/>
            <w:hideMark/>
          </w:tcPr>
          <w:p w14:paraId="3014A8B1" w14:textId="77777777" w:rsidR="002612C2" w:rsidRPr="00BA3175" w:rsidRDefault="002612C2" w:rsidP="00864BC6">
            <w:pPr>
              <w:jc w:val="center"/>
              <w:rPr>
                <w:color w:val="000000"/>
                <w:sz w:val="20"/>
                <w:szCs w:val="20"/>
              </w:rPr>
            </w:pPr>
            <w:r w:rsidRPr="00BA3175">
              <w:rPr>
                <w:color w:val="000000"/>
                <w:sz w:val="20"/>
                <w:szCs w:val="20"/>
              </w:rPr>
              <w:t>41,954</w:t>
            </w:r>
          </w:p>
        </w:tc>
        <w:tc>
          <w:tcPr>
            <w:tcW w:w="1122" w:type="dxa"/>
            <w:tcBorders>
              <w:top w:val="nil"/>
              <w:left w:val="nil"/>
              <w:bottom w:val="nil"/>
              <w:right w:val="nil"/>
            </w:tcBorders>
            <w:shd w:val="clear" w:color="auto" w:fill="auto"/>
            <w:noWrap/>
            <w:vAlign w:val="bottom"/>
            <w:hideMark/>
          </w:tcPr>
          <w:p w14:paraId="23986D16" w14:textId="77777777" w:rsidR="002612C2" w:rsidRPr="00BA3175" w:rsidRDefault="002612C2" w:rsidP="00864BC6">
            <w:pPr>
              <w:jc w:val="center"/>
              <w:rPr>
                <w:color w:val="000000"/>
                <w:sz w:val="20"/>
                <w:szCs w:val="20"/>
              </w:rPr>
            </w:pPr>
            <w:r w:rsidRPr="00BA3175">
              <w:rPr>
                <w:color w:val="000000"/>
                <w:sz w:val="20"/>
                <w:szCs w:val="20"/>
              </w:rPr>
              <w:t>41,954</w:t>
            </w:r>
          </w:p>
        </w:tc>
        <w:tc>
          <w:tcPr>
            <w:tcW w:w="1095" w:type="dxa"/>
            <w:tcBorders>
              <w:top w:val="nil"/>
              <w:left w:val="nil"/>
              <w:bottom w:val="nil"/>
              <w:right w:val="nil"/>
            </w:tcBorders>
            <w:shd w:val="clear" w:color="auto" w:fill="auto"/>
            <w:noWrap/>
            <w:vAlign w:val="bottom"/>
            <w:hideMark/>
          </w:tcPr>
          <w:p w14:paraId="299DB637" w14:textId="77777777" w:rsidR="002612C2" w:rsidRPr="00BA3175" w:rsidRDefault="002612C2" w:rsidP="00864BC6">
            <w:pPr>
              <w:jc w:val="center"/>
              <w:rPr>
                <w:color w:val="000000"/>
                <w:sz w:val="20"/>
                <w:szCs w:val="20"/>
              </w:rPr>
            </w:pPr>
            <w:r w:rsidRPr="00BA3175">
              <w:rPr>
                <w:color w:val="000000"/>
                <w:sz w:val="20"/>
                <w:szCs w:val="20"/>
              </w:rPr>
              <w:t>41,954</w:t>
            </w:r>
          </w:p>
        </w:tc>
        <w:tc>
          <w:tcPr>
            <w:tcW w:w="1060" w:type="dxa"/>
            <w:tcBorders>
              <w:top w:val="nil"/>
              <w:left w:val="nil"/>
              <w:bottom w:val="nil"/>
              <w:right w:val="nil"/>
            </w:tcBorders>
            <w:shd w:val="clear" w:color="auto" w:fill="auto"/>
            <w:noWrap/>
            <w:vAlign w:val="bottom"/>
            <w:hideMark/>
          </w:tcPr>
          <w:p w14:paraId="226431ED" w14:textId="77777777" w:rsidR="002612C2" w:rsidRPr="00BA3175" w:rsidRDefault="002612C2" w:rsidP="00864BC6">
            <w:pPr>
              <w:jc w:val="center"/>
              <w:rPr>
                <w:color w:val="000000"/>
                <w:sz w:val="20"/>
                <w:szCs w:val="20"/>
              </w:rPr>
            </w:pPr>
            <w:r w:rsidRPr="00BA3175">
              <w:rPr>
                <w:color w:val="000000"/>
                <w:sz w:val="20"/>
                <w:szCs w:val="20"/>
              </w:rPr>
              <w:t>41,954</w:t>
            </w:r>
          </w:p>
        </w:tc>
      </w:tr>
      <w:tr w:rsidR="002612C2" w:rsidRPr="00BA3175" w14:paraId="6B362B62" w14:textId="77777777" w:rsidTr="00864BC6">
        <w:trPr>
          <w:trHeight w:val="272"/>
        </w:trPr>
        <w:tc>
          <w:tcPr>
            <w:tcW w:w="5281" w:type="dxa"/>
            <w:tcBorders>
              <w:top w:val="nil"/>
              <w:left w:val="nil"/>
              <w:bottom w:val="nil"/>
              <w:right w:val="nil"/>
            </w:tcBorders>
            <w:shd w:val="clear" w:color="auto" w:fill="auto"/>
            <w:noWrap/>
            <w:vAlign w:val="bottom"/>
            <w:hideMark/>
          </w:tcPr>
          <w:p w14:paraId="2D9F5672" w14:textId="77777777" w:rsidR="002612C2" w:rsidRPr="00BA3175" w:rsidRDefault="002612C2" w:rsidP="00864BC6">
            <w:pPr>
              <w:rPr>
                <w:color w:val="000000"/>
                <w:sz w:val="20"/>
                <w:szCs w:val="20"/>
              </w:rPr>
            </w:pPr>
            <w:r w:rsidRPr="00BA3175">
              <w:rPr>
                <w:color w:val="000000"/>
                <w:sz w:val="20"/>
                <w:szCs w:val="20"/>
              </w:rPr>
              <w:t>R-squared</w:t>
            </w:r>
          </w:p>
        </w:tc>
        <w:tc>
          <w:tcPr>
            <w:tcW w:w="988" w:type="dxa"/>
            <w:tcBorders>
              <w:top w:val="nil"/>
              <w:left w:val="nil"/>
              <w:bottom w:val="nil"/>
              <w:right w:val="nil"/>
            </w:tcBorders>
            <w:shd w:val="clear" w:color="auto" w:fill="auto"/>
            <w:noWrap/>
            <w:vAlign w:val="bottom"/>
            <w:hideMark/>
          </w:tcPr>
          <w:p w14:paraId="54C40E3B" w14:textId="77777777" w:rsidR="002612C2" w:rsidRPr="00BA3175" w:rsidRDefault="002612C2" w:rsidP="00864BC6">
            <w:pPr>
              <w:jc w:val="center"/>
              <w:rPr>
                <w:color w:val="000000"/>
                <w:sz w:val="20"/>
                <w:szCs w:val="20"/>
              </w:rPr>
            </w:pPr>
            <w:r w:rsidRPr="00BA3175">
              <w:rPr>
                <w:color w:val="000000"/>
                <w:sz w:val="20"/>
                <w:szCs w:val="20"/>
              </w:rPr>
              <w:t>0.037</w:t>
            </w:r>
          </w:p>
        </w:tc>
        <w:tc>
          <w:tcPr>
            <w:tcW w:w="1122" w:type="dxa"/>
            <w:tcBorders>
              <w:top w:val="nil"/>
              <w:left w:val="nil"/>
              <w:bottom w:val="nil"/>
              <w:right w:val="nil"/>
            </w:tcBorders>
            <w:shd w:val="clear" w:color="auto" w:fill="auto"/>
            <w:noWrap/>
            <w:vAlign w:val="bottom"/>
            <w:hideMark/>
          </w:tcPr>
          <w:p w14:paraId="0062DDD5" w14:textId="77777777" w:rsidR="002612C2" w:rsidRPr="00BA3175" w:rsidRDefault="002612C2" w:rsidP="00864BC6">
            <w:pPr>
              <w:jc w:val="center"/>
              <w:rPr>
                <w:color w:val="000000"/>
                <w:sz w:val="20"/>
                <w:szCs w:val="20"/>
              </w:rPr>
            </w:pPr>
            <w:r w:rsidRPr="00BA3175">
              <w:rPr>
                <w:color w:val="000000"/>
                <w:sz w:val="20"/>
                <w:szCs w:val="20"/>
              </w:rPr>
              <w:t>0.524</w:t>
            </w:r>
          </w:p>
        </w:tc>
        <w:tc>
          <w:tcPr>
            <w:tcW w:w="1095" w:type="dxa"/>
            <w:tcBorders>
              <w:top w:val="nil"/>
              <w:left w:val="nil"/>
              <w:bottom w:val="nil"/>
              <w:right w:val="nil"/>
            </w:tcBorders>
            <w:shd w:val="clear" w:color="auto" w:fill="auto"/>
            <w:noWrap/>
            <w:vAlign w:val="bottom"/>
            <w:hideMark/>
          </w:tcPr>
          <w:p w14:paraId="6BE4D32C" w14:textId="77777777" w:rsidR="002612C2" w:rsidRPr="00BA3175" w:rsidRDefault="002612C2" w:rsidP="00864BC6">
            <w:pPr>
              <w:jc w:val="center"/>
              <w:rPr>
                <w:color w:val="000000"/>
                <w:sz w:val="20"/>
                <w:szCs w:val="20"/>
              </w:rPr>
            </w:pPr>
            <w:r w:rsidRPr="00BA3175">
              <w:rPr>
                <w:color w:val="000000"/>
                <w:sz w:val="20"/>
                <w:szCs w:val="20"/>
              </w:rPr>
              <w:t>0.505</w:t>
            </w:r>
          </w:p>
        </w:tc>
        <w:tc>
          <w:tcPr>
            <w:tcW w:w="1060" w:type="dxa"/>
            <w:tcBorders>
              <w:top w:val="nil"/>
              <w:left w:val="nil"/>
              <w:bottom w:val="nil"/>
              <w:right w:val="nil"/>
            </w:tcBorders>
            <w:shd w:val="clear" w:color="auto" w:fill="auto"/>
            <w:noWrap/>
            <w:vAlign w:val="bottom"/>
            <w:hideMark/>
          </w:tcPr>
          <w:p w14:paraId="448631ED" w14:textId="77777777" w:rsidR="002612C2" w:rsidRPr="00BA3175" w:rsidRDefault="002612C2" w:rsidP="00864BC6">
            <w:pPr>
              <w:jc w:val="center"/>
              <w:rPr>
                <w:color w:val="000000"/>
                <w:sz w:val="20"/>
                <w:szCs w:val="20"/>
              </w:rPr>
            </w:pPr>
            <w:r w:rsidRPr="00BA3175">
              <w:rPr>
                <w:color w:val="000000"/>
                <w:sz w:val="20"/>
                <w:szCs w:val="20"/>
              </w:rPr>
              <w:t>0.035</w:t>
            </w:r>
          </w:p>
        </w:tc>
      </w:tr>
      <w:tr w:rsidR="002612C2" w:rsidRPr="00BA3175" w14:paraId="182F9A8F" w14:textId="77777777" w:rsidTr="00864BC6">
        <w:trPr>
          <w:trHeight w:val="272"/>
        </w:trPr>
        <w:tc>
          <w:tcPr>
            <w:tcW w:w="5281" w:type="dxa"/>
            <w:tcBorders>
              <w:top w:val="nil"/>
              <w:left w:val="nil"/>
              <w:bottom w:val="nil"/>
              <w:right w:val="nil"/>
            </w:tcBorders>
            <w:shd w:val="clear" w:color="auto" w:fill="auto"/>
            <w:noWrap/>
            <w:vAlign w:val="bottom"/>
            <w:hideMark/>
          </w:tcPr>
          <w:p w14:paraId="182B4A16" w14:textId="77777777" w:rsidR="002612C2" w:rsidRPr="00BA3175" w:rsidRDefault="002612C2" w:rsidP="00864BC6">
            <w:pPr>
              <w:rPr>
                <w:color w:val="000000"/>
                <w:sz w:val="20"/>
                <w:szCs w:val="20"/>
              </w:rPr>
            </w:pPr>
            <w:r w:rsidRPr="00BA3175">
              <w:rPr>
                <w:color w:val="000000"/>
                <w:sz w:val="20"/>
                <w:szCs w:val="20"/>
              </w:rPr>
              <w:t>Number of students</w:t>
            </w:r>
          </w:p>
        </w:tc>
        <w:tc>
          <w:tcPr>
            <w:tcW w:w="988" w:type="dxa"/>
            <w:tcBorders>
              <w:top w:val="nil"/>
              <w:left w:val="nil"/>
              <w:bottom w:val="nil"/>
              <w:right w:val="nil"/>
            </w:tcBorders>
            <w:shd w:val="clear" w:color="auto" w:fill="auto"/>
            <w:noWrap/>
            <w:vAlign w:val="bottom"/>
            <w:hideMark/>
          </w:tcPr>
          <w:p w14:paraId="4FC5EEA8" w14:textId="77777777" w:rsidR="002612C2" w:rsidRPr="00BA3175" w:rsidRDefault="002612C2" w:rsidP="00864BC6">
            <w:pPr>
              <w:rPr>
                <w:color w:val="000000"/>
                <w:sz w:val="20"/>
                <w:szCs w:val="20"/>
              </w:rPr>
            </w:pPr>
          </w:p>
        </w:tc>
        <w:tc>
          <w:tcPr>
            <w:tcW w:w="1122" w:type="dxa"/>
            <w:tcBorders>
              <w:top w:val="nil"/>
              <w:left w:val="nil"/>
              <w:bottom w:val="nil"/>
              <w:right w:val="nil"/>
            </w:tcBorders>
            <w:shd w:val="clear" w:color="auto" w:fill="auto"/>
            <w:noWrap/>
            <w:vAlign w:val="bottom"/>
            <w:hideMark/>
          </w:tcPr>
          <w:p w14:paraId="77617380" w14:textId="77777777" w:rsidR="002612C2" w:rsidRPr="00BA3175" w:rsidRDefault="002612C2" w:rsidP="00864BC6">
            <w:pPr>
              <w:jc w:val="center"/>
              <w:rPr>
                <w:sz w:val="20"/>
                <w:szCs w:val="20"/>
              </w:rPr>
            </w:pPr>
          </w:p>
        </w:tc>
        <w:tc>
          <w:tcPr>
            <w:tcW w:w="1095" w:type="dxa"/>
            <w:tcBorders>
              <w:top w:val="nil"/>
              <w:left w:val="nil"/>
              <w:bottom w:val="nil"/>
              <w:right w:val="nil"/>
            </w:tcBorders>
            <w:shd w:val="clear" w:color="auto" w:fill="auto"/>
            <w:noWrap/>
            <w:vAlign w:val="bottom"/>
            <w:hideMark/>
          </w:tcPr>
          <w:p w14:paraId="7098F8D9" w14:textId="77777777" w:rsidR="002612C2" w:rsidRPr="00BA3175" w:rsidRDefault="002612C2" w:rsidP="00864BC6">
            <w:pPr>
              <w:jc w:val="center"/>
              <w:rPr>
                <w:sz w:val="20"/>
                <w:szCs w:val="20"/>
              </w:rPr>
            </w:pPr>
          </w:p>
        </w:tc>
        <w:tc>
          <w:tcPr>
            <w:tcW w:w="1060" w:type="dxa"/>
            <w:tcBorders>
              <w:top w:val="nil"/>
              <w:left w:val="nil"/>
              <w:bottom w:val="nil"/>
              <w:right w:val="nil"/>
            </w:tcBorders>
            <w:shd w:val="clear" w:color="auto" w:fill="auto"/>
            <w:noWrap/>
            <w:vAlign w:val="bottom"/>
            <w:hideMark/>
          </w:tcPr>
          <w:p w14:paraId="378F86B5" w14:textId="77777777" w:rsidR="002612C2" w:rsidRPr="00BA3175" w:rsidRDefault="002612C2" w:rsidP="00864BC6">
            <w:pPr>
              <w:jc w:val="center"/>
              <w:rPr>
                <w:color w:val="000000"/>
                <w:sz w:val="20"/>
                <w:szCs w:val="20"/>
              </w:rPr>
            </w:pPr>
            <w:r w:rsidRPr="00BA3175">
              <w:rPr>
                <w:color w:val="000000"/>
                <w:sz w:val="20"/>
                <w:szCs w:val="20"/>
              </w:rPr>
              <w:t>16,140</w:t>
            </w:r>
          </w:p>
        </w:tc>
      </w:tr>
      <w:tr w:rsidR="002612C2" w:rsidRPr="00BA3175" w14:paraId="4DCF9B6B" w14:textId="77777777" w:rsidTr="00864BC6">
        <w:trPr>
          <w:trHeight w:val="272"/>
        </w:trPr>
        <w:tc>
          <w:tcPr>
            <w:tcW w:w="5281" w:type="dxa"/>
            <w:tcBorders>
              <w:top w:val="nil"/>
              <w:left w:val="nil"/>
              <w:bottom w:val="single" w:sz="4" w:space="0" w:color="auto"/>
              <w:right w:val="nil"/>
            </w:tcBorders>
            <w:shd w:val="clear" w:color="auto" w:fill="auto"/>
            <w:noWrap/>
            <w:vAlign w:val="bottom"/>
            <w:hideMark/>
          </w:tcPr>
          <w:p w14:paraId="75491A64" w14:textId="77777777" w:rsidR="002612C2" w:rsidRPr="00BA3175" w:rsidRDefault="002612C2" w:rsidP="00864BC6">
            <w:pPr>
              <w:rPr>
                <w:color w:val="000000"/>
                <w:sz w:val="20"/>
                <w:szCs w:val="20"/>
              </w:rPr>
            </w:pPr>
            <w:r w:rsidRPr="00BA3175">
              <w:rPr>
                <w:color w:val="000000"/>
                <w:sz w:val="20"/>
                <w:szCs w:val="20"/>
              </w:rPr>
              <w:t>Number of school-year-grades</w:t>
            </w:r>
          </w:p>
        </w:tc>
        <w:tc>
          <w:tcPr>
            <w:tcW w:w="988" w:type="dxa"/>
            <w:tcBorders>
              <w:top w:val="nil"/>
              <w:left w:val="nil"/>
              <w:bottom w:val="single" w:sz="4" w:space="0" w:color="000000"/>
              <w:right w:val="nil"/>
            </w:tcBorders>
            <w:shd w:val="clear" w:color="auto" w:fill="auto"/>
            <w:noWrap/>
            <w:vAlign w:val="bottom"/>
            <w:hideMark/>
          </w:tcPr>
          <w:p w14:paraId="1086623F" w14:textId="77777777" w:rsidR="002612C2" w:rsidRPr="00BA3175" w:rsidRDefault="002612C2" w:rsidP="00864BC6">
            <w:pPr>
              <w:jc w:val="center"/>
              <w:rPr>
                <w:color w:val="000000"/>
                <w:sz w:val="20"/>
                <w:szCs w:val="20"/>
              </w:rPr>
            </w:pPr>
            <w:r w:rsidRPr="00BA3175">
              <w:rPr>
                <w:color w:val="000000"/>
                <w:sz w:val="20"/>
                <w:szCs w:val="20"/>
              </w:rPr>
              <w:t> </w:t>
            </w:r>
          </w:p>
        </w:tc>
        <w:tc>
          <w:tcPr>
            <w:tcW w:w="1122" w:type="dxa"/>
            <w:tcBorders>
              <w:top w:val="nil"/>
              <w:left w:val="nil"/>
              <w:bottom w:val="single" w:sz="4" w:space="0" w:color="000000"/>
              <w:right w:val="nil"/>
            </w:tcBorders>
            <w:shd w:val="clear" w:color="auto" w:fill="auto"/>
            <w:noWrap/>
            <w:vAlign w:val="bottom"/>
            <w:hideMark/>
          </w:tcPr>
          <w:p w14:paraId="0E73BE5E" w14:textId="77777777" w:rsidR="002612C2" w:rsidRPr="00BA3175" w:rsidRDefault="002612C2" w:rsidP="00864BC6">
            <w:pPr>
              <w:jc w:val="center"/>
              <w:rPr>
                <w:color w:val="000000"/>
                <w:sz w:val="20"/>
                <w:szCs w:val="20"/>
              </w:rPr>
            </w:pPr>
            <w:r w:rsidRPr="00BA3175">
              <w:rPr>
                <w:color w:val="000000"/>
                <w:sz w:val="20"/>
                <w:szCs w:val="20"/>
              </w:rPr>
              <w:t> </w:t>
            </w:r>
          </w:p>
        </w:tc>
        <w:tc>
          <w:tcPr>
            <w:tcW w:w="1095" w:type="dxa"/>
            <w:tcBorders>
              <w:top w:val="nil"/>
              <w:left w:val="nil"/>
              <w:bottom w:val="single" w:sz="4" w:space="0" w:color="000000"/>
              <w:right w:val="nil"/>
            </w:tcBorders>
            <w:shd w:val="clear" w:color="auto" w:fill="auto"/>
            <w:noWrap/>
            <w:vAlign w:val="bottom"/>
            <w:hideMark/>
          </w:tcPr>
          <w:p w14:paraId="095AC776" w14:textId="77777777" w:rsidR="002612C2" w:rsidRPr="00BA3175" w:rsidRDefault="002612C2" w:rsidP="00864BC6">
            <w:pPr>
              <w:jc w:val="center"/>
              <w:rPr>
                <w:color w:val="000000"/>
                <w:sz w:val="20"/>
                <w:szCs w:val="20"/>
              </w:rPr>
            </w:pPr>
            <w:r w:rsidRPr="00BA3175">
              <w:rPr>
                <w:color w:val="000000"/>
                <w:sz w:val="20"/>
                <w:szCs w:val="20"/>
              </w:rPr>
              <w:t>4,404</w:t>
            </w:r>
          </w:p>
        </w:tc>
        <w:tc>
          <w:tcPr>
            <w:tcW w:w="1060" w:type="dxa"/>
            <w:tcBorders>
              <w:top w:val="nil"/>
              <w:left w:val="nil"/>
              <w:bottom w:val="single" w:sz="4" w:space="0" w:color="000000"/>
              <w:right w:val="nil"/>
            </w:tcBorders>
            <w:shd w:val="clear" w:color="auto" w:fill="auto"/>
            <w:noWrap/>
            <w:vAlign w:val="bottom"/>
            <w:hideMark/>
          </w:tcPr>
          <w:p w14:paraId="7AA2ACE4" w14:textId="77777777" w:rsidR="002612C2" w:rsidRPr="00BA3175" w:rsidRDefault="002612C2" w:rsidP="00864BC6">
            <w:pPr>
              <w:jc w:val="center"/>
              <w:rPr>
                <w:color w:val="000000"/>
                <w:sz w:val="20"/>
                <w:szCs w:val="20"/>
              </w:rPr>
            </w:pPr>
            <w:r w:rsidRPr="00BA3175">
              <w:rPr>
                <w:color w:val="000000"/>
                <w:sz w:val="20"/>
                <w:szCs w:val="20"/>
              </w:rPr>
              <w:t> </w:t>
            </w:r>
          </w:p>
        </w:tc>
      </w:tr>
      <w:tr w:rsidR="002612C2" w:rsidRPr="00BA3175" w14:paraId="3E857D1A" w14:textId="77777777" w:rsidTr="00864BC6">
        <w:trPr>
          <w:trHeight w:val="272"/>
        </w:trPr>
        <w:tc>
          <w:tcPr>
            <w:tcW w:w="9548" w:type="dxa"/>
            <w:gridSpan w:val="5"/>
            <w:tcBorders>
              <w:top w:val="single" w:sz="4" w:space="0" w:color="auto"/>
              <w:left w:val="nil"/>
              <w:bottom w:val="single" w:sz="4" w:space="0" w:color="auto"/>
              <w:right w:val="nil"/>
            </w:tcBorders>
            <w:shd w:val="clear" w:color="auto" w:fill="auto"/>
            <w:noWrap/>
            <w:vAlign w:val="bottom"/>
            <w:hideMark/>
          </w:tcPr>
          <w:p w14:paraId="308A23A0" w14:textId="77777777" w:rsidR="002612C2" w:rsidRPr="00BA3175" w:rsidRDefault="002612C2" w:rsidP="00864BC6">
            <w:pPr>
              <w:jc w:val="center"/>
              <w:rPr>
                <w:color w:val="000000"/>
                <w:sz w:val="20"/>
                <w:szCs w:val="20"/>
              </w:rPr>
            </w:pPr>
            <w:r w:rsidRPr="00BA3175">
              <w:rPr>
                <w:color w:val="000000"/>
                <w:sz w:val="20"/>
                <w:szCs w:val="20"/>
              </w:rPr>
              <w:t>Panel 2: English/language arts achievement (standardized)</w:t>
            </w:r>
          </w:p>
        </w:tc>
      </w:tr>
      <w:tr w:rsidR="002612C2" w:rsidRPr="00BA3175" w14:paraId="5C1A6DCA" w14:textId="77777777" w:rsidTr="00864BC6">
        <w:trPr>
          <w:trHeight w:val="272"/>
        </w:trPr>
        <w:tc>
          <w:tcPr>
            <w:tcW w:w="5281" w:type="dxa"/>
            <w:tcBorders>
              <w:top w:val="nil"/>
              <w:left w:val="nil"/>
              <w:bottom w:val="nil"/>
              <w:right w:val="nil"/>
            </w:tcBorders>
            <w:shd w:val="clear" w:color="auto" w:fill="auto"/>
            <w:noWrap/>
            <w:vAlign w:val="bottom"/>
            <w:hideMark/>
          </w:tcPr>
          <w:p w14:paraId="221D2F54" w14:textId="77777777" w:rsidR="002612C2" w:rsidRPr="00BA3175" w:rsidRDefault="002612C2" w:rsidP="00864BC6">
            <w:pPr>
              <w:jc w:val="center"/>
              <w:rPr>
                <w:color w:val="000000"/>
                <w:sz w:val="20"/>
                <w:szCs w:val="20"/>
              </w:rPr>
            </w:pPr>
          </w:p>
        </w:tc>
        <w:tc>
          <w:tcPr>
            <w:tcW w:w="988" w:type="dxa"/>
            <w:tcBorders>
              <w:top w:val="nil"/>
              <w:left w:val="nil"/>
              <w:bottom w:val="single" w:sz="4" w:space="0" w:color="auto"/>
              <w:right w:val="nil"/>
            </w:tcBorders>
            <w:shd w:val="clear" w:color="auto" w:fill="auto"/>
            <w:noWrap/>
            <w:vAlign w:val="bottom"/>
            <w:hideMark/>
          </w:tcPr>
          <w:p w14:paraId="54AD7E09" w14:textId="77777777" w:rsidR="002612C2" w:rsidRPr="00BA3175" w:rsidRDefault="002612C2" w:rsidP="00864BC6">
            <w:pPr>
              <w:jc w:val="center"/>
              <w:rPr>
                <w:color w:val="000000"/>
                <w:sz w:val="20"/>
                <w:szCs w:val="20"/>
              </w:rPr>
            </w:pPr>
            <w:r w:rsidRPr="00BA3175">
              <w:rPr>
                <w:color w:val="000000"/>
                <w:sz w:val="20"/>
                <w:szCs w:val="20"/>
              </w:rPr>
              <w:t>(1)</w:t>
            </w:r>
          </w:p>
        </w:tc>
        <w:tc>
          <w:tcPr>
            <w:tcW w:w="1122" w:type="dxa"/>
            <w:tcBorders>
              <w:top w:val="nil"/>
              <w:left w:val="nil"/>
              <w:bottom w:val="single" w:sz="4" w:space="0" w:color="auto"/>
              <w:right w:val="nil"/>
            </w:tcBorders>
            <w:shd w:val="clear" w:color="auto" w:fill="auto"/>
            <w:noWrap/>
            <w:vAlign w:val="bottom"/>
            <w:hideMark/>
          </w:tcPr>
          <w:p w14:paraId="1EC8F4EA" w14:textId="77777777" w:rsidR="002612C2" w:rsidRPr="00BA3175" w:rsidRDefault="002612C2" w:rsidP="00864BC6">
            <w:pPr>
              <w:jc w:val="center"/>
              <w:rPr>
                <w:color w:val="000000"/>
                <w:sz w:val="20"/>
                <w:szCs w:val="20"/>
              </w:rPr>
            </w:pPr>
            <w:r w:rsidRPr="00BA3175">
              <w:rPr>
                <w:color w:val="000000"/>
                <w:sz w:val="20"/>
                <w:szCs w:val="20"/>
              </w:rPr>
              <w:t>(2)</w:t>
            </w:r>
          </w:p>
        </w:tc>
        <w:tc>
          <w:tcPr>
            <w:tcW w:w="1095" w:type="dxa"/>
            <w:tcBorders>
              <w:top w:val="nil"/>
              <w:left w:val="nil"/>
              <w:bottom w:val="single" w:sz="4" w:space="0" w:color="auto"/>
              <w:right w:val="nil"/>
            </w:tcBorders>
            <w:shd w:val="clear" w:color="auto" w:fill="auto"/>
            <w:noWrap/>
            <w:vAlign w:val="bottom"/>
            <w:hideMark/>
          </w:tcPr>
          <w:p w14:paraId="1E688017" w14:textId="77777777" w:rsidR="002612C2" w:rsidRPr="00BA3175" w:rsidRDefault="002612C2" w:rsidP="00864BC6">
            <w:pPr>
              <w:jc w:val="center"/>
              <w:rPr>
                <w:color w:val="000000"/>
                <w:sz w:val="20"/>
                <w:szCs w:val="20"/>
              </w:rPr>
            </w:pPr>
            <w:r w:rsidRPr="00BA3175">
              <w:rPr>
                <w:color w:val="000000"/>
                <w:sz w:val="20"/>
                <w:szCs w:val="20"/>
              </w:rPr>
              <w:t>(3)</w:t>
            </w:r>
          </w:p>
        </w:tc>
        <w:tc>
          <w:tcPr>
            <w:tcW w:w="1060" w:type="dxa"/>
            <w:tcBorders>
              <w:top w:val="nil"/>
              <w:left w:val="nil"/>
              <w:bottom w:val="single" w:sz="4" w:space="0" w:color="auto"/>
              <w:right w:val="nil"/>
            </w:tcBorders>
            <w:shd w:val="clear" w:color="auto" w:fill="auto"/>
            <w:noWrap/>
            <w:vAlign w:val="bottom"/>
            <w:hideMark/>
          </w:tcPr>
          <w:p w14:paraId="2A06A5FC" w14:textId="77777777" w:rsidR="002612C2" w:rsidRPr="00BA3175" w:rsidRDefault="002612C2" w:rsidP="00864BC6">
            <w:pPr>
              <w:jc w:val="center"/>
              <w:rPr>
                <w:color w:val="000000"/>
                <w:sz w:val="20"/>
                <w:szCs w:val="20"/>
              </w:rPr>
            </w:pPr>
            <w:r w:rsidRPr="00BA3175">
              <w:rPr>
                <w:color w:val="000000"/>
                <w:sz w:val="20"/>
                <w:szCs w:val="20"/>
              </w:rPr>
              <w:t>(4)</w:t>
            </w:r>
          </w:p>
        </w:tc>
      </w:tr>
      <w:tr w:rsidR="002612C2" w:rsidRPr="00BA3175" w14:paraId="7DE07D20" w14:textId="77777777" w:rsidTr="00864BC6">
        <w:trPr>
          <w:trHeight w:val="272"/>
        </w:trPr>
        <w:tc>
          <w:tcPr>
            <w:tcW w:w="5281" w:type="dxa"/>
            <w:tcBorders>
              <w:top w:val="single" w:sz="4" w:space="0" w:color="auto"/>
              <w:left w:val="nil"/>
              <w:bottom w:val="nil"/>
              <w:right w:val="nil"/>
            </w:tcBorders>
            <w:shd w:val="clear" w:color="auto" w:fill="auto"/>
            <w:noWrap/>
            <w:vAlign w:val="bottom"/>
            <w:hideMark/>
          </w:tcPr>
          <w:p w14:paraId="7CF2D5E4" w14:textId="77777777" w:rsidR="002612C2" w:rsidRPr="00BA3175" w:rsidRDefault="002612C2" w:rsidP="00864BC6">
            <w:pPr>
              <w:rPr>
                <w:color w:val="000000"/>
                <w:sz w:val="20"/>
                <w:szCs w:val="20"/>
              </w:rPr>
            </w:pPr>
            <w:r w:rsidRPr="00BA3175">
              <w:rPr>
                <w:color w:val="000000"/>
                <w:sz w:val="20"/>
                <w:szCs w:val="20"/>
              </w:rPr>
              <w:t> </w:t>
            </w:r>
          </w:p>
        </w:tc>
        <w:tc>
          <w:tcPr>
            <w:tcW w:w="988" w:type="dxa"/>
            <w:tcBorders>
              <w:top w:val="nil"/>
              <w:left w:val="nil"/>
              <w:bottom w:val="nil"/>
              <w:right w:val="nil"/>
            </w:tcBorders>
            <w:shd w:val="clear" w:color="auto" w:fill="auto"/>
            <w:noWrap/>
            <w:vAlign w:val="bottom"/>
            <w:hideMark/>
          </w:tcPr>
          <w:p w14:paraId="0B04812B" w14:textId="77777777" w:rsidR="002612C2" w:rsidRPr="00BA3175" w:rsidRDefault="002612C2" w:rsidP="00864BC6">
            <w:pPr>
              <w:jc w:val="center"/>
              <w:rPr>
                <w:color w:val="000000"/>
                <w:sz w:val="20"/>
                <w:szCs w:val="20"/>
              </w:rPr>
            </w:pPr>
            <w:r w:rsidRPr="00BA3175">
              <w:rPr>
                <w:color w:val="000000"/>
                <w:sz w:val="20"/>
                <w:szCs w:val="20"/>
              </w:rPr>
              <w:t> </w:t>
            </w:r>
          </w:p>
        </w:tc>
        <w:tc>
          <w:tcPr>
            <w:tcW w:w="1122" w:type="dxa"/>
            <w:tcBorders>
              <w:top w:val="nil"/>
              <w:left w:val="nil"/>
              <w:bottom w:val="nil"/>
              <w:right w:val="nil"/>
            </w:tcBorders>
            <w:shd w:val="clear" w:color="auto" w:fill="auto"/>
            <w:noWrap/>
            <w:vAlign w:val="bottom"/>
            <w:hideMark/>
          </w:tcPr>
          <w:p w14:paraId="46DC137B" w14:textId="77777777" w:rsidR="002612C2" w:rsidRPr="00BA3175" w:rsidRDefault="002612C2" w:rsidP="00864BC6">
            <w:pPr>
              <w:jc w:val="center"/>
              <w:rPr>
                <w:color w:val="000000"/>
                <w:sz w:val="20"/>
                <w:szCs w:val="20"/>
              </w:rPr>
            </w:pPr>
            <w:r w:rsidRPr="00BA3175">
              <w:rPr>
                <w:color w:val="000000"/>
                <w:sz w:val="20"/>
                <w:szCs w:val="20"/>
              </w:rPr>
              <w:t> </w:t>
            </w:r>
          </w:p>
        </w:tc>
        <w:tc>
          <w:tcPr>
            <w:tcW w:w="1095" w:type="dxa"/>
            <w:tcBorders>
              <w:top w:val="nil"/>
              <w:left w:val="nil"/>
              <w:bottom w:val="nil"/>
              <w:right w:val="nil"/>
            </w:tcBorders>
            <w:shd w:val="clear" w:color="auto" w:fill="auto"/>
            <w:noWrap/>
            <w:vAlign w:val="bottom"/>
            <w:hideMark/>
          </w:tcPr>
          <w:p w14:paraId="03E42CC1" w14:textId="77777777" w:rsidR="002612C2" w:rsidRPr="00BA3175" w:rsidRDefault="002612C2" w:rsidP="00864BC6">
            <w:pPr>
              <w:jc w:val="center"/>
              <w:rPr>
                <w:color w:val="000000"/>
                <w:sz w:val="20"/>
                <w:szCs w:val="20"/>
              </w:rPr>
            </w:pPr>
          </w:p>
        </w:tc>
        <w:tc>
          <w:tcPr>
            <w:tcW w:w="1060" w:type="dxa"/>
            <w:tcBorders>
              <w:top w:val="nil"/>
              <w:left w:val="nil"/>
              <w:bottom w:val="nil"/>
              <w:right w:val="nil"/>
            </w:tcBorders>
            <w:shd w:val="clear" w:color="auto" w:fill="auto"/>
            <w:noWrap/>
            <w:vAlign w:val="bottom"/>
            <w:hideMark/>
          </w:tcPr>
          <w:p w14:paraId="63959E22" w14:textId="77777777" w:rsidR="002612C2" w:rsidRPr="00BA3175" w:rsidRDefault="002612C2" w:rsidP="00864BC6">
            <w:pPr>
              <w:rPr>
                <w:sz w:val="20"/>
                <w:szCs w:val="20"/>
              </w:rPr>
            </w:pPr>
          </w:p>
        </w:tc>
      </w:tr>
      <w:tr w:rsidR="002612C2" w:rsidRPr="00BA3175" w14:paraId="05FC2C55" w14:textId="77777777" w:rsidTr="00864BC6">
        <w:trPr>
          <w:trHeight w:val="272"/>
        </w:trPr>
        <w:tc>
          <w:tcPr>
            <w:tcW w:w="5281" w:type="dxa"/>
            <w:tcBorders>
              <w:top w:val="nil"/>
              <w:left w:val="nil"/>
              <w:bottom w:val="nil"/>
              <w:right w:val="nil"/>
            </w:tcBorders>
            <w:shd w:val="clear" w:color="auto" w:fill="auto"/>
            <w:noWrap/>
            <w:vAlign w:val="bottom"/>
            <w:hideMark/>
          </w:tcPr>
          <w:p w14:paraId="282D41B7" w14:textId="77777777" w:rsidR="002612C2" w:rsidRPr="00BA3175" w:rsidRDefault="002612C2" w:rsidP="00864BC6">
            <w:pPr>
              <w:rPr>
                <w:color w:val="000000"/>
                <w:sz w:val="20"/>
                <w:szCs w:val="20"/>
              </w:rPr>
            </w:pPr>
            <w:r w:rsidRPr="00BA3175">
              <w:rPr>
                <w:color w:val="000000"/>
                <w:sz w:val="20"/>
                <w:szCs w:val="20"/>
              </w:rPr>
              <w:t xml:space="preserve">ED </w:t>
            </w:r>
            <w:r>
              <w:rPr>
                <w:color w:val="000000"/>
                <w:sz w:val="20"/>
                <w:szCs w:val="20"/>
              </w:rPr>
              <w:t>De-identified</w:t>
            </w:r>
            <w:r w:rsidRPr="00BA3175">
              <w:rPr>
                <w:color w:val="000000"/>
                <w:sz w:val="20"/>
                <w:szCs w:val="20"/>
              </w:rPr>
              <w:t xml:space="preserve"> with New Disability </w:t>
            </w:r>
            <w:r>
              <w:rPr>
                <w:color w:val="000000"/>
                <w:sz w:val="20"/>
                <w:szCs w:val="20"/>
              </w:rPr>
              <w:t>Identification</w:t>
            </w:r>
          </w:p>
        </w:tc>
        <w:tc>
          <w:tcPr>
            <w:tcW w:w="988" w:type="dxa"/>
            <w:tcBorders>
              <w:top w:val="nil"/>
              <w:left w:val="nil"/>
              <w:bottom w:val="nil"/>
              <w:right w:val="nil"/>
            </w:tcBorders>
            <w:shd w:val="clear" w:color="auto" w:fill="auto"/>
            <w:noWrap/>
            <w:vAlign w:val="bottom"/>
            <w:hideMark/>
          </w:tcPr>
          <w:p w14:paraId="6B3EE484" w14:textId="77777777" w:rsidR="002612C2" w:rsidRPr="00BA3175" w:rsidRDefault="002612C2" w:rsidP="00864BC6">
            <w:pPr>
              <w:jc w:val="center"/>
              <w:rPr>
                <w:color w:val="000000"/>
                <w:sz w:val="20"/>
                <w:szCs w:val="20"/>
              </w:rPr>
            </w:pPr>
            <w:r w:rsidRPr="00BA3175">
              <w:rPr>
                <w:color w:val="000000"/>
                <w:sz w:val="20"/>
                <w:szCs w:val="20"/>
              </w:rPr>
              <w:t>-0.298**</w:t>
            </w:r>
          </w:p>
        </w:tc>
        <w:tc>
          <w:tcPr>
            <w:tcW w:w="1122" w:type="dxa"/>
            <w:tcBorders>
              <w:top w:val="nil"/>
              <w:left w:val="nil"/>
              <w:bottom w:val="nil"/>
              <w:right w:val="nil"/>
            </w:tcBorders>
            <w:shd w:val="clear" w:color="auto" w:fill="auto"/>
            <w:noWrap/>
            <w:vAlign w:val="bottom"/>
            <w:hideMark/>
          </w:tcPr>
          <w:p w14:paraId="66D19064" w14:textId="77777777" w:rsidR="002612C2" w:rsidRPr="00BA3175" w:rsidRDefault="002612C2" w:rsidP="00864BC6">
            <w:pPr>
              <w:jc w:val="center"/>
              <w:rPr>
                <w:color w:val="000000"/>
                <w:sz w:val="20"/>
                <w:szCs w:val="20"/>
              </w:rPr>
            </w:pPr>
            <w:r w:rsidRPr="00BA3175">
              <w:rPr>
                <w:color w:val="000000"/>
                <w:sz w:val="20"/>
                <w:szCs w:val="20"/>
              </w:rPr>
              <w:t>-0.0480**</w:t>
            </w:r>
          </w:p>
        </w:tc>
        <w:tc>
          <w:tcPr>
            <w:tcW w:w="1095" w:type="dxa"/>
            <w:tcBorders>
              <w:top w:val="nil"/>
              <w:left w:val="nil"/>
              <w:bottom w:val="nil"/>
              <w:right w:val="nil"/>
            </w:tcBorders>
            <w:shd w:val="clear" w:color="auto" w:fill="auto"/>
            <w:noWrap/>
            <w:vAlign w:val="bottom"/>
            <w:hideMark/>
          </w:tcPr>
          <w:p w14:paraId="109D30A9" w14:textId="77777777" w:rsidR="002612C2" w:rsidRPr="00BA3175" w:rsidRDefault="002612C2" w:rsidP="00864BC6">
            <w:pPr>
              <w:jc w:val="center"/>
              <w:rPr>
                <w:color w:val="000000"/>
                <w:sz w:val="20"/>
                <w:szCs w:val="20"/>
              </w:rPr>
            </w:pPr>
            <w:r w:rsidRPr="00BA3175">
              <w:rPr>
                <w:color w:val="000000"/>
                <w:sz w:val="20"/>
                <w:szCs w:val="20"/>
              </w:rPr>
              <w:t>-0.0371*</w:t>
            </w:r>
          </w:p>
        </w:tc>
        <w:tc>
          <w:tcPr>
            <w:tcW w:w="1060" w:type="dxa"/>
            <w:tcBorders>
              <w:top w:val="nil"/>
              <w:left w:val="nil"/>
              <w:bottom w:val="nil"/>
              <w:right w:val="nil"/>
            </w:tcBorders>
            <w:shd w:val="clear" w:color="auto" w:fill="auto"/>
            <w:noWrap/>
            <w:vAlign w:val="bottom"/>
            <w:hideMark/>
          </w:tcPr>
          <w:p w14:paraId="79607F2F" w14:textId="77777777" w:rsidR="002612C2" w:rsidRPr="00BA3175" w:rsidRDefault="002612C2" w:rsidP="00864BC6">
            <w:pPr>
              <w:jc w:val="center"/>
              <w:rPr>
                <w:color w:val="000000"/>
                <w:sz w:val="20"/>
                <w:szCs w:val="20"/>
              </w:rPr>
            </w:pPr>
            <w:r w:rsidRPr="00BA3175">
              <w:rPr>
                <w:color w:val="000000"/>
                <w:sz w:val="20"/>
                <w:szCs w:val="20"/>
              </w:rPr>
              <w:t>0.0755*</w:t>
            </w:r>
          </w:p>
        </w:tc>
      </w:tr>
      <w:tr w:rsidR="002612C2" w:rsidRPr="00BA3175" w14:paraId="7C8165F5" w14:textId="77777777" w:rsidTr="00864BC6">
        <w:trPr>
          <w:trHeight w:val="272"/>
        </w:trPr>
        <w:tc>
          <w:tcPr>
            <w:tcW w:w="5281" w:type="dxa"/>
            <w:tcBorders>
              <w:top w:val="nil"/>
              <w:left w:val="nil"/>
              <w:bottom w:val="nil"/>
              <w:right w:val="nil"/>
            </w:tcBorders>
            <w:shd w:val="clear" w:color="auto" w:fill="auto"/>
            <w:noWrap/>
            <w:vAlign w:val="bottom"/>
            <w:hideMark/>
          </w:tcPr>
          <w:p w14:paraId="363D6EE7" w14:textId="77777777" w:rsidR="002612C2" w:rsidRPr="00BA3175" w:rsidRDefault="002612C2" w:rsidP="00864BC6">
            <w:pPr>
              <w:jc w:val="center"/>
              <w:rPr>
                <w:color w:val="000000"/>
                <w:sz w:val="20"/>
                <w:szCs w:val="20"/>
              </w:rPr>
            </w:pPr>
          </w:p>
        </w:tc>
        <w:tc>
          <w:tcPr>
            <w:tcW w:w="988" w:type="dxa"/>
            <w:tcBorders>
              <w:top w:val="nil"/>
              <w:left w:val="nil"/>
              <w:bottom w:val="nil"/>
              <w:right w:val="nil"/>
            </w:tcBorders>
            <w:shd w:val="clear" w:color="auto" w:fill="auto"/>
            <w:noWrap/>
            <w:vAlign w:val="bottom"/>
            <w:hideMark/>
          </w:tcPr>
          <w:p w14:paraId="6DD46C55" w14:textId="77777777" w:rsidR="002612C2" w:rsidRPr="00BA3175" w:rsidRDefault="002612C2" w:rsidP="00864BC6">
            <w:pPr>
              <w:jc w:val="center"/>
              <w:rPr>
                <w:color w:val="000000"/>
                <w:sz w:val="20"/>
                <w:szCs w:val="20"/>
              </w:rPr>
            </w:pPr>
            <w:r w:rsidRPr="00BA3175">
              <w:rPr>
                <w:color w:val="000000"/>
                <w:sz w:val="20"/>
                <w:szCs w:val="20"/>
              </w:rPr>
              <w:t>(0.0350)</w:t>
            </w:r>
          </w:p>
        </w:tc>
        <w:tc>
          <w:tcPr>
            <w:tcW w:w="1122" w:type="dxa"/>
            <w:tcBorders>
              <w:top w:val="nil"/>
              <w:left w:val="nil"/>
              <w:bottom w:val="nil"/>
              <w:right w:val="nil"/>
            </w:tcBorders>
            <w:shd w:val="clear" w:color="auto" w:fill="auto"/>
            <w:noWrap/>
            <w:vAlign w:val="bottom"/>
            <w:hideMark/>
          </w:tcPr>
          <w:p w14:paraId="094CDF9C" w14:textId="77777777" w:rsidR="002612C2" w:rsidRPr="00BA3175" w:rsidRDefault="002612C2" w:rsidP="00864BC6">
            <w:pPr>
              <w:jc w:val="center"/>
              <w:rPr>
                <w:color w:val="000000"/>
                <w:sz w:val="20"/>
                <w:szCs w:val="20"/>
              </w:rPr>
            </w:pPr>
            <w:r w:rsidRPr="00BA3175">
              <w:rPr>
                <w:color w:val="000000"/>
                <w:sz w:val="20"/>
                <w:szCs w:val="20"/>
              </w:rPr>
              <w:t>(0.0180)</w:t>
            </w:r>
          </w:p>
        </w:tc>
        <w:tc>
          <w:tcPr>
            <w:tcW w:w="1095" w:type="dxa"/>
            <w:tcBorders>
              <w:top w:val="nil"/>
              <w:left w:val="nil"/>
              <w:bottom w:val="nil"/>
              <w:right w:val="nil"/>
            </w:tcBorders>
            <w:shd w:val="clear" w:color="auto" w:fill="auto"/>
            <w:noWrap/>
            <w:vAlign w:val="bottom"/>
            <w:hideMark/>
          </w:tcPr>
          <w:p w14:paraId="652B1858" w14:textId="77777777" w:rsidR="002612C2" w:rsidRPr="00BA3175" w:rsidRDefault="002612C2" w:rsidP="00864BC6">
            <w:pPr>
              <w:jc w:val="center"/>
              <w:rPr>
                <w:color w:val="000000"/>
                <w:sz w:val="20"/>
                <w:szCs w:val="20"/>
              </w:rPr>
            </w:pPr>
            <w:r w:rsidRPr="00BA3175">
              <w:rPr>
                <w:color w:val="000000"/>
                <w:sz w:val="20"/>
                <w:szCs w:val="20"/>
              </w:rPr>
              <w:t>(0.0189)</w:t>
            </w:r>
          </w:p>
        </w:tc>
        <w:tc>
          <w:tcPr>
            <w:tcW w:w="1060" w:type="dxa"/>
            <w:tcBorders>
              <w:top w:val="nil"/>
              <w:left w:val="nil"/>
              <w:bottom w:val="nil"/>
              <w:right w:val="nil"/>
            </w:tcBorders>
            <w:shd w:val="clear" w:color="auto" w:fill="auto"/>
            <w:noWrap/>
            <w:vAlign w:val="bottom"/>
            <w:hideMark/>
          </w:tcPr>
          <w:p w14:paraId="4151DC68" w14:textId="77777777" w:rsidR="002612C2" w:rsidRPr="00BA3175" w:rsidRDefault="002612C2" w:rsidP="00864BC6">
            <w:pPr>
              <w:jc w:val="center"/>
              <w:rPr>
                <w:color w:val="000000"/>
                <w:sz w:val="20"/>
                <w:szCs w:val="20"/>
              </w:rPr>
            </w:pPr>
            <w:r w:rsidRPr="00BA3175">
              <w:rPr>
                <w:color w:val="000000"/>
                <w:sz w:val="20"/>
                <w:szCs w:val="20"/>
              </w:rPr>
              <w:t>(0.0310)</w:t>
            </w:r>
          </w:p>
        </w:tc>
      </w:tr>
      <w:tr w:rsidR="002612C2" w:rsidRPr="00BA3175" w14:paraId="1769FC3D" w14:textId="77777777" w:rsidTr="00864BC6">
        <w:trPr>
          <w:trHeight w:val="272"/>
        </w:trPr>
        <w:tc>
          <w:tcPr>
            <w:tcW w:w="5281" w:type="dxa"/>
            <w:tcBorders>
              <w:top w:val="nil"/>
              <w:left w:val="nil"/>
              <w:bottom w:val="nil"/>
              <w:right w:val="nil"/>
            </w:tcBorders>
            <w:shd w:val="clear" w:color="auto" w:fill="auto"/>
            <w:noWrap/>
            <w:vAlign w:val="bottom"/>
            <w:hideMark/>
          </w:tcPr>
          <w:p w14:paraId="0B316297" w14:textId="77777777" w:rsidR="002612C2" w:rsidRPr="00BA3175" w:rsidRDefault="002612C2" w:rsidP="00864BC6">
            <w:pPr>
              <w:rPr>
                <w:color w:val="000000"/>
                <w:sz w:val="20"/>
                <w:szCs w:val="20"/>
              </w:rPr>
            </w:pPr>
            <w:r w:rsidRPr="00BA3175">
              <w:rPr>
                <w:color w:val="000000"/>
                <w:sz w:val="20"/>
                <w:szCs w:val="20"/>
              </w:rPr>
              <w:t xml:space="preserve">ED </w:t>
            </w:r>
            <w:r>
              <w:rPr>
                <w:color w:val="000000"/>
                <w:sz w:val="20"/>
                <w:szCs w:val="20"/>
              </w:rPr>
              <w:t>De-identified</w:t>
            </w:r>
            <w:r w:rsidRPr="00BA3175">
              <w:rPr>
                <w:color w:val="000000"/>
                <w:sz w:val="20"/>
                <w:szCs w:val="20"/>
              </w:rPr>
              <w:t xml:space="preserve"> with No Disability </w:t>
            </w:r>
            <w:r>
              <w:rPr>
                <w:color w:val="000000"/>
                <w:sz w:val="20"/>
                <w:szCs w:val="20"/>
              </w:rPr>
              <w:t>Identification</w:t>
            </w:r>
          </w:p>
        </w:tc>
        <w:tc>
          <w:tcPr>
            <w:tcW w:w="988" w:type="dxa"/>
            <w:tcBorders>
              <w:top w:val="nil"/>
              <w:left w:val="nil"/>
              <w:bottom w:val="nil"/>
              <w:right w:val="nil"/>
            </w:tcBorders>
            <w:shd w:val="clear" w:color="auto" w:fill="auto"/>
            <w:noWrap/>
            <w:vAlign w:val="bottom"/>
            <w:hideMark/>
          </w:tcPr>
          <w:p w14:paraId="009FF4A1" w14:textId="77777777" w:rsidR="002612C2" w:rsidRPr="00BA3175" w:rsidRDefault="002612C2" w:rsidP="00864BC6">
            <w:pPr>
              <w:jc w:val="center"/>
              <w:rPr>
                <w:color w:val="000000"/>
                <w:sz w:val="20"/>
                <w:szCs w:val="20"/>
              </w:rPr>
            </w:pPr>
            <w:r w:rsidRPr="00BA3175">
              <w:rPr>
                <w:color w:val="000000"/>
                <w:sz w:val="20"/>
                <w:szCs w:val="20"/>
              </w:rPr>
              <w:t>0.747**</w:t>
            </w:r>
          </w:p>
        </w:tc>
        <w:tc>
          <w:tcPr>
            <w:tcW w:w="1122" w:type="dxa"/>
            <w:tcBorders>
              <w:top w:val="nil"/>
              <w:left w:val="nil"/>
              <w:bottom w:val="nil"/>
              <w:right w:val="nil"/>
            </w:tcBorders>
            <w:shd w:val="clear" w:color="auto" w:fill="auto"/>
            <w:noWrap/>
            <w:vAlign w:val="bottom"/>
            <w:hideMark/>
          </w:tcPr>
          <w:p w14:paraId="137879B1" w14:textId="77777777" w:rsidR="002612C2" w:rsidRPr="00BA3175" w:rsidRDefault="002612C2" w:rsidP="00864BC6">
            <w:pPr>
              <w:jc w:val="center"/>
              <w:rPr>
                <w:color w:val="000000"/>
                <w:sz w:val="20"/>
                <w:szCs w:val="20"/>
              </w:rPr>
            </w:pPr>
            <w:r w:rsidRPr="00BA3175">
              <w:rPr>
                <w:color w:val="000000"/>
                <w:sz w:val="20"/>
                <w:szCs w:val="20"/>
              </w:rPr>
              <w:t>0.199**</w:t>
            </w:r>
          </w:p>
        </w:tc>
        <w:tc>
          <w:tcPr>
            <w:tcW w:w="1095" w:type="dxa"/>
            <w:tcBorders>
              <w:top w:val="nil"/>
              <w:left w:val="nil"/>
              <w:bottom w:val="nil"/>
              <w:right w:val="nil"/>
            </w:tcBorders>
            <w:shd w:val="clear" w:color="auto" w:fill="auto"/>
            <w:noWrap/>
            <w:vAlign w:val="bottom"/>
            <w:hideMark/>
          </w:tcPr>
          <w:p w14:paraId="0FE12D6F" w14:textId="77777777" w:rsidR="002612C2" w:rsidRPr="00BA3175" w:rsidRDefault="002612C2" w:rsidP="00864BC6">
            <w:pPr>
              <w:jc w:val="center"/>
              <w:rPr>
                <w:color w:val="000000"/>
                <w:sz w:val="20"/>
                <w:szCs w:val="20"/>
              </w:rPr>
            </w:pPr>
            <w:r w:rsidRPr="00BA3175">
              <w:rPr>
                <w:color w:val="000000"/>
                <w:sz w:val="20"/>
                <w:szCs w:val="20"/>
              </w:rPr>
              <w:t>0.200**</w:t>
            </w:r>
          </w:p>
        </w:tc>
        <w:tc>
          <w:tcPr>
            <w:tcW w:w="1060" w:type="dxa"/>
            <w:tcBorders>
              <w:top w:val="nil"/>
              <w:left w:val="nil"/>
              <w:bottom w:val="nil"/>
              <w:right w:val="nil"/>
            </w:tcBorders>
            <w:shd w:val="clear" w:color="auto" w:fill="auto"/>
            <w:noWrap/>
            <w:vAlign w:val="bottom"/>
            <w:hideMark/>
          </w:tcPr>
          <w:p w14:paraId="4C98A7CB" w14:textId="77777777" w:rsidR="002612C2" w:rsidRPr="00BA3175" w:rsidRDefault="002612C2" w:rsidP="00864BC6">
            <w:pPr>
              <w:jc w:val="center"/>
              <w:rPr>
                <w:color w:val="000000"/>
                <w:sz w:val="20"/>
                <w:szCs w:val="20"/>
              </w:rPr>
            </w:pPr>
            <w:r w:rsidRPr="00BA3175">
              <w:rPr>
                <w:color w:val="000000"/>
                <w:sz w:val="20"/>
                <w:szCs w:val="20"/>
              </w:rPr>
              <w:t>0.0593**</w:t>
            </w:r>
          </w:p>
        </w:tc>
      </w:tr>
      <w:tr w:rsidR="002612C2" w:rsidRPr="00BA3175" w14:paraId="75E1405D" w14:textId="77777777" w:rsidTr="00864BC6">
        <w:trPr>
          <w:trHeight w:val="272"/>
        </w:trPr>
        <w:tc>
          <w:tcPr>
            <w:tcW w:w="5281" w:type="dxa"/>
            <w:tcBorders>
              <w:top w:val="nil"/>
              <w:left w:val="nil"/>
              <w:bottom w:val="nil"/>
              <w:right w:val="nil"/>
            </w:tcBorders>
            <w:shd w:val="clear" w:color="auto" w:fill="auto"/>
            <w:noWrap/>
            <w:vAlign w:val="bottom"/>
            <w:hideMark/>
          </w:tcPr>
          <w:p w14:paraId="57FE7817" w14:textId="77777777" w:rsidR="002612C2" w:rsidRPr="00BA3175" w:rsidRDefault="002612C2" w:rsidP="00864BC6">
            <w:pPr>
              <w:jc w:val="center"/>
              <w:rPr>
                <w:color w:val="000000"/>
                <w:sz w:val="20"/>
                <w:szCs w:val="20"/>
              </w:rPr>
            </w:pPr>
          </w:p>
        </w:tc>
        <w:tc>
          <w:tcPr>
            <w:tcW w:w="988" w:type="dxa"/>
            <w:tcBorders>
              <w:top w:val="nil"/>
              <w:left w:val="nil"/>
              <w:bottom w:val="nil"/>
              <w:right w:val="nil"/>
            </w:tcBorders>
            <w:shd w:val="clear" w:color="auto" w:fill="auto"/>
            <w:noWrap/>
            <w:vAlign w:val="bottom"/>
            <w:hideMark/>
          </w:tcPr>
          <w:p w14:paraId="5851F294" w14:textId="77777777" w:rsidR="002612C2" w:rsidRPr="00BA3175" w:rsidRDefault="002612C2" w:rsidP="00864BC6">
            <w:pPr>
              <w:jc w:val="center"/>
              <w:rPr>
                <w:color w:val="000000"/>
                <w:sz w:val="20"/>
                <w:szCs w:val="20"/>
              </w:rPr>
            </w:pPr>
            <w:r w:rsidRPr="00BA3175">
              <w:rPr>
                <w:color w:val="000000"/>
                <w:sz w:val="20"/>
                <w:szCs w:val="20"/>
              </w:rPr>
              <w:t>(0.0286)</w:t>
            </w:r>
          </w:p>
        </w:tc>
        <w:tc>
          <w:tcPr>
            <w:tcW w:w="1122" w:type="dxa"/>
            <w:tcBorders>
              <w:top w:val="nil"/>
              <w:left w:val="nil"/>
              <w:bottom w:val="nil"/>
              <w:right w:val="nil"/>
            </w:tcBorders>
            <w:shd w:val="clear" w:color="auto" w:fill="auto"/>
            <w:noWrap/>
            <w:vAlign w:val="bottom"/>
            <w:hideMark/>
          </w:tcPr>
          <w:p w14:paraId="5AD40B01" w14:textId="77777777" w:rsidR="002612C2" w:rsidRPr="00BA3175" w:rsidRDefault="002612C2" w:rsidP="00864BC6">
            <w:pPr>
              <w:jc w:val="center"/>
              <w:rPr>
                <w:color w:val="000000"/>
                <w:sz w:val="20"/>
                <w:szCs w:val="20"/>
              </w:rPr>
            </w:pPr>
            <w:r w:rsidRPr="00BA3175">
              <w:rPr>
                <w:color w:val="000000"/>
                <w:sz w:val="20"/>
                <w:szCs w:val="20"/>
              </w:rPr>
              <w:t>(0.0160)</w:t>
            </w:r>
          </w:p>
        </w:tc>
        <w:tc>
          <w:tcPr>
            <w:tcW w:w="1095" w:type="dxa"/>
            <w:tcBorders>
              <w:top w:val="nil"/>
              <w:left w:val="nil"/>
              <w:bottom w:val="nil"/>
              <w:right w:val="nil"/>
            </w:tcBorders>
            <w:shd w:val="clear" w:color="auto" w:fill="auto"/>
            <w:noWrap/>
            <w:vAlign w:val="bottom"/>
            <w:hideMark/>
          </w:tcPr>
          <w:p w14:paraId="13B70D24" w14:textId="77777777" w:rsidR="002612C2" w:rsidRPr="00BA3175" w:rsidRDefault="002612C2" w:rsidP="00864BC6">
            <w:pPr>
              <w:jc w:val="center"/>
              <w:rPr>
                <w:color w:val="000000"/>
                <w:sz w:val="20"/>
                <w:szCs w:val="20"/>
              </w:rPr>
            </w:pPr>
            <w:r w:rsidRPr="00BA3175">
              <w:rPr>
                <w:color w:val="000000"/>
                <w:sz w:val="20"/>
                <w:szCs w:val="20"/>
              </w:rPr>
              <w:t>(0.0169)</w:t>
            </w:r>
          </w:p>
        </w:tc>
        <w:tc>
          <w:tcPr>
            <w:tcW w:w="1060" w:type="dxa"/>
            <w:tcBorders>
              <w:top w:val="nil"/>
              <w:left w:val="nil"/>
              <w:bottom w:val="nil"/>
              <w:right w:val="nil"/>
            </w:tcBorders>
            <w:shd w:val="clear" w:color="auto" w:fill="auto"/>
            <w:noWrap/>
            <w:vAlign w:val="bottom"/>
            <w:hideMark/>
          </w:tcPr>
          <w:p w14:paraId="707FE781" w14:textId="77777777" w:rsidR="002612C2" w:rsidRPr="00BA3175" w:rsidRDefault="002612C2" w:rsidP="00864BC6">
            <w:pPr>
              <w:jc w:val="center"/>
              <w:rPr>
                <w:color w:val="000000"/>
                <w:sz w:val="20"/>
                <w:szCs w:val="20"/>
              </w:rPr>
            </w:pPr>
            <w:r w:rsidRPr="00BA3175">
              <w:rPr>
                <w:color w:val="000000"/>
                <w:sz w:val="20"/>
                <w:szCs w:val="20"/>
              </w:rPr>
              <w:t>(0.0209)</w:t>
            </w:r>
          </w:p>
        </w:tc>
      </w:tr>
      <w:tr w:rsidR="002612C2" w:rsidRPr="00BA3175" w14:paraId="430F34CD" w14:textId="77777777" w:rsidTr="00864BC6">
        <w:trPr>
          <w:trHeight w:val="272"/>
        </w:trPr>
        <w:tc>
          <w:tcPr>
            <w:tcW w:w="5281" w:type="dxa"/>
            <w:tcBorders>
              <w:top w:val="nil"/>
              <w:left w:val="nil"/>
              <w:bottom w:val="nil"/>
              <w:right w:val="nil"/>
            </w:tcBorders>
            <w:shd w:val="clear" w:color="auto" w:fill="auto"/>
            <w:noWrap/>
            <w:vAlign w:val="bottom"/>
            <w:hideMark/>
          </w:tcPr>
          <w:p w14:paraId="5D6F1D67" w14:textId="77777777" w:rsidR="002612C2" w:rsidRPr="00BA3175" w:rsidRDefault="002612C2" w:rsidP="00864BC6">
            <w:pPr>
              <w:rPr>
                <w:color w:val="000000"/>
                <w:sz w:val="20"/>
                <w:szCs w:val="20"/>
              </w:rPr>
            </w:pPr>
            <w:r w:rsidRPr="00BA3175">
              <w:rPr>
                <w:color w:val="000000"/>
                <w:sz w:val="20"/>
                <w:szCs w:val="20"/>
              </w:rPr>
              <w:t>Constant</w:t>
            </w:r>
          </w:p>
        </w:tc>
        <w:tc>
          <w:tcPr>
            <w:tcW w:w="988" w:type="dxa"/>
            <w:tcBorders>
              <w:top w:val="nil"/>
              <w:left w:val="nil"/>
              <w:bottom w:val="nil"/>
              <w:right w:val="nil"/>
            </w:tcBorders>
            <w:shd w:val="clear" w:color="auto" w:fill="auto"/>
            <w:noWrap/>
            <w:vAlign w:val="bottom"/>
            <w:hideMark/>
          </w:tcPr>
          <w:p w14:paraId="0AC7EEBC" w14:textId="77777777" w:rsidR="002612C2" w:rsidRPr="00BA3175" w:rsidRDefault="002612C2" w:rsidP="00864BC6">
            <w:pPr>
              <w:jc w:val="center"/>
              <w:rPr>
                <w:color w:val="000000"/>
                <w:sz w:val="20"/>
                <w:szCs w:val="20"/>
              </w:rPr>
            </w:pPr>
            <w:r w:rsidRPr="00BA3175">
              <w:rPr>
                <w:color w:val="000000"/>
                <w:sz w:val="20"/>
                <w:szCs w:val="20"/>
              </w:rPr>
              <w:t>-0.935*</w:t>
            </w:r>
          </w:p>
        </w:tc>
        <w:tc>
          <w:tcPr>
            <w:tcW w:w="1122" w:type="dxa"/>
            <w:tcBorders>
              <w:top w:val="nil"/>
              <w:left w:val="nil"/>
              <w:bottom w:val="nil"/>
              <w:right w:val="nil"/>
            </w:tcBorders>
            <w:shd w:val="clear" w:color="auto" w:fill="auto"/>
            <w:noWrap/>
            <w:vAlign w:val="bottom"/>
            <w:hideMark/>
          </w:tcPr>
          <w:p w14:paraId="331E4E81" w14:textId="77777777" w:rsidR="002612C2" w:rsidRPr="00BA3175" w:rsidRDefault="002612C2" w:rsidP="00864BC6">
            <w:pPr>
              <w:jc w:val="center"/>
              <w:rPr>
                <w:color w:val="000000"/>
                <w:sz w:val="20"/>
                <w:szCs w:val="20"/>
              </w:rPr>
            </w:pPr>
            <w:r w:rsidRPr="00BA3175">
              <w:rPr>
                <w:color w:val="000000"/>
                <w:sz w:val="20"/>
                <w:szCs w:val="20"/>
              </w:rPr>
              <w:t>0.420</w:t>
            </w:r>
          </w:p>
        </w:tc>
        <w:tc>
          <w:tcPr>
            <w:tcW w:w="1095" w:type="dxa"/>
            <w:tcBorders>
              <w:top w:val="nil"/>
              <w:left w:val="nil"/>
              <w:bottom w:val="nil"/>
              <w:right w:val="nil"/>
            </w:tcBorders>
            <w:shd w:val="clear" w:color="auto" w:fill="auto"/>
            <w:noWrap/>
            <w:vAlign w:val="bottom"/>
            <w:hideMark/>
          </w:tcPr>
          <w:p w14:paraId="2CB68B26" w14:textId="77777777" w:rsidR="002612C2" w:rsidRPr="00BA3175" w:rsidRDefault="002612C2" w:rsidP="00864BC6">
            <w:pPr>
              <w:jc w:val="center"/>
              <w:rPr>
                <w:color w:val="000000"/>
                <w:sz w:val="20"/>
                <w:szCs w:val="20"/>
              </w:rPr>
            </w:pPr>
            <w:r w:rsidRPr="00BA3175">
              <w:rPr>
                <w:color w:val="000000"/>
                <w:sz w:val="20"/>
                <w:szCs w:val="20"/>
              </w:rPr>
              <w:t>-0.222**</w:t>
            </w:r>
          </w:p>
        </w:tc>
        <w:tc>
          <w:tcPr>
            <w:tcW w:w="1060" w:type="dxa"/>
            <w:tcBorders>
              <w:top w:val="nil"/>
              <w:left w:val="nil"/>
              <w:bottom w:val="nil"/>
              <w:right w:val="nil"/>
            </w:tcBorders>
            <w:shd w:val="clear" w:color="auto" w:fill="auto"/>
            <w:noWrap/>
            <w:vAlign w:val="bottom"/>
            <w:hideMark/>
          </w:tcPr>
          <w:p w14:paraId="7204F3F0" w14:textId="77777777" w:rsidR="002612C2" w:rsidRPr="00BA3175" w:rsidRDefault="002612C2" w:rsidP="00864BC6">
            <w:pPr>
              <w:jc w:val="center"/>
              <w:rPr>
                <w:color w:val="000000"/>
                <w:sz w:val="20"/>
                <w:szCs w:val="20"/>
              </w:rPr>
            </w:pPr>
            <w:r w:rsidRPr="00BA3175">
              <w:rPr>
                <w:color w:val="000000"/>
                <w:sz w:val="20"/>
                <w:szCs w:val="20"/>
              </w:rPr>
              <w:t>-0.888**</w:t>
            </w:r>
          </w:p>
        </w:tc>
      </w:tr>
      <w:tr w:rsidR="002612C2" w:rsidRPr="00BA3175" w14:paraId="72FB8F25" w14:textId="77777777" w:rsidTr="00864BC6">
        <w:trPr>
          <w:trHeight w:val="272"/>
        </w:trPr>
        <w:tc>
          <w:tcPr>
            <w:tcW w:w="5281" w:type="dxa"/>
            <w:tcBorders>
              <w:top w:val="nil"/>
              <w:left w:val="nil"/>
              <w:bottom w:val="nil"/>
              <w:right w:val="nil"/>
            </w:tcBorders>
            <w:shd w:val="clear" w:color="auto" w:fill="auto"/>
            <w:noWrap/>
            <w:vAlign w:val="bottom"/>
            <w:hideMark/>
          </w:tcPr>
          <w:p w14:paraId="396964A1" w14:textId="77777777" w:rsidR="002612C2" w:rsidRPr="00BA3175" w:rsidRDefault="002612C2" w:rsidP="00864BC6">
            <w:pPr>
              <w:jc w:val="center"/>
              <w:rPr>
                <w:color w:val="000000"/>
                <w:sz w:val="20"/>
                <w:szCs w:val="20"/>
              </w:rPr>
            </w:pPr>
          </w:p>
        </w:tc>
        <w:tc>
          <w:tcPr>
            <w:tcW w:w="988" w:type="dxa"/>
            <w:tcBorders>
              <w:top w:val="nil"/>
              <w:left w:val="nil"/>
              <w:bottom w:val="nil"/>
              <w:right w:val="nil"/>
            </w:tcBorders>
            <w:shd w:val="clear" w:color="auto" w:fill="auto"/>
            <w:noWrap/>
            <w:vAlign w:val="bottom"/>
            <w:hideMark/>
          </w:tcPr>
          <w:p w14:paraId="1B464B42" w14:textId="77777777" w:rsidR="002612C2" w:rsidRPr="00BA3175" w:rsidRDefault="002612C2" w:rsidP="00864BC6">
            <w:pPr>
              <w:jc w:val="center"/>
              <w:rPr>
                <w:color w:val="000000"/>
                <w:sz w:val="20"/>
                <w:szCs w:val="20"/>
              </w:rPr>
            </w:pPr>
            <w:r w:rsidRPr="00BA3175">
              <w:rPr>
                <w:color w:val="000000"/>
                <w:sz w:val="20"/>
                <w:szCs w:val="20"/>
              </w:rPr>
              <w:t>(0.377)</w:t>
            </w:r>
          </w:p>
        </w:tc>
        <w:tc>
          <w:tcPr>
            <w:tcW w:w="1122" w:type="dxa"/>
            <w:tcBorders>
              <w:top w:val="nil"/>
              <w:left w:val="nil"/>
              <w:bottom w:val="nil"/>
              <w:right w:val="nil"/>
            </w:tcBorders>
            <w:shd w:val="clear" w:color="auto" w:fill="auto"/>
            <w:noWrap/>
            <w:vAlign w:val="bottom"/>
            <w:hideMark/>
          </w:tcPr>
          <w:p w14:paraId="72C1E37D" w14:textId="77777777" w:rsidR="002612C2" w:rsidRPr="00BA3175" w:rsidRDefault="002612C2" w:rsidP="00864BC6">
            <w:pPr>
              <w:jc w:val="center"/>
              <w:rPr>
                <w:color w:val="000000"/>
                <w:sz w:val="20"/>
                <w:szCs w:val="20"/>
              </w:rPr>
            </w:pPr>
            <w:r w:rsidRPr="00BA3175">
              <w:rPr>
                <w:color w:val="000000"/>
                <w:sz w:val="20"/>
                <w:szCs w:val="20"/>
              </w:rPr>
              <w:t>(0.376)</w:t>
            </w:r>
          </w:p>
        </w:tc>
        <w:tc>
          <w:tcPr>
            <w:tcW w:w="1095" w:type="dxa"/>
            <w:tcBorders>
              <w:top w:val="nil"/>
              <w:left w:val="nil"/>
              <w:bottom w:val="nil"/>
              <w:right w:val="nil"/>
            </w:tcBorders>
            <w:shd w:val="clear" w:color="auto" w:fill="auto"/>
            <w:noWrap/>
            <w:vAlign w:val="bottom"/>
            <w:hideMark/>
          </w:tcPr>
          <w:p w14:paraId="13411B50" w14:textId="77777777" w:rsidR="002612C2" w:rsidRPr="00BA3175" w:rsidRDefault="002612C2" w:rsidP="00864BC6">
            <w:pPr>
              <w:jc w:val="center"/>
              <w:rPr>
                <w:color w:val="000000"/>
                <w:sz w:val="20"/>
                <w:szCs w:val="20"/>
              </w:rPr>
            </w:pPr>
            <w:r w:rsidRPr="00BA3175">
              <w:rPr>
                <w:color w:val="000000"/>
                <w:sz w:val="20"/>
                <w:szCs w:val="20"/>
              </w:rPr>
              <w:t>(0.00665)</w:t>
            </w:r>
          </w:p>
        </w:tc>
        <w:tc>
          <w:tcPr>
            <w:tcW w:w="1060" w:type="dxa"/>
            <w:tcBorders>
              <w:top w:val="nil"/>
              <w:left w:val="nil"/>
              <w:bottom w:val="nil"/>
              <w:right w:val="nil"/>
            </w:tcBorders>
            <w:shd w:val="clear" w:color="auto" w:fill="auto"/>
            <w:noWrap/>
            <w:vAlign w:val="bottom"/>
            <w:hideMark/>
          </w:tcPr>
          <w:p w14:paraId="43C18AED" w14:textId="77777777" w:rsidR="002612C2" w:rsidRPr="00BA3175" w:rsidRDefault="002612C2" w:rsidP="00864BC6">
            <w:pPr>
              <w:jc w:val="center"/>
              <w:rPr>
                <w:color w:val="000000"/>
                <w:sz w:val="20"/>
                <w:szCs w:val="20"/>
              </w:rPr>
            </w:pPr>
            <w:r w:rsidRPr="00BA3175">
              <w:rPr>
                <w:color w:val="000000"/>
                <w:sz w:val="20"/>
                <w:szCs w:val="20"/>
              </w:rPr>
              <w:t>(0.0216)</w:t>
            </w:r>
          </w:p>
        </w:tc>
      </w:tr>
      <w:tr w:rsidR="002612C2" w:rsidRPr="00BA3175" w14:paraId="161ABD69" w14:textId="77777777" w:rsidTr="00864BC6">
        <w:trPr>
          <w:trHeight w:val="272"/>
        </w:trPr>
        <w:tc>
          <w:tcPr>
            <w:tcW w:w="5281" w:type="dxa"/>
            <w:tcBorders>
              <w:top w:val="nil"/>
              <w:left w:val="nil"/>
              <w:bottom w:val="nil"/>
              <w:right w:val="nil"/>
            </w:tcBorders>
            <w:shd w:val="clear" w:color="auto" w:fill="auto"/>
            <w:noWrap/>
            <w:vAlign w:val="bottom"/>
            <w:hideMark/>
          </w:tcPr>
          <w:p w14:paraId="37AF719B" w14:textId="77777777" w:rsidR="002612C2" w:rsidRPr="00BA3175" w:rsidRDefault="002612C2" w:rsidP="00864BC6">
            <w:pPr>
              <w:rPr>
                <w:color w:val="000000"/>
                <w:sz w:val="20"/>
                <w:szCs w:val="20"/>
              </w:rPr>
            </w:pPr>
            <w:r w:rsidRPr="00BA3175">
              <w:rPr>
                <w:color w:val="000000"/>
                <w:sz w:val="20"/>
                <w:szCs w:val="20"/>
              </w:rPr>
              <w:t>Year FE</w:t>
            </w:r>
          </w:p>
        </w:tc>
        <w:tc>
          <w:tcPr>
            <w:tcW w:w="988" w:type="dxa"/>
            <w:tcBorders>
              <w:top w:val="nil"/>
              <w:left w:val="nil"/>
              <w:bottom w:val="nil"/>
              <w:right w:val="nil"/>
            </w:tcBorders>
            <w:shd w:val="clear" w:color="auto" w:fill="auto"/>
            <w:noWrap/>
            <w:vAlign w:val="bottom"/>
            <w:hideMark/>
          </w:tcPr>
          <w:p w14:paraId="60A62830" w14:textId="77777777" w:rsidR="002612C2" w:rsidRPr="00BA3175" w:rsidRDefault="002612C2" w:rsidP="00864BC6">
            <w:pPr>
              <w:jc w:val="center"/>
              <w:rPr>
                <w:color w:val="000000"/>
                <w:sz w:val="20"/>
                <w:szCs w:val="20"/>
              </w:rPr>
            </w:pPr>
            <w:r w:rsidRPr="00BA3175">
              <w:rPr>
                <w:color w:val="000000"/>
                <w:sz w:val="20"/>
                <w:szCs w:val="20"/>
              </w:rPr>
              <w:t>Yes</w:t>
            </w:r>
          </w:p>
        </w:tc>
        <w:tc>
          <w:tcPr>
            <w:tcW w:w="1122" w:type="dxa"/>
            <w:tcBorders>
              <w:top w:val="nil"/>
              <w:left w:val="nil"/>
              <w:bottom w:val="nil"/>
              <w:right w:val="nil"/>
            </w:tcBorders>
            <w:shd w:val="clear" w:color="auto" w:fill="auto"/>
            <w:noWrap/>
            <w:vAlign w:val="bottom"/>
            <w:hideMark/>
          </w:tcPr>
          <w:p w14:paraId="6160B451" w14:textId="77777777" w:rsidR="002612C2" w:rsidRPr="00BA3175" w:rsidRDefault="002612C2" w:rsidP="00864BC6">
            <w:pPr>
              <w:jc w:val="center"/>
              <w:rPr>
                <w:color w:val="000000"/>
                <w:sz w:val="20"/>
                <w:szCs w:val="20"/>
              </w:rPr>
            </w:pPr>
            <w:r w:rsidRPr="00BA3175">
              <w:rPr>
                <w:color w:val="000000"/>
                <w:sz w:val="20"/>
                <w:szCs w:val="20"/>
              </w:rPr>
              <w:t>Yes</w:t>
            </w:r>
          </w:p>
        </w:tc>
        <w:tc>
          <w:tcPr>
            <w:tcW w:w="1095" w:type="dxa"/>
            <w:tcBorders>
              <w:top w:val="nil"/>
              <w:left w:val="nil"/>
              <w:bottom w:val="nil"/>
              <w:right w:val="nil"/>
            </w:tcBorders>
            <w:shd w:val="clear" w:color="auto" w:fill="auto"/>
            <w:noWrap/>
            <w:vAlign w:val="bottom"/>
            <w:hideMark/>
          </w:tcPr>
          <w:p w14:paraId="55F2836E" w14:textId="77777777" w:rsidR="002612C2" w:rsidRPr="00BA3175" w:rsidRDefault="002612C2" w:rsidP="00864BC6">
            <w:pPr>
              <w:jc w:val="center"/>
              <w:rPr>
                <w:color w:val="000000"/>
                <w:sz w:val="20"/>
                <w:szCs w:val="20"/>
              </w:rPr>
            </w:pPr>
          </w:p>
        </w:tc>
        <w:tc>
          <w:tcPr>
            <w:tcW w:w="1060" w:type="dxa"/>
            <w:tcBorders>
              <w:top w:val="nil"/>
              <w:left w:val="nil"/>
              <w:bottom w:val="nil"/>
              <w:right w:val="nil"/>
            </w:tcBorders>
            <w:shd w:val="clear" w:color="auto" w:fill="auto"/>
            <w:noWrap/>
            <w:vAlign w:val="bottom"/>
            <w:hideMark/>
          </w:tcPr>
          <w:p w14:paraId="53A90467" w14:textId="77777777" w:rsidR="002612C2" w:rsidRPr="00BA3175" w:rsidRDefault="002612C2" w:rsidP="00864BC6">
            <w:pPr>
              <w:jc w:val="center"/>
              <w:rPr>
                <w:color w:val="000000"/>
                <w:sz w:val="20"/>
                <w:szCs w:val="20"/>
              </w:rPr>
            </w:pPr>
            <w:r w:rsidRPr="00BA3175">
              <w:rPr>
                <w:color w:val="000000"/>
                <w:sz w:val="20"/>
                <w:szCs w:val="20"/>
              </w:rPr>
              <w:t>Yes</w:t>
            </w:r>
          </w:p>
        </w:tc>
      </w:tr>
      <w:tr w:rsidR="002612C2" w:rsidRPr="00BA3175" w14:paraId="6FA8A3FF" w14:textId="77777777" w:rsidTr="00864BC6">
        <w:trPr>
          <w:trHeight w:val="272"/>
        </w:trPr>
        <w:tc>
          <w:tcPr>
            <w:tcW w:w="5281" w:type="dxa"/>
            <w:tcBorders>
              <w:top w:val="nil"/>
              <w:left w:val="nil"/>
              <w:bottom w:val="nil"/>
              <w:right w:val="nil"/>
            </w:tcBorders>
            <w:shd w:val="clear" w:color="auto" w:fill="auto"/>
            <w:noWrap/>
            <w:vAlign w:val="bottom"/>
            <w:hideMark/>
          </w:tcPr>
          <w:p w14:paraId="1AE11E64" w14:textId="77777777" w:rsidR="002612C2" w:rsidRPr="00BA3175" w:rsidRDefault="002612C2" w:rsidP="00864BC6">
            <w:pPr>
              <w:rPr>
                <w:color w:val="000000"/>
                <w:sz w:val="20"/>
                <w:szCs w:val="20"/>
              </w:rPr>
            </w:pPr>
            <w:r w:rsidRPr="00BA3175">
              <w:rPr>
                <w:color w:val="000000"/>
                <w:sz w:val="20"/>
                <w:szCs w:val="20"/>
              </w:rPr>
              <w:t>Grade FE</w:t>
            </w:r>
          </w:p>
        </w:tc>
        <w:tc>
          <w:tcPr>
            <w:tcW w:w="988" w:type="dxa"/>
            <w:tcBorders>
              <w:top w:val="nil"/>
              <w:left w:val="nil"/>
              <w:bottom w:val="nil"/>
              <w:right w:val="nil"/>
            </w:tcBorders>
            <w:shd w:val="clear" w:color="auto" w:fill="auto"/>
            <w:noWrap/>
            <w:vAlign w:val="bottom"/>
            <w:hideMark/>
          </w:tcPr>
          <w:p w14:paraId="4957B37A" w14:textId="77777777" w:rsidR="002612C2" w:rsidRPr="00BA3175" w:rsidRDefault="002612C2" w:rsidP="00864BC6">
            <w:pPr>
              <w:jc w:val="center"/>
              <w:rPr>
                <w:color w:val="000000"/>
                <w:sz w:val="20"/>
                <w:szCs w:val="20"/>
              </w:rPr>
            </w:pPr>
            <w:r w:rsidRPr="00BA3175">
              <w:rPr>
                <w:color w:val="000000"/>
                <w:sz w:val="20"/>
                <w:szCs w:val="20"/>
              </w:rPr>
              <w:t>Yes</w:t>
            </w:r>
          </w:p>
        </w:tc>
        <w:tc>
          <w:tcPr>
            <w:tcW w:w="1122" w:type="dxa"/>
            <w:tcBorders>
              <w:top w:val="nil"/>
              <w:left w:val="nil"/>
              <w:bottom w:val="nil"/>
              <w:right w:val="nil"/>
            </w:tcBorders>
            <w:shd w:val="clear" w:color="auto" w:fill="auto"/>
            <w:noWrap/>
            <w:vAlign w:val="bottom"/>
            <w:hideMark/>
          </w:tcPr>
          <w:p w14:paraId="448D1E4B" w14:textId="77777777" w:rsidR="002612C2" w:rsidRPr="00BA3175" w:rsidRDefault="002612C2" w:rsidP="00864BC6">
            <w:pPr>
              <w:jc w:val="center"/>
              <w:rPr>
                <w:color w:val="000000"/>
                <w:sz w:val="20"/>
                <w:szCs w:val="20"/>
              </w:rPr>
            </w:pPr>
            <w:r w:rsidRPr="00BA3175">
              <w:rPr>
                <w:color w:val="000000"/>
                <w:sz w:val="20"/>
                <w:szCs w:val="20"/>
              </w:rPr>
              <w:t>Yes</w:t>
            </w:r>
          </w:p>
        </w:tc>
        <w:tc>
          <w:tcPr>
            <w:tcW w:w="1095" w:type="dxa"/>
            <w:tcBorders>
              <w:top w:val="nil"/>
              <w:left w:val="nil"/>
              <w:bottom w:val="nil"/>
              <w:right w:val="nil"/>
            </w:tcBorders>
            <w:shd w:val="clear" w:color="auto" w:fill="auto"/>
            <w:noWrap/>
            <w:vAlign w:val="bottom"/>
            <w:hideMark/>
          </w:tcPr>
          <w:p w14:paraId="74D00E51" w14:textId="77777777" w:rsidR="002612C2" w:rsidRPr="00BA3175" w:rsidRDefault="002612C2" w:rsidP="00864BC6">
            <w:pPr>
              <w:jc w:val="center"/>
              <w:rPr>
                <w:color w:val="000000"/>
                <w:sz w:val="20"/>
                <w:szCs w:val="20"/>
              </w:rPr>
            </w:pPr>
          </w:p>
        </w:tc>
        <w:tc>
          <w:tcPr>
            <w:tcW w:w="1060" w:type="dxa"/>
            <w:tcBorders>
              <w:top w:val="nil"/>
              <w:left w:val="nil"/>
              <w:bottom w:val="nil"/>
              <w:right w:val="nil"/>
            </w:tcBorders>
            <w:shd w:val="clear" w:color="auto" w:fill="auto"/>
            <w:noWrap/>
            <w:vAlign w:val="bottom"/>
            <w:hideMark/>
          </w:tcPr>
          <w:p w14:paraId="6CC228EB" w14:textId="77777777" w:rsidR="002612C2" w:rsidRPr="00BA3175" w:rsidRDefault="002612C2" w:rsidP="00864BC6">
            <w:pPr>
              <w:jc w:val="center"/>
              <w:rPr>
                <w:color w:val="000000"/>
                <w:sz w:val="20"/>
                <w:szCs w:val="20"/>
              </w:rPr>
            </w:pPr>
            <w:r w:rsidRPr="00BA3175">
              <w:rPr>
                <w:color w:val="000000"/>
                <w:sz w:val="20"/>
                <w:szCs w:val="20"/>
              </w:rPr>
              <w:t>Yes</w:t>
            </w:r>
          </w:p>
        </w:tc>
      </w:tr>
      <w:tr w:rsidR="002612C2" w:rsidRPr="00BA3175" w14:paraId="3B870F09" w14:textId="77777777" w:rsidTr="00864BC6">
        <w:trPr>
          <w:trHeight w:val="272"/>
        </w:trPr>
        <w:tc>
          <w:tcPr>
            <w:tcW w:w="5281" w:type="dxa"/>
            <w:tcBorders>
              <w:top w:val="nil"/>
              <w:left w:val="nil"/>
              <w:bottom w:val="nil"/>
              <w:right w:val="nil"/>
            </w:tcBorders>
            <w:shd w:val="clear" w:color="auto" w:fill="auto"/>
            <w:noWrap/>
            <w:vAlign w:val="bottom"/>
            <w:hideMark/>
          </w:tcPr>
          <w:p w14:paraId="33A86BBE" w14:textId="77777777" w:rsidR="002612C2" w:rsidRPr="00BA3175" w:rsidRDefault="002612C2" w:rsidP="00864BC6">
            <w:pPr>
              <w:rPr>
                <w:color w:val="000000"/>
                <w:sz w:val="20"/>
                <w:szCs w:val="20"/>
              </w:rPr>
            </w:pPr>
            <w:r w:rsidRPr="00BA3175">
              <w:rPr>
                <w:color w:val="000000"/>
                <w:sz w:val="20"/>
                <w:szCs w:val="20"/>
              </w:rPr>
              <w:t>Prior year achievement in math and reading</w:t>
            </w:r>
          </w:p>
        </w:tc>
        <w:tc>
          <w:tcPr>
            <w:tcW w:w="988" w:type="dxa"/>
            <w:tcBorders>
              <w:top w:val="nil"/>
              <w:left w:val="nil"/>
              <w:bottom w:val="nil"/>
              <w:right w:val="nil"/>
            </w:tcBorders>
            <w:shd w:val="clear" w:color="auto" w:fill="auto"/>
            <w:noWrap/>
            <w:vAlign w:val="bottom"/>
            <w:hideMark/>
          </w:tcPr>
          <w:p w14:paraId="5F3A2679" w14:textId="77777777" w:rsidR="002612C2" w:rsidRPr="00BA3175" w:rsidRDefault="002612C2" w:rsidP="00864BC6">
            <w:pPr>
              <w:rPr>
                <w:color w:val="000000"/>
                <w:sz w:val="20"/>
                <w:szCs w:val="20"/>
              </w:rPr>
            </w:pPr>
          </w:p>
        </w:tc>
        <w:tc>
          <w:tcPr>
            <w:tcW w:w="1122" w:type="dxa"/>
            <w:tcBorders>
              <w:top w:val="nil"/>
              <w:left w:val="nil"/>
              <w:bottom w:val="nil"/>
              <w:right w:val="nil"/>
            </w:tcBorders>
            <w:shd w:val="clear" w:color="auto" w:fill="auto"/>
            <w:noWrap/>
            <w:vAlign w:val="bottom"/>
            <w:hideMark/>
          </w:tcPr>
          <w:p w14:paraId="54E2D09D" w14:textId="77777777" w:rsidR="002612C2" w:rsidRPr="00BA3175" w:rsidRDefault="002612C2" w:rsidP="00864BC6">
            <w:pPr>
              <w:jc w:val="center"/>
              <w:rPr>
                <w:color w:val="000000"/>
                <w:sz w:val="20"/>
                <w:szCs w:val="20"/>
              </w:rPr>
            </w:pPr>
            <w:r w:rsidRPr="00BA3175">
              <w:rPr>
                <w:color w:val="000000"/>
                <w:sz w:val="20"/>
                <w:szCs w:val="20"/>
              </w:rPr>
              <w:t>Yes</w:t>
            </w:r>
          </w:p>
        </w:tc>
        <w:tc>
          <w:tcPr>
            <w:tcW w:w="1095" w:type="dxa"/>
            <w:tcBorders>
              <w:top w:val="nil"/>
              <w:left w:val="nil"/>
              <w:bottom w:val="nil"/>
              <w:right w:val="nil"/>
            </w:tcBorders>
            <w:shd w:val="clear" w:color="auto" w:fill="auto"/>
            <w:noWrap/>
            <w:vAlign w:val="bottom"/>
            <w:hideMark/>
          </w:tcPr>
          <w:p w14:paraId="1C69FD04" w14:textId="77777777" w:rsidR="002612C2" w:rsidRPr="00BA3175" w:rsidRDefault="002612C2" w:rsidP="00864BC6">
            <w:pPr>
              <w:jc w:val="center"/>
              <w:rPr>
                <w:color w:val="000000"/>
                <w:sz w:val="20"/>
                <w:szCs w:val="20"/>
              </w:rPr>
            </w:pPr>
            <w:r w:rsidRPr="00BA3175">
              <w:rPr>
                <w:color w:val="000000"/>
                <w:sz w:val="20"/>
                <w:szCs w:val="20"/>
              </w:rPr>
              <w:t>Yes</w:t>
            </w:r>
          </w:p>
        </w:tc>
        <w:tc>
          <w:tcPr>
            <w:tcW w:w="1060" w:type="dxa"/>
            <w:tcBorders>
              <w:top w:val="nil"/>
              <w:left w:val="nil"/>
              <w:bottom w:val="nil"/>
              <w:right w:val="nil"/>
            </w:tcBorders>
            <w:shd w:val="clear" w:color="auto" w:fill="auto"/>
            <w:noWrap/>
            <w:vAlign w:val="bottom"/>
            <w:hideMark/>
          </w:tcPr>
          <w:p w14:paraId="291C3E19" w14:textId="77777777" w:rsidR="002612C2" w:rsidRPr="00BA3175" w:rsidRDefault="002612C2" w:rsidP="00864BC6">
            <w:pPr>
              <w:jc w:val="center"/>
              <w:rPr>
                <w:color w:val="000000"/>
                <w:sz w:val="20"/>
                <w:szCs w:val="20"/>
              </w:rPr>
            </w:pPr>
          </w:p>
        </w:tc>
      </w:tr>
      <w:tr w:rsidR="002612C2" w:rsidRPr="00BA3175" w14:paraId="7891AC8B" w14:textId="77777777" w:rsidTr="00864BC6">
        <w:trPr>
          <w:trHeight w:val="272"/>
        </w:trPr>
        <w:tc>
          <w:tcPr>
            <w:tcW w:w="5281" w:type="dxa"/>
            <w:tcBorders>
              <w:top w:val="nil"/>
              <w:left w:val="nil"/>
              <w:bottom w:val="nil"/>
              <w:right w:val="nil"/>
            </w:tcBorders>
            <w:shd w:val="clear" w:color="auto" w:fill="auto"/>
            <w:noWrap/>
            <w:vAlign w:val="bottom"/>
            <w:hideMark/>
          </w:tcPr>
          <w:p w14:paraId="4758B0D3" w14:textId="77777777" w:rsidR="002612C2" w:rsidRPr="00BA3175" w:rsidRDefault="002612C2" w:rsidP="00864BC6">
            <w:pPr>
              <w:rPr>
                <w:color w:val="000000"/>
                <w:sz w:val="20"/>
                <w:szCs w:val="20"/>
              </w:rPr>
            </w:pPr>
            <w:r w:rsidRPr="00BA3175">
              <w:rPr>
                <w:color w:val="000000"/>
                <w:sz w:val="20"/>
                <w:szCs w:val="20"/>
              </w:rPr>
              <w:t>School-Year-Grade FE</w:t>
            </w:r>
          </w:p>
        </w:tc>
        <w:tc>
          <w:tcPr>
            <w:tcW w:w="988" w:type="dxa"/>
            <w:tcBorders>
              <w:top w:val="nil"/>
              <w:left w:val="nil"/>
              <w:bottom w:val="nil"/>
              <w:right w:val="nil"/>
            </w:tcBorders>
            <w:shd w:val="clear" w:color="auto" w:fill="auto"/>
            <w:noWrap/>
            <w:vAlign w:val="bottom"/>
            <w:hideMark/>
          </w:tcPr>
          <w:p w14:paraId="30845F5A" w14:textId="77777777" w:rsidR="002612C2" w:rsidRPr="00BA3175" w:rsidRDefault="002612C2" w:rsidP="00864BC6">
            <w:pPr>
              <w:rPr>
                <w:color w:val="000000"/>
                <w:sz w:val="20"/>
                <w:szCs w:val="20"/>
              </w:rPr>
            </w:pPr>
          </w:p>
        </w:tc>
        <w:tc>
          <w:tcPr>
            <w:tcW w:w="1122" w:type="dxa"/>
            <w:tcBorders>
              <w:top w:val="nil"/>
              <w:left w:val="nil"/>
              <w:bottom w:val="nil"/>
              <w:right w:val="nil"/>
            </w:tcBorders>
            <w:shd w:val="clear" w:color="auto" w:fill="auto"/>
            <w:noWrap/>
            <w:vAlign w:val="bottom"/>
            <w:hideMark/>
          </w:tcPr>
          <w:p w14:paraId="614ACB39" w14:textId="77777777" w:rsidR="002612C2" w:rsidRPr="00BA3175" w:rsidRDefault="002612C2" w:rsidP="00864BC6">
            <w:pPr>
              <w:jc w:val="center"/>
              <w:rPr>
                <w:sz w:val="20"/>
                <w:szCs w:val="20"/>
              </w:rPr>
            </w:pPr>
          </w:p>
        </w:tc>
        <w:tc>
          <w:tcPr>
            <w:tcW w:w="1095" w:type="dxa"/>
            <w:tcBorders>
              <w:top w:val="nil"/>
              <w:left w:val="nil"/>
              <w:bottom w:val="nil"/>
              <w:right w:val="nil"/>
            </w:tcBorders>
            <w:shd w:val="clear" w:color="auto" w:fill="auto"/>
            <w:noWrap/>
            <w:vAlign w:val="bottom"/>
            <w:hideMark/>
          </w:tcPr>
          <w:p w14:paraId="0D632725" w14:textId="77777777" w:rsidR="002612C2" w:rsidRPr="00BA3175" w:rsidRDefault="002612C2" w:rsidP="00864BC6">
            <w:pPr>
              <w:jc w:val="center"/>
              <w:rPr>
                <w:color w:val="000000"/>
                <w:sz w:val="20"/>
                <w:szCs w:val="20"/>
              </w:rPr>
            </w:pPr>
            <w:r w:rsidRPr="00BA3175">
              <w:rPr>
                <w:color w:val="000000"/>
                <w:sz w:val="20"/>
                <w:szCs w:val="20"/>
              </w:rPr>
              <w:t>Yes</w:t>
            </w:r>
          </w:p>
        </w:tc>
        <w:tc>
          <w:tcPr>
            <w:tcW w:w="1060" w:type="dxa"/>
            <w:tcBorders>
              <w:top w:val="nil"/>
              <w:left w:val="nil"/>
              <w:bottom w:val="nil"/>
              <w:right w:val="nil"/>
            </w:tcBorders>
            <w:shd w:val="clear" w:color="auto" w:fill="auto"/>
            <w:noWrap/>
            <w:vAlign w:val="bottom"/>
            <w:hideMark/>
          </w:tcPr>
          <w:p w14:paraId="2FE17D53" w14:textId="77777777" w:rsidR="002612C2" w:rsidRPr="00BA3175" w:rsidRDefault="002612C2" w:rsidP="00864BC6">
            <w:pPr>
              <w:jc w:val="center"/>
              <w:rPr>
                <w:color w:val="000000"/>
                <w:sz w:val="20"/>
                <w:szCs w:val="20"/>
              </w:rPr>
            </w:pPr>
          </w:p>
        </w:tc>
      </w:tr>
      <w:tr w:rsidR="002612C2" w:rsidRPr="00BA3175" w14:paraId="607955C4" w14:textId="77777777" w:rsidTr="00864BC6">
        <w:trPr>
          <w:trHeight w:val="272"/>
        </w:trPr>
        <w:tc>
          <w:tcPr>
            <w:tcW w:w="5281" w:type="dxa"/>
            <w:tcBorders>
              <w:top w:val="nil"/>
              <w:left w:val="nil"/>
              <w:bottom w:val="nil"/>
              <w:right w:val="nil"/>
            </w:tcBorders>
            <w:shd w:val="clear" w:color="auto" w:fill="auto"/>
            <w:noWrap/>
            <w:vAlign w:val="bottom"/>
            <w:hideMark/>
          </w:tcPr>
          <w:p w14:paraId="07955712" w14:textId="77777777" w:rsidR="002612C2" w:rsidRPr="00BA3175" w:rsidRDefault="002612C2" w:rsidP="00864BC6">
            <w:pPr>
              <w:rPr>
                <w:color w:val="000000"/>
                <w:sz w:val="20"/>
                <w:szCs w:val="20"/>
              </w:rPr>
            </w:pPr>
            <w:r w:rsidRPr="00BA3175">
              <w:rPr>
                <w:color w:val="000000"/>
                <w:sz w:val="20"/>
                <w:szCs w:val="20"/>
              </w:rPr>
              <w:t>Student FE</w:t>
            </w:r>
          </w:p>
        </w:tc>
        <w:tc>
          <w:tcPr>
            <w:tcW w:w="988" w:type="dxa"/>
            <w:tcBorders>
              <w:top w:val="nil"/>
              <w:left w:val="nil"/>
              <w:bottom w:val="nil"/>
              <w:right w:val="nil"/>
            </w:tcBorders>
            <w:shd w:val="clear" w:color="auto" w:fill="auto"/>
            <w:noWrap/>
            <w:vAlign w:val="bottom"/>
            <w:hideMark/>
          </w:tcPr>
          <w:p w14:paraId="073A09B6" w14:textId="77777777" w:rsidR="002612C2" w:rsidRPr="00BA3175" w:rsidRDefault="002612C2" w:rsidP="00864BC6">
            <w:pPr>
              <w:rPr>
                <w:color w:val="000000"/>
                <w:sz w:val="20"/>
                <w:szCs w:val="20"/>
              </w:rPr>
            </w:pPr>
          </w:p>
        </w:tc>
        <w:tc>
          <w:tcPr>
            <w:tcW w:w="1122" w:type="dxa"/>
            <w:tcBorders>
              <w:top w:val="nil"/>
              <w:left w:val="nil"/>
              <w:bottom w:val="nil"/>
              <w:right w:val="nil"/>
            </w:tcBorders>
            <w:shd w:val="clear" w:color="auto" w:fill="auto"/>
            <w:noWrap/>
            <w:vAlign w:val="bottom"/>
            <w:hideMark/>
          </w:tcPr>
          <w:p w14:paraId="5893391F" w14:textId="77777777" w:rsidR="002612C2" w:rsidRPr="00BA3175" w:rsidRDefault="002612C2" w:rsidP="00864BC6">
            <w:pPr>
              <w:jc w:val="center"/>
              <w:rPr>
                <w:sz w:val="20"/>
                <w:szCs w:val="20"/>
              </w:rPr>
            </w:pPr>
          </w:p>
        </w:tc>
        <w:tc>
          <w:tcPr>
            <w:tcW w:w="1095" w:type="dxa"/>
            <w:tcBorders>
              <w:top w:val="nil"/>
              <w:left w:val="nil"/>
              <w:bottom w:val="nil"/>
              <w:right w:val="nil"/>
            </w:tcBorders>
            <w:shd w:val="clear" w:color="auto" w:fill="auto"/>
            <w:noWrap/>
            <w:vAlign w:val="bottom"/>
            <w:hideMark/>
          </w:tcPr>
          <w:p w14:paraId="23034855" w14:textId="77777777" w:rsidR="002612C2" w:rsidRPr="00BA3175" w:rsidRDefault="002612C2" w:rsidP="00864BC6">
            <w:pPr>
              <w:jc w:val="center"/>
              <w:rPr>
                <w:sz w:val="20"/>
                <w:szCs w:val="20"/>
              </w:rPr>
            </w:pPr>
          </w:p>
        </w:tc>
        <w:tc>
          <w:tcPr>
            <w:tcW w:w="1060" w:type="dxa"/>
            <w:tcBorders>
              <w:top w:val="nil"/>
              <w:left w:val="nil"/>
              <w:bottom w:val="nil"/>
              <w:right w:val="nil"/>
            </w:tcBorders>
            <w:shd w:val="clear" w:color="auto" w:fill="auto"/>
            <w:noWrap/>
            <w:vAlign w:val="bottom"/>
            <w:hideMark/>
          </w:tcPr>
          <w:p w14:paraId="4FFAB833" w14:textId="77777777" w:rsidR="002612C2" w:rsidRPr="00BA3175" w:rsidRDefault="002612C2" w:rsidP="00864BC6">
            <w:pPr>
              <w:jc w:val="center"/>
              <w:rPr>
                <w:color w:val="000000"/>
                <w:sz w:val="20"/>
                <w:szCs w:val="20"/>
              </w:rPr>
            </w:pPr>
            <w:r w:rsidRPr="00BA3175">
              <w:rPr>
                <w:color w:val="000000"/>
                <w:sz w:val="20"/>
                <w:szCs w:val="20"/>
              </w:rPr>
              <w:t>Yes</w:t>
            </w:r>
          </w:p>
        </w:tc>
      </w:tr>
      <w:tr w:rsidR="002612C2" w:rsidRPr="00BA3175" w14:paraId="1C08E1A8" w14:textId="77777777" w:rsidTr="00864BC6">
        <w:trPr>
          <w:trHeight w:val="272"/>
        </w:trPr>
        <w:tc>
          <w:tcPr>
            <w:tcW w:w="5281" w:type="dxa"/>
            <w:tcBorders>
              <w:top w:val="nil"/>
              <w:left w:val="nil"/>
              <w:bottom w:val="nil"/>
              <w:right w:val="nil"/>
            </w:tcBorders>
            <w:shd w:val="clear" w:color="auto" w:fill="auto"/>
            <w:noWrap/>
            <w:vAlign w:val="bottom"/>
            <w:hideMark/>
          </w:tcPr>
          <w:p w14:paraId="29DC26DB" w14:textId="77777777" w:rsidR="002612C2" w:rsidRPr="00BA3175" w:rsidRDefault="002612C2" w:rsidP="00864BC6">
            <w:pPr>
              <w:jc w:val="center"/>
              <w:rPr>
                <w:color w:val="000000"/>
                <w:sz w:val="20"/>
                <w:szCs w:val="20"/>
              </w:rPr>
            </w:pPr>
          </w:p>
        </w:tc>
        <w:tc>
          <w:tcPr>
            <w:tcW w:w="988" w:type="dxa"/>
            <w:tcBorders>
              <w:top w:val="nil"/>
              <w:left w:val="nil"/>
              <w:bottom w:val="nil"/>
              <w:right w:val="nil"/>
            </w:tcBorders>
            <w:shd w:val="clear" w:color="auto" w:fill="auto"/>
            <w:noWrap/>
            <w:vAlign w:val="bottom"/>
            <w:hideMark/>
          </w:tcPr>
          <w:p w14:paraId="7DCB738D" w14:textId="77777777" w:rsidR="002612C2" w:rsidRPr="00BA3175" w:rsidRDefault="002612C2" w:rsidP="00864BC6">
            <w:pPr>
              <w:rPr>
                <w:sz w:val="20"/>
                <w:szCs w:val="20"/>
              </w:rPr>
            </w:pPr>
          </w:p>
        </w:tc>
        <w:tc>
          <w:tcPr>
            <w:tcW w:w="1122" w:type="dxa"/>
            <w:tcBorders>
              <w:top w:val="nil"/>
              <w:left w:val="nil"/>
              <w:bottom w:val="nil"/>
              <w:right w:val="nil"/>
            </w:tcBorders>
            <w:shd w:val="clear" w:color="auto" w:fill="auto"/>
            <w:noWrap/>
            <w:vAlign w:val="bottom"/>
            <w:hideMark/>
          </w:tcPr>
          <w:p w14:paraId="011CD9D1" w14:textId="77777777" w:rsidR="002612C2" w:rsidRPr="00BA3175" w:rsidRDefault="002612C2" w:rsidP="00864BC6">
            <w:pPr>
              <w:jc w:val="center"/>
              <w:rPr>
                <w:sz w:val="20"/>
                <w:szCs w:val="20"/>
              </w:rPr>
            </w:pPr>
          </w:p>
        </w:tc>
        <w:tc>
          <w:tcPr>
            <w:tcW w:w="1095" w:type="dxa"/>
            <w:tcBorders>
              <w:top w:val="nil"/>
              <w:left w:val="nil"/>
              <w:bottom w:val="nil"/>
              <w:right w:val="nil"/>
            </w:tcBorders>
            <w:shd w:val="clear" w:color="auto" w:fill="auto"/>
            <w:noWrap/>
            <w:vAlign w:val="bottom"/>
            <w:hideMark/>
          </w:tcPr>
          <w:p w14:paraId="4ADCE87D" w14:textId="77777777" w:rsidR="002612C2" w:rsidRPr="00BA3175" w:rsidRDefault="002612C2" w:rsidP="00864BC6">
            <w:pPr>
              <w:rPr>
                <w:sz w:val="20"/>
                <w:szCs w:val="20"/>
              </w:rPr>
            </w:pPr>
          </w:p>
        </w:tc>
        <w:tc>
          <w:tcPr>
            <w:tcW w:w="1060" w:type="dxa"/>
            <w:tcBorders>
              <w:top w:val="nil"/>
              <w:left w:val="nil"/>
              <w:bottom w:val="nil"/>
              <w:right w:val="nil"/>
            </w:tcBorders>
            <w:shd w:val="clear" w:color="auto" w:fill="auto"/>
            <w:noWrap/>
            <w:vAlign w:val="bottom"/>
            <w:hideMark/>
          </w:tcPr>
          <w:p w14:paraId="17CFDAC8" w14:textId="77777777" w:rsidR="002612C2" w:rsidRPr="00BA3175" w:rsidRDefault="002612C2" w:rsidP="00864BC6">
            <w:pPr>
              <w:jc w:val="center"/>
              <w:rPr>
                <w:sz w:val="20"/>
                <w:szCs w:val="20"/>
              </w:rPr>
            </w:pPr>
          </w:p>
        </w:tc>
      </w:tr>
      <w:tr w:rsidR="002612C2" w:rsidRPr="00BA3175" w14:paraId="35A5A0D4" w14:textId="77777777" w:rsidTr="00864BC6">
        <w:trPr>
          <w:trHeight w:val="272"/>
        </w:trPr>
        <w:tc>
          <w:tcPr>
            <w:tcW w:w="5281" w:type="dxa"/>
            <w:tcBorders>
              <w:top w:val="nil"/>
              <w:left w:val="nil"/>
              <w:bottom w:val="nil"/>
              <w:right w:val="nil"/>
            </w:tcBorders>
            <w:shd w:val="clear" w:color="auto" w:fill="auto"/>
            <w:noWrap/>
            <w:vAlign w:val="bottom"/>
            <w:hideMark/>
          </w:tcPr>
          <w:p w14:paraId="1BC5A9F3" w14:textId="77777777" w:rsidR="002612C2" w:rsidRPr="00BA3175" w:rsidRDefault="002612C2" w:rsidP="00864BC6">
            <w:pPr>
              <w:rPr>
                <w:color w:val="000000"/>
                <w:sz w:val="20"/>
                <w:szCs w:val="20"/>
              </w:rPr>
            </w:pPr>
            <w:r w:rsidRPr="00BA3175">
              <w:rPr>
                <w:color w:val="000000"/>
                <w:sz w:val="20"/>
                <w:szCs w:val="20"/>
              </w:rPr>
              <w:t>Observations</w:t>
            </w:r>
          </w:p>
        </w:tc>
        <w:tc>
          <w:tcPr>
            <w:tcW w:w="988" w:type="dxa"/>
            <w:tcBorders>
              <w:top w:val="nil"/>
              <w:left w:val="nil"/>
              <w:bottom w:val="nil"/>
              <w:right w:val="nil"/>
            </w:tcBorders>
            <w:shd w:val="clear" w:color="auto" w:fill="auto"/>
            <w:noWrap/>
            <w:vAlign w:val="bottom"/>
            <w:hideMark/>
          </w:tcPr>
          <w:p w14:paraId="0915806F" w14:textId="77777777" w:rsidR="002612C2" w:rsidRPr="00BA3175" w:rsidRDefault="002612C2" w:rsidP="00864BC6">
            <w:pPr>
              <w:jc w:val="center"/>
              <w:rPr>
                <w:color w:val="000000"/>
                <w:sz w:val="20"/>
                <w:szCs w:val="20"/>
              </w:rPr>
            </w:pPr>
            <w:r w:rsidRPr="00BA3175">
              <w:rPr>
                <w:color w:val="000000"/>
                <w:sz w:val="20"/>
                <w:szCs w:val="20"/>
              </w:rPr>
              <w:t>41,954</w:t>
            </w:r>
          </w:p>
        </w:tc>
        <w:tc>
          <w:tcPr>
            <w:tcW w:w="1122" w:type="dxa"/>
            <w:tcBorders>
              <w:top w:val="nil"/>
              <w:left w:val="nil"/>
              <w:bottom w:val="nil"/>
              <w:right w:val="nil"/>
            </w:tcBorders>
            <w:shd w:val="clear" w:color="auto" w:fill="auto"/>
            <w:noWrap/>
            <w:vAlign w:val="bottom"/>
            <w:hideMark/>
          </w:tcPr>
          <w:p w14:paraId="18ECDBCC" w14:textId="77777777" w:rsidR="002612C2" w:rsidRPr="00BA3175" w:rsidRDefault="002612C2" w:rsidP="00864BC6">
            <w:pPr>
              <w:jc w:val="center"/>
              <w:rPr>
                <w:color w:val="000000"/>
                <w:sz w:val="20"/>
                <w:szCs w:val="20"/>
              </w:rPr>
            </w:pPr>
            <w:r w:rsidRPr="00BA3175">
              <w:rPr>
                <w:color w:val="000000"/>
                <w:sz w:val="20"/>
                <w:szCs w:val="20"/>
              </w:rPr>
              <w:t>41,954</w:t>
            </w:r>
          </w:p>
        </w:tc>
        <w:tc>
          <w:tcPr>
            <w:tcW w:w="1095" w:type="dxa"/>
            <w:tcBorders>
              <w:top w:val="nil"/>
              <w:left w:val="nil"/>
              <w:bottom w:val="nil"/>
              <w:right w:val="nil"/>
            </w:tcBorders>
            <w:shd w:val="clear" w:color="auto" w:fill="auto"/>
            <w:noWrap/>
            <w:vAlign w:val="bottom"/>
            <w:hideMark/>
          </w:tcPr>
          <w:p w14:paraId="51B8E0CC" w14:textId="77777777" w:rsidR="002612C2" w:rsidRPr="00BA3175" w:rsidRDefault="002612C2" w:rsidP="00864BC6">
            <w:pPr>
              <w:jc w:val="center"/>
              <w:rPr>
                <w:color w:val="000000"/>
                <w:sz w:val="20"/>
                <w:szCs w:val="20"/>
              </w:rPr>
            </w:pPr>
            <w:r w:rsidRPr="00BA3175">
              <w:rPr>
                <w:color w:val="000000"/>
                <w:sz w:val="20"/>
                <w:szCs w:val="20"/>
              </w:rPr>
              <w:t>41,954</w:t>
            </w:r>
          </w:p>
        </w:tc>
        <w:tc>
          <w:tcPr>
            <w:tcW w:w="1060" w:type="dxa"/>
            <w:tcBorders>
              <w:top w:val="nil"/>
              <w:left w:val="nil"/>
              <w:bottom w:val="nil"/>
              <w:right w:val="nil"/>
            </w:tcBorders>
            <w:shd w:val="clear" w:color="auto" w:fill="auto"/>
            <w:noWrap/>
            <w:vAlign w:val="bottom"/>
            <w:hideMark/>
          </w:tcPr>
          <w:p w14:paraId="3C94DB16" w14:textId="77777777" w:rsidR="002612C2" w:rsidRPr="00BA3175" w:rsidRDefault="002612C2" w:rsidP="00864BC6">
            <w:pPr>
              <w:jc w:val="center"/>
              <w:rPr>
                <w:color w:val="000000"/>
                <w:sz w:val="20"/>
                <w:szCs w:val="20"/>
              </w:rPr>
            </w:pPr>
            <w:r w:rsidRPr="00BA3175">
              <w:rPr>
                <w:color w:val="000000"/>
                <w:sz w:val="20"/>
                <w:szCs w:val="20"/>
              </w:rPr>
              <w:t>41,954</w:t>
            </w:r>
          </w:p>
        </w:tc>
      </w:tr>
      <w:tr w:rsidR="002612C2" w:rsidRPr="00BA3175" w14:paraId="5BF357CE" w14:textId="77777777" w:rsidTr="00864BC6">
        <w:trPr>
          <w:trHeight w:val="272"/>
        </w:trPr>
        <w:tc>
          <w:tcPr>
            <w:tcW w:w="5281" w:type="dxa"/>
            <w:tcBorders>
              <w:top w:val="nil"/>
              <w:left w:val="nil"/>
              <w:bottom w:val="nil"/>
              <w:right w:val="nil"/>
            </w:tcBorders>
            <w:shd w:val="clear" w:color="auto" w:fill="auto"/>
            <w:noWrap/>
            <w:vAlign w:val="bottom"/>
            <w:hideMark/>
          </w:tcPr>
          <w:p w14:paraId="2E17A395" w14:textId="77777777" w:rsidR="002612C2" w:rsidRPr="00BA3175" w:rsidRDefault="002612C2" w:rsidP="00864BC6">
            <w:pPr>
              <w:rPr>
                <w:color w:val="000000"/>
                <w:sz w:val="20"/>
                <w:szCs w:val="20"/>
              </w:rPr>
            </w:pPr>
            <w:r w:rsidRPr="00BA3175">
              <w:rPr>
                <w:color w:val="000000"/>
                <w:sz w:val="20"/>
                <w:szCs w:val="20"/>
              </w:rPr>
              <w:t>R-squared</w:t>
            </w:r>
          </w:p>
        </w:tc>
        <w:tc>
          <w:tcPr>
            <w:tcW w:w="988" w:type="dxa"/>
            <w:tcBorders>
              <w:top w:val="nil"/>
              <w:left w:val="nil"/>
              <w:bottom w:val="nil"/>
              <w:right w:val="nil"/>
            </w:tcBorders>
            <w:shd w:val="clear" w:color="auto" w:fill="auto"/>
            <w:noWrap/>
            <w:vAlign w:val="bottom"/>
            <w:hideMark/>
          </w:tcPr>
          <w:p w14:paraId="5BEB584E" w14:textId="77777777" w:rsidR="002612C2" w:rsidRPr="00BA3175" w:rsidRDefault="002612C2" w:rsidP="00864BC6">
            <w:pPr>
              <w:jc w:val="center"/>
              <w:rPr>
                <w:color w:val="000000"/>
                <w:sz w:val="20"/>
                <w:szCs w:val="20"/>
              </w:rPr>
            </w:pPr>
            <w:r w:rsidRPr="00BA3175">
              <w:rPr>
                <w:color w:val="000000"/>
                <w:sz w:val="20"/>
                <w:szCs w:val="20"/>
              </w:rPr>
              <w:t>0.032</w:t>
            </w:r>
          </w:p>
        </w:tc>
        <w:tc>
          <w:tcPr>
            <w:tcW w:w="1122" w:type="dxa"/>
            <w:tcBorders>
              <w:top w:val="nil"/>
              <w:left w:val="nil"/>
              <w:bottom w:val="nil"/>
              <w:right w:val="nil"/>
            </w:tcBorders>
            <w:shd w:val="clear" w:color="auto" w:fill="auto"/>
            <w:noWrap/>
            <w:vAlign w:val="bottom"/>
            <w:hideMark/>
          </w:tcPr>
          <w:p w14:paraId="6EA7859E" w14:textId="77777777" w:rsidR="002612C2" w:rsidRPr="00BA3175" w:rsidRDefault="002612C2" w:rsidP="00864BC6">
            <w:pPr>
              <w:jc w:val="center"/>
              <w:rPr>
                <w:color w:val="000000"/>
                <w:sz w:val="20"/>
                <w:szCs w:val="20"/>
              </w:rPr>
            </w:pPr>
            <w:r w:rsidRPr="00BA3175">
              <w:rPr>
                <w:color w:val="000000"/>
                <w:sz w:val="20"/>
                <w:szCs w:val="20"/>
              </w:rPr>
              <w:t>0.515</w:t>
            </w:r>
          </w:p>
        </w:tc>
        <w:tc>
          <w:tcPr>
            <w:tcW w:w="1095" w:type="dxa"/>
            <w:tcBorders>
              <w:top w:val="nil"/>
              <w:left w:val="nil"/>
              <w:bottom w:val="nil"/>
              <w:right w:val="nil"/>
            </w:tcBorders>
            <w:shd w:val="clear" w:color="auto" w:fill="auto"/>
            <w:noWrap/>
            <w:vAlign w:val="bottom"/>
            <w:hideMark/>
          </w:tcPr>
          <w:p w14:paraId="2BBE0412" w14:textId="77777777" w:rsidR="002612C2" w:rsidRPr="00BA3175" w:rsidRDefault="002612C2" w:rsidP="00864BC6">
            <w:pPr>
              <w:jc w:val="center"/>
              <w:rPr>
                <w:color w:val="000000"/>
                <w:sz w:val="20"/>
                <w:szCs w:val="20"/>
              </w:rPr>
            </w:pPr>
            <w:r w:rsidRPr="00BA3175">
              <w:rPr>
                <w:color w:val="000000"/>
                <w:sz w:val="20"/>
                <w:szCs w:val="20"/>
              </w:rPr>
              <w:t>0.500</w:t>
            </w:r>
          </w:p>
        </w:tc>
        <w:tc>
          <w:tcPr>
            <w:tcW w:w="1060" w:type="dxa"/>
            <w:tcBorders>
              <w:top w:val="nil"/>
              <w:left w:val="nil"/>
              <w:bottom w:val="nil"/>
              <w:right w:val="nil"/>
            </w:tcBorders>
            <w:shd w:val="clear" w:color="auto" w:fill="auto"/>
            <w:noWrap/>
            <w:vAlign w:val="bottom"/>
            <w:hideMark/>
          </w:tcPr>
          <w:p w14:paraId="33AF022D" w14:textId="77777777" w:rsidR="002612C2" w:rsidRPr="00BA3175" w:rsidRDefault="002612C2" w:rsidP="00864BC6">
            <w:pPr>
              <w:jc w:val="center"/>
              <w:rPr>
                <w:color w:val="000000"/>
                <w:sz w:val="20"/>
                <w:szCs w:val="20"/>
              </w:rPr>
            </w:pPr>
            <w:r w:rsidRPr="00BA3175">
              <w:rPr>
                <w:color w:val="000000"/>
                <w:sz w:val="20"/>
                <w:szCs w:val="20"/>
              </w:rPr>
              <w:t>0.009</w:t>
            </w:r>
          </w:p>
        </w:tc>
      </w:tr>
      <w:tr w:rsidR="002612C2" w:rsidRPr="00BA3175" w14:paraId="5B615A84" w14:textId="77777777" w:rsidTr="00864BC6">
        <w:trPr>
          <w:trHeight w:val="272"/>
        </w:trPr>
        <w:tc>
          <w:tcPr>
            <w:tcW w:w="5281" w:type="dxa"/>
            <w:tcBorders>
              <w:top w:val="nil"/>
              <w:left w:val="nil"/>
              <w:bottom w:val="nil"/>
              <w:right w:val="nil"/>
            </w:tcBorders>
            <w:shd w:val="clear" w:color="auto" w:fill="auto"/>
            <w:noWrap/>
            <w:vAlign w:val="bottom"/>
            <w:hideMark/>
          </w:tcPr>
          <w:p w14:paraId="217C6369" w14:textId="77777777" w:rsidR="002612C2" w:rsidRPr="00BA3175" w:rsidRDefault="002612C2" w:rsidP="00864BC6">
            <w:pPr>
              <w:rPr>
                <w:color w:val="000000"/>
                <w:sz w:val="20"/>
                <w:szCs w:val="20"/>
              </w:rPr>
            </w:pPr>
            <w:r w:rsidRPr="00BA3175">
              <w:rPr>
                <w:color w:val="000000"/>
                <w:sz w:val="20"/>
                <w:szCs w:val="20"/>
              </w:rPr>
              <w:t>Number of students</w:t>
            </w:r>
          </w:p>
        </w:tc>
        <w:tc>
          <w:tcPr>
            <w:tcW w:w="988" w:type="dxa"/>
            <w:tcBorders>
              <w:top w:val="nil"/>
              <w:left w:val="nil"/>
              <w:bottom w:val="nil"/>
              <w:right w:val="nil"/>
            </w:tcBorders>
            <w:shd w:val="clear" w:color="auto" w:fill="auto"/>
            <w:noWrap/>
            <w:vAlign w:val="bottom"/>
            <w:hideMark/>
          </w:tcPr>
          <w:p w14:paraId="3BFE8A5D" w14:textId="77777777" w:rsidR="002612C2" w:rsidRPr="00BA3175" w:rsidRDefault="002612C2" w:rsidP="00864BC6">
            <w:pPr>
              <w:rPr>
                <w:color w:val="000000"/>
                <w:sz w:val="20"/>
                <w:szCs w:val="20"/>
              </w:rPr>
            </w:pPr>
          </w:p>
        </w:tc>
        <w:tc>
          <w:tcPr>
            <w:tcW w:w="1122" w:type="dxa"/>
            <w:tcBorders>
              <w:top w:val="nil"/>
              <w:left w:val="nil"/>
              <w:bottom w:val="nil"/>
              <w:right w:val="nil"/>
            </w:tcBorders>
            <w:shd w:val="clear" w:color="auto" w:fill="auto"/>
            <w:noWrap/>
            <w:vAlign w:val="bottom"/>
            <w:hideMark/>
          </w:tcPr>
          <w:p w14:paraId="2F0ED5BF" w14:textId="77777777" w:rsidR="002612C2" w:rsidRPr="00BA3175" w:rsidRDefault="002612C2" w:rsidP="00864BC6">
            <w:pPr>
              <w:jc w:val="center"/>
              <w:rPr>
                <w:sz w:val="20"/>
                <w:szCs w:val="20"/>
              </w:rPr>
            </w:pPr>
          </w:p>
        </w:tc>
        <w:tc>
          <w:tcPr>
            <w:tcW w:w="1095" w:type="dxa"/>
            <w:tcBorders>
              <w:top w:val="nil"/>
              <w:left w:val="nil"/>
              <w:bottom w:val="nil"/>
              <w:right w:val="nil"/>
            </w:tcBorders>
            <w:shd w:val="clear" w:color="auto" w:fill="auto"/>
            <w:noWrap/>
            <w:vAlign w:val="bottom"/>
            <w:hideMark/>
          </w:tcPr>
          <w:p w14:paraId="672AD08F" w14:textId="77777777" w:rsidR="002612C2" w:rsidRPr="00BA3175" w:rsidRDefault="002612C2" w:rsidP="00864BC6">
            <w:pPr>
              <w:jc w:val="center"/>
              <w:rPr>
                <w:sz w:val="20"/>
                <w:szCs w:val="20"/>
              </w:rPr>
            </w:pPr>
          </w:p>
        </w:tc>
        <w:tc>
          <w:tcPr>
            <w:tcW w:w="1060" w:type="dxa"/>
            <w:tcBorders>
              <w:top w:val="nil"/>
              <w:left w:val="nil"/>
              <w:bottom w:val="nil"/>
              <w:right w:val="nil"/>
            </w:tcBorders>
            <w:shd w:val="clear" w:color="auto" w:fill="auto"/>
            <w:noWrap/>
            <w:vAlign w:val="bottom"/>
            <w:hideMark/>
          </w:tcPr>
          <w:p w14:paraId="708FE56C" w14:textId="77777777" w:rsidR="002612C2" w:rsidRPr="00BA3175" w:rsidRDefault="002612C2" w:rsidP="00864BC6">
            <w:pPr>
              <w:jc w:val="center"/>
              <w:rPr>
                <w:color w:val="000000"/>
                <w:sz w:val="20"/>
                <w:szCs w:val="20"/>
              </w:rPr>
            </w:pPr>
            <w:r w:rsidRPr="00BA3175">
              <w:rPr>
                <w:color w:val="000000"/>
                <w:sz w:val="20"/>
                <w:szCs w:val="20"/>
              </w:rPr>
              <w:t>16,140</w:t>
            </w:r>
          </w:p>
        </w:tc>
      </w:tr>
      <w:tr w:rsidR="002612C2" w:rsidRPr="00BA3175" w14:paraId="157926FC" w14:textId="77777777" w:rsidTr="00864BC6">
        <w:trPr>
          <w:trHeight w:val="272"/>
        </w:trPr>
        <w:tc>
          <w:tcPr>
            <w:tcW w:w="5281" w:type="dxa"/>
            <w:tcBorders>
              <w:top w:val="nil"/>
              <w:left w:val="nil"/>
              <w:bottom w:val="single" w:sz="4" w:space="0" w:color="auto"/>
              <w:right w:val="nil"/>
            </w:tcBorders>
            <w:shd w:val="clear" w:color="auto" w:fill="auto"/>
            <w:noWrap/>
            <w:vAlign w:val="bottom"/>
            <w:hideMark/>
          </w:tcPr>
          <w:p w14:paraId="40DA6494" w14:textId="77777777" w:rsidR="002612C2" w:rsidRPr="00BA3175" w:rsidRDefault="002612C2" w:rsidP="00864BC6">
            <w:pPr>
              <w:rPr>
                <w:color w:val="000000"/>
                <w:sz w:val="20"/>
                <w:szCs w:val="20"/>
              </w:rPr>
            </w:pPr>
            <w:r w:rsidRPr="00BA3175">
              <w:rPr>
                <w:color w:val="000000"/>
                <w:sz w:val="20"/>
                <w:szCs w:val="20"/>
              </w:rPr>
              <w:t>Number of school-year-grades</w:t>
            </w:r>
          </w:p>
        </w:tc>
        <w:tc>
          <w:tcPr>
            <w:tcW w:w="988" w:type="dxa"/>
            <w:tcBorders>
              <w:top w:val="nil"/>
              <w:left w:val="nil"/>
              <w:bottom w:val="single" w:sz="4" w:space="0" w:color="000000"/>
              <w:right w:val="nil"/>
            </w:tcBorders>
            <w:shd w:val="clear" w:color="auto" w:fill="auto"/>
            <w:noWrap/>
            <w:vAlign w:val="bottom"/>
            <w:hideMark/>
          </w:tcPr>
          <w:p w14:paraId="15514774" w14:textId="77777777" w:rsidR="002612C2" w:rsidRPr="00BA3175" w:rsidRDefault="002612C2" w:rsidP="00864BC6">
            <w:pPr>
              <w:jc w:val="center"/>
              <w:rPr>
                <w:color w:val="000000"/>
                <w:sz w:val="20"/>
                <w:szCs w:val="20"/>
              </w:rPr>
            </w:pPr>
            <w:r w:rsidRPr="00BA3175">
              <w:rPr>
                <w:color w:val="000000"/>
                <w:sz w:val="20"/>
                <w:szCs w:val="20"/>
              </w:rPr>
              <w:t> </w:t>
            </w:r>
          </w:p>
        </w:tc>
        <w:tc>
          <w:tcPr>
            <w:tcW w:w="1122" w:type="dxa"/>
            <w:tcBorders>
              <w:top w:val="nil"/>
              <w:left w:val="nil"/>
              <w:bottom w:val="single" w:sz="4" w:space="0" w:color="000000"/>
              <w:right w:val="nil"/>
            </w:tcBorders>
            <w:shd w:val="clear" w:color="auto" w:fill="auto"/>
            <w:noWrap/>
            <w:vAlign w:val="bottom"/>
            <w:hideMark/>
          </w:tcPr>
          <w:p w14:paraId="6A2EDDC4" w14:textId="77777777" w:rsidR="002612C2" w:rsidRPr="00BA3175" w:rsidRDefault="002612C2" w:rsidP="00864BC6">
            <w:pPr>
              <w:jc w:val="center"/>
              <w:rPr>
                <w:color w:val="000000"/>
                <w:sz w:val="20"/>
                <w:szCs w:val="20"/>
              </w:rPr>
            </w:pPr>
            <w:r w:rsidRPr="00BA3175">
              <w:rPr>
                <w:color w:val="000000"/>
                <w:sz w:val="20"/>
                <w:szCs w:val="20"/>
              </w:rPr>
              <w:t> </w:t>
            </w:r>
          </w:p>
        </w:tc>
        <w:tc>
          <w:tcPr>
            <w:tcW w:w="1095" w:type="dxa"/>
            <w:tcBorders>
              <w:top w:val="nil"/>
              <w:left w:val="nil"/>
              <w:bottom w:val="single" w:sz="4" w:space="0" w:color="000000"/>
              <w:right w:val="nil"/>
            </w:tcBorders>
            <w:shd w:val="clear" w:color="auto" w:fill="auto"/>
            <w:noWrap/>
            <w:vAlign w:val="bottom"/>
            <w:hideMark/>
          </w:tcPr>
          <w:p w14:paraId="22FEA3FD" w14:textId="77777777" w:rsidR="002612C2" w:rsidRPr="00BA3175" w:rsidRDefault="002612C2" w:rsidP="00864BC6">
            <w:pPr>
              <w:jc w:val="center"/>
              <w:rPr>
                <w:color w:val="000000"/>
                <w:sz w:val="20"/>
                <w:szCs w:val="20"/>
              </w:rPr>
            </w:pPr>
            <w:r w:rsidRPr="00BA3175">
              <w:rPr>
                <w:color w:val="000000"/>
                <w:sz w:val="20"/>
                <w:szCs w:val="20"/>
              </w:rPr>
              <w:t>4,404</w:t>
            </w:r>
          </w:p>
        </w:tc>
        <w:tc>
          <w:tcPr>
            <w:tcW w:w="1060" w:type="dxa"/>
            <w:tcBorders>
              <w:top w:val="nil"/>
              <w:left w:val="nil"/>
              <w:bottom w:val="single" w:sz="4" w:space="0" w:color="000000"/>
              <w:right w:val="nil"/>
            </w:tcBorders>
            <w:shd w:val="clear" w:color="auto" w:fill="auto"/>
            <w:noWrap/>
            <w:vAlign w:val="bottom"/>
            <w:hideMark/>
          </w:tcPr>
          <w:p w14:paraId="1DE5D716" w14:textId="77777777" w:rsidR="002612C2" w:rsidRPr="00BA3175" w:rsidRDefault="002612C2" w:rsidP="00864BC6">
            <w:pPr>
              <w:jc w:val="center"/>
              <w:rPr>
                <w:color w:val="000000"/>
                <w:sz w:val="20"/>
                <w:szCs w:val="20"/>
              </w:rPr>
            </w:pPr>
            <w:r w:rsidRPr="00BA3175">
              <w:rPr>
                <w:color w:val="000000"/>
                <w:sz w:val="20"/>
                <w:szCs w:val="20"/>
              </w:rPr>
              <w:t> </w:t>
            </w:r>
          </w:p>
        </w:tc>
      </w:tr>
      <w:tr w:rsidR="002612C2" w:rsidRPr="00BA3175" w14:paraId="21EC00D6" w14:textId="77777777" w:rsidTr="00864BC6">
        <w:trPr>
          <w:trHeight w:val="272"/>
        </w:trPr>
        <w:tc>
          <w:tcPr>
            <w:tcW w:w="9548" w:type="dxa"/>
            <w:gridSpan w:val="5"/>
            <w:tcBorders>
              <w:top w:val="single" w:sz="4" w:space="0" w:color="auto"/>
              <w:left w:val="nil"/>
              <w:bottom w:val="nil"/>
              <w:right w:val="nil"/>
            </w:tcBorders>
            <w:shd w:val="clear" w:color="auto" w:fill="auto"/>
            <w:noWrap/>
            <w:vAlign w:val="bottom"/>
            <w:hideMark/>
          </w:tcPr>
          <w:p w14:paraId="63D949AB" w14:textId="77777777" w:rsidR="002612C2" w:rsidRPr="00BA3175" w:rsidRDefault="002612C2" w:rsidP="00864BC6">
            <w:pPr>
              <w:rPr>
                <w:color w:val="000000"/>
                <w:sz w:val="20"/>
                <w:szCs w:val="20"/>
              </w:rPr>
            </w:pPr>
            <w:r w:rsidRPr="00BA3175">
              <w:rPr>
                <w:color w:val="000000"/>
                <w:sz w:val="20"/>
                <w:szCs w:val="20"/>
              </w:rPr>
              <w:t>Note.</w:t>
            </w:r>
            <w:r w:rsidRPr="00DE709D">
              <w:rPr>
                <w:color w:val="000000"/>
                <w:sz w:val="20"/>
                <w:szCs w:val="20"/>
              </w:rPr>
              <w:t xml:space="preserve"> Standard errors in parentheses are clustered at the school level for models 1-3 and student level for model 4.</w:t>
            </w:r>
          </w:p>
        </w:tc>
      </w:tr>
      <w:tr w:rsidR="002612C2" w:rsidRPr="00BA3175" w14:paraId="7FC5B149" w14:textId="77777777" w:rsidTr="00864BC6">
        <w:trPr>
          <w:trHeight w:val="272"/>
        </w:trPr>
        <w:tc>
          <w:tcPr>
            <w:tcW w:w="9548" w:type="dxa"/>
            <w:gridSpan w:val="5"/>
            <w:tcBorders>
              <w:top w:val="nil"/>
              <w:left w:val="nil"/>
              <w:bottom w:val="nil"/>
              <w:right w:val="nil"/>
            </w:tcBorders>
            <w:shd w:val="clear" w:color="auto" w:fill="auto"/>
            <w:noWrap/>
            <w:vAlign w:val="bottom"/>
            <w:hideMark/>
          </w:tcPr>
          <w:p w14:paraId="75E8D1CE" w14:textId="77777777" w:rsidR="002612C2" w:rsidRPr="00BA3175" w:rsidRDefault="002612C2" w:rsidP="00864BC6">
            <w:pPr>
              <w:rPr>
                <w:color w:val="000000"/>
                <w:sz w:val="20"/>
                <w:szCs w:val="20"/>
              </w:rPr>
            </w:pPr>
            <w:r w:rsidRPr="00BA3175">
              <w:rPr>
                <w:color w:val="000000"/>
                <w:sz w:val="20"/>
                <w:szCs w:val="20"/>
              </w:rPr>
              <w:t>** p&lt;0.01, * p&lt;0.05, + p&lt;0.1</w:t>
            </w:r>
          </w:p>
        </w:tc>
      </w:tr>
    </w:tbl>
    <w:p w14:paraId="5E2F3B9F" w14:textId="77777777" w:rsidR="002612C2" w:rsidRDefault="002612C2" w:rsidP="002612C2">
      <w:pPr>
        <w:spacing w:line="259" w:lineRule="auto"/>
        <w:rPr>
          <w:sz w:val="20"/>
          <w:szCs w:val="20"/>
        </w:rPr>
      </w:pPr>
      <w:r>
        <w:rPr>
          <w:sz w:val="20"/>
          <w:szCs w:val="20"/>
        </w:rPr>
        <w:br w:type="page"/>
      </w:r>
    </w:p>
    <w:tbl>
      <w:tblPr>
        <w:tblW w:w="8944" w:type="dxa"/>
        <w:tblInd w:w="108" w:type="dxa"/>
        <w:tblLook w:val="04A0" w:firstRow="1" w:lastRow="0" w:firstColumn="1" w:lastColumn="0" w:noHBand="0" w:noVBand="1"/>
      </w:tblPr>
      <w:tblGrid>
        <w:gridCol w:w="4671"/>
        <w:gridCol w:w="1068"/>
        <w:gridCol w:w="1068"/>
        <w:gridCol w:w="1068"/>
        <w:gridCol w:w="1069"/>
      </w:tblGrid>
      <w:tr w:rsidR="002612C2" w:rsidRPr="00CC160B" w14:paraId="43D3E30F" w14:textId="77777777" w:rsidTr="00864BC6">
        <w:trPr>
          <w:trHeight w:val="577"/>
        </w:trPr>
        <w:tc>
          <w:tcPr>
            <w:tcW w:w="8944" w:type="dxa"/>
            <w:gridSpan w:val="5"/>
            <w:tcBorders>
              <w:top w:val="nil"/>
              <w:left w:val="nil"/>
              <w:bottom w:val="single" w:sz="4" w:space="0" w:color="auto"/>
              <w:right w:val="nil"/>
            </w:tcBorders>
            <w:shd w:val="clear" w:color="auto" w:fill="auto"/>
            <w:vAlign w:val="bottom"/>
            <w:hideMark/>
          </w:tcPr>
          <w:p w14:paraId="550F3793" w14:textId="5DD0119B" w:rsidR="002612C2" w:rsidRPr="00CC160B" w:rsidRDefault="002612C2" w:rsidP="00864BC6">
            <w:pPr>
              <w:rPr>
                <w:color w:val="000000"/>
                <w:sz w:val="20"/>
                <w:szCs w:val="20"/>
              </w:rPr>
            </w:pPr>
            <w:r>
              <w:rPr>
                <w:color w:val="000000"/>
                <w:sz w:val="20"/>
                <w:szCs w:val="20"/>
              </w:rPr>
              <w:lastRenderedPageBreak/>
              <w:t>Table A2</w:t>
            </w:r>
            <w:r w:rsidRPr="00CC160B">
              <w:rPr>
                <w:color w:val="000000"/>
                <w:sz w:val="20"/>
                <w:szCs w:val="20"/>
              </w:rPr>
              <w:t xml:space="preserve">. Coefficients and standard errors from models predicting student suspensions from disability status after ED </w:t>
            </w:r>
            <w:r>
              <w:rPr>
                <w:color w:val="000000"/>
                <w:sz w:val="20"/>
                <w:szCs w:val="20"/>
              </w:rPr>
              <w:t>de-identification</w:t>
            </w:r>
          </w:p>
        </w:tc>
      </w:tr>
      <w:tr w:rsidR="002612C2" w:rsidRPr="00CC160B" w14:paraId="3C0FE39B" w14:textId="77777777" w:rsidTr="00864BC6">
        <w:trPr>
          <w:trHeight w:val="268"/>
        </w:trPr>
        <w:tc>
          <w:tcPr>
            <w:tcW w:w="8944" w:type="dxa"/>
            <w:gridSpan w:val="5"/>
            <w:tcBorders>
              <w:top w:val="single" w:sz="4" w:space="0" w:color="auto"/>
              <w:left w:val="nil"/>
              <w:bottom w:val="single" w:sz="4" w:space="0" w:color="auto"/>
              <w:right w:val="nil"/>
            </w:tcBorders>
            <w:shd w:val="clear" w:color="auto" w:fill="auto"/>
            <w:noWrap/>
            <w:vAlign w:val="bottom"/>
            <w:hideMark/>
          </w:tcPr>
          <w:p w14:paraId="32BA9C6E" w14:textId="5761F9F0" w:rsidR="002612C2" w:rsidRPr="00CC160B" w:rsidRDefault="00270B09" w:rsidP="00864BC6">
            <w:pPr>
              <w:jc w:val="center"/>
              <w:rPr>
                <w:color w:val="000000"/>
                <w:sz w:val="20"/>
                <w:szCs w:val="20"/>
              </w:rPr>
            </w:pPr>
            <w:r>
              <w:rPr>
                <w:color w:val="000000"/>
                <w:sz w:val="20"/>
                <w:szCs w:val="20"/>
              </w:rPr>
              <w:t xml:space="preserve">Panel 1: </w:t>
            </w:r>
            <w:r w:rsidR="002612C2" w:rsidRPr="00CC160B">
              <w:rPr>
                <w:color w:val="000000"/>
                <w:sz w:val="20"/>
                <w:szCs w:val="20"/>
              </w:rPr>
              <w:t>Student Experienced OSS</w:t>
            </w:r>
          </w:p>
        </w:tc>
      </w:tr>
      <w:tr w:rsidR="002612C2" w:rsidRPr="00CC160B" w14:paraId="14B04706" w14:textId="77777777" w:rsidTr="00864BC6">
        <w:trPr>
          <w:trHeight w:val="97"/>
        </w:trPr>
        <w:tc>
          <w:tcPr>
            <w:tcW w:w="4671" w:type="dxa"/>
            <w:tcBorders>
              <w:top w:val="nil"/>
              <w:left w:val="nil"/>
              <w:bottom w:val="nil"/>
              <w:right w:val="nil"/>
            </w:tcBorders>
            <w:shd w:val="clear" w:color="auto" w:fill="auto"/>
            <w:noWrap/>
            <w:vAlign w:val="bottom"/>
            <w:hideMark/>
          </w:tcPr>
          <w:p w14:paraId="489B7B43" w14:textId="77777777" w:rsidR="002612C2" w:rsidRPr="00CC160B" w:rsidRDefault="002612C2" w:rsidP="00864BC6">
            <w:pPr>
              <w:jc w:val="center"/>
              <w:rPr>
                <w:color w:val="000000"/>
                <w:sz w:val="20"/>
                <w:szCs w:val="20"/>
              </w:rPr>
            </w:pPr>
          </w:p>
        </w:tc>
        <w:tc>
          <w:tcPr>
            <w:tcW w:w="1068" w:type="dxa"/>
            <w:tcBorders>
              <w:top w:val="nil"/>
              <w:left w:val="nil"/>
              <w:bottom w:val="single" w:sz="4" w:space="0" w:color="auto"/>
              <w:right w:val="nil"/>
            </w:tcBorders>
            <w:shd w:val="clear" w:color="auto" w:fill="auto"/>
            <w:noWrap/>
            <w:vAlign w:val="bottom"/>
            <w:hideMark/>
          </w:tcPr>
          <w:p w14:paraId="0FD49DE6" w14:textId="77777777" w:rsidR="002612C2" w:rsidRPr="00CC160B" w:rsidRDefault="002612C2" w:rsidP="00864BC6">
            <w:pPr>
              <w:jc w:val="center"/>
              <w:rPr>
                <w:color w:val="000000"/>
                <w:sz w:val="20"/>
                <w:szCs w:val="20"/>
              </w:rPr>
            </w:pPr>
            <w:r w:rsidRPr="00CC160B">
              <w:rPr>
                <w:color w:val="000000"/>
                <w:sz w:val="20"/>
                <w:szCs w:val="20"/>
              </w:rPr>
              <w:t>(1)</w:t>
            </w:r>
          </w:p>
        </w:tc>
        <w:tc>
          <w:tcPr>
            <w:tcW w:w="1068" w:type="dxa"/>
            <w:tcBorders>
              <w:top w:val="nil"/>
              <w:left w:val="nil"/>
              <w:bottom w:val="single" w:sz="4" w:space="0" w:color="auto"/>
              <w:right w:val="nil"/>
            </w:tcBorders>
            <w:shd w:val="clear" w:color="auto" w:fill="auto"/>
            <w:noWrap/>
            <w:vAlign w:val="bottom"/>
            <w:hideMark/>
          </w:tcPr>
          <w:p w14:paraId="6ABA2AE3" w14:textId="77777777" w:rsidR="002612C2" w:rsidRPr="00CC160B" w:rsidRDefault="002612C2" w:rsidP="00864BC6">
            <w:pPr>
              <w:jc w:val="center"/>
              <w:rPr>
                <w:color w:val="000000"/>
                <w:sz w:val="20"/>
                <w:szCs w:val="20"/>
              </w:rPr>
            </w:pPr>
            <w:r w:rsidRPr="00CC160B">
              <w:rPr>
                <w:color w:val="000000"/>
                <w:sz w:val="20"/>
                <w:szCs w:val="20"/>
              </w:rPr>
              <w:t>(2)</w:t>
            </w:r>
          </w:p>
        </w:tc>
        <w:tc>
          <w:tcPr>
            <w:tcW w:w="1068" w:type="dxa"/>
            <w:tcBorders>
              <w:top w:val="nil"/>
              <w:left w:val="nil"/>
              <w:bottom w:val="single" w:sz="4" w:space="0" w:color="auto"/>
              <w:right w:val="nil"/>
            </w:tcBorders>
            <w:shd w:val="clear" w:color="auto" w:fill="auto"/>
            <w:noWrap/>
            <w:vAlign w:val="bottom"/>
            <w:hideMark/>
          </w:tcPr>
          <w:p w14:paraId="030C385C" w14:textId="77777777" w:rsidR="002612C2" w:rsidRPr="00CC160B" w:rsidRDefault="002612C2" w:rsidP="00864BC6">
            <w:pPr>
              <w:jc w:val="center"/>
              <w:rPr>
                <w:color w:val="000000"/>
                <w:sz w:val="20"/>
                <w:szCs w:val="20"/>
              </w:rPr>
            </w:pPr>
            <w:r w:rsidRPr="00CC160B">
              <w:rPr>
                <w:color w:val="000000"/>
                <w:sz w:val="20"/>
                <w:szCs w:val="20"/>
              </w:rPr>
              <w:t>(3)</w:t>
            </w:r>
          </w:p>
        </w:tc>
        <w:tc>
          <w:tcPr>
            <w:tcW w:w="1068" w:type="dxa"/>
            <w:tcBorders>
              <w:top w:val="nil"/>
              <w:left w:val="nil"/>
              <w:bottom w:val="single" w:sz="4" w:space="0" w:color="auto"/>
              <w:right w:val="nil"/>
            </w:tcBorders>
            <w:shd w:val="clear" w:color="auto" w:fill="auto"/>
            <w:noWrap/>
            <w:vAlign w:val="bottom"/>
            <w:hideMark/>
          </w:tcPr>
          <w:p w14:paraId="06DAD87F" w14:textId="77777777" w:rsidR="002612C2" w:rsidRPr="00CC160B" w:rsidRDefault="002612C2" w:rsidP="00864BC6">
            <w:pPr>
              <w:jc w:val="center"/>
              <w:rPr>
                <w:color w:val="000000"/>
                <w:sz w:val="20"/>
                <w:szCs w:val="20"/>
              </w:rPr>
            </w:pPr>
            <w:r w:rsidRPr="00CC160B">
              <w:rPr>
                <w:color w:val="000000"/>
                <w:sz w:val="20"/>
                <w:szCs w:val="20"/>
              </w:rPr>
              <w:t>(4)</w:t>
            </w:r>
          </w:p>
        </w:tc>
      </w:tr>
      <w:tr w:rsidR="002612C2" w:rsidRPr="00CC160B" w14:paraId="164A7152" w14:textId="77777777" w:rsidTr="00864BC6">
        <w:trPr>
          <w:trHeight w:val="268"/>
        </w:trPr>
        <w:tc>
          <w:tcPr>
            <w:tcW w:w="4671" w:type="dxa"/>
            <w:tcBorders>
              <w:top w:val="single" w:sz="4" w:space="0" w:color="auto"/>
              <w:left w:val="nil"/>
              <w:bottom w:val="nil"/>
              <w:right w:val="nil"/>
            </w:tcBorders>
            <w:shd w:val="clear" w:color="auto" w:fill="auto"/>
            <w:noWrap/>
            <w:vAlign w:val="bottom"/>
            <w:hideMark/>
          </w:tcPr>
          <w:p w14:paraId="49A17534" w14:textId="77777777" w:rsidR="002612C2" w:rsidRPr="00CC160B" w:rsidRDefault="002612C2" w:rsidP="00864BC6">
            <w:pPr>
              <w:rPr>
                <w:color w:val="000000"/>
                <w:sz w:val="20"/>
                <w:szCs w:val="20"/>
              </w:rPr>
            </w:pPr>
            <w:r w:rsidRPr="00CC160B">
              <w:rPr>
                <w:color w:val="000000"/>
                <w:sz w:val="20"/>
                <w:szCs w:val="20"/>
              </w:rPr>
              <w:t> </w:t>
            </w:r>
          </w:p>
        </w:tc>
        <w:tc>
          <w:tcPr>
            <w:tcW w:w="1068" w:type="dxa"/>
            <w:tcBorders>
              <w:top w:val="nil"/>
              <w:left w:val="nil"/>
              <w:bottom w:val="nil"/>
              <w:right w:val="nil"/>
            </w:tcBorders>
            <w:shd w:val="clear" w:color="auto" w:fill="auto"/>
            <w:noWrap/>
            <w:vAlign w:val="bottom"/>
            <w:hideMark/>
          </w:tcPr>
          <w:p w14:paraId="521A3A26" w14:textId="77777777" w:rsidR="002612C2" w:rsidRPr="00CC160B" w:rsidRDefault="002612C2" w:rsidP="00864BC6">
            <w:pPr>
              <w:jc w:val="center"/>
              <w:rPr>
                <w:color w:val="000000"/>
                <w:sz w:val="20"/>
                <w:szCs w:val="20"/>
              </w:rPr>
            </w:pPr>
            <w:r w:rsidRPr="00CC160B">
              <w:rPr>
                <w:color w:val="000000"/>
                <w:sz w:val="20"/>
                <w:szCs w:val="20"/>
              </w:rPr>
              <w:t> </w:t>
            </w:r>
          </w:p>
        </w:tc>
        <w:tc>
          <w:tcPr>
            <w:tcW w:w="1068" w:type="dxa"/>
            <w:tcBorders>
              <w:top w:val="nil"/>
              <w:left w:val="nil"/>
              <w:bottom w:val="nil"/>
              <w:right w:val="nil"/>
            </w:tcBorders>
            <w:shd w:val="clear" w:color="auto" w:fill="auto"/>
            <w:noWrap/>
            <w:vAlign w:val="bottom"/>
            <w:hideMark/>
          </w:tcPr>
          <w:p w14:paraId="53359553" w14:textId="77777777" w:rsidR="002612C2" w:rsidRPr="00CC160B" w:rsidRDefault="002612C2" w:rsidP="00864BC6">
            <w:pPr>
              <w:jc w:val="center"/>
              <w:rPr>
                <w:color w:val="000000"/>
                <w:sz w:val="20"/>
                <w:szCs w:val="20"/>
              </w:rPr>
            </w:pPr>
            <w:r w:rsidRPr="00CC160B">
              <w:rPr>
                <w:color w:val="000000"/>
                <w:sz w:val="20"/>
                <w:szCs w:val="20"/>
              </w:rPr>
              <w:t> </w:t>
            </w:r>
          </w:p>
        </w:tc>
        <w:tc>
          <w:tcPr>
            <w:tcW w:w="1068" w:type="dxa"/>
            <w:tcBorders>
              <w:top w:val="nil"/>
              <w:left w:val="nil"/>
              <w:bottom w:val="nil"/>
              <w:right w:val="nil"/>
            </w:tcBorders>
            <w:shd w:val="clear" w:color="auto" w:fill="auto"/>
            <w:noWrap/>
            <w:vAlign w:val="bottom"/>
            <w:hideMark/>
          </w:tcPr>
          <w:p w14:paraId="49AE82F8" w14:textId="77777777" w:rsidR="002612C2" w:rsidRPr="00CC160B" w:rsidRDefault="002612C2" w:rsidP="00864BC6">
            <w:pPr>
              <w:jc w:val="center"/>
              <w:rPr>
                <w:color w:val="000000"/>
                <w:sz w:val="20"/>
                <w:szCs w:val="20"/>
              </w:rPr>
            </w:pPr>
          </w:p>
        </w:tc>
        <w:tc>
          <w:tcPr>
            <w:tcW w:w="1068" w:type="dxa"/>
            <w:tcBorders>
              <w:top w:val="nil"/>
              <w:left w:val="nil"/>
              <w:bottom w:val="nil"/>
              <w:right w:val="nil"/>
            </w:tcBorders>
            <w:shd w:val="clear" w:color="auto" w:fill="auto"/>
            <w:noWrap/>
            <w:vAlign w:val="bottom"/>
            <w:hideMark/>
          </w:tcPr>
          <w:p w14:paraId="46E33A90" w14:textId="77777777" w:rsidR="002612C2" w:rsidRPr="00CC160B" w:rsidRDefault="002612C2" w:rsidP="00864BC6">
            <w:pPr>
              <w:rPr>
                <w:sz w:val="20"/>
                <w:szCs w:val="20"/>
              </w:rPr>
            </w:pPr>
          </w:p>
        </w:tc>
      </w:tr>
      <w:tr w:rsidR="002612C2" w:rsidRPr="00CC160B" w14:paraId="33FC7167" w14:textId="77777777" w:rsidTr="00864BC6">
        <w:trPr>
          <w:trHeight w:val="268"/>
        </w:trPr>
        <w:tc>
          <w:tcPr>
            <w:tcW w:w="4671" w:type="dxa"/>
            <w:tcBorders>
              <w:top w:val="nil"/>
              <w:left w:val="nil"/>
              <w:bottom w:val="nil"/>
              <w:right w:val="nil"/>
            </w:tcBorders>
            <w:shd w:val="clear" w:color="auto" w:fill="auto"/>
            <w:noWrap/>
            <w:vAlign w:val="bottom"/>
            <w:hideMark/>
          </w:tcPr>
          <w:p w14:paraId="40EA0372" w14:textId="77777777" w:rsidR="002612C2" w:rsidRPr="00CC160B" w:rsidRDefault="002612C2" w:rsidP="00864BC6">
            <w:pPr>
              <w:rPr>
                <w:color w:val="000000"/>
                <w:sz w:val="20"/>
                <w:szCs w:val="20"/>
              </w:rPr>
            </w:pPr>
            <w:r w:rsidRPr="00CC160B">
              <w:rPr>
                <w:color w:val="000000"/>
                <w:sz w:val="20"/>
                <w:szCs w:val="20"/>
              </w:rPr>
              <w:t xml:space="preserve">ED </w:t>
            </w:r>
            <w:r>
              <w:rPr>
                <w:color w:val="000000"/>
                <w:sz w:val="20"/>
                <w:szCs w:val="20"/>
              </w:rPr>
              <w:t>De-identified</w:t>
            </w:r>
            <w:r w:rsidRPr="00CC160B">
              <w:rPr>
                <w:color w:val="000000"/>
                <w:sz w:val="20"/>
                <w:szCs w:val="20"/>
              </w:rPr>
              <w:t xml:space="preserve"> with New Disability </w:t>
            </w:r>
            <w:r>
              <w:rPr>
                <w:color w:val="000000"/>
                <w:sz w:val="20"/>
                <w:szCs w:val="20"/>
              </w:rPr>
              <w:t>Identification</w:t>
            </w:r>
          </w:p>
        </w:tc>
        <w:tc>
          <w:tcPr>
            <w:tcW w:w="1068" w:type="dxa"/>
            <w:tcBorders>
              <w:top w:val="nil"/>
              <w:left w:val="nil"/>
              <w:bottom w:val="nil"/>
              <w:right w:val="nil"/>
            </w:tcBorders>
            <w:shd w:val="clear" w:color="auto" w:fill="auto"/>
            <w:noWrap/>
            <w:vAlign w:val="bottom"/>
            <w:hideMark/>
          </w:tcPr>
          <w:p w14:paraId="6C931024" w14:textId="77777777" w:rsidR="002612C2" w:rsidRPr="00CC160B" w:rsidRDefault="002612C2" w:rsidP="00864BC6">
            <w:pPr>
              <w:jc w:val="center"/>
              <w:rPr>
                <w:color w:val="000000"/>
                <w:sz w:val="20"/>
                <w:szCs w:val="20"/>
              </w:rPr>
            </w:pPr>
            <w:r w:rsidRPr="00CC160B">
              <w:rPr>
                <w:color w:val="000000"/>
                <w:sz w:val="20"/>
                <w:szCs w:val="20"/>
              </w:rPr>
              <w:t>-0.123**</w:t>
            </w:r>
          </w:p>
        </w:tc>
        <w:tc>
          <w:tcPr>
            <w:tcW w:w="1068" w:type="dxa"/>
            <w:tcBorders>
              <w:top w:val="nil"/>
              <w:left w:val="nil"/>
              <w:bottom w:val="nil"/>
              <w:right w:val="nil"/>
            </w:tcBorders>
            <w:shd w:val="clear" w:color="auto" w:fill="auto"/>
            <w:noWrap/>
            <w:vAlign w:val="bottom"/>
            <w:hideMark/>
          </w:tcPr>
          <w:p w14:paraId="60DF2C36" w14:textId="77777777" w:rsidR="002612C2" w:rsidRPr="00CC160B" w:rsidRDefault="002612C2" w:rsidP="00864BC6">
            <w:pPr>
              <w:jc w:val="center"/>
              <w:rPr>
                <w:color w:val="000000"/>
                <w:sz w:val="20"/>
                <w:szCs w:val="20"/>
              </w:rPr>
            </w:pPr>
            <w:r w:rsidRPr="00CC160B">
              <w:rPr>
                <w:color w:val="000000"/>
                <w:sz w:val="20"/>
                <w:szCs w:val="20"/>
              </w:rPr>
              <w:t>-0.0858**</w:t>
            </w:r>
          </w:p>
        </w:tc>
        <w:tc>
          <w:tcPr>
            <w:tcW w:w="1068" w:type="dxa"/>
            <w:tcBorders>
              <w:top w:val="nil"/>
              <w:left w:val="nil"/>
              <w:bottom w:val="nil"/>
              <w:right w:val="nil"/>
            </w:tcBorders>
            <w:shd w:val="clear" w:color="auto" w:fill="auto"/>
            <w:noWrap/>
            <w:vAlign w:val="bottom"/>
            <w:hideMark/>
          </w:tcPr>
          <w:p w14:paraId="6CB00CA0" w14:textId="77777777" w:rsidR="002612C2" w:rsidRPr="00CC160B" w:rsidRDefault="002612C2" w:rsidP="00864BC6">
            <w:pPr>
              <w:jc w:val="center"/>
              <w:rPr>
                <w:color w:val="000000"/>
                <w:sz w:val="20"/>
                <w:szCs w:val="20"/>
              </w:rPr>
            </w:pPr>
            <w:r w:rsidRPr="00CC160B">
              <w:rPr>
                <w:color w:val="000000"/>
                <w:sz w:val="20"/>
                <w:szCs w:val="20"/>
              </w:rPr>
              <w:t>-0.0917**</w:t>
            </w:r>
          </w:p>
        </w:tc>
        <w:tc>
          <w:tcPr>
            <w:tcW w:w="1068" w:type="dxa"/>
            <w:tcBorders>
              <w:top w:val="nil"/>
              <w:left w:val="nil"/>
              <w:bottom w:val="nil"/>
              <w:right w:val="nil"/>
            </w:tcBorders>
            <w:shd w:val="clear" w:color="auto" w:fill="auto"/>
            <w:noWrap/>
            <w:vAlign w:val="bottom"/>
            <w:hideMark/>
          </w:tcPr>
          <w:p w14:paraId="38E13D61" w14:textId="77777777" w:rsidR="002612C2" w:rsidRPr="00CC160B" w:rsidRDefault="002612C2" w:rsidP="00864BC6">
            <w:pPr>
              <w:jc w:val="center"/>
              <w:rPr>
                <w:color w:val="000000"/>
                <w:sz w:val="20"/>
                <w:szCs w:val="20"/>
              </w:rPr>
            </w:pPr>
            <w:r w:rsidRPr="00CC160B">
              <w:rPr>
                <w:color w:val="000000"/>
                <w:sz w:val="20"/>
                <w:szCs w:val="20"/>
              </w:rPr>
              <w:t>0.0504**</w:t>
            </w:r>
          </w:p>
        </w:tc>
      </w:tr>
      <w:tr w:rsidR="002612C2" w:rsidRPr="00CC160B" w14:paraId="02220F6B" w14:textId="77777777" w:rsidTr="00864BC6">
        <w:trPr>
          <w:trHeight w:val="268"/>
        </w:trPr>
        <w:tc>
          <w:tcPr>
            <w:tcW w:w="4671" w:type="dxa"/>
            <w:tcBorders>
              <w:top w:val="nil"/>
              <w:left w:val="nil"/>
              <w:bottom w:val="nil"/>
              <w:right w:val="nil"/>
            </w:tcBorders>
            <w:shd w:val="clear" w:color="auto" w:fill="auto"/>
            <w:noWrap/>
            <w:vAlign w:val="bottom"/>
            <w:hideMark/>
          </w:tcPr>
          <w:p w14:paraId="76975AF9" w14:textId="77777777" w:rsidR="002612C2" w:rsidRPr="00CC160B" w:rsidRDefault="002612C2" w:rsidP="00864BC6">
            <w:pPr>
              <w:jc w:val="center"/>
              <w:rPr>
                <w:color w:val="000000"/>
                <w:sz w:val="20"/>
                <w:szCs w:val="20"/>
              </w:rPr>
            </w:pPr>
          </w:p>
        </w:tc>
        <w:tc>
          <w:tcPr>
            <w:tcW w:w="1068" w:type="dxa"/>
            <w:tcBorders>
              <w:top w:val="nil"/>
              <w:left w:val="nil"/>
              <w:bottom w:val="nil"/>
              <w:right w:val="nil"/>
            </w:tcBorders>
            <w:shd w:val="clear" w:color="auto" w:fill="auto"/>
            <w:noWrap/>
            <w:vAlign w:val="bottom"/>
            <w:hideMark/>
          </w:tcPr>
          <w:p w14:paraId="278A0B81" w14:textId="77777777" w:rsidR="002612C2" w:rsidRPr="00CC160B" w:rsidRDefault="002612C2" w:rsidP="00864BC6">
            <w:pPr>
              <w:jc w:val="center"/>
              <w:rPr>
                <w:color w:val="000000"/>
                <w:sz w:val="20"/>
                <w:szCs w:val="20"/>
              </w:rPr>
            </w:pPr>
            <w:r w:rsidRPr="00CC160B">
              <w:rPr>
                <w:color w:val="000000"/>
                <w:sz w:val="20"/>
                <w:szCs w:val="20"/>
              </w:rPr>
              <w:t>(0.00990)</w:t>
            </w:r>
          </w:p>
        </w:tc>
        <w:tc>
          <w:tcPr>
            <w:tcW w:w="1068" w:type="dxa"/>
            <w:tcBorders>
              <w:top w:val="nil"/>
              <w:left w:val="nil"/>
              <w:bottom w:val="nil"/>
              <w:right w:val="nil"/>
            </w:tcBorders>
            <w:shd w:val="clear" w:color="auto" w:fill="auto"/>
            <w:noWrap/>
            <w:vAlign w:val="bottom"/>
            <w:hideMark/>
          </w:tcPr>
          <w:p w14:paraId="75E80FE1" w14:textId="77777777" w:rsidR="002612C2" w:rsidRPr="00CC160B" w:rsidRDefault="002612C2" w:rsidP="00864BC6">
            <w:pPr>
              <w:jc w:val="center"/>
              <w:rPr>
                <w:color w:val="000000"/>
                <w:sz w:val="20"/>
                <w:szCs w:val="20"/>
              </w:rPr>
            </w:pPr>
            <w:r w:rsidRPr="00CC160B">
              <w:rPr>
                <w:color w:val="000000"/>
                <w:sz w:val="20"/>
                <w:szCs w:val="20"/>
              </w:rPr>
              <w:t>(0.00877)</w:t>
            </w:r>
          </w:p>
        </w:tc>
        <w:tc>
          <w:tcPr>
            <w:tcW w:w="1068" w:type="dxa"/>
            <w:tcBorders>
              <w:top w:val="nil"/>
              <w:left w:val="nil"/>
              <w:bottom w:val="nil"/>
              <w:right w:val="nil"/>
            </w:tcBorders>
            <w:shd w:val="clear" w:color="auto" w:fill="auto"/>
            <w:noWrap/>
            <w:vAlign w:val="bottom"/>
            <w:hideMark/>
          </w:tcPr>
          <w:p w14:paraId="62B61788" w14:textId="77777777" w:rsidR="002612C2" w:rsidRPr="00CC160B" w:rsidRDefault="002612C2" w:rsidP="00864BC6">
            <w:pPr>
              <w:jc w:val="center"/>
              <w:rPr>
                <w:color w:val="000000"/>
                <w:sz w:val="20"/>
                <w:szCs w:val="20"/>
              </w:rPr>
            </w:pPr>
            <w:r w:rsidRPr="00CC160B">
              <w:rPr>
                <w:color w:val="000000"/>
                <w:sz w:val="20"/>
                <w:szCs w:val="20"/>
              </w:rPr>
              <w:t>(0.0101)</w:t>
            </w:r>
          </w:p>
        </w:tc>
        <w:tc>
          <w:tcPr>
            <w:tcW w:w="1068" w:type="dxa"/>
            <w:tcBorders>
              <w:top w:val="nil"/>
              <w:left w:val="nil"/>
              <w:bottom w:val="nil"/>
              <w:right w:val="nil"/>
            </w:tcBorders>
            <w:shd w:val="clear" w:color="auto" w:fill="auto"/>
            <w:noWrap/>
            <w:vAlign w:val="bottom"/>
            <w:hideMark/>
          </w:tcPr>
          <w:p w14:paraId="7EB1B2B7" w14:textId="77777777" w:rsidR="002612C2" w:rsidRPr="00CC160B" w:rsidRDefault="002612C2" w:rsidP="00864BC6">
            <w:pPr>
              <w:jc w:val="center"/>
              <w:rPr>
                <w:color w:val="000000"/>
                <w:sz w:val="20"/>
                <w:szCs w:val="20"/>
              </w:rPr>
            </w:pPr>
            <w:r w:rsidRPr="00CC160B">
              <w:rPr>
                <w:color w:val="000000"/>
                <w:sz w:val="20"/>
                <w:szCs w:val="20"/>
              </w:rPr>
              <w:t>(0.0132)</w:t>
            </w:r>
          </w:p>
        </w:tc>
      </w:tr>
      <w:tr w:rsidR="002612C2" w:rsidRPr="00CC160B" w14:paraId="3640A49E" w14:textId="77777777" w:rsidTr="00864BC6">
        <w:trPr>
          <w:trHeight w:val="268"/>
        </w:trPr>
        <w:tc>
          <w:tcPr>
            <w:tcW w:w="4671" w:type="dxa"/>
            <w:tcBorders>
              <w:top w:val="nil"/>
              <w:left w:val="nil"/>
              <w:bottom w:val="nil"/>
              <w:right w:val="nil"/>
            </w:tcBorders>
            <w:shd w:val="clear" w:color="auto" w:fill="auto"/>
            <w:noWrap/>
            <w:vAlign w:val="bottom"/>
            <w:hideMark/>
          </w:tcPr>
          <w:p w14:paraId="6FB635F0" w14:textId="77777777" w:rsidR="002612C2" w:rsidRPr="00CC160B" w:rsidRDefault="002612C2" w:rsidP="00864BC6">
            <w:pPr>
              <w:rPr>
                <w:color w:val="000000"/>
                <w:sz w:val="20"/>
                <w:szCs w:val="20"/>
              </w:rPr>
            </w:pPr>
            <w:r w:rsidRPr="00CC160B">
              <w:rPr>
                <w:color w:val="000000"/>
                <w:sz w:val="20"/>
                <w:szCs w:val="20"/>
              </w:rPr>
              <w:t xml:space="preserve">ED </w:t>
            </w:r>
            <w:r>
              <w:rPr>
                <w:color w:val="000000"/>
                <w:sz w:val="20"/>
                <w:szCs w:val="20"/>
              </w:rPr>
              <w:t>De-identified</w:t>
            </w:r>
            <w:r w:rsidRPr="00CC160B">
              <w:rPr>
                <w:color w:val="000000"/>
                <w:sz w:val="20"/>
                <w:szCs w:val="20"/>
              </w:rPr>
              <w:t xml:space="preserve"> with No Disability </w:t>
            </w:r>
            <w:r>
              <w:rPr>
                <w:color w:val="000000"/>
                <w:sz w:val="20"/>
                <w:szCs w:val="20"/>
              </w:rPr>
              <w:t>Identification</w:t>
            </w:r>
          </w:p>
        </w:tc>
        <w:tc>
          <w:tcPr>
            <w:tcW w:w="1068" w:type="dxa"/>
            <w:tcBorders>
              <w:top w:val="nil"/>
              <w:left w:val="nil"/>
              <w:bottom w:val="nil"/>
              <w:right w:val="nil"/>
            </w:tcBorders>
            <w:shd w:val="clear" w:color="auto" w:fill="auto"/>
            <w:noWrap/>
            <w:vAlign w:val="bottom"/>
            <w:hideMark/>
          </w:tcPr>
          <w:p w14:paraId="3C402FA0" w14:textId="77777777" w:rsidR="002612C2" w:rsidRPr="00CC160B" w:rsidRDefault="002612C2" w:rsidP="00864BC6">
            <w:pPr>
              <w:jc w:val="center"/>
              <w:rPr>
                <w:color w:val="000000"/>
                <w:sz w:val="20"/>
                <w:szCs w:val="20"/>
              </w:rPr>
            </w:pPr>
            <w:r w:rsidRPr="00CC160B">
              <w:rPr>
                <w:color w:val="000000"/>
                <w:sz w:val="20"/>
                <w:szCs w:val="20"/>
              </w:rPr>
              <w:t>-0.194**</w:t>
            </w:r>
          </w:p>
        </w:tc>
        <w:tc>
          <w:tcPr>
            <w:tcW w:w="1068" w:type="dxa"/>
            <w:tcBorders>
              <w:top w:val="nil"/>
              <w:left w:val="nil"/>
              <w:bottom w:val="nil"/>
              <w:right w:val="nil"/>
            </w:tcBorders>
            <w:shd w:val="clear" w:color="auto" w:fill="auto"/>
            <w:noWrap/>
            <w:vAlign w:val="bottom"/>
            <w:hideMark/>
          </w:tcPr>
          <w:p w14:paraId="056FEC37" w14:textId="77777777" w:rsidR="002612C2" w:rsidRPr="00CC160B" w:rsidRDefault="002612C2" w:rsidP="00864BC6">
            <w:pPr>
              <w:jc w:val="center"/>
              <w:rPr>
                <w:color w:val="000000"/>
                <w:sz w:val="20"/>
                <w:szCs w:val="20"/>
              </w:rPr>
            </w:pPr>
            <w:r w:rsidRPr="00CC160B">
              <w:rPr>
                <w:color w:val="000000"/>
                <w:sz w:val="20"/>
                <w:szCs w:val="20"/>
              </w:rPr>
              <w:t>-0.141**</w:t>
            </w:r>
          </w:p>
        </w:tc>
        <w:tc>
          <w:tcPr>
            <w:tcW w:w="1068" w:type="dxa"/>
            <w:tcBorders>
              <w:top w:val="nil"/>
              <w:left w:val="nil"/>
              <w:bottom w:val="nil"/>
              <w:right w:val="nil"/>
            </w:tcBorders>
            <w:shd w:val="clear" w:color="auto" w:fill="auto"/>
            <w:noWrap/>
            <w:vAlign w:val="bottom"/>
            <w:hideMark/>
          </w:tcPr>
          <w:p w14:paraId="31C59A5A" w14:textId="77777777" w:rsidR="002612C2" w:rsidRPr="00CC160B" w:rsidRDefault="002612C2" w:rsidP="00864BC6">
            <w:pPr>
              <w:jc w:val="center"/>
              <w:rPr>
                <w:color w:val="000000"/>
                <w:sz w:val="20"/>
                <w:szCs w:val="20"/>
              </w:rPr>
            </w:pPr>
            <w:r w:rsidRPr="00CC160B">
              <w:rPr>
                <w:color w:val="000000"/>
                <w:sz w:val="20"/>
                <w:szCs w:val="20"/>
              </w:rPr>
              <w:t>-0.121**</w:t>
            </w:r>
          </w:p>
        </w:tc>
        <w:tc>
          <w:tcPr>
            <w:tcW w:w="1068" w:type="dxa"/>
            <w:tcBorders>
              <w:top w:val="nil"/>
              <w:left w:val="nil"/>
              <w:bottom w:val="nil"/>
              <w:right w:val="nil"/>
            </w:tcBorders>
            <w:shd w:val="clear" w:color="auto" w:fill="auto"/>
            <w:noWrap/>
            <w:vAlign w:val="bottom"/>
            <w:hideMark/>
          </w:tcPr>
          <w:p w14:paraId="04BF3428" w14:textId="77777777" w:rsidR="002612C2" w:rsidRPr="00CC160B" w:rsidRDefault="002612C2" w:rsidP="00864BC6">
            <w:pPr>
              <w:jc w:val="center"/>
              <w:rPr>
                <w:color w:val="000000"/>
                <w:sz w:val="20"/>
                <w:szCs w:val="20"/>
              </w:rPr>
            </w:pPr>
            <w:r w:rsidRPr="00CC160B">
              <w:rPr>
                <w:color w:val="000000"/>
                <w:sz w:val="20"/>
                <w:szCs w:val="20"/>
              </w:rPr>
              <w:t>0.00220</w:t>
            </w:r>
          </w:p>
        </w:tc>
      </w:tr>
      <w:tr w:rsidR="002612C2" w:rsidRPr="00CC160B" w14:paraId="39DBAC90" w14:textId="77777777" w:rsidTr="00864BC6">
        <w:trPr>
          <w:trHeight w:val="268"/>
        </w:trPr>
        <w:tc>
          <w:tcPr>
            <w:tcW w:w="4671" w:type="dxa"/>
            <w:tcBorders>
              <w:top w:val="nil"/>
              <w:left w:val="nil"/>
              <w:bottom w:val="nil"/>
              <w:right w:val="nil"/>
            </w:tcBorders>
            <w:shd w:val="clear" w:color="auto" w:fill="auto"/>
            <w:noWrap/>
            <w:vAlign w:val="bottom"/>
            <w:hideMark/>
          </w:tcPr>
          <w:p w14:paraId="68F8232D" w14:textId="77777777" w:rsidR="002612C2" w:rsidRPr="00CC160B" w:rsidRDefault="002612C2" w:rsidP="00864BC6">
            <w:pPr>
              <w:jc w:val="center"/>
              <w:rPr>
                <w:color w:val="000000"/>
                <w:sz w:val="20"/>
                <w:szCs w:val="20"/>
              </w:rPr>
            </w:pPr>
          </w:p>
        </w:tc>
        <w:tc>
          <w:tcPr>
            <w:tcW w:w="1068" w:type="dxa"/>
            <w:tcBorders>
              <w:top w:val="nil"/>
              <w:left w:val="nil"/>
              <w:bottom w:val="nil"/>
              <w:right w:val="nil"/>
            </w:tcBorders>
            <w:shd w:val="clear" w:color="auto" w:fill="auto"/>
            <w:noWrap/>
            <w:vAlign w:val="bottom"/>
            <w:hideMark/>
          </w:tcPr>
          <w:p w14:paraId="126A7720" w14:textId="77777777" w:rsidR="002612C2" w:rsidRPr="00CC160B" w:rsidRDefault="002612C2" w:rsidP="00864BC6">
            <w:pPr>
              <w:jc w:val="center"/>
              <w:rPr>
                <w:color w:val="000000"/>
                <w:sz w:val="20"/>
                <w:szCs w:val="20"/>
              </w:rPr>
            </w:pPr>
            <w:r w:rsidRPr="00CC160B">
              <w:rPr>
                <w:color w:val="000000"/>
                <w:sz w:val="20"/>
                <w:szCs w:val="20"/>
              </w:rPr>
              <w:t>(0.00898)</w:t>
            </w:r>
          </w:p>
        </w:tc>
        <w:tc>
          <w:tcPr>
            <w:tcW w:w="1068" w:type="dxa"/>
            <w:tcBorders>
              <w:top w:val="nil"/>
              <w:left w:val="nil"/>
              <w:bottom w:val="nil"/>
              <w:right w:val="nil"/>
            </w:tcBorders>
            <w:shd w:val="clear" w:color="auto" w:fill="auto"/>
            <w:noWrap/>
            <w:vAlign w:val="bottom"/>
            <w:hideMark/>
          </w:tcPr>
          <w:p w14:paraId="1968D12E" w14:textId="77777777" w:rsidR="002612C2" w:rsidRPr="00CC160B" w:rsidRDefault="002612C2" w:rsidP="00864BC6">
            <w:pPr>
              <w:jc w:val="center"/>
              <w:rPr>
                <w:color w:val="000000"/>
                <w:sz w:val="20"/>
                <w:szCs w:val="20"/>
              </w:rPr>
            </w:pPr>
            <w:r w:rsidRPr="00CC160B">
              <w:rPr>
                <w:color w:val="000000"/>
                <w:sz w:val="20"/>
                <w:szCs w:val="20"/>
              </w:rPr>
              <w:t>(0.00770)</w:t>
            </w:r>
          </w:p>
        </w:tc>
        <w:tc>
          <w:tcPr>
            <w:tcW w:w="1068" w:type="dxa"/>
            <w:tcBorders>
              <w:top w:val="nil"/>
              <w:left w:val="nil"/>
              <w:bottom w:val="nil"/>
              <w:right w:val="nil"/>
            </w:tcBorders>
            <w:shd w:val="clear" w:color="auto" w:fill="auto"/>
            <w:noWrap/>
            <w:vAlign w:val="bottom"/>
            <w:hideMark/>
          </w:tcPr>
          <w:p w14:paraId="652DA148" w14:textId="77777777" w:rsidR="002612C2" w:rsidRPr="00CC160B" w:rsidRDefault="002612C2" w:rsidP="00864BC6">
            <w:pPr>
              <w:jc w:val="center"/>
              <w:rPr>
                <w:color w:val="000000"/>
                <w:sz w:val="20"/>
                <w:szCs w:val="20"/>
              </w:rPr>
            </w:pPr>
            <w:r w:rsidRPr="00CC160B">
              <w:rPr>
                <w:color w:val="000000"/>
                <w:sz w:val="20"/>
                <w:szCs w:val="20"/>
              </w:rPr>
              <w:t>(0.00939)</w:t>
            </w:r>
          </w:p>
        </w:tc>
        <w:tc>
          <w:tcPr>
            <w:tcW w:w="1068" w:type="dxa"/>
            <w:tcBorders>
              <w:top w:val="nil"/>
              <w:left w:val="nil"/>
              <w:bottom w:val="nil"/>
              <w:right w:val="nil"/>
            </w:tcBorders>
            <w:shd w:val="clear" w:color="auto" w:fill="auto"/>
            <w:noWrap/>
            <w:vAlign w:val="bottom"/>
            <w:hideMark/>
          </w:tcPr>
          <w:p w14:paraId="2291439D" w14:textId="77777777" w:rsidR="002612C2" w:rsidRPr="00CC160B" w:rsidRDefault="002612C2" w:rsidP="00864BC6">
            <w:pPr>
              <w:jc w:val="center"/>
              <w:rPr>
                <w:color w:val="000000"/>
                <w:sz w:val="20"/>
                <w:szCs w:val="20"/>
              </w:rPr>
            </w:pPr>
            <w:r w:rsidRPr="00CC160B">
              <w:rPr>
                <w:color w:val="000000"/>
                <w:sz w:val="20"/>
                <w:szCs w:val="20"/>
              </w:rPr>
              <w:t>(0.0123)</w:t>
            </w:r>
          </w:p>
        </w:tc>
      </w:tr>
      <w:tr w:rsidR="002612C2" w:rsidRPr="00CC160B" w14:paraId="34170FB0" w14:textId="77777777" w:rsidTr="00864BC6">
        <w:trPr>
          <w:trHeight w:val="268"/>
        </w:trPr>
        <w:tc>
          <w:tcPr>
            <w:tcW w:w="4671" w:type="dxa"/>
            <w:tcBorders>
              <w:top w:val="nil"/>
              <w:left w:val="nil"/>
              <w:bottom w:val="nil"/>
              <w:right w:val="nil"/>
            </w:tcBorders>
            <w:shd w:val="clear" w:color="auto" w:fill="auto"/>
            <w:noWrap/>
            <w:vAlign w:val="bottom"/>
            <w:hideMark/>
          </w:tcPr>
          <w:p w14:paraId="3B77D193" w14:textId="77777777" w:rsidR="002612C2" w:rsidRPr="00CC160B" w:rsidRDefault="002612C2" w:rsidP="00864BC6">
            <w:pPr>
              <w:rPr>
                <w:color w:val="000000"/>
                <w:sz w:val="20"/>
                <w:szCs w:val="20"/>
              </w:rPr>
            </w:pPr>
            <w:r w:rsidRPr="00CC160B">
              <w:rPr>
                <w:color w:val="000000"/>
                <w:sz w:val="20"/>
                <w:szCs w:val="20"/>
              </w:rPr>
              <w:t>Constant</w:t>
            </w:r>
          </w:p>
        </w:tc>
        <w:tc>
          <w:tcPr>
            <w:tcW w:w="1068" w:type="dxa"/>
            <w:tcBorders>
              <w:top w:val="nil"/>
              <w:left w:val="nil"/>
              <w:bottom w:val="nil"/>
              <w:right w:val="nil"/>
            </w:tcBorders>
            <w:shd w:val="clear" w:color="auto" w:fill="auto"/>
            <w:noWrap/>
            <w:vAlign w:val="bottom"/>
            <w:hideMark/>
          </w:tcPr>
          <w:p w14:paraId="7EAFD641" w14:textId="77777777" w:rsidR="002612C2" w:rsidRPr="00CC160B" w:rsidRDefault="002612C2" w:rsidP="00864BC6">
            <w:pPr>
              <w:jc w:val="center"/>
              <w:rPr>
                <w:color w:val="000000"/>
                <w:sz w:val="20"/>
                <w:szCs w:val="20"/>
              </w:rPr>
            </w:pPr>
            <w:r w:rsidRPr="00CC160B">
              <w:rPr>
                <w:color w:val="000000"/>
                <w:sz w:val="20"/>
                <w:szCs w:val="20"/>
              </w:rPr>
              <w:t>0.261**</w:t>
            </w:r>
          </w:p>
        </w:tc>
        <w:tc>
          <w:tcPr>
            <w:tcW w:w="1068" w:type="dxa"/>
            <w:tcBorders>
              <w:top w:val="nil"/>
              <w:left w:val="nil"/>
              <w:bottom w:val="nil"/>
              <w:right w:val="nil"/>
            </w:tcBorders>
            <w:shd w:val="clear" w:color="auto" w:fill="auto"/>
            <w:noWrap/>
            <w:vAlign w:val="bottom"/>
            <w:hideMark/>
          </w:tcPr>
          <w:p w14:paraId="3ABB845C" w14:textId="77777777" w:rsidR="002612C2" w:rsidRPr="00CC160B" w:rsidRDefault="002612C2" w:rsidP="00864BC6">
            <w:pPr>
              <w:jc w:val="center"/>
              <w:rPr>
                <w:color w:val="000000"/>
                <w:sz w:val="20"/>
                <w:szCs w:val="20"/>
              </w:rPr>
            </w:pPr>
            <w:r w:rsidRPr="00CC160B">
              <w:rPr>
                <w:color w:val="000000"/>
                <w:sz w:val="20"/>
                <w:szCs w:val="20"/>
              </w:rPr>
              <w:t>0.237**</w:t>
            </w:r>
          </w:p>
        </w:tc>
        <w:tc>
          <w:tcPr>
            <w:tcW w:w="1068" w:type="dxa"/>
            <w:tcBorders>
              <w:top w:val="nil"/>
              <w:left w:val="nil"/>
              <w:bottom w:val="nil"/>
              <w:right w:val="nil"/>
            </w:tcBorders>
            <w:shd w:val="clear" w:color="auto" w:fill="auto"/>
            <w:noWrap/>
            <w:vAlign w:val="bottom"/>
            <w:hideMark/>
          </w:tcPr>
          <w:p w14:paraId="46D183EE" w14:textId="77777777" w:rsidR="002612C2" w:rsidRPr="00CC160B" w:rsidRDefault="002612C2" w:rsidP="00864BC6">
            <w:pPr>
              <w:jc w:val="center"/>
              <w:rPr>
                <w:color w:val="000000"/>
                <w:sz w:val="20"/>
                <w:szCs w:val="20"/>
              </w:rPr>
            </w:pPr>
            <w:r w:rsidRPr="00CC160B">
              <w:rPr>
                <w:color w:val="000000"/>
                <w:sz w:val="20"/>
                <w:szCs w:val="20"/>
              </w:rPr>
              <w:t>0.285**</w:t>
            </w:r>
          </w:p>
        </w:tc>
        <w:tc>
          <w:tcPr>
            <w:tcW w:w="1068" w:type="dxa"/>
            <w:tcBorders>
              <w:top w:val="nil"/>
              <w:left w:val="nil"/>
              <w:bottom w:val="nil"/>
              <w:right w:val="nil"/>
            </w:tcBorders>
            <w:shd w:val="clear" w:color="auto" w:fill="auto"/>
            <w:noWrap/>
            <w:vAlign w:val="bottom"/>
            <w:hideMark/>
          </w:tcPr>
          <w:p w14:paraId="6EBF1860" w14:textId="77777777" w:rsidR="002612C2" w:rsidRPr="00CC160B" w:rsidRDefault="002612C2" w:rsidP="00864BC6">
            <w:pPr>
              <w:jc w:val="center"/>
              <w:rPr>
                <w:color w:val="000000"/>
                <w:sz w:val="20"/>
                <w:szCs w:val="20"/>
              </w:rPr>
            </w:pPr>
            <w:r w:rsidRPr="00CC160B">
              <w:rPr>
                <w:color w:val="000000"/>
                <w:sz w:val="20"/>
                <w:szCs w:val="20"/>
              </w:rPr>
              <w:t>0.507**</w:t>
            </w:r>
          </w:p>
        </w:tc>
      </w:tr>
      <w:tr w:rsidR="002612C2" w:rsidRPr="00CC160B" w14:paraId="4425B909" w14:textId="77777777" w:rsidTr="00864BC6">
        <w:trPr>
          <w:trHeight w:val="268"/>
        </w:trPr>
        <w:tc>
          <w:tcPr>
            <w:tcW w:w="4671" w:type="dxa"/>
            <w:tcBorders>
              <w:top w:val="nil"/>
              <w:left w:val="nil"/>
              <w:bottom w:val="nil"/>
              <w:right w:val="nil"/>
            </w:tcBorders>
            <w:shd w:val="clear" w:color="auto" w:fill="auto"/>
            <w:noWrap/>
            <w:vAlign w:val="bottom"/>
            <w:hideMark/>
          </w:tcPr>
          <w:p w14:paraId="73C1B3AB" w14:textId="77777777" w:rsidR="002612C2" w:rsidRPr="00CC160B" w:rsidRDefault="002612C2" w:rsidP="00864BC6">
            <w:pPr>
              <w:jc w:val="center"/>
              <w:rPr>
                <w:color w:val="000000"/>
                <w:sz w:val="20"/>
                <w:szCs w:val="20"/>
              </w:rPr>
            </w:pPr>
          </w:p>
        </w:tc>
        <w:tc>
          <w:tcPr>
            <w:tcW w:w="1068" w:type="dxa"/>
            <w:tcBorders>
              <w:top w:val="nil"/>
              <w:left w:val="nil"/>
              <w:bottom w:val="nil"/>
              <w:right w:val="nil"/>
            </w:tcBorders>
            <w:shd w:val="clear" w:color="auto" w:fill="auto"/>
            <w:noWrap/>
            <w:vAlign w:val="bottom"/>
            <w:hideMark/>
          </w:tcPr>
          <w:p w14:paraId="69169411" w14:textId="77777777" w:rsidR="002612C2" w:rsidRPr="00CC160B" w:rsidRDefault="002612C2" w:rsidP="00864BC6">
            <w:pPr>
              <w:jc w:val="center"/>
              <w:rPr>
                <w:color w:val="000000"/>
                <w:sz w:val="20"/>
                <w:szCs w:val="20"/>
              </w:rPr>
            </w:pPr>
            <w:r w:rsidRPr="00CC160B">
              <w:rPr>
                <w:color w:val="000000"/>
                <w:sz w:val="20"/>
                <w:szCs w:val="20"/>
              </w:rPr>
              <w:t>(0.0135)</w:t>
            </w:r>
          </w:p>
        </w:tc>
        <w:tc>
          <w:tcPr>
            <w:tcW w:w="1068" w:type="dxa"/>
            <w:tcBorders>
              <w:top w:val="nil"/>
              <w:left w:val="nil"/>
              <w:bottom w:val="nil"/>
              <w:right w:val="nil"/>
            </w:tcBorders>
            <w:shd w:val="clear" w:color="auto" w:fill="auto"/>
            <w:noWrap/>
            <w:vAlign w:val="bottom"/>
            <w:hideMark/>
          </w:tcPr>
          <w:p w14:paraId="223B2E37" w14:textId="77777777" w:rsidR="002612C2" w:rsidRPr="00CC160B" w:rsidRDefault="002612C2" w:rsidP="00864BC6">
            <w:pPr>
              <w:jc w:val="center"/>
              <w:rPr>
                <w:color w:val="000000"/>
                <w:sz w:val="20"/>
                <w:szCs w:val="20"/>
              </w:rPr>
            </w:pPr>
            <w:r w:rsidRPr="00CC160B">
              <w:rPr>
                <w:color w:val="000000"/>
                <w:sz w:val="20"/>
                <w:szCs w:val="20"/>
              </w:rPr>
              <w:t>(0.0128)</w:t>
            </w:r>
          </w:p>
        </w:tc>
        <w:tc>
          <w:tcPr>
            <w:tcW w:w="1068" w:type="dxa"/>
            <w:tcBorders>
              <w:top w:val="nil"/>
              <w:left w:val="nil"/>
              <w:bottom w:val="nil"/>
              <w:right w:val="nil"/>
            </w:tcBorders>
            <w:shd w:val="clear" w:color="auto" w:fill="auto"/>
            <w:noWrap/>
            <w:vAlign w:val="bottom"/>
            <w:hideMark/>
          </w:tcPr>
          <w:p w14:paraId="5368A5E2" w14:textId="77777777" w:rsidR="002612C2" w:rsidRPr="00CC160B" w:rsidRDefault="002612C2" w:rsidP="00864BC6">
            <w:pPr>
              <w:jc w:val="center"/>
              <w:rPr>
                <w:color w:val="000000"/>
                <w:sz w:val="20"/>
                <w:szCs w:val="20"/>
              </w:rPr>
            </w:pPr>
            <w:r w:rsidRPr="00CC160B">
              <w:rPr>
                <w:color w:val="000000"/>
                <w:sz w:val="20"/>
                <w:szCs w:val="20"/>
              </w:rPr>
              <w:t>(0.00233)</w:t>
            </w:r>
          </w:p>
        </w:tc>
        <w:tc>
          <w:tcPr>
            <w:tcW w:w="1068" w:type="dxa"/>
            <w:tcBorders>
              <w:top w:val="nil"/>
              <w:left w:val="nil"/>
              <w:bottom w:val="nil"/>
              <w:right w:val="nil"/>
            </w:tcBorders>
            <w:shd w:val="clear" w:color="auto" w:fill="auto"/>
            <w:noWrap/>
            <w:vAlign w:val="bottom"/>
            <w:hideMark/>
          </w:tcPr>
          <w:p w14:paraId="70B0A7E4" w14:textId="77777777" w:rsidR="002612C2" w:rsidRPr="00CC160B" w:rsidRDefault="002612C2" w:rsidP="00864BC6">
            <w:pPr>
              <w:jc w:val="center"/>
              <w:rPr>
                <w:color w:val="000000"/>
                <w:sz w:val="20"/>
                <w:szCs w:val="20"/>
              </w:rPr>
            </w:pPr>
            <w:r w:rsidRPr="00CC160B">
              <w:rPr>
                <w:color w:val="000000"/>
                <w:sz w:val="20"/>
                <w:szCs w:val="20"/>
              </w:rPr>
              <w:t>(0.0250)</w:t>
            </w:r>
          </w:p>
        </w:tc>
      </w:tr>
      <w:tr w:rsidR="002612C2" w:rsidRPr="00CC160B" w14:paraId="19CD93BC" w14:textId="77777777" w:rsidTr="00864BC6">
        <w:trPr>
          <w:trHeight w:val="268"/>
        </w:trPr>
        <w:tc>
          <w:tcPr>
            <w:tcW w:w="4671" w:type="dxa"/>
            <w:tcBorders>
              <w:top w:val="nil"/>
              <w:left w:val="nil"/>
              <w:bottom w:val="nil"/>
              <w:right w:val="nil"/>
            </w:tcBorders>
            <w:shd w:val="clear" w:color="auto" w:fill="auto"/>
            <w:noWrap/>
            <w:vAlign w:val="bottom"/>
            <w:hideMark/>
          </w:tcPr>
          <w:p w14:paraId="763854A0" w14:textId="77777777" w:rsidR="002612C2" w:rsidRPr="00CC160B" w:rsidRDefault="002612C2" w:rsidP="00864BC6">
            <w:pPr>
              <w:rPr>
                <w:color w:val="000000"/>
                <w:sz w:val="20"/>
                <w:szCs w:val="20"/>
              </w:rPr>
            </w:pPr>
            <w:r w:rsidRPr="00CC160B">
              <w:rPr>
                <w:color w:val="000000"/>
                <w:sz w:val="20"/>
                <w:szCs w:val="20"/>
              </w:rPr>
              <w:t>Year FE</w:t>
            </w:r>
          </w:p>
        </w:tc>
        <w:tc>
          <w:tcPr>
            <w:tcW w:w="1068" w:type="dxa"/>
            <w:tcBorders>
              <w:top w:val="nil"/>
              <w:left w:val="nil"/>
              <w:bottom w:val="nil"/>
              <w:right w:val="nil"/>
            </w:tcBorders>
            <w:shd w:val="clear" w:color="auto" w:fill="auto"/>
            <w:noWrap/>
            <w:vAlign w:val="bottom"/>
            <w:hideMark/>
          </w:tcPr>
          <w:p w14:paraId="6A136D77" w14:textId="77777777" w:rsidR="002612C2" w:rsidRPr="00CC160B" w:rsidRDefault="002612C2" w:rsidP="00864BC6">
            <w:pPr>
              <w:jc w:val="center"/>
              <w:rPr>
                <w:color w:val="000000"/>
                <w:sz w:val="20"/>
                <w:szCs w:val="20"/>
              </w:rPr>
            </w:pPr>
            <w:r w:rsidRPr="00CC160B">
              <w:rPr>
                <w:color w:val="000000"/>
                <w:sz w:val="20"/>
                <w:szCs w:val="20"/>
              </w:rPr>
              <w:t>Yes</w:t>
            </w:r>
          </w:p>
        </w:tc>
        <w:tc>
          <w:tcPr>
            <w:tcW w:w="1068" w:type="dxa"/>
            <w:tcBorders>
              <w:top w:val="nil"/>
              <w:left w:val="nil"/>
              <w:bottom w:val="nil"/>
              <w:right w:val="nil"/>
            </w:tcBorders>
            <w:shd w:val="clear" w:color="auto" w:fill="auto"/>
            <w:noWrap/>
            <w:vAlign w:val="bottom"/>
            <w:hideMark/>
          </w:tcPr>
          <w:p w14:paraId="065B6B71" w14:textId="77777777" w:rsidR="002612C2" w:rsidRPr="00CC160B" w:rsidRDefault="002612C2" w:rsidP="00864BC6">
            <w:pPr>
              <w:jc w:val="center"/>
              <w:rPr>
                <w:color w:val="000000"/>
                <w:sz w:val="20"/>
                <w:szCs w:val="20"/>
              </w:rPr>
            </w:pPr>
            <w:r w:rsidRPr="00CC160B">
              <w:rPr>
                <w:color w:val="000000"/>
                <w:sz w:val="20"/>
                <w:szCs w:val="20"/>
              </w:rPr>
              <w:t>Yes</w:t>
            </w:r>
          </w:p>
        </w:tc>
        <w:tc>
          <w:tcPr>
            <w:tcW w:w="1068" w:type="dxa"/>
            <w:tcBorders>
              <w:top w:val="nil"/>
              <w:left w:val="nil"/>
              <w:bottom w:val="nil"/>
              <w:right w:val="nil"/>
            </w:tcBorders>
            <w:shd w:val="clear" w:color="auto" w:fill="auto"/>
            <w:noWrap/>
            <w:vAlign w:val="bottom"/>
            <w:hideMark/>
          </w:tcPr>
          <w:p w14:paraId="7C356F2A" w14:textId="77777777" w:rsidR="002612C2" w:rsidRPr="00CC160B" w:rsidRDefault="002612C2" w:rsidP="00864BC6">
            <w:pPr>
              <w:jc w:val="center"/>
              <w:rPr>
                <w:color w:val="000000"/>
                <w:sz w:val="20"/>
                <w:szCs w:val="20"/>
              </w:rPr>
            </w:pPr>
          </w:p>
        </w:tc>
        <w:tc>
          <w:tcPr>
            <w:tcW w:w="1068" w:type="dxa"/>
            <w:tcBorders>
              <w:top w:val="nil"/>
              <w:left w:val="nil"/>
              <w:bottom w:val="nil"/>
              <w:right w:val="nil"/>
            </w:tcBorders>
            <w:shd w:val="clear" w:color="auto" w:fill="auto"/>
            <w:noWrap/>
            <w:vAlign w:val="bottom"/>
            <w:hideMark/>
          </w:tcPr>
          <w:p w14:paraId="28F6A967" w14:textId="77777777" w:rsidR="002612C2" w:rsidRPr="00CC160B" w:rsidRDefault="002612C2" w:rsidP="00864BC6">
            <w:pPr>
              <w:jc w:val="center"/>
              <w:rPr>
                <w:color w:val="000000"/>
                <w:sz w:val="20"/>
                <w:szCs w:val="20"/>
              </w:rPr>
            </w:pPr>
            <w:r w:rsidRPr="00CC160B">
              <w:rPr>
                <w:color w:val="000000"/>
                <w:sz w:val="20"/>
                <w:szCs w:val="20"/>
              </w:rPr>
              <w:t>Yes</w:t>
            </w:r>
          </w:p>
        </w:tc>
      </w:tr>
      <w:tr w:rsidR="002612C2" w:rsidRPr="00CC160B" w14:paraId="3F634637" w14:textId="77777777" w:rsidTr="00864BC6">
        <w:trPr>
          <w:trHeight w:val="268"/>
        </w:trPr>
        <w:tc>
          <w:tcPr>
            <w:tcW w:w="4671" w:type="dxa"/>
            <w:tcBorders>
              <w:top w:val="nil"/>
              <w:left w:val="nil"/>
              <w:bottom w:val="nil"/>
              <w:right w:val="nil"/>
            </w:tcBorders>
            <w:shd w:val="clear" w:color="auto" w:fill="auto"/>
            <w:noWrap/>
            <w:vAlign w:val="bottom"/>
            <w:hideMark/>
          </w:tcPr>
          <w:p w14:paraId="7EA9596D" w14:textId="77777777" w:rsidR="002612C2" w:rsidRPr="00CC160B" w:rsidRDefault="002612C2" w:rsidP="00864BC6">
            <w:pPr>
              <w:rPr>
                <w:color w:val="000000"/>
                <w:sz w:val="20"/>
                <w:szCs w:val="20"/>
              </w:rPr>
            </w:pPr>
            <w:r w:rsidRPr="00CC160B">
              <w:rPr>
                <w:color w:val="000000"/>
                <w:sz w:val="20"/>
                <w:szCs w:val="20"/>
              </w:rPr>
              <w:t>Grade FE</w:t>
            </w:r>
          </w:p>
        </w:tc>
        <w:tc>
          <w:tcPr>
            <w:tcW w:w="1068" w:type="dxa"/>
            <w:tcBorders>
              <w:top w:val="nil"/>
              <w:left w:val="nil"/>
              <w:bottom w:val="nil"/>
              <w:right w:val="nil"/>
            </w:tcBorders>
            <w:shd w:val="clear" w:color="auto" w:fill="auto"/>
            <w:noWrap/>
            <w:vAlign w:val="bottom"/>
            <w:hideMark/>
          </w:tcPr>
          <w:p w14:paraId="41D8AB66" w14:textId="77777777" w:rsidR="002612C2" w:rsidRPr="00CC160B" w:rsidRDefault="002612C2" w:rsidP="00864BC6">
            <w:pPr>
              <w:jc w:val="center"/>
              <w:rPr>
                <w:color w:val="000000"/>
                <w:sz w:val="20"/>
                <w:szCs w:val="20"/>
              </w:rPr>
            </w:pPr>
            <w:r w:rsidRPr="00CC160B">
              <w:rPr>
                <w:color w:val="000000"/>
                <w:sz w:val="20"/>
                <w:szCs w:val="20"/>
              </w:rPr>
              <w:t>Yes</w:t>
            </w:r>
          </w:p>
        </w:tc>
        <w:tc>
          <w:tcPr>
            <w:tcW w:w="1068" w:type="dxa"/>
            <w:tcBorders>
              <w:top w:val="nil"/>
              <w:left w:val="nil"/>
              <w:bottom w:val="nil"/>
              <w:right w:val="nil"/>
            </w:tcBorders>
            <w:shd w:val="clear" w:color="auto" w:fill="auto"/>
            <w:noWrap/>
            <w:vAlign w:val="bottom"/>
            <w:hideMark/>
          </w:tcPr>
          <w:p w14:paraId="30344B30" w14:textId="77777777" w:rsidR="002612C2" w:rsidRPr="00CC160B" w:rsidRDefault="002612C2" w:rsidP="00864BC6">
            <w:pPr>
              <w:jc w:val="center"/>
              <w:rPr>
                <w:color w:val="000000"/>
                <w:sz w:val="20"/>
                <w:szCs w:val="20"/>
              </w:rPr>
            </w:pPr>
            <w:r w:rsidRPr="00CC160B">
              <w:rPr>
                <w:color w:val="000000"/>
                <w:sz w:val="20"/>
                <w:szCs w:val="20"/>
              </w:rPr>
              <w:t>Yes</w:t>
            </w:r>
          </w:p>
        </w:tc>
        <w:tc>
          <w:tcPr>
            <w:tcW w:w="1068" w:type="dxa"/>
            <w:tcBorders>
              <w:top w:val="nil"/>
              <w:left w:val="nil"/>
              <w:bottom w:val="nil"/>
              <w:right w:val="nil"/>
            </w:tcBorders>
            <w:shd w:val="clear" w:color="auto" w:fill="auto"/>
            <w:noWrap/>
            <w:vAlign w:val="bottom"/>
            <w:hideMark/>
          </w:tcPr>
          <w:p w14:paraId="61352FD3" w14:textId="77777777" w:rsidR="002612C2" w:rsidRPr="00CC160B" w:rsidRDefault="002612C2" w:rsidP="00864BC6">
            <w:pPr>
              <w:jc w:val="center"/>
              <w:rPr>
                <w:color w:val="000000"/>
                <w:sz w:val="20"/>
                <w:szCs w:val="20"/>
              </w:rPr>
            </w:pPr>
          </w:p>
        </w:tc>
        <w:tc>
          <w:tcPr>
            <w:tcW w:w="1068" w:type="dxa"/>
            <w:tcBorders>
              <w:top w:val="nil"/>
              <w:left w:val="nil"/>
              <w:bottom w:val="nil"/>
              <w:right w:val="nil"/>
            </w:tcBorders>
            <w:shd w:val="clear" w:color="auto" w:fill="auto"/>
            <w:noWrap/>
            <w:vAlign w:val="bottom"/>
            <w:hideMark/>
          </w:tcPr>
          <w:p w14:paraId="5078A51E" w14:textId="77777777" w:rsidR="002612C2" w:rsidRPr="00CC160B" w:rsidRDefault="002612C2" w:rsidP="00864BC6">
            <w:pPr>
              <w:jc w:val="center"/>
              <w:rPr>
                <w:color w:val="000000"/>
                <w:sz w:val="20"/>
                <w:szCs w:val="20"/>
              </w:rPr>
            </w:pPr>
            <w:r w:rsidRPr="00CC160B">
              <w:rPr>
                <w:color w:val="000000"/>
                <w:sz w:val="20"/>
                <w:szCs w:val="20"/>
              </w:rPr>
              <w:t>Yes</w:t>
            </w:r>
          </w:p>
        </w:tc>
      </w:tr>
      <w:tr w:rsidR="002612C2" w:rsidRPr="00CC160B" w14:paraId="5AD08471" w14:textId="77777777" w:rsidTr="00864BC6">
        <w:trPr>
          <w:trHeight w:val="268"/>
        </w:trPr>
        <w:tc>
          <w:tcPr>
            <w:tcW w:w="4671" w:type="dxa"/>
            <w:tcBorders>
              <w:top w:val="nil"/>
              <w:left w:val="nil"/>
              <w:bottom w:val="nil"/>
              <w:right w:val="nil"/>
            </w:tcBorders>
            <w:shd w:val="clear" w:color="auto" w:fill="auto"/>
            <w:noWrap/>
            <w:vAlign w:val="bottom"/>
            <w:hideMark/>
          </w:tcPr>
          <w:p w14:paraId="5E898F69" w14:textId="77777777" w:rsidR="002612C2" w:rsidRPr="00CC160B" w:rsidRDefault="002612C2" w:rsidP="00864BC6">
            <w:pPr>
              <w:rPr>
                <w:color w:val="000000"/>
                <w:sz w:val="20"/>
                <w:szCs w:val="20"/>
              </w:rPr>
            </w:pPr>
            <w:r w:rsidRPr="00CC160B">
              <w:rPr>
                <w:color w:val="000000"/>
                <w:sz w:val="20"/>
                <w:szCs w:val="20"/>
              </w:rPr>
              <w:t>Prior year OSS and ISS</w:t>
            </w:r>
          </w:p>
        </w:tc>
        <w:tc>
          <w:tcPr>
            <w:tcW w:w="1068" w:type="dxa"/>
            <w:tcBorders>
              <w:top w:val="nil"/>
              <w:left w:val="nil"/>
              <w:bottom w:val="nil"/>
              <w:right w:val="nil"/>
            </w:tcBorders>
            <w:shd w:val="clear" w:color="auto" w:fill="auto"/>
            <w:noWrap/>
            <w:vAlign w:val="bottom"/>
            <w:hideMark/>
          </w:tcPr>
          <w:p w14:paraId="5E4F8A68" w14:textId="77777777" w:rsidR="002612C2" w:rsidRPr="00CC160B" w:rsidRDefault="002612C2" w:rsidP="00864BC6">
            <w:pPr>
              <w:rPr>
                <w:color w:val="000000"/>
                <w:sz w:val="20"/>
                <w:szCs w:val="20"/>
              </w:rPr>
            </w:pPr>
          </w:p>
        </w:tc>
        <w:tc>
          <w:tcPr>
            <w:tcW w:w="1068" w:type="dxa"/>
            <w:tcBorders>
              <w:top w:val="nil"/>
              <w:left w:val="nil"/>
              <w:bottom w:val="nil"/>
              <w:right w:val="nil"/>
            </w:tcBorders>
            <w:shd w:val="clear" w:color="auto" w:fill="auto"/>
            <w:noWrap/>
            <w:vAlign w:val="bottom"/>
            <w:hideMark/>
          </w:tcPr>
          <w:p w14:paraId="2C7D9AC3" w14:textId="77777777" w:rsidR="002612C2" w:rsidRPr="00CC160B" w:rsidRDefault="002612C2" w:rsidP="00864BC6">
            <w:pPr>
              <w:jc w:val="center"/>
              <w:rPr>
                <w:color w:val="000000"/>
                <w:sz w:val="20"/>
                <w:szCs w:val="20"/>
              </w:rPr>
            </w:pPr>
            <w:r w:rsidRPr="00CC160B">
              <w:rPr>
                <w:color w:val="000000"/>
                <w:sz w:val="20"/>
                <w:szCs w:val="20"/>
              </w:rPr>
              <w:t>Yes</w:t>
            </w:r>
          </w:p>
        </w:tc>
        <w:tc>
          <w:tcPr>
            <w:tcW w:w="1068" w:type="dxa"/>
            <w:tcBorders>
              <w:top w:val="nil"/>
              <w:left w:val="nil"/>
              <w:bottom w:val="nil"/>
              <w:right w:val="nil"/>
            </w:tcBorders>
            <w:shd w:val="clear" w:color="auto" w:fill="auto"/>
            <w:noWrap/>
            <w:vAlign w:val="bottom"/>
            <w:hideMark/>
          </w:tcPr>
          <w:p w14:paraId="69A702A7" w14:textId="77777777" w:rsidR="002612C2" w:rsidRPr="00CC160B" w:rsidRDefault="002612C2" w:rsidP="00864BC6">
            <w:pPr>
              <w:jc w:val="center"/>
              <w:rPr>
                <w:color w:val="000000"/>
                <w:sz w:val="20"/>
                <w:szCs w:val="20"/>
              </w:rPr>
            </w:pPr>
            <w:r w:rsidRPr="00CC160B">
              <w:rPr>
                <w:color w:val="000000"/>
                <w:sz w:val="20"/>
                <w:szCs w:val="20"/>
              </w:rPr>
              <w:t>Yes</w:t>
            </w:r>
          </w:p>
        </w:tc>
        <w:tc>
          <w:tcPr>
            <w:tcW w:w="1068" w:type="dxa"/>
            <w:tcBorders>
              <w:top w:val="nil"/>
              <w:left w:val="nil"/>
              <w:bottom w:val="nil"/>
              <w:right w:val="nil"/>
            </w:tcBorders>
            <w:shd w:val="clear" w:color="auto" w:fill="auto"/>
            <w:noWrap/>
            <w:vAlign w:val="bottom"/>
            <w:hideMark/>
          </w:tcPr>
          <w:p w14:paraId="471DBC60" w14:textId="77777777" w:rsidR="002612C2" w:rsidRPr="00CC160B" w:rsidRDefault="002612C2" w:rsidP="00864BC6">
            <w:pPr>
              <w:jc w:val="center"/>
              <w:rPr>
                <w:color w:val="000000"/>
                <w:sz w:val="20"/>
                <w:szCs w:val="20"/>
              </w:rPr>
            </w:pPr>
          </w:p>
        </w:tc>
      </w:tr>
      <w:tr w:rsidR="002612C2" w:rsidRPr="00CC160B" w14:paraId="6CB9494F" w14:textId="77777777" w:rsidTr="00864BC6">
        <w:trPr>
          <w:trHeight w:val="268"/>
        </w:trPr>
        <w:tc>
          <w:tcPr>
            <w:tcW w:w="4671" w:type="dxa"/>
            <w:tcBorders>
              <w:top w:val="nil"/>
              <w:left w:val="nil"/>
              <w:bottom w:val="nil"/>
              <w:right w:val="nil"/>
            </w:tcBorders>
            <w:shd w:val="clear" w:color="auto" w:fill="auto"/>
            <w:noWrap/>
            <w:vAlign w:val="bottom"/>
            <w:hideMark/>
          </w:tcPr>
          <w:p w14:paraId="0C75CD87" w14:textId="77777777" w:rsidR="002612C2" w:rsidRPr="00CC160B" w:rsidRDefault="002612C2" w:rsidP="00864BC6">
            <w:pPr>
              <w:rPr>
                <w:color w:val="000000"/>
                <w:sz w:val="20"/>
                <w:szCs w:val="20"/>
              </w:rPr>
            </w:pPr>
            <w:r w:rsidRPr="00CC160B">
              <w:rPr>
                <w:color w:val="000000"/>
                <w:sz w:val="20"/>
                <w:szCs w:val="20"/>
              </w:rPr>
              <w:t>School-Year-Grade FE</w:t>
            </w:r>
          </w:p>
        </w:tc>
        <w:tc>
          <w:tcPr>
            <w:tcW w:w="1068" w:type="dxa"/>
            <w:tcBorders>
              <w:top w:val="nil"/>
              <w:left w:val="nil"/>
              <w:bottom w:val="nil"/>
              <w:right w:val="nil"/>
            </w:tcBorders>
            <w:shd w:val="clear" w:color="auto" w:fill="auto"/>
            <w:noWrap/>
            <w:vAlign w:val="bottom"/>
            <w:hideMark/>
          </w:tcPr>
          <w:p w14:paraId="1E5A6BCB" w14:textId="77777777" w:rsidR="002612C2" w:rsidRPr="00CC160B" w:rsidRDefault="002612C2" w:rsidP="00864BC6">
            <w:pPr>
              <w:rPr>
                <w:color w:val="000000"/>
                <w:sz w:val="20"/>
                <w:szCs w:val="20"/>
              </w:rPr>
            </w:pPr>
          </w:p>
        </w:tc>
        <w:tc>
          <w:tcPr>
            <w:tcW w:w="1068" w:type="dxa"/>
            <w:tcBorders>
              <w:top w:val="nil"/>
              <w:left w:val="nil"/>
              <w:bottom w:val="nil"/>
              <w:right w:val="nil"/>
            </w:tcBorders>
            <w:shd w:val="clear" w:color="auto" w:fill="auto"/>
            <w:noWrap/>
            <w:vAlign w:val="bottom"/>
            <w:hideMark/>
          </w:tcPr>
          <w:p w14:paraId="0DE6039F" w14:textId="77777777" w:rsidR="002612C2" w:rsidRPr="00CC160B" w:rsidRDefault="002612C2" w:rsidP="00864BC6">
            <w:pPr>
              <w:jc w:val="center"/>
              <w:rPr>
                <w:sz w:val="20"/>
                <w:szCs w:val="20"/>
              </w:rPr>
            </w:pPr>
          </w:p>
        </w:tc>
        <w:tc>
          <w:tcPr>
            <w:tcW w:w="1068" w:type="dxa"/>
            <w:tcBorders>
              <w:top w:val="nil"/>
              <w:left w:val="nil"/>
              <w:bottom w:val="nil"/>
              <w:right w:val="nil"/>
            </w:tcBorders>
            <w:shd w:val="clear" w:color="auto" w:fill="auto"/>
            <w:noWrap/>
            <w:vAlign w:val="bottom"/>
            <w:hideMark/>
          </w:tcPr>
          <w:p w14:paraId="4C259911" w14:textId="77777777" w:rsidR="002612C2" w:rsidRPr="00CC160B" w:rsidRDefault="002612C2" w:rsidP="00864BC6">
            <w:pPr>
              <w:jc w:val="center"/>
              <w:rPr>
                <w:color w:val="000000"/>
                <w:sz w:val="20"/>
                <w:szCs w:val="20"/>
              </w:rPr>
            </w:pPr>
            <w:r w:rsidRPr="00CC160B">
              <w:rPr>
                <w:color w:val="000000"/>
                <w:sz w:val="20"/>
                <w:szCs w:val="20"/>
              </w:rPr>
              <w:t>Yes</w:t>
            </w:r>
          </w:p>
        </w:tc>
        <w:tc>
          <w:tcPr>
            <w:tcW w:w="1068" w:type="dxa"/>
            <w:tcBorders>
              <w:top w:val="nil"/>
              <w:left w:val="nil"/>
              <w:bottom w:val="nil"/>
              <w:right w:val="nil"/>
            </w:tcBorders>
            <w:shd w:val="clear" w:color="auto" w:fill="auto"/>
            <w:noWrap/>
            <w:vAlign w:val="bottom"/>
            <w:hideMark/>
          </w:tcPr>
          <w:p w14:paraId="596E04C1" w14:textId="77777777" w:rsidR="002612C2" w:rsidRPr="00CC160B" w:rsidRDefault="002612C2" w:rsidP="00864BC6">
            <w:pPr>
              <w:jc w:val="center"/>
              <w:rPr>
                <w:color w:val="000000"/>
                <w:sz w:val="20"/>
                <w:szCs w:val="20"/>
              </w:rPr>
            </w:pPr>
          </w:p>
        </w:tc>
      </w:tr>
      <w:tr w:rsidR="002612C2" w:rsidRPr="00CC160B" w14:paraId="6B02BF1B" w14:textId="77777777" w:rsidTr="00864BC6">
        <w:trPr>
          <w:trHeight w:val="268"/>
        </w:trPr>
        <w:tc>
          <w:tcPr>
            <w:tcW w:w="4671" w:type="dxa"/>
            <w:tcBorders>
              <w:top w:val="nil"/>
              <w:left w:val="nil"/>
              <w:bottom w:val="nil"/>
              <w:right w:val="nil"/>
            </w:tcBorders>
            <w:shd w:val="clear" w:color="auto" w:fill="auto"/>
            <w:noWrap/>
            <w:vAlign w:val="bottom"/>
            <w:hideMark/>
          </w:tcPr>
          <w:p w14:paraId="1B3E5CCE" w14:textId="77777777" w:rsidR="002612C2" w:rsidRPr="00CC160B" w:rsidRDefault="002612C2" w:rsidP="00864BC6">
            <w:pPr>
              <w:rPr>
                <w:color w:val="000000"/>
                <w:sz w:val="20"/>
                <w:szCs w:val="20"/>
              </w:rPr>
            </w:pPr>
            <w:r w:rsidRPr="00CC160B">
              <w:rPr>
                <w:color w:val="000000"/>
                <w:sz w:val="20"/>
                <w:szCs w:val="20"/>
              </w:rPr>
              <w:t>Student FE</w:t>
            </w:r>
          </w:p>
        </w:tc>
        <w:tc>
          <w:tcPr>
            <w:tcW w:w="1068" w:type="dxa"/>
            <w:tcBorders>
              <w:top w:val="nil"/>
              <w:left w:val="nil"/>
              <w:bottom w:val="nil"/>
              <w:right w:val="nil"/>
            </w:tcBorders>
            <w:shd w:val="clear" w:color="auto" w:fill="auto"/>
            <w:noWrap/>
            <w:vAlign w:val="bottom"/>
            <w:hideMark/>
          </w:tcPr>
          <w:p w14:paraId="427AFD1D" w14:textId="77777777" w:rsidR="002612C2" w:rsidRPr="00CC160B" w:rsidRDefault="002612C2" w:rsidP="00864BC6">
            <w:pPr>
              <w:rPr>
                <w:color w:val="000000"/>
                <w:sz w:val="20"/>
                <w:szCs w:val="20"/>
              </w:rPr>
            </w:pPr>
          </w:p>
        </w:tc>
        <w:tc>
          <w:tcPr>
            <w:tcW w:w="1068" w:type="dxa"/>
            <w:tcBorders>
              <w:top w:val="nil"/>
              <w:left w:val="nil"/>
              <w:bottom w:val="nil"/>
              <w:right w:val="nil"/>
            </w:tcBorders>
            <w:shd w:val="clear" w:color="auto" w:fill="auto"/>
            <w:noWrap/>
            <w:vAlign w:val="bottom"/>
            <w:hideMark/>
          </w:tcPr>
          <w:p w14:paraId="034D16CF" w14:textId="77777777" w:rsidR="002612C2" w:rsidRPr="00CC160B" w:rsidRDefault="002612C2" w:rsidP="00864BC6">
            <w:pPr>
              <w:jc w:val="center"/>
              <w:rPr>
                <w:sz w:val="20"/>
                <w:szCs w:val="20"/>
              </w:rPr>
            </w:pPr>
          </w:p>
        </w:tc>
        <w:tc>
          <w:tcPr>
            <w:tcW w:w="1068" w:type="dxa"/>
            <w:tcBorders>
              <w:top w:val="nil"/>
              <w:left w:val="nil"/>
              <w:bottom w:val="nil"/>
              <w:right w:val="nil"/>
            </w:tcBorders>
            <w:shd w:val="clear" w:color="auto" w:fill="auto"/>
            <w:noWrap/>
            <w:vAlign w:val="bottom"/>
            <w:hideMark/>
          </w:tcPr>
          <w:p w14:paraId="3F70AB70" w14:textId="77777777" w:rsidR="002612C2" w:rsidRPr="00CC160B" w:rsidRDefault="002612C2" w:rsidP="00864BC6">
            <w:pPr>
              <w:jc w:val="center"/>
              <w:rPr>
                <w:sz w:val="20"/>
                <w:szCs w:val="20"/>
              </w:rPr>
            </w:pPr>
          </w:p>
        </w:tc>
        <w:tc>
          <w:tcPr>
            <w:tcW w:w="1068" w:type="dxa"/>
            <w:tcBorders>
              <w:top w:val="nil"/>
              <w:left w:val="nil"/>
              <w:bottom w:val="nil"/>
              <w:right w:val="nil"/>
            </w:tcBorders>
            <w:shd w:val="clear" w:color="auto" w:fill="auto"/>
            <w:noWrap/>
            <w:vAlign w:val="bottom"/>
            <w:hideMark/>
          </w:tcPr>
          <w:p w14:paraId="606DAFEB" w14:textId="77777777" w:rsidR="002612C2" w:rsidRPr="00CC160B" w:rsidRDefault="002612C2" w:rsidP="00864BC6">
            <w:pPr>
              <w:jc w:val="center"/>
              <w:rPr>
                <w:color w:val="000000"/>
                <w:sz w:val="20"/>
                <w:szCs w:val="20"/>
              </w:rPr>
            </w:pPr>
            <w:r w:rsidRPr="00CC160B">
              <w:rPr>
                <w:color w:val="000000"/>
                <w:sz w:val="20"/>
                <w:szCs w:val="20"/>
              </w:rPr>
              <w:t>Yes</w:t>
            </w:r>
          </w:p>
        </w:tc>
      </w:tr>
      <w:tr w:rsidR="002612C2" w:rsidRPr="00CC160B" w14:paraId="3D4C2049" w14:textId="77777777" w:rsidTr="00864BC6">
        <w:trPr>
          <w:trHeight w:val="268"/>
        </w:trPr>
        <w:tc>
          <w:tcPr>
            <w:tcW w:w="4671" w:type="dxa"/>
            <w:tcBorders>
              <w:top w:val="nil"/>
              <w:left w:val="nil"/>
              <w:bottom w:val="nil"/>
              <w:right w:val="nil"/>
            </w:tcBorders>
            <w:shd w:val="clear" w:color="auto" w:fill="auto"/>
            <w:noWrap/>
            <w:vAlign w:val="bottom"/>
            <w:hideMark/>
          </w:tcPr>
          <w:p w14:paraId="636A6EDC" w14:textId="77777777" w:rsidR="002612C2" w:rsidRPr="00CC160B" w:rsidRDefault="002612C2" w:rsidP="00864BC6">
            <w:pPr>
              <w:jc w:val="center"/>
              <w:rPr>
                <w:color w:val="000000"/>
                <w:sz w:val="20"/>
                <w:szCs w:val="20"/>
              </w:rPr>
            </w:pPr>
          </w:p>
        </w:tc>
        <w:tc>
          <w:tcPr>
            <w:tcW w:w="1068" w:type="dxa"/>
            <w:tcBorders>
              <w:top w:val="nil"/>
              <w:left w:val="nil"/>
              <w:bottom w:val="nil"/>
              <w:right w:val="nil"/>
            </w:tcBorders>
            <w:shd w:val="clear" w:color="auto" w:fill="auto"/>
            <w:noWrap/>
            <w:vAlign w:val="bottom"/>
            <w:hideMark/>
          </w:tcPr>
          <w:p w14:paraId="052BD819" w14:textId="77777777" w:rsidR="002612C2" w:rsidRPr="00CC160B" w:rsidRDefault="002612C2" w:rsidP="00864BC6">
            <w:pPr>
              <w:rPr>
                <w:sz w:val="20"/>
                <w:szCs w:val="20"/>
              </w:rPr>
            </w:pPr>
          </w:p>
        </w:tc>
        <w:tc>
          <w:tcPr>
            <w:tcW w:w="1068" w:type="dxa"/>
            <w:tcBorders>
              <w:top w:val="nil"/>
              <w:left w:val="nil"/>
              <w:bottom w:val="nil"/>
              <w:right w:val="nil"/>
            </w:tcBorders>
            <w:shd w:val="clear" w:color="auto" w:fill="auto"/>
            <w:noWrap/>
            <w:vAlign w:val="bottom"/>
            <w:hideMark/>
          </w:tcPr>
          <w:p w14:paraId="7E0DF951" w14:textId="77777777" w:rsidR="002612C2" w:rsidRPr="00CC160B" w:rsidRDefault="002612C2" w:rsidP="00864BC6">
            <w:pPr>
              <w:jc w:val="center"/>
              <w:rPr>
                <w:sz w:val="20"/>
                <w:szCs w:val="20"/>
              </w:rPr>
            </w:pPr>
          </w:p>
        </w:tc>
        <w:tc>
          <w:tcPr>
            <w:tcW w:w="1068" w:type="dxa"/>
            <w:tcBorders>
              <w:top w:val="nil"/>
              <w:left w:val="nil"/>
              <w:bottom w:val="nil"/>
              <w:right w:val="nil"/>
            </w:tcBorders>
            <w:shd w:val="clear" w:color="auto" w:fill="auto"/>
            <w:noWrap/>
            <w:vAlign w:val="bottom"/>
            <w:hideMark/>
          </w:tcPr>
          <w:p w14:paraId="79228824" w14:textId="77777777" w:rsidR="002612C2" w:rsidRPr="00CC160B" w:rsidRDefault="002612C2" w:rsidP="00864BC6">
            <w:pPr>
              <w:rPr>
                <w:sz w:val="20"/>
                <w:szCs w:val="20"/>
              </w:rPr>
            </w:pPr>
          </w:p>
        </w:tc>
        <w:tc>
          <w:tcPr>
            <w:tcW w:w="1068" w:type="dxa"/>
            <w:tcBorders>
              <w:top w:val="nil"/>
              <w:left w:val="nil"/>
              <w:bottom w:val="nil"/>
              <w:right w:val="nil"/>
            </w:tcBorders>
            <w:shd w:val="clear" w:color="auto" w:fill="auto"/>
            <w:noWrap/>
            <w:vAlign w:val="bottom"/>
            <w:hideMark/>
          </w:tcPr>
          <w:p w14:paraId="3CCDC6B0" w14:textId="77777777" w:rsidR="002612C2" w:rsidRPr="00CC160B" w:rsidRDefault="002612C2" w:rsidP="00864BC6">
            <w:pPr>
              <w:jc w:val="center"/>
              <w:rPr>
                <w:sz w:val="20"/>
                <w:szCs w:val="20"/>
              </w:rPr>
            </w:pPr>
          </w:p>
        </w:tc>
      </w:tr>
      <w:tr w:rsidR="002612C2" w:rsidRPr="00CC160B" w14:paraId="32DC8B3C" w14:textId="77777777" w:rsidTr="00864BC6">
        <w:trPr>
          <w:trHeight w:val="268"/>
        </w:trPr>
        <w:tc>
          <w:tcPr>
            <w:tcW w:w="4671" w:type="dxa"/>
            <w:tcBorders>
              <w:top w:val="nil"/>
              <w:left w:val="nil"/>
              <w:bottom w:val="nil"/>
              <w:right w:val="nil"/>
            </w:tcBorders>
            <w:shd w:val="clear" w:color="auto" w:fill="auto"/>
            <w:noWrap/>
            <w:vAlign w:val="bottom"/>
            <w:hideMark/>
          </w:tcPr>
          <w:p w14:paraId="2C7F5BE6" w14:textId="77777777" w:rsidR="002612C2" w:rsidRPr="00CC160B" w:rsidRDefault="002612C2" w:rsidP="00864BC6">
            <w:pPr>
              <w:rPr>
                <w:color w:val="000000"/>
                <w:sz w:val="20"/>
                <w:szCs w:val="20"/>
              </w:rPr>
            </w:pPr>
            <w:r w:rsidRPr="00CC160B">
              <w:rPr>
                <w:color w:val="000000"/>
                <w:sz w:val="20"/>
                <w:szCs w:val="20"/>
              </w:rPr>
              <w:t>Observations</w:t>
            </w:r>
          </w:p>
        </w:tc>
        <w:tc>
          <w:tcPr>
            <w:tcW w:w="1068" w:type="dxa"/>
            <w:tcBorders>
              <w:top w:val="nil"/>
              <w:left w:val="nil"/>
              <w:bottom w:val="nil"/>
              <w:right w:val="nil"/>
            </w:tcBorders>
            <w:shd w:val="clear" w:color="auto" w:fill="auto"/>
            <w:noWrap/>
            <w:vAlign w:val="bottom"/>
            <w:hideMark/>
          </w:tcPr>
          <w:p w14:paraId="2CF5560E" w14:textId="77777777" w:rsidR="002612C2" w:rsidRPr="00CC160B" w:rsidRDefault="002612C2" w:rsidP="00864BC6">
            <w:pPr>
              <w:jc w:val="center"/>
              <w:rPr>
                <w:color w:val="000000"/>
                <w:sz w:val="20"/>
                <w:szCs w:val="20"/>
              </w:rPr>
            </w:pPr>
            <w:r w:rsidRPr="00CC160B">
              <w:rPr>
                <w:color w:val="000000"/>
                <w:sz w:val="20"/>
                <w:szCs w:val="20"/>
              </w:rPr>
              <w:t>60,779</w:t>
            </w:r>
          </w:p>
        </w:tc>
        <w:tc>
          <w:tcPr>
            <w:tcW w:w="1068" w:type="dxa"/>
            <w:tcBorders>
              <w:top w:val="nil"/>
              <w:left w:val="nil"/>
              <w:bottom w:val="nil"/>
              <w:right w:val="nil"/>
            </w:tcBorders>
            <w:shd w:val="clear" w:color="auto" w:fill="auto"/>
            <w:noWrap/>
            <w:vAlign w:val="bottom"/>
            <w:hideMark/>
          </w:tcPr>
          <w:p w14:paraId="5AF32635" w14:textId="77777777" w:rsidR="002612C2" w:rsidRPr="00CC160B" w:rsidRDefault="002612C2" w:rsidP="00864BC6">
            <w:pPr>
              <w:jc w:val="center"/>
              <w:rPr>
                <w:color w:val="000000"/>
                <w:sz w:val="20"/>
                <w:szCs w:val="20"/>
              </w:rPr>
            </w:pPr>
            <w:r w:rsidRPr="00CC160B">
              <w:rPr>
                <w:color w:val="000000"/>
                <w:sz w:val="20"/>
                <w:szCs w:val="20"/>
              </w:rPr>
              <w:t>60,779</w:t>
            </w:r>
          </w:p>
        </w:tc>
        <w:tc>
          <w:tcPr>
            <w:tcW w:w="1068" w:type="dxa"/>
            <w:tcBorders>
              <w:top w:val="nil"/>
              <w:left w:val="nil"/>
              <w:bottom w:val="nil"/>
              <w:right w:val="nil"/>
            </w:tcBorders>
            <w:shd w:val="clear" w:color="auto" w:fill="auto"/>
            <w:noWrap/>
            <w:vAlign w:val="bottom"/>
            <w:hideMark/>
          </w:tcPr>
          <w:p w14:paraId="3D0DB843" w14:textId="77777777" w:rsidR="002612C2" w:rsidRPr="00CC160B" w:rsidRDefault="002612C2" w:rsidP="00864BC6">
            <w:pPr>
              <w:jc w:val="center"/>
              <w:rPr>
                <w:color w:val="000000"/>
                <w:sz w:val="20"/>
                <w:szCs w:val="20"/>
              </w:rPr>
            </w:pPr>
            <w:r w:rsidRPr="00CC160B">
              <w:rPr>
                <w:color w:val="000000"/>
                <w:sz w:val="20"/>
                <w:szCs w:val="20"/>
              </w:rPr>
              <w:t>60,779</w:t>
            </w:r>
          </w:p>
        </w:tc>
        <w:tc>
          <w:tcPr>
            <w:tcW w:w="1068" w:type="dxa"/>
            <w:tcBorders>
              <w:top w:val="nil"/>
              <w:left w:val="nil"/>
              <w:bottom w:val="nil"/>
              <w:right w:val="nil"/>
            </w:tcBorders>
            <w:shd w:val="clear" w:color="auto" w:fill="auto"/>
            <w:noWrap/>
            <w:vAlign w:val="bottom"/>
            <w:hideMark/>
          </w:tcPr>
          <w:p w14:paraId="5262C997" w14:textId="77777777" w:rsidR="002612C2" w:rsidRPr="00CC160B" w:rsidRDefault="002612C2" w:rsidP="00864BC6">
            <w:pPr>
              <w:jc w:val="center"/>
              <w:rPr>
                <w:color w:val="000000"/>
                <w:sz w:val="20"/>
                <w:szCs w:val="20"/>
              </w:rPr>
            </w:pPr>
            <w:r w:rsidRPr="00CC160B">
              <w:rPr>
                <w:color w:val="000000"/>
                <w:sz w:val="20"/>
                <w:szCs w:val="20"/>
              </w:rPr>
              <w:t>60,779</w:t>
            </w:r>
          </w:p>
        </w:tc>
      </w:tr>
      <w:tr w:rsidR="002612C2" w:rsidRPr="00CC160B" w14:paraId="0511B86B" w14:textId="77777777" w:rsidTr="00864BC6">
        <w:trPr>
          <w:trHeight w:val="268"/>
        </w:trPr>
        <w:tc>
          <w:tcPr>
            <w:tcW w:w="4671" w:type="dxa"/>
            <w:tcBorders>
              <w:top w:val="nil"/>
              <w:left w:val="nil"/>
              <w:bottom w:val="nil"/>
              <w:right w:val="nil"/>
            </w:tcBorders>
            <w:shd w:val="clear" w:color="auto" w:fill="auto"/>
            <w:noWrap/>
            <w:vAlign w:val="bottom"/>
            <w:hideMark/>
          </w:tcPr>
          <w:p w14:paraId="51D64D6B" w14:textId="77777777" w:rsidR="002612C2" w:rsidRPr="00CC160B" w:rsidRDefault="002612C2" w:rsidP="00864BC6">
            <w:pPr>
              <w:rPr>
                <w:color w:val="000000"/>
                <w:sz w:val="20"/>
                <w:szCs w:val="20"/>
              </w:rPr>
            </w:pPr>
            <w:r w:rsidRPr="00CC160B">
              <w:rPr>
                <w:color w:val="000000"/>
                <w:sz w:val="20"/>
                <w:szCs w:val="20"/>
              </w:rPr>
              <w:t>R-squared</w:t>
            </w:r>
          </w:p>
        </w:tc>
        <w:tc>
          <w:tcPr>
            <w:tcW w:w="1068" w:type="dxa"/>
            <w:tcBorders>
              <w:top w:val="nil"/>
              <w:left w:val="nil"/>
              <w:bottom w:val="nil"/>
              <w:right w:val="nil"/>
            </w:tcBorders>
            <w:shd w:val="clear" w:color="auto" w:fill="auto"/>
            <w:noWrap/>
            <w:vAlign w:val="bottom"/>
            <w:hideMark/>
          </w:tcPr>
          <w:p w14:paraId="2564ECCC" w14:textId="77777777" w:rsidR="002612C2" w:rsidRPr="00CC160B" w:rsidRDefault="002612C2" w:rsidP="00864BC6">
            <w:pPr>
              <w:jc w:val="center"/>
              <w:rPr>
                <w:color w:val="000000"/>
                <w:sz w:val="20"/>
                <w:szCs w:val="20"/>
              </w:rPr>
            </w:pPr>
            <w:r w:rsidRPr="00CC160B">
              <w:rPr>
                <w:color w:val="000000"/>
                <w:sz w:val="20"/>
                <w:szCs w:val="20"/>
              </w:rPr>
              <w:t>0.041</w:t>
            </w:r>
          </w:p>
        </w:tc>
        <w:tc>
          <w:tcPr>
            <w:tcW w:w="1068" w:type="dxa"/>
            <w:tcBorders>
              <w:top w:val="nil"/>
              <w:left w:val="nil"/>
              <w:bottom w:val="nil"/>
              <w:right w:val="nil"/>
            </w:tcBorders>
            <w:shd w:val="clear" w:color="auto" w:fill="auto"/>
            <w:noWrap/>
            <w:vAlign w:val="bottom"/>
            <w:hideMark/>
          </w:tcPr>
          <w:p w14:paraId="2BDD094E" w14:textId="77777777" w:rsidR="002612C2" w:rsidRPr="00CC160B" w:rsidRDefault="002612C2" w:rsidP="00864BC6">
            <w:pPr>
              <w:jc w:val="center"/>
              <w:rPr>
                <w:color w:val="000000"/>
                <w:sz w:val="20"/>
                <w:szCs w:val="20"/>
              </w:rPr>
            </w:pPr>
            <w:r w:rsidRPr="00CC160B">
              <w:rPr>
                <w:color w:val="000000"/>
                <w:sz w:val="20"/>
                <w:szCs w:val="20"/>
              </w:rPr>
              <w:t>0.135</w:t>
            </w:r>
          </w:p>
        </w:tc>
        <w:tc>
          <w:tcPr>
            <w:tcW w:w="1068" w:type="dxa"/>
            <w:tcBorders>
              <w:top w:val="nil"/>
              <w:left w:val="nil"/>
              <w:bottom w:val="nil"/>
              <w:right w:val="nil"/>
            </w:tcBorders>
            <w:shd w:val="clear" w:color="auto" w:fill="auto"/>
            <w:noWrap/>
            <w:vAlign w:val="bottom"/>
            <w:hideMark/>
          </w:tcPr>
          <w:p w14:paraId="59BABBD8" w14:textId="77777777" w:rsidR="002612C2" w:rsidRPr="00CC160B" w:rsidRDefault="002612C2" w:rsidP="00864BC6">
            <w:pPr>
              <w:jc w:val="center"/>
              <w:rPr>
                <w:color w:val="000000"/>
                <w:sz w:val="20"/>
                <w:szCs w:val="20"/>
              </w:rPr>
            </w:pPr>
            <w:r w:rsidRPr="00CC160B">
              <w:rPr>
                <w:color w:val="000000"/>
                <w:sz w:val="20"/>
                <w:szCs w:val="20"/>
              </w:rPr>
              <w:t>0.053</w:t>
            </w:r>
          </w:p>
        </w:tc>
        <w:tc>
          <w:tcPr>
            <w:tcW w:w="1068" w:type="dxa"/>
            <w:tcBorders>
              <w:top w:val="nil"/>
              <w:left w:val="nil"/>
              <w:bottom w:val="nil"/>
              <w:right w:val="nil"/>
            </w:tcBorders>
            <w:shd w:val="clear" w:color="auto" w:fill="auto"/>
            <w:noWrap/>
            <w:vAlign w:val="bottom"/>
            <w:hideMark/>
          </w:tcPr>
          <w:p w14:paraId="6BC52462" w14:textId="77777777" w:rsidR="002612C2" w:rsidRPr="00CC160B" w:rsidRDefault="002612C2" w:rsidP="00864BC6">
            <w:pPr>
              <w:jc w:val="center"/>
              <w:rPr>
                <w:color w:val="000000"/>
                <w:sz w:val="20"/>
                <w:szCs w:val="20"/>
              </w:rPr>
            </w:pPr>
            <w:r w:rsidRPr="00CC160B">
              <w:rPr>
                <w:color w:val="000000"/>
                <w:sz w:val="20"/>
                <w:szCs w:val="20"/>
              </w:rPr>
              <w:t>0.027</w:t>
            </w:r>
          </w:p>
        </w:tc>
      </w:tr>
      <w:tr w:rsidR="002612C2" w:rsidRPr="00CC160B" w14:paraId="2FC0B2CB" w14:textId="77777777" w:rsidTr="00864BC6">
        <w:trPr>
          <w:trHeight w:val="268"/>
        </w:trPr>
        <w:tc>
          <w:tcPr>
            <w:tcW w:w="4671" w:type="dxa"/>
            <w:tcBorders>
              <w:top w:val="nil"/>
              <w:left w:val="nil"/>
              <w:bottom w:val="nil"/>
              <w:right w:val="nil"/>
            </w:tcBorders>
            <w:shd w:val="clear" w:color="auto" w:fill="auto"/>
            <w:noWrap/>
            <w:vAlign w:val="bottom"/>
            <w:hideMark/>
          </w:tcPr>
          <w:p w14:paraId="13DC9B3E" w14:textId="77777777" w:rsidR="002612C2" w:rsidRPr="00CC160B" w:rsidRDefault="002612C2" w:rsidP="00864BC6">
            <w:pPr>
              <w:rPr>
                <w:color w:val="000000"/>
                <w:sz w:val="20"/>
                <w:szCs w:val="20"/>
              </w:rPr>
            </w:pPr>
            <w:r w:rsidRPr="00CC160B">
              <w:rPr>
                <w:color w:val="000000"/>
                <w:sz w:val="20"/>
                <w:szCs w:val="20"/>
              </w:rPr>
              <w:t>Number of students</w:t>
            </w:r>
          </w:p>
        </w:tc>
        <w:tc>
          <w:tcPr>
            <w:tcW w:w="1068" w:type="dxa"/>
            <w:tcBorders>
              <w:top w:val="nil"/>
              <w:left w:val="nil"/>
              <w:bottom w:val="nil"/>
              <w:right w:val="nil"/>
            </w:tcBorders>
            <w:shd w:val="clear" w:color="auto" w:fill="auto"/>
            <w:noWrap/>
            <w:vAlign w:val="bottom"/>
            <w:hideMark/>
          </w:tcPr>
          <w:p w14:paraId="113C601C" w14:textId="77777777" w:rsidR="002612C2" w:rsidRPr="00CC160B" w:rsidRDefault="002612C2" w:rsidP="00864BC6">
            <w:pPr>
              <w:rPr>
                <w:color w:val="000000"/>
                <w:sz w:val="20"/>
                <w:szCs w:val="20"/>
              </w:rPr>
            </w:pPr>
          </w:p>
        </w:tc>
        <w:tc>
          <w:tcPr>
            <w:tcW w:w="1068" w:type="dxa"/>
            <w:tcBorders>
              <w:top w:val="nil"/>
              <w:left w:val="nil"/>
              <w:bottom w:val="nil"/>
              <w:right w:val="nil"/>
            </w:tcBorders>
            <w:shd w:val="clear" w:color="auto" w:fill="auto"/>
            <w:noWrap/>
            <w:vAlign w:val="bottom"/>
            <w:hideMark/>
          </w:tcPr>
          <w:p w14:paraId="543FC9B1" w14:textId="77777777" w:rsidR="002612C2" w:rsidRPr="00CC160B" w:rsidRDefault="002612C2" w:rsidP="00864BC6">
            <w:pPr>
              <w:jc w:val="center"/>
              <w:rPr>
                <w:sz w:val="20"/>
                <w:szCs w:val="20"/>
              </w:rPr>
            </w:pPr>
          </w:p>
        </w:tc>
        <w:tc>
          <w:tcPr>
            <w:tcW w:w="1068" w:type="dxa"/>
            <w:tcBorders>
              <w:top w:val="nil"/>
              <w:left w:val="nil"/>
              <w:bottom w:val="nil"/>
              <w:right w:val="nil"/>
            </w:tcBorders>
            <w:shd w:val="clear" w:color="auto" w:fill="auto"/>
            <w:noWrap/>
            <w:vAlign w:val="bottom"/>
            <w:hideMark/>
          </w:tcPr>
          <w:p w14:paraId="2E297BFF" w14:textId="77777777" w:rsidR="002612C2" w:rsidRPr="00CC160B" w:rsidRDefault="002612C2" w:rsidP="00864BC6">
            <w:pPr>
              <w:jc w:val="center"/>
              <w:rPr>
                <w:sz w:val="20"/>
                <w:szCs w:val="20"/>
              </w:rPr>
            </w:pPr>
          </w:p>
        </w:tc>
        <w:tc>
          <w:tcPr>
            <w:tcW w:w="1068" w:type="dxa"/>
            <w:tcBorders>
              <w:top w:val="nil"/>
              <w:left w:val="nil"/>
              <w:bottom w:val="nil"/>
              <w:right w:val="nil"/>
            </w:tcBorders>
            <w:shd w:val="clear" w:color="auto" w:fill="auto"/>
            <w:noWrap/>
            <w:vAlign w:val="bottom"/>
            <w:hideMark/>
          </w:tcPr>
          <w:p w14:paraId="0886A04F" w14:textId="77777777" w:rsidR="002612C2" w:rsidRPr="00CC160B" w:rsidRDefault="002612C2" w:rsidP="00864BC6">
            <w:pPr>
              <w:jc w:val="center"/>
              <w:rPr>
                <w:color w:val="000000"/>
                <w:sz w:val="20"/>
                <w:szCs w:val="20"/>
              </w:rPr>
            </w:pPr>
            <w:r w:rsidRPr="00CC160B">
              <w:rPr>
                <w:color w:val="000000"/>
                <w:sz w:val="20"/>
                <w:szCs w:val="20"/>
              </w:rPr>
              <w:t>22,182</w:t>
            </w:r>
          </w:p>
        </w:tc>
      </w:tr>
      <w:tr w:rsidR="002612C2" w:rsidRPr="00CC160B" w14:paraId="5DE1F24B" w14:textId="77777777" w:rsidTr="00864BC6">
        <w:trPr>
          <w:trHeight w:val="268"/>
        </w:trPr>
        <w:tc>
          <w:tcPr>
            <w:tcW w:w="4671" w:type="dxa"/>
            <w:tcBorders>
              <w:top w:val="nil"/>
              <w:left w:val="nil"/>
              <w:bottom w:val="nil"/>
              <w:right w:val="nil"/>
            </w:tcBorders>
            <w:shd w:val="clear" w:color="auto" w:fill="auto"/>
            <w:noWrap/>
            <w:vAlign w:val="bottom"/>
            <w:hideMark/>
          </w:tcPr>
          <w:p w14:paraId="0E97E326" w14:textId="77777777" w:rsidR="002612C2" w:rsidRPr="00CC160B" w:rsidRDefault="002612C2" w:rsidP="00864BC6">
            <w:pPr>
              <w:rPr>
                <w:color w:val="000000"/>
                <w:sz w:val="20"/>
                <w:szCs w:val="20"/>
              </w:rPr>
            </w:pPr>
            <w:r w:rsidRPr="00CC160B">
              <w:rPr>
                <w:color w:val="000000"/>
                <w:sz w:val="20"/>
                <w:szCs w:val="20"/>
              </w:rPr>
              <w:t>Number of school-year-grades</w:t>
            </w:r>
          </w:p>
        </w:tc>
        <w:tc>
          <w:tcPr>
            <w:tcW w:w="1068" w:type="dxa"/>
            <w:tcBorders>
              <w:top w:val="nil"/>
              <w:left w:val="nil"/>
              <w:bottom w:val="single" w:sz="4" w:space="0" w:color="000000"/>
              <w:right w:val="nil"/>
            </w:tcBorders>
            <w:shd w:val="clear" w:color="auto" w:fill="auto"/>
            <w:noWrap/>
            <w:vAlign w:val="bottom"/>
            <w:hideMark/>
          </w:tcPr>
          <w:p w14:paraId="73F1F4A1" w14:textId="77777777" w:rsidR="002612C2" w:rsidRPr="00CC160B" w:rsidRDefault="002612C2" w:rsidP="00864BC6">
            <w:pPr>
              <w:jc w:val="center"/>
              <w:rPr>
                <w:color w:val="000000"/>
                <w:sz w:val="20"/>
                <w:szCs w:val="20"/>
              </w:rPr>
            </w:pPr>
            <w:r w:rsidRPr="00CC160B">
              <w:rPr>
                <w:color w:val="000000"/>
                <w:sz w:val="20"/>
                <w:szCs w:val="20"/>
              </w:rPr>
              <w:t> </w:t>
            </w:r>
          </w:p>
        </w:tc>
        <w:tc>
          <w:tcPr>
            <w:tcW w:w="1068" w:type="dxa"/>
            <w:tcBorders>
              <w:top w:val="nil"/>
              <w:left w:val="nil"/>
              <w:bottom w:val="single" w:sz="4" w:space="0" w:color="000000"/>
              <w:right w:val="nil"/>
            </w:tcBorders>
            <w:shd w:val="clear" w:color="auto" w:fill="auto"/>
            <w:noWrap/>
            <w:vAlign w:val="bottom"/>
            <w:hideMark/>
          </w:tcPr>
          <w:p w14:paraId="2442BDCD" w14:textId="77777777" w:rsidR="002612C2" w:rsidRPr="00CC160B" w:rsidRDefault="002612C2" w:rsidP="00864BC6">
            <w:pPr>
              <w:jc w:val="center"/>
              <w:rPr>
                <w:color w:val="000000"/>
                <w:sz w:val="20"/>
                <w:szCs w:val="20"/>
              </w:rPr>
            </w:pPr>
            <w:r w:rsidRPr="00CC160B">
              <w:rPr>
                <w:color w:val="000000"/>
                <w:sz w:val="20"/>
                <w:szCs w:val="20"/>
              </w:rPr>
              <w:t> </w:t>
            </w:r>
          </w:p>
        </w:tc>
        <w:tc>
          <w:tcPr>
            <w:tcW w:w="1068" w:type="dxa"/>
            <w:tcBorders>
              <w:top w:val="nil"/>
              <w:left w:val="nil"/>
              <w:bottom w:val="single" w:sz="4" w:space="0" w:color="000000"/>
              <w:right w:val="nil"/>
            </w:tcBorders>
            <w:shd w:val="clear" w:color="auto" w:fill="auto"/>
            <w:noWrap/>
            <w:vAlign w:val="bottom"/>
            <w:hideMark/>
          </w:tcPr>
          <w:p w14:paraId="2F7817F2" w14:textId="77777777" w:rsidR="002612C2" w:rsidRPr="00CC160B" w:rsidRDefault="002612C2" w:rsidP="00864BC6">
            <w:pPr>
              <w:jc w:val="center"/>
              <w:rPr>
                <w:color w:val="000000"/>
                <w:sz w:val="20"/>
                <w:szCs w:val="20"/>
              </w:rPr>
            </w:pPr>
            <w:r w:rsidRPr="00CC160B">
              <w:rPr>
                <w:color w:val="000000"/>
                <w:sz w:val="20"/>
                <w:szCs w:val="20"/>
              </w:rPr>
              <w:t>21,135</w:t>
            </w:r>
          </w:p>
        </w:tc>
        <w:tc>
          <w:tcPr>
            <w:tcW w:w="1068" w:type="dxa"/>
            <w:tcBorders>
              <w:top w:val="nil"/>
              <w:left w:val="nil"/>
              <w:bottom w:val="single" w:sz="4" w:space="0" w:color="000000"/>
              <w:right w:val="nil"/>
            </w:tcBorders>
            <w:shd w:val="clear" w:color="auto" w:fill="auto"/>
            <w:noWrap/>
            <w:vAlign w:val="bottom"/>
            <w:hideMark/>
          </w:tcPr>
          <w:p w14:paraId="2D3B7AC7" w14:textId="77777777" w:rsidR="002612C2" w:rsidRPr="00CC160B" w:rsidRDefault="002612C2" w:rsidP="00864BC6">
            <w:pPr>
              <w:jc w:val="center"/>
              <w:rPr>
                <w:color w:val="000000"/>
                <w:sz w:val="20"/>
                <w:szCs w:val="20"/>
              </w:rPr>
            </w:pPr>
            <w:r w:rsidRPr="00CC160B">
              <w:rPr>
                <w:color w:val="000000"/>
                <w:sz w:val="20"/>
                <w:szCs w:val="20"/>
              </w:rPr>
              <w:t> </w:t>
            </w:r>
          </w:p>
        </w:tc>
      </w:tr>
      <w:tr w:rsidR="002612C2" w:rsidRPr="00CC160B" w14:paraId="1ACCD4D9" w14:textId="77777777" w:rsidTr="00864BC6">
        <w:trPr>
          <w:trHeight w:val="268"/>
        </w:trPr>
        <w:tc>
          <w:tcPr>
            <w:tcW w:w="8944" w:type="dxa"/>
            <w:gridSpan w:val="5"/>
            <w:tcBorders>
              <w:top w:val="single" w:sz="4" w:space="0" w:color="auto"/>
              <w:left w:val="nil"/>
              <w:bottom w:val="single" w:sz="4" w:space="0" w:color="auto"/>
              <w:right w:val="nil"/>
            </w:tcBorders>
            <w:shd w:val="clear" w:color="auto" w:fill="auto"/>
            <w:noWrap/>
            <w:vAlign w:val="bottom"/>
            <w:hideMark/>
          </w:tcPr>
          <w:p w14:paraId="40190475" w14:textId="67EE291B" w:rsidR="002612C2" w:rsidRPr="00CC160B" w:rsidRDefault="00270B09" w:rsidP="00864BC6">
            <w:pPr>
              <w:jc w:val="center"/>
              <w:rPr>
                <w:color w:val="000000"/>
                <w:sz w:val="20"/>
                <w:szCs w:val="20"/>
              </w:rPr>
            </w:pPr>
            <w:r>
              <w:rPr>
                <w:color w:val="000000"/>
                <w:sz w:val="20"/>
                <w:szCs w:val="20"/>
              </w:rPr>
              <w:t xml:space="preserve">Panel 2: </w:t>
            </w:r>
            <w:r w:rsidR="002612C2" w:rsidRPr="00CC160B">
              <w:rPr>
                <w:color w:val="000000"/>
                <w:sz w:val="20"/>
                <w:szCs w:val="20"/>
              </w:rPr>
              <w:t>Student Experienced ISS</w:t>
            </w:r>
          </w:p>
        </w:tc>
      </w:tr>
      <w:tr w:rsidR="002612C2" w:rsidRPr="00CC160B" w14:paraId="161753A0" w14:textId="77777777" w:rsidTr="00864BC6">
        <w:trPr>
          <w:trHeight w:val="268"/>
        </w:trPr>
        <w:tc>
          <w:tcPr>
            <w:tcW w:w="4671" w:type="dxa"/>
            <w:tcBorders>
              <w:top w:val="nil"/>
              <w:left w:val="nil"/>
              <w:bottom w:val="nil"/>
              <w:right w:val="nil"/>
            </w:tcBorders>
            <w:shd w:val="clear" w:color="auto" w:fill="auto"/>
            <w:noWrap/>
            <w:vAlign w:val="bottom"/>
            <w:hideMark/>
          </w:tcPr>
          <w:p w14:paraId="3F0E423A" w14:textId="77777777" w:rsidR="002612C2" w:rsidRPr="00CC160B" w:rsidRDefault="002612C2" w:rsidP="00864BC6">
            <w:pPr>
              <w:jc w:val="center"/>
              <w:rPr>
                <w:color w:val="000000"/>
                <w:sz w:val="20"/>
                <w:szCs w:val="20"/>
              </w:rPr>
            </w:pPr>
          </w:p>
        </w:tc>
        <w:tc>
          <w:tcPr>
            <w:tcW w:w="1068" w:type="dxa"/>
            <w:tcBorders>
              <w:top w:val="nil"/>
              <w:left w:val="nil"/>
              <w:bottom w:val="single" w:sz="4" w:space="0" w:color="auto"/>
              <w:right w:val="nil"/>
            </w:tcBorders>
            <w:shd w:val="clear" w:color="auto" w:fill="auto"/>
            <w:noWrap/>
            <w:vAlign w:val="bottom"/>
            <w:hideMark/>
          </w:tcPr>
          <w:p w14:paraId="210F8A28" w14:textId="77777777" w:rsidR="002612C2" w:rsidRPr="00CC160B" w:rsidRDefault="002612C2" w:rsidP="00864BC6">
            <w:pPr>
              <w:jc w:val="center"/>
              <w:rPr>
                <w:color w:val="000000"/>
                <w:sz w:val="20"/>
                <w:szCs w:val="20"/>
              </w:rPr>
            </w:pPr>
            <w:r w:rsidRPr="00CC160B">
              <w:rPr>
                <w:color w:val="000000"/>
                <w:sz w:val="20"/>
                <w:szCs w:val="20"/>
              </w:rPr>
              <w:t>(1)</w:t>
            </w:r>
          </w:p>
        </w:tc>
        <w:tc>
          <w:tcPr>
            <w:tcW w:w="1068" w:type="dxa"/>
            <w:tcBorders>
              <w:top w:val="nil"/>
              <w:left w:val="nil"/>
              <w:bottom w:val="single" w:sz="4" w:space="0" w:color="auto"/>
              <w:right w:val="nil"/>
            </w:tcBorders>
            <w:shd w:val="clear" w:color="auto" w:fill="auto"/>
            <w:noWrap/>
            <w:vAlign w:val="bottom"/>
            <w:hideMark/>
          </w:tcPr>
          <w:p w14:paraId="6C33E743" w14:textId="77777777" w:rsidR="002612C2" w:rsidRPr="00CC160B" w:rsidRDefault="002612C2" w:rsidP="00864BC6">
            <w:pPr>
              <w:jc w:val="center"/>
              <w:rPr>
                <w:color w:val="000000"/>
                <w:sz w:val="20"/>
                <w:szCs w:val="20"/>
              </w:rPr>
            </w:pPr>
            <w:r w:rsidRPr="00CC160B">
              <w:rPr>
                <w:color w:val="000000"/>
                <w:sz w:val="20"/>
                <w:szCs w:val="20"/>
              </w:rPr>
              <w:t>(2)</w:t>
            </w:r>
          </w:p>
        </w:tc>
        <w:tc>
          <w:tcPr>
            <w:tcW w:w="1068" w:type="dxa"/>
            <w:tcBorders>
              <w:top w:val="nil"/>
              <w:left w:val="nil"/>
              <w:bottom w:val="single" w:sz="4" w:space="0" w:color="auto"/>
              <w:right w:val="nil"/>
            </w:tcBorders>
            <w:shd w:val="clear" w:color="auto" w:fill="auto"/>
            <w:noWrap/>
            <w:vAlign w:val="bottom"/>
            <w:hideMark/>
          </w:tcPr>
          <w:p w14:paraId="1E3BE12A" w14:textId="77777777" w:rsidR="002612C2" w:rsidRPr="00CC160B" w:rsidRDefault="002612C2" w:rsidP="00864BC6">
            <w:pPr>
              <w:jc w:val="center"/>
              <w:rPr>
                <w:color w:val="000000"/>
                <w:sz w:val="20"/>
                <w:szCs w:val="20"/>
              </w:rPr>
            </w:pPr>
            <w:r w:rsidRPr="00CC160B">
              <w:rPr>
                <w:color w:val="000000"/>
                <w:sz w:val="20"/>
                <w:szCs w:val="20"/>
              </w:rPr>
              <w:t>(3)</w:t>
            </w:r>
          </w:p>
        </w:tc>
        <w:tc>
          <w:tcPr>
            <w:tcW w:w="1068" w:type="dxa"/>
            <w:tcBorders>
              <w:top w:val="nil"/>
              <w:left w:val="nil"/>
              <w:bottom w:val="single" w:sz="4" w:space="0" w:color="auto"/>
              <w:right w:val="nil"/>
            </w:tcBorders>
            <w:shd w:val="clear" w:color="auto" w:fill="auto"/>
            <w:noWrap/>
            <w:vAlign w:val="bottom"/>
            <w:hideMark/>
          </w:tcPr>
          <w:p w14:paraId="7A39CA6B" w14:textId="77777777" w:rsidR="002612C2" w:rsidRPr="00CC160B" w:rsidRDefault="002612C2" w:rsidP="00864BC6">
            <w:pPr>
              <w:jc w:val="center"/>
              <w:rPr>
                <w:color w:val="000000"/>
                <w:sz w:val="20"/>
                <w:szCs w:val="20"/>
              </w:rPr>
            </w:pPr>
            <w:r w:rsidRPr="00CC160B">
              <w:rPr>
                <w:color w:val="000000"/>
                <w:sz w:val="20"/>
                <w:szCs w:val="20"/>
              </w:rPr>
              <w:t>(4)</w:t>
            </w:r>
          </w:p>
        </w:tc>
      </w:tr>
      <w:tr w:rsidR="002612C2" w:rsidRPr="00CC160B" w14:paraId="34688292" w14:textId="77777777" w:rsidTr="00864BC6">
        <w:trPr>
          <w:trHeight w:val="268"/>
        </w:trPr>
        <w:tc>
          <w:tcPr>
            <w:tcW w:w="4671" w:type="dxa"/>
            <w:tcBorders>
              <w:top w:val="single" w:sz="4" w:space="0" w:color="auto"/>
              <w:left w:val="nil"/>
              <w:bottom w:val="nil"/>
              <w:right w:val="nil"/>
            </w:tcBorders>
            <w:shd w:val="clear" w:color="auto" w:fill="auto"/>
            <w:noWrap/>
            <w:vAlign w:val="bottom"/>
            <w:hideMark/>
          </w:tcPr>
          <w:p w14:paraId="17EFD235" w14:textId="77777777" w:rsidR="002612C2" w:rsidRPr="00CC160B" w:rsidRDefault="002612C2" w:rsidP="00864BC6">
            <w:pPr>
              <w:rPr>
                <w:color w:val="000000"/>
                <w:sz w:val="20"/>
                <w:szCs w:val="20"/>
              </w:rPr>
            </w:pPr>
            <w:r w:rsidRPr="00CC160B">
              <w:rPr>
                <w:color w:val="000000"/>
                <w:sz w:val="20"/>
                <w:szCs w:val="20"/>
              </w:rPr>
              <w:t> </w:t>
            </w:r>
          </w:p>
        </w:tc>
        <w:tc>
          <w:tcPr>
            <w:tcW w:w="1068" w:type="dxa"/>
            <w:tcBorders>
              <w:top w:val="nil"/>
              <w:left w:val="nil"/>
              <w:bottom w:val="nil"/>
              <w:right w:val="nil"/>
            </w:tcBorders>
            <w:shd w:val="clear" w:color="auto" w:fill="auto"/>
            <w:noWrap/>
            <w:vAlign w:val="bottom"/>
            <w:hideMark/>
          </w:tcPr>
          <w:p w14:paraId="665FEDC1" w14:textId="77777777" w:rsidR="002612C2" w:rsidRPr="00CC160B" w:rsidRDefault="002612C2" w:rsidP="00864BC6">
            <w:pPr>
              <w:jc w:val="center"/>
              <w:rPr>
                <w:color w:val="000000"/>
                <w:sz w:val="20"/>
                <w:szCs w:val="20"/>
              </w:rPr>
            </w:pPr>
            <w:r w:rsidRPr="00CC160B">
              <w:rPr>
                <w:color w:val="000000"/>
                <w:sz w:val="20"/>
                <w:szCs w:val="20"/>
              </w:rPr>
              <w:t> </w:t>
            </w:r>
          </w:p>
        </w:tc>
        <w:tc>
          <w:tcPr>
            <w:tcW w:w="1068" w:type="dxa"/>
            <w:tcBorders>
              <w:top w:val="nil"/>
              <w:left w:val="nil"/>
              <w:bottom w:val="nil"/>
              <w:right w:val="nil"/>
            </w:tcBorders>
            <w:shd w:val="clear" w:color="auto" w:fill="auto"/>
            <w:noWrap/>
            <w:vAlign w:val="bottom"/>
            <w:hideMark/>
          </w:tcPr>
          <w:p w14:paraId="0930EF4A" w14:textId="77777777" w:rsidR="002612C2" w:rsidRPr="00CC160B" w:rsidRDefault="002612C2" w:rsidP="00864BC6">
            <w:pPr>
              <w:jc w:val="center"/>
              <w:rPr>
                <w:color w:val="000000"/>
                <w:sz w:val="20"/>
                <w:szCs w:val="20"/>
              </w:rPr>
            </w:pPr>
            <w:r w:rsidRPr="00CC160B">
              <w:rPr>
                <w:color w:val="000000"/>
                <w:sz w:val="20"/>
                <w:szCs w:val="20"/>
              </w:rPr>
              <w:t> </w:t>
            </w:r>
          </w:p>
        </w:tc>
        <w:tc>
          <w:tcPr>
            <w:tcW w:w="1068" w:type="dxa"/>
            <w:tcBorders>
              <w:top w:val="nil"/>
              <w:left w:val="nil"/>
              <w:bottom w:val="nil"/>
              <w:right w:val="nil"/>
            </w:tcBorders>
            <w:shd w:val="clear" w:color="auto" w:fill="auto"/>
            <w:noWrap/>
            <w:vAlign w:val="bottom"/>
            <w:hideMark/>
          </w:tcPr>
          <w:p w14:paraId="3558AC1F" w14:textId="77777777" w:rsidR="002612C2" w:rsidRPr="00CC160B" w:rsidRDefault="002612C2" w:rsidP="00864BC6">
            <w:pPr>
              <w:jc w:val="center"/>
              <w:rPr>
                <w:color w:val="000000"/>
                <w:sz w:val="20"/>
                <w:szCs w:val="20"/>
              </w:rPr>
            </w:pPr>
          </w:p>
        </w:tc>
        <w:tc>
          <w:tcPr>
            <w:tcW w:w="1068" w:type="dxa"/>
            <w:tcBorders>
              <w:top w:val="nil"/>
              <w:left w:val="nil"/>
              <w:bottom w:val="nil"/>
              <w:right w:val="nil"/>
            </w:tcBorders>
            <w:shd w:val="clear" w:color="auto" w:fill="auto"/>
            <w:noWrap/>
            <w:vAlign w:val="bottom"/>
            <w:hideMark/>
          </w:tcPr>
          <w:p w14:paraId="25CFEA9E" w14:textId="77777777" w:rsidR="002612C2" w:rsidRPr="00CC160B" w:rsidRDefault="002612C2" w:rsidP="00864BC6">
            <w:pPr>
              <w:rPr>
                <w:sz w:val="20"/>
                <w:szCs w:val="20"/>
              </w:rPr>
            </w:pPr>
          </w:p>
        </w:tc>
      </w:tr>
      <w:tr w:rsidR="002612C2" w:rsidRPr="00CC160B" w14:paraId="58043174" w14:textId="77777777" w:rsidTr="00864BC6">
        <w:trPr>
          <w:trHeight w:val="268"/>
        </w:trPr>
        <w:tc>
          <w:tcPr>
            <w:tcW w:w="4671" w:type="dxa"/>
            <w:tcBorders>
              <w:top w:val="nil"/>
              <w:left w:val="nil"/>
              <w:bottom w:val="nil"/>
              <w:right w:val="nil"/>
            </w:tcBorders>
            <w:shd w:val="clear" w:color="auto" w:fill="auto"/>
            <w:noWrap/>
            <w:vAlign w:val="bottom"/>
            <w:hideMark/>
          </w:tcPr>
          <w:p w14:paraId="2865E658" w14:textId="77777777" w:rsidR="002612C2" w:rsidRPr="00CC160B" w:rsidRDefault="002612C2" w:rsidP="00864BC6">
            <w:pPr>
              <w:rPr>
                <w:color w:val="000000"/>
                <w:sz w:val="20"/>
                <w:szCs w:val="20"/>
              </w:rPr>
            </w:pPr>
            <w:r w:rsidRPr="00CC160B">
              <w:rPr>
                <w:color w:val="000000"/>
                <w:sz w:val="20"/>
                <w:szCs w:val="20"/>
              </w:rPr>
              <w:t xml:space="preserve">ED </w:t>
            </w:r>
            <w:r>
              <w:rPr>
                <w:color w:val="000000"/>
                <w:sz w:val="20"/>
                <w:szCs w:val="20"/>
              </w:rPr>
              <w:t>De-identified</w:t>
            </w:r>
            <w:r w:rsidRPr="00CC160B">
              <w:rPr>
                <w:color w:val="000000"/>
                <w:sz w:val="20"/>
                <w:szCs w:val="20"/>
              </w:rPr>
              <w:t xml:space="preserve"> with New Disability </w:t>
            </w:r>
            <w:r>
              <w:rPr>
                <w:color w:val="000000"/>
                <w:sz w:val="20"/>
                <w:szCs w:val="20"/>
              </w:rPr>
              <w:t>Identification</w:t>
            </w:r>
          </w:p>
        </w:tc>
        <w:tc>
          <w:tcPr>
            <w:tcW w:w="1068" w:type="dxa"/>
            <w:tcBorders>
              <w:top w:val="nil"/>
              <w:left w:val="nil"/>
              <w:bottom w:val="nil"/>
              <w:right w:val="nil"/>
            </w:tcBorders>
            <w:shd w:val="clear" w:color="auto" w:fill="auto"/>
            <w:noWrap/>
            <w:vAlign w:val="bottom"/>
            <w:hideMark/>
          </w:tcPr>
          <w:p w14:paraId="6842867F" w14:textId="77777777" w:rsidR="002612C2" w:rsidRPr="00CC160B" w:rsidRDefault="002612C2" w:rsidP="00864BC6">
            <w:pPr>
              <w:jc w:val="center"/>
              <w:rPr>
                <w:color w:val="000000"/>
                <w:sz w:val="20"/>
                <w:szCs w:val="20"/>
              </w:rPr>
            </w:pPr>
            <w:r w:rsidRPr="00CC160B">
              <w:rPr>
                <w:color w:val="000000"/>
                <w:sz w:val="20"/>
                <w:szCs w:val="20"/>
              </w:rPr>
              <w:t>-0.0561**</w:t>
            </w:r>
          </w:p>
        </w:tc>
        <w:tc>
          <w:tcPr>
            <w:tcW w:w="1068" w:type="dxa"/>
            <w:tcBorders>
              <w:top w:val="nil"/>
              <w:left w:val="nil"/>
              <w:bottom w:val="nil"/>
              <w:right w:val="nil"/>
            </w:tcBorders>
            <w:shd w:val="clear" w:color="auto" w:fill="auto"/>
            <w:noWrap/>
            <w:vAlign w:val="bottom"/>
            <w:hideMark/>
          </w:tcPr>
          <w:p w14:paraId="5B2EAFBE" w14:textId="77777777" w:rsidR="002612C2" w:rsidRPr="00CC160B" w:rsidRDefault="002612C2" w:rsidP="00864BC6">
            <w:pPr>
              <w:jc w:val="center"/>
              <w:rPr>
                <w:color w:val="000000"/>
                <w:sz w:val="20"/>
                <w:szCs w:val="20"/>
              </w:rPr>
            </w:pPr>
            <w:r w:rsidRPr="00CC160B">
              <w:rPr>
                <w:color w:val="000000"/>
                <w:sz w:val="20"/>
                <w:szCs w:val="20"/>
              </w:rPr>
              <w:t>-0.0483**</w:t>
            </w:r>
          </w:p>
        </w:tc>
        <w:tc>
          <w:tcPr>
            <w:tcW w:w="1068" w:type="dxa"/>
            <w:tcBorders>
              <w:top w:val="nil"/>
              <w:left w:val="nil"/>
              <w:bottom w:val="nil"/>
              <w:right w:val="nil"/>
            </w:tcBorders>
            <w:shd w:val="clear" w:color="auto" w:fill="auto"/>
            <w:noWrap/>
            <w:vAlign w:val="bottom"/>
            <w:hideMark/>
          </w:tcPr>
          <w:p w14:paraId="291904A9" w14:textId="77777777" w:rsidR="002612C2" w:rsidRPr="00CC160B" w:rsidRDefault="002612C2" w:rsidP="00864BC6">
            <w:pPr>
              <w:jc w:val="center"/>
              <w:rPr>
                <w:color w:val="000000"/>
                <w:sz w:val="20"/>
                <w:szCs w:val="20"/>
              </w:rPr>
            </w:pPr>
            <w:r w:rsidRPr="00CC160B">
              <w:rPr>
                <w:color w:val="000000"/>
                <w:sz w:val="20"/>
                <w:szCs w:val="20"/>
              </w:rPr>
              <w:t>-0.0441**</w:t>
            </w:r>
          </w:p>
        </w:tc>
        <w:tc>
          <w:tcPr>
            <w:tcW w:w="1068" w:type="dxa"/>
            <w:tcBorders>
              <w:top w:val="nil"/>
              <w:left w:val="nil"/>
              <w:bottom w:val="nil"/>
              <w:right w:val="nil"/>
            </w:tcBorders>
            <w:shd w:val="clear" w:color="auto" w:fill="auto"/>
            <w:noWrap/>
            <w:vAlign w:val="bottom"/>
            <w:hideMark/>
          </w:tcPr>
          <w:p w14:paraId="3FD48BCE" w14:textId="77777777" w:rsidR="002612C2" w:rsidRPr="00CC160B" w:rsidRDefault="002612C2" w:rsidP="00864BC6">
            <w:pPr>
              <w:jc w:val="center"/>
              <w:rPr>
                <w:color w:val="000000"/>
                <w:sz w:val="20"/>
                <w:szCs w:val="20"/>
              </w:rPr>
            </w:pPr>
            <w:r w:rsidRPr="00CC160B">
              <w:rPr>
                <w:color w:val="000000"/>
                <w:sz w:val="20"/>
                <w:szCs w:val="20"/>
              </w:rPr>
              <w:t>-0.00318</w:t>
            </w:r>
          </w:p>
        </w:tc>
      </w:tr>
      <w:tr w:rsidR="002612C2" w:rsidRPr="00CC160B" w14:paraId="129FBB53" w14:textId="77777777" w:rsidTr="00864BC6">
        <w:trPr>
          <w:trHeight w:val="268"/>
        </w:trPr>
        <w:tc>
          <w:tcPr>
            <w:tcW w:w="4671" w:type="dxa"/>
            <w:tcBorders>
              <w:top w:val="nil"/>
              <w:left w:val="nil"/>
              <w:bottom w:val="nil"/>
              <w:right w:val="nil"/>
            </w:tcBorders>
            <w:shd w:val="clear" w:color="auto" w:fill="auto"/>
            <w:noWrap/>
            <w:vAlign w:val="bottom"/>
            <w:hideMark/>
          </w:tcPr>
          <w:p w14:paraId="33EA2441" w14:textId="77777777" w:rsidR="002612C2" w:rsidRPr="00CC160B" w:rsidRDefault="002612C2" w:rsidP="00864BC6">
            <w:pPr>
              <w:jc w:val="center"/>
              <w:rPr>
                <w:color w:val="000000"/>
                <w:sz w:val="20"/>
                <w:szCs w:val="20"/>
              </w:rPr>
            </w:pPr>
          </w:p>
        </w:tc>
        <w:tc>
          <w:tcPr>
            <w:tcW w:w="1068" w:type="dxa"/>
            <w:tcBorders>
              <w:top w:val="nil"/>
              <w:left w:val="nil"/>
              <w:bottom w:val="nil"/>
              <w:right w:val="nil"/>
            </w:tcBorders>
            <w:shd w:val="clear" w:color="auto" w:fill="auto"/>
            <w:noWrap/>
            <w:vAlign w:val="bottom"/>
            <w:hideMark/>
          </w:tcPr>
          <w:p w14:paraId="387DA7C8" w14:textId="77777777" w:rsidR="002612C2" w:rsidRPr="00CC160B" w:rsidRDefault="002612C2" w:rsidP="00864BC6">
            <w:pPr>
              <w:jc w:val="center"/>
              <w:rPr>
                <w:color w:val="000000"/>
                <w:sz w:val="20"/>
                <w:szCs w:val="20"/>
              </w:rPr>
            </w:pPr>
            <w:r w:rsidRPr="00CC160B">
              <w:rPr>
                <w:color w:val="000000"/>
                <w:sz w:val="20"/>
                <w:szCs w:val="20"/>
              </w:rPr>
              <w:t>(0.00707)</w:t>
            </w:r>
          </w:p>
        </w:tc>
        <w:tc>
          <w:tcPr>
            <w:tcW w:w="1068" w:type="dxa"/>
            <w:tcBorders>
              <w:top w:val="nil"/>
              <w:left w:val="nil"/>
              <w:bottom w:val="nil"/>
              <w:right w:val="nil"/>
            </w:tcBorders>
            <w:shd w:val="clear" w:color="auto" w:fill="auto"/>
            <w:noWrap/>
            <w:vAlign w:val="bottom"/>
            <w:hideMark/>
          </w:tcPr>
          <w:p w14:paraId="479A7926" w14:textId="77777777" w:rsidR="002612C2" w:rsidRPr="00CC160B" w:rsidRDefault="002612C2" w:rsidP="00864BC6">
            <w:pPr>
              <w:jc w:val="center"/>
              <w:rPr>
                <w:color w:val="000000"/>
                <w:sz w:val="20"/>
                <w:szCs w:val="20"/>
              </w:rPr>
            </w:pPr>
            <w:r w:rsidRPr="00CC160B">
              <w:rPr>
                <w:color w:val="000000"/>
                <w:sz w:val="20"/>
                <w:szCs w:val="20"/>
              </w:rPr>
              <w:t>(0.00683)</w:t>
            </w:r>
          </w:p>
        </w:tc>
        <w:tc>
          <w:tcPr>
            <w:tcW w:w="1068" w:type="dxa"/>
            <w:tcBorders>
              <w:top w:val="nil"/>
              <w:left w:val="nil"/>
              <w:bottom w:val="nil"/>
              <w:right w:val="nil"/>
            </w:tcBorders>
            <w:shd w:val="clear" w:color="auto" w:fill="auto"/>
            <w:noWrap/>
            <w:vAlign w:val="bottom"/>
            <w:hideMark/>
          </w:tcPr>
          <w:p w14:paraId="0C268A50" w14:textId="77777777" w:rsidR="002612C2" w:rsidRPr="00CC160B" w:rsidRDefault="002612C2" w:rsidP="00864BC6">
            <w:pPr>
              <w:jc w:val="center"/>
              <w:rPr>
                <w:color w:val="000000"/>
                <w:sz w:val="20"/>
                <w:szCs w:val="20"/>
              </w:rPr>
            </w:pPr>
            <w:r w:rsidRPr="00CC160B">
              <w:rPr>
                <w:color w:val="000000"/>
                <w:sz w:val="20"/>
                <w:szCs w:val="20"/>
              </w:rPr>
              <w:t>(0.00773)</w:t>
            </w:r>
          </w:p>
        </w:tc>
        <w:tc>
          <w:tcPr>
            <w:tcW w:w="1068" w:type="dxa"/>
            <w:tcBorders>
              <w:top w:val="nil"/>
              <w:left w:val="nil"/>
              <w:bottom w:val="nil"/>
              <w:right w:val="nil"/>
            </w:tcBorders>
            <w:shd w:val="clear" w:color="auto" w:fill="auto"/>
            <w:noWrap/>
            <w:vAlign w:val="bottom"/>
            <w:hideMark/>
          </w:tcPr>
          <w:p w14:paraId="3D94DAEE" w14:textId="77777777" w:rsidR="002612C2" w:rsidRPr="00CC160B" w:rsidRDefault="002612C2" w:rsidP="00864BC6">
            <w:pPr>
              <w:jc w:val="center"/>
              <w:rPr>
                <w:color w:val="000000"/>
                <w:sz w:val="20"/>
                <w:szCs w:val="20"/>
              </w:rPr>
            </w:pPr>
            <w:r w:rsidRPr="00CC160B">
              <w:rPr>
                <w:color w:val="000000"/>
                <w:sz w:val="20"/>
                <w:szCs w:val="20"/>
              </w:rPr>
              <w:t>(0.0115)</w:t>
            </w:r>
          </w:p>
        </w:tc>
      </w:tr>
      <w:tr w:rsidR="002612C2" w:rsidRPr="00CC160B" w14:paraId="09F9B031" w14:textId="77777777" w:rsidTr="00864BC6">
        <w:trPr>
          <w:trHeight w:val="268"/>
        </w:trPr>
        <w:tc>
          <w:tcPr>
            <w:tcW w:w="4671" w:type="dxa"/>
            <w:tcBorders>
              <w:top w:val="nil"/>
              <w:left w:val="nil"/>
              <w:bottom w:val="nil"/>
              <w:right w:val="nil"/>
            </w:tcBorders>
            <w:shd w:val="clear" w:color="auto" w:fill="auto"/>
            <w:noWrap/>
            <w:vAlign w:val="bottom"/>
            <w:hideMark/>
          </w:tcPr>
          <w:p w14:paraId="14E210FC" w14:textId="77777777" w:rsidR="002612C2" w:rsidRPr="00CC160B" w:rsidRDefault="002612C2" w:rsidP="00864BC6">
            <w:pPr>
              <w:rPr>
                <w:color w:val="000000"/>
                <w:sz w:val="20"/>
                <w:szCs w:val="20"/>
              </w:rPr>
            </w:pPr>
            <w:r w:rsidRPr="00CC160B">
              <w:rPr>
                <w:color w:val="000000"/>
                <w:sz w:val="20"/>
                <w:szCs w:val="20"/>
              </w:rPr>
              <w:t xml:space="preserve">ED </w:t>
            </w:r>
            <w:r>
              <w:rPr>
                <w:color w:val="000000"/>
                <w:sz w:val="20"/>
                <w:szCs w:val="20"/>
              </w:rPr>
              <w:t>De-identified</w:t>
            </w:r>
            <w:r w:rsidRPr="00CC160B">
              <w:rPr>
                <w:color w:val="000000"/>
                <w:sz w:val="20"/>
                <w:szCs w:val="20"/>
              </w:rPr>
              <w:t xml:space="preserve"> with No Disability </w:t>
            </w:r>
            <w:r>
              <w:rPr>
                <w:color w:val="000000"/>
                <w:sz w:val="20"/>
                <w:szCs w:val="20"/>
              </w:rPr>
              <w:t>Identification</w:t>
            </w:r>
          </w:p>
        </w:tc>
        <w:tc>
          <w:tcPr>
            <w:tcW w:w="1068" w:type="dxa"/>
            <w:tcBorders>
              <w:top w:val="nil"/>
              <w:left w:val="nil"/>
              <w:bottom w:val="nil"/>
              <w:right w:val="nil"/>
            </w:tcBorders>
            <w:shd w:val="clear" w:color="auto" w:fill="auto"/>
            <w:noWrap/>
            <w:vAlign w:val="bottom"/>
            <w:hideMark/>
          </w:tcPr>
          <w:p w14:paraId="3FB23F01" w14:textId="77777777" w:rsidR="002612C2" w:rsidRPr="00CC160B" w:rsidRDefault="002612C2" w:rsidP="00864BC6">
            <w:pPr>
              <w:jc w:val="center"/>
              <w:rPr>
                <w:color w:val="000000"/>
                <w:sz w:val="20"/>
                <w:szCs w:val="20"/>
              </w:rPr>
            </w:pPr>
            <w:r w:rsidRPr="00CC160B">
              <w:rPr>
                <w:color w:val="000000"/>
                <w:sz w:val="20"/>
                <w:szCs w:val="20"/>
              </w:rPr>
              <w:t>-0.155**</w:t>
            </w:r>
          </w:p>
        </w:tc>
        <w:tc>
          <w:tcPr>
            <w:tcW w:w="1068" w:type="dxa"/>
            <w:tcBorders>
              <w:top w:val="nil"/>
              <w:left w:val="nil"/>
              <w:bottom w:val="nil"/>
              <w:right w:val="nil"/>
            </w:tcBorders>
            <w:shd w:val="clear" w:color="auto" w:fill="auto"/>
            <w:noWrap/>
            <w:vAlign w:val="bottom"/>
            <w:hideMark/>
          </w:tcPr>
          <w:p w14:paraId="3427F0B1" w14:textId="77777777" w:rsidR="002612C2" w:rsidRPr="00CC160B" w:rsidRDefault="002612C2" w:rsidP="00864BC6">
            <w:pPr>
              <w:jc w:val="center"/>
              <w:rPr>
                <w:color w:val="000000"/>
                <w:sz w:val="20"/>
                <w:szCs w:val="20"/>
              </w:rPr>
            </w:pPr>
            <w:r w:rsidRPr="00CC160B">
              <w:rPr>
                <w:color w:val="000000"/>
                <w:sz w:val="20"/>
                <w:szCs w:val="20"/>
              </w:rPr>
              <w:t>-0.144**</w:t>
            </w:r>
          </w:p>
        </w:tc>
        <w:tc>
          <w:tcPr>
            <w:tcW w:w="1068" w:type="dxa"/>
            <w:tcBorders>
              <w:top w:val="nil"/>
              <w:left w:val="nil"/>
              <w:bottom w:val="nil"/>
              <w:right w:val="nil"/>
            </w:tcBorders>
            <w:shd w:val="clear" w:color="auto" w:fill="auto"/>
            <w:noWrap/>
            <w:vAlign w:val="bottom"/>
            <w:hideMark/>
          </w:tcPr>
          <w:p w14:paraId="7B497C48" w14:textId="77777777" w:rsidR="002612C2" w:rsidRPr="00CC160B" w:rsidRDefault="002612C2" w:rsidP="00864BC6">
            <w:pPr>
              <w:jc w:val="center"/>
              <w:rPr>
                <w:color w:val="000000"/>
                <w:sz w:val="20"/>
                <w:szCs w:val="20"/>
              </w:rPr>
            </w:pPr>
            <w:r w:rsidRPr="00CC160B">
              <w:rPr>
                <w:color w:val="000000"/>
                <w:sz w:val="20"/>
                <w:szCs w:val="20"/>
              </w:rPr>
              <w:t>-0.151**</w:t>
            </w:r>
          </w:p>
        </w:tc>
        <w:tc>
          <w:tcPr>
            <w:tcW w:w="1068" w:type="dxa"/>
            <w:tcBorders>
              <w:top w:val="nil"/>
              <w:left w:val="nil"/>
              <w:bottom w:val="nil"/>
              <w:right w:val="nil"/>
            </w:tcBorders>
            <w:shd w:val="clear" w:color="auto" w:fill="auto"/>
            <w:noWrap/>
            <w:vAlign w:val="bottom"/>
            <w:hideMark/>
          </w:tcPr>
          <w:p w14:paraId="4D31C905" w14:textId="77777777" w:rsidR="002612C2" w:rsidRPr="00CC160B" w:rsidRDefault="002612C2" w:rsidP="00864BC6">
            <w:pPr>
              <w:jc w:val="center"/>
              <w:rPr>
                <w:color w:val="000000"/>
                <w:sz w:val="20"/>
                <w:szCs w:val="20"/>
              </w:rPr>
            </w:pPr>
            <w:r w:rsidRPr="00CC160B">
              <w:rPr>
                <w:color w:val="000000"/>
                <w:sz w:val="20"/>
                <w:szCs w:val="20"/>
              </w:rPr>
              <w:t>-0.0863**</w:t>
            </w:r>
          </w:p>
        </w:tc>
      </w:tr>
      <w:tr w:rsidR="002612C2" w:rsidRPr="00CC160B" w14:paraId="445BAACB" w14:textId="77777777" w:rsidTr="00864BC6">
        <w:trPr>
          <w:trHeight w:val="268"/>
        </w:trPr>
        <w:tc>
          <w:tcPr>
            <w:tcW w:w="4671" w:type="dxa"/>
            <w:tcBorders>
              <w:top w:val="nil"/>
              <w:left w:val="nil"/>
              <w:bottom w:val="nil"/>
              <w:right w:val="nil"/>
            </w:tcBorders>
            <w:shd w:val="clear" w:color="auto" w:fill="auto"/>
            <w:noWrap/>
            <w:vAlign w:val="bottom"/>
            <w:hideMark/>
          </w:tcPr>
          <w:p w14:paraId="4AE90671" w14:textId="77777777" w:rsidR="002612C2" w:rsidRPr="00CC160B" w:rsidRDefault="002612C2" w:rsidP="00864BC6">
            <w:pPr>
              <w:jc w:val="center"/>
              <w:rPr>
                <w:color w:val="000000"/>
                <w:sz w:val="20"/>
                <w:szCs w:val="20"/>
              </w:rPr>
            </w:pPr>
          </w:p>
        </w:tc>
        <w:tc>
          <w:tcPr>
            <w:tcW w:w="1068" w:type="dxa"/>
            <w:tcBorders>
              <w:top w:val="nil"/>
              <w:left w:val="nil"/>
              <w:bottom w:val="nil"/>
              <w:right w:val="nil"/>
            </w:tcBorders>
            <w:shd w:val="clear" w:color="auto" w:fill="auto"/>
            <w:noWrap/>
            <w:vAlign w:val="bottom"/>
            <w:hideMark/>
          </w:tcPr>
          <w:p w14:paraId="68A8F131" w14:textId="77777777" w:rsidR="002612C2" w:rsidRPr="00CC160B" w:rsidRDefault="002612C2" w:rsidP="00864BC6">
            <w:pPr>
              <w:jc w:val="center"/>
              <w:rPr>
                <w:color w:val="000000"/>
                <w:sz w:val="20"/>
                <w:szCs w:val="20"/>
              </w:rPr>
            </w:pPr>
            <w:r w:rsidRPr="00CC160B">
              <w:rPr>
                <w:color w:val="000000"/>
                <w:sz w:val="20"/>
                <w:szCs w:val="20"/>
              </w:rPr>
              <w:t>(0.00610)</w:t>
            </w:r>
          </w:p>
        </w:tc>
        <w:tc>
          <w:tcPr>
            <w:tcW w:w="1068" w:type="dxa"/>
            <w:tcBorders>
              <w:top w:val="nil"/>
              <w:left w:val="nil"/>
              <w:bottom w:val="nil"/>
              <w:right w:val="nil"/>
            </w:tcBorders>
            <w:shd w:val="clear" w:color="auto" w:fill="auto"/>
            <w:noWrap/>
            <w:vAlign w:val="bottom"/>
            <w:hideMark/>
          </w:tcPr>
          <w:p w14:paraId="3439E454" w14:textId="77777777" w:rsidR="002612C2" w:rsidRPr="00CC160B" w:rsidRDefault="002612C2" w:rsidP="00864BC6">
            <w:pPr>
              <w:jc w:val="center"/>
              <w:rPr>
                <w:color w:val="000000"/>
                <w:sz w:val="20"/>
                <w:szCs w:val="20"/>
              </w:rPr>
            </w:pPr>
            <w:r w:rsidRPr="00CC160B">
              <w:rPr>
                <w:color w:val="000000"/>
                <w:sz w:val="20"/>
                <w:szCs w:val="20"/>
              </w:rPr>
              <w:t>(0.00577)</w:t>
            </w:r>
          </w:p>
        </w:tc>
        <w:tc>
          <w:tcPr>
            <w:tcW w:w="1068" w:type="dxa"/>
            <w:tcBorders>
              <w:top w:val="nil"/>
              <w:left w:val="nil"/>
              <w:bottom w:val="nil"/>
              <w:right w:val="nil"/>
            </w:tcBorders>
            <w:shd w:val="clear" w:color="auto" w:fill="auto"/>
            <w:noWrap/>
            <w:vAlign w:val="bottom"/>
            <w:hideMark/>
          </w:tcPr>
          <w:p w14:paraId="2BF94A33" w14:textId="77777777" w:rsidR="002612C2" w:rsidRPr="00CC160B" w:rsidRDefault="002612C2" w:rsidP="00864BC6">
            <w:pPr>
              <w:jc w:val="center"/>
              <w:rPr>
                <w:color w:val="000000"/>
                <w:sz w:val="20"/>
                <w:szCs w:val="20"/>
              </w:rPr>
            </w:pPr>
            <w:r w:rsidRPr="00CC160B">
              <w:rPr>
                <w:color w:val="000000"/>
                <w:sz w:val="20"/>
                <w:szCs w:val="20"/>
              </w:rPr>
              <w:t>(0.00856)</w:t>
            </w:r>
          </w:p>
        </w:tc>
        <w:tc>
          <w:tcPr>
            <w:tcW w:w="1068" w:type="dxa"/>
            <w:tcBorders>
              <w:top w:val="nil"/>
              <w:left w:val="nil"/>
              <w:bottom w:val="nil"/>
              <w:right w:val="nil"/>
            </w:tcBorders>
            <w:shd w:val="clear" w:color="auto" w:fill="auto"/>
            <w:noWrap/>
            <w:vAlign w:val="bottom"/>
            <w:hideMark/>
          </w:tcPr>
          <w:p w14:paraId="15A05EA5" w14:textId="77777777" w:rsidR="002612C2" w:rsidRPr="00CC160B" w:rsidRDefault="002612C2" w:rsidP="00864BC6">
            <w:pPr>
              <w:jc w:val="center"/>
              <w:rPr>
                <w:color w:val="000000"/>
                <w:sz w:val="20"/>
                <w:szCs w:val="20"/>
              </w:rPr>
            </w:pPr>
            <w:r w:rsidRPr="00CC160B">
              <w:rPr>
                <w:color w:val="000000"/>
                <w:sz w:val="20"/>
                <w:szCs w:val="20"/>
              </w:rPr>
              <w:t>(0.00974)</w:t>
            </w:r>
          </w:p>
        </w:tc>
      </w:tr>
      <w:tr w:rsidR="002612C2" w:rsidRPr="00CC160B" w14:paraId="1C6C8DE3" w14:textId="77777777" w:rsidTr="00864BC6">
        <w:trPr>
          <w:trHeight w:val="268"/>
        </w:trPr>
        <w:tc>
          <w:tcPr>
            <w:tcW w:w="4671" w:type="dxa"/>
            <w:tcBorders>
              <w:top w:val="nil"/>
              <w:left w:val="nil"/>
              <w:bottom w:val="nil"/>
              <w:right w:val="nil"/>
            </w:tcBorders>
            <w:shd w:val="clear" w:color="auto" w:fill="auto"/>
            <w:noWrap/>
            <w:vAlign w:val="bottom"/>
            <w:hideMark/>
          </w:tcPr>
          <w:p w14:paraId="0BB41932" w14:textId="77777777" w:rsidR="002612C2" w:rsidRPr="00CC160B" w:rsidRDefault="002612C2" w:rsidP="00864BC6">
            <w:pPr>
              <w:rPr>
                <w:color w:val="000000"/>
                <w:sz w:val="20"/>
                <w:szCs w:val="20"/>
              </w:rPr>
            </w:pPr>
            <w:r w:rsidRPr="00CC160B">
              <w:rPr>
                <w:color w:val="000000"/>
                <w:sz w:val="20"/>
                <w:szCs w:val="20"/>
              </w:rPr>
              <w:t>Constant</w:t>
            </w:r>
          </w:p>
        </w:tc>
        <w:tc>
          <w:tcPr>
            <w:tcW w:w="1068" w:type="dxa"/>
            <w:tcBorders>
              <w:top w:val="nil"/>
              <w:left w:val="nil"/>
              <w:bottom w:val="nil"/>
              <w:right w:val="nil"/>
            </w:tcBorders>
            <w:shd w:val="clear" w:color="auto" w:fill="auto"/>
            <w:noWrap/>
            <w:vAlign w:val="bottom"/>
            <w:hideMark/>
          </w:tcPr>
          <w:p w14:paraId="173758C6" w14:textId="77777777" w:rsidR="002612C2" w:rsidRPr="00CC160B" w:rsidRDefault="002612C2" w:rsidP="00864BC6">
            <w:pPr>
              <w:jc w:val="center"/>
              <w:rPr>
                <w:color w:val="000000"/>
                <w:sz w:val="20"/>
                <w:szCs w:val="20"/>
              </w:rPr>
            </w:pPr>
            <w:r w:rsidRPr="00CC160B">
              <w:rPr>
                <w:color w:val="000000"/>
                <w:sz w:val="20"/>
                <w:szCs w:val="20"/>
              </w:rPr>
              <w:t>0.0683**</w:t>
            </w:r>
          </w:p>
        </w:tc>
        <w:tc>
          <w:tcPr>
            <w:tcW w:w="1068" w:type="dxa"/>
            <w:tcBorders>
              <w:top w:val="nil"/>
              <w:left w:val="nil"/>
              <w:bottom w:val="nil"/>
              <w:right w:val="nil"/>
            </w:tcBorders>
            <w:shd w:val="clear" w:color="auto" w:fill="auto"/>
            <w:noWrap/>
            <w:vAlign w:val="bottom"/>
            <w:hideMark/>
          </w:tcPr>
          <w:p w14:paraId="415573F4" w14:textId="77777777" w:rsidR="002612C2" w:rsidRPr="00CC160B" w:rsidRDefault="002612C2" w:rsidP="00864BC6">
            <w:pPr>
              <w:jc w:val="center"/>
              <w:rPr>
                <w:color w:val="000000"/>
                <w:sz w:val="20"/>
                <w:szCs w:val="20"/>
              </w:rPr>
            </w:pPr>
            <w:r w:rsidRPr="00CC160B">
              <w:rPr>
                <w:color w:val="000000"/>
                <w:sz w:val="20"/>
                <w:szCs w:val="20"/>
              </w:rPr>
              <w:t>0.0654**</w:t>
            </w:r>
          </w:p>
        </w:tc>
        <w:tc>
          <w:tcPr>
            <w:tcW w:w="1068" w:type="dxa"/>
            <w:tcBorders>
              <w:top w:val="nil"/>
              <w:left w:val="nil"/>
              <w:bottom w:val="nil"/>
              <w:right w:val="nil"/>
            </w:tcBorders>
            <w:shd w:val="clear" w:color="auto" w:fill="auto"/>
            <w:noWrap/>
            <w:vAlign w:val="bottom"/>
            <w:hideMark/>
          </w:tcPr>
          <w:p w14:paraId="064E312F" w14:textId="77777777" w:rsidR="002612C2" w:rsidRPr="00CC160B" w:rsidRDefault="002612C2" w:rsidP="00864BC6">
            <w:pPr>
              <w:jc w:val="center"/>
              <w:rPr>
                <w:color w:val="000000"/>
                <w:sz w:val="20"/>
                <w:szCs w:val="20"/>
              </w:rPr>
            </w:pPr>
            <w:r w:rsidRPr="00CC160B">
              <w:rPr>
                <w:color w:val="000000"/>
                <w:sz w:val="20"/>
                <w:szCs w:val="20"/>
              </w:rPr>
              <w:t>0.146**</w:t>
            </w:r>
          </w:p>
        </w:tc>
        <w:tc>
          <w:tcPr>
            <w:tcW w:w="1068" w:type="dxa"/>
            <w:tcBorders>
              <w:top w:val="nil"/>
              <w:left w:val="nil"/>
              <w:bottom w:val="nil"/>
              <w:right w:val="nil"/>
            </w:tcBorders>
            <w:shd w:val="clear" w:color="auto" w:fill="auto"/>
            <w:noWrap/>
            <w:vAlign w:val="bottom"/>
            <w:hideMark/>
          </w:tcPr>
          <w:p w14:paraId="00C18DE0" w14:textId="77777777" w:rsidR="002612C2" w:rsidRPr="00CC160B" w:rsidRDefault="002612C2" w:rsidP="00864BC6">
            <w:pPr>
              <w:jc w:val="center"/>
              <w:rPr>
                <w:color w:val="000000"/>
                <w:sz w:val="20"/>
                <w:szCs w:val="20"/>
              </w:rPr>
            </w:pPr>
            <w:r w:rsidRPr="00CC160B">
              <w:rPr>
                <w:color w:val="000000"/>
                <w:sz w:val="20"/>
                <w:szCs w:val="20"/>
              </w:rPr>
              <w:t>0.166**</w:t>
            </w:r>
          </w:p>
        </w:tc>
      </w:tr>
      <w:tr w:rsidR="002612C2" w:rsidRPr="00CC160B" w14:paraId="0FB9A6AB" w14:textId="77777777" w:rsidTr="00864BC6">
        <w:trPr>
          <w:trHeight w:val="268"/>
        </w:trPr>
        <w:tc>
          <w:tcPr>
            <w:tcW w:w="4671" w:type="dxa"/>
            <w:tcBorders>
              <w:top w:val="nil"/>
              <w:left w:val="nil"/>
              <w:bottom w:val="nil"/>
              <w:right w:val="nil"/>
            </w:tcBorders>
            <w:shd w:val="clear" w:color="auto" w:fill="auto"/>
            <w:noWrap/>
            <w:vAlign w:val="bottom"/>
            <w:hideMark/>
          </w:tcPr>
          <w:p w14:paraId="0B8C0A32" w14:textId="77777777" w:rsidR="002612C2" w:rsidRPr="00CC160B" w:rsidRDefault="002612C2" w:rsidP="00864BC6">
            <w:pPr>
              <w:jc w:val="center"/>
              <w:rPr>
                <w:color w:val="000000"/>
                <w:sz w:val="20"/>
                <w:szCs w:val="20"/>
              </w:rPr>
            </w:pPr>
          </w:p>
        </w:tc>
        <w:tc>
          <w:tcPr>
            <w:tcW w:w="1068" w:type="dxa"/>
            <w:tcBorders>
              <w:top w:val="nil"/>
              <w:left w:val="nil"/>
              <w:bottom w:val="nil"/>
              <w:right w:val="nil"/>
            </w:tcBorders>
            <w:shd w:val="clear" w:color="auto" w:fill="auto"/>
            <w:noWrap/>
            <w:vAlign w:val="bottom"/>
            <w:hideMark/>
          </w:tcPr>
          <w:p w14:paraId="166FDF25" w14:textId="77777777" w:rsidR="002612C2" w:rsidRPr="00CC160B" w:rsidRDefault="002612C2" w:rsidP="00864BC6">
            <w:pPr>
              <w:jc w:val="center"/>
              <w:rPr>
                <w:color w:val="000000"/>
                <w:sz w:val="20"/>
                <w:szCs w:val="20"/>
              </w:rPr>
            </w:pPr>
            <w:r w:rsidRPr="00CC160B">
              <w:rPr>
                <w:color w:val="000000"/>
                <w:sz w:val="20"/>
                <w:szCs w:val="20"/>
              </w:rPr>
              <w:t>(0.00707)</w:t>
            </w:r>
          </w:p>
        </w:tc>
        <w:tc>
          <w:tcPr>
            <w:tcW w:w="1068" w:type="dxa"/>
            <w:tcBorders>
              <w:top w:val="nil"/>
              <w:left w:val="nil"/>
              <w:bottom w:val="nil"/>
              <w:right w:val="nil"/>
            </w:tcBorders>
            <w:shd w:val="clear" w:color="auto" w:fill="auto"/>
            <w:noWrap/>
            <w:vAlign w:val="bottom"/>
            <w:hideMark/>
          </w:tcPr>
          <w:p w14:paraId="5CD04866" w14:textId="77777777" w:rsidR="002612C2" w:rsidRPr="00CC160B" w:rsidRDefault="002612C2" w:rsidP="00864BC6">
            <w:pPr>
              <w:jc w:val="center"/>
              <w:rPr>
                <w:color w:val="000000"/>
                <w:sz w:val="20"/>
                <w:szCs w:val="20"/>
              </w:rPr>
            </w:pPr>
            <w:r w:rsidRPr="00CC160B">
              <w:rPr>
                <w:color w:val="000000"/>
                <w:sz w:val="20"/>
                <w:szCs w:val="20"/>
              </w:rPr>
              <w:t>(0.00697)</w:t>
            </w:r>
          </w:p>
        </w:tc>
        <w:tc>
          <w:tcPr>
            <w:tcW w:w="1068" w:type="dxa"/>
            <w:tcBorders>
              <w:top w:val="nil"/>
              <w:left w:val="nil"/>
              <w:bottom w:val="nil"/>
              <w:right w:val="nil"/>
            </w:tcBorders>
            <w:shd w:val="clear" w:color="auto" w:fill="auto"/>
            <w:noWrap/>
            <w:vAlign w:val="bottom"/>
            <w:hideMark/>
          </w:tcPr>
          <w:p w14:paraId="3D764ADB" w14:textId="77777777" w:rsidR="002612C2" w:rsidRPr="00CC160B" w:rsidRDefault="002612C2" w:rsidP="00864BC6">
            <w:pPr>
              <w:jc w:val="center"/>
              <w:rPr>
                <w:color w:val="000000"/>
                <w:sz w:val="20"/>
                <w:szCs w:val="20"/>
              </w:rPr>
            </w:pPr>
            <w:r w:rsidRPr="00CC160B">
              <w:rPr>
                <w:color w:val="000000"/>
                <w:sz w:val="20"/>
                <w:szCs w:val="20"/>
              </w:rPr>
              <w:t>(0.00217)</w:t>
            </w:r>
          </w:p>
        </w:tc>
        <w:tc>
          <w:tcPr>
            <w:tcW w:w="1068" w:type="dxa"/>
            <w:tcBorders>
              <w:top w:val="nil"/>
              <w:left w:val="nil"/>
              <w:bottom w:val="nil"/>
              <w:right w:val="nil"/>
            </w:tcBorders>
            <w:shd w:val="clear" w:color="auto" w:fill="auto"/>
            <w:noWrap/>
            <w:vAlign w:val="bottom"/>
            <w:hideMark/>
          </w:tcPr>
          <w:p w14:paraId="7E2294F6" w14:textId="77777777" w:rsidR="002612C2" w:rsidRPr="00CC160B" w:rsidRDefault="002612C2" w:rsidP="00864BC6">
            <w:pPr>
              <w:jc w:val="center"/>
              <w:rPr>
                <w:color w:val="000000"/>
                <w:sz w:val="20"/>
                <w:szCs w:val="20"/>
              </w:rPr>
            </w:pPr>
            <w:r w:rsidRPr="00CC160B">
              <w:rPr>
                <w:color w:val="000000"/>
                <w:sz w:val="20"/>
                <w:szCs w:val="20"/>
              </w:rPr>
              <w:t>(0.0156)</w:t>
            </w:r>
          </w:p>
        </w:tc>
      </w:tr>
      <w:tr w:rsidR="002612C2" w:rsidRPr="00CC160B" w14:paraId="394706AD" w14:textId="77777777" w:rsidTr="00864BC6">
        <w:trPr>
          <w:trHeight w:val="268"/>
        </w:trPr>
        <w:tc>
          <w:tcPr>
            <w:tcW w:w="4671" w:type="dxa"/>
            <w:tcBorders>
              <w:top w:val="nil"/>
              <w:left w:val="nil"/>
              <w:bottom w:val="nil"/>
              <w:right w:val="nil"/>
            </w:tcBorders>
            <w:shd w:val="clear" w:color="auto" w:fill="auto"/>
            <w:noWrap/>
            <w:vAlign w:val="bottom"/>
            <w:hideMark/>
          </w:tcPr>
          <w:p w14:paraId="603BA6FD" w14:textId="77777777" w:rsidR="002612C2" w:rsidRPr="00CC160B" w:rsidRDefault="002612C2" w:rsidP="00864BC6">
            <w:pPr>
              <w:rPr>
                <w:color w:val="000000"/>
                <w:sz w:val="20"/>
                <w:szCs w:val="20"/>
              </w:rPr>
            </w:pPr>
            <w:r w:rsidRPr="00CC160B">
              <w:rPr>
                <w:color w:val="000000"/>
                <w:sz w:val="20"/>
                <w:szCs w:val="20"/>
              </w:rPr>
              <w:t>Year FE</w:t>
            </w:r>
          </w:p>
        </w:tc>
        <w:tc>
          <w:tcPr>
            <w:tcW w:w="1068" w:type="dxa"/>
            <w:tcBorders>
              <w:top w:val="nil"/>
              <w:left w:val="nil"/>
              <w:bottom w:val="nil"/>
              <w:right w:val="nil"/>
            </w:tcBorders>
            <w:shd w:val="clear" w:color="auto" w:fill="auto"/>
            <w:noWrap/>
            <w:vAlign w:val="bottom"/>
            <w:hideMark/>
          </w:tcPr>
          <w:p w14:paraId="6B8232F1" w14:textId="77777777" w:rsidR="002612C2" w:rsidRPr="00CC160B" w:rsidRDefault="002612C2" w:rsidP="00864BC6">
            <w:pPr>
              <w:jc w:val="center"/>
              <w:rPr>
                <w:color w:val="000000"/>
                <w:sz w:val="20"/>
                <w:szCs w:val="20"/>
              </w:rPr>
            </w:pPr>
            <w:r w:rsidRPr="00CC160B">
              <w:rPr>
                <w:color w:val="000000"/>
                <w:sz w:val="20"/>
                <w:szCs w:val="20"/>
              </w:rPr>
              <w:t>Yes</w:t>
            </w:r>
          </w:p>
        </w:tc>
        <w:tc>
          <w:tcPr>
            <w:tcW w:w="1068" w:type="dxa"/>
            <w:tcBorders>
              <w:top w:val="nil"/>
              <w:left w:val="nil"/>
              <w:bottom w:val="nil"/>
              <w:right w:val="nil"/>
            </w:tcBorders>
            <w:shd w:val="clear" w:color="auto" w:fill="auto"/>
            <w:noWrap/>
            <w:vAlign w:val="bottom"/>
            <w:hideMark/>
          </w:tcPr>
          <w:p w14:paraId="7CE92B21" w14:textId="77777777" w:rsidR="002612C2" w:rsidRPr="00CC160B" w:rsidRDefault="002612C2" w:rsidP="00864BC6">
            <w:pPr>
              <w:jc w:val="center"/>
              <w:rPr>
                <w:color w:val="000000"/>
                <w:sz w:val="20"/>
                <w:szCs w:val="20"/>
              </w:rPr>
            </w:pPr>
            <w:r w:rsidRPr="00CC160B">
              <w:rPr>
                <w:color w:val="000000"/>
                <w:sz w:val="20"/>
                <w:szCs w:val="20"/>
              </w:rPr>
              <w:t>Yes</w:t>
            </w:r>
          </w:p>
        </w:tc>
        <w:tc>
          <w:tcPr>
            <w:tcW w:w="1068" w:type="dxa"/>
            <w:tcBorders>
              <w:top w:val="nil"/>
              <w:left w:val="nil"/>
              <w:bottom w:val="nil"/>
              <w:right w:val="nil"/>
            </w:tcBorders>
            <w:shd w:val="clear" w:color="auto" w:fill="auto"/>
            <w:noWrap/>
            <w:vAlign w:val="bottom"/>
            <w:hideMark/>
          </w:tcPr>
          <w:p w14:paraId="18287A44" w14:textId="77777777" w:rsidR="002612C2" w:rsidRPr="00CC160B" w:rsidRDefault="002612C2" w:rsidP="00864BC6">
            <w:pPr>
              <w:jc w:val="center"/>
              <w:rPr>
                <w:color w:val="000000"/>
                <w:sz w:val="20"/>
                <w:szCs w:val="20"/>
              </w:rPr>
            </w:pPr>
          </w:p>
        </w:tc>
        <w:tc>
          <w:tcPr>
            <w:tcW w:w="1068" w:type="dxa"/>
            <w:tcBorders>
              <w:top w:val="nil"/>
              <w:left w:val="nil"/>
              <w:bottom w:val="nil"/>
              <w:right w:val="nil"/>
            </w:tcBorders>
            <w:shd w:val="clear" w:color="auto" w:fill="auto"/>
            <w:noWrap/>
            <w:vAlign w:val="bottom"/>
            <w:hideMark/>
          </w:tcPr>
          <w:p w14:paraId="63E73E1F" w14:textId="77777777" w:rsidR="002612C2" w:rsidRPr="00CC160B" w:rsidRDefault="002612C2" w:rsidP="00864BC6">
            <w:pPr>
              <w:jc w:val="center"/>
              <w:rPr>
                <w:color w:val="000000"/>
                <w:sz w:val="20"/>
                <w:szCs w:val="20"/>
              </w:rPr>
            </w:pPr>
            <w:r w:rsidRPr="00CC160B">
              <w:rPr>
                <w:color w:val="000000"/>
                <w:sz w:val="20"/>
                <w:szCs w:val="20"/>
              </w:rPr>
              <w:t>Yes</w:t>
            </w:r>
          </w:p>
        </w:tc>
      </w:tr>
      <w:tr w:rsidR="002612C2" w:rsidRPr="00CC160B" w14:paraId="75B60B6E" w14:textId="77777777" w:rsidTr="00864BC6">
        <w:trPr>
          <w:trHeight w:val="268"/>
        </w:trPr>
        <w:tc>
          <w:tcPr>
            <w:tcW w:w="4671" w:type="dxa"/>
            <w:tcBorders>
              <w:top w:val="nil"/>
              <w:left w:val="nil"/>
              <w:bottom w:val="nil"/>
              <w:right w:val="nil"/>
            </w:tcBorders>
            <w:shd w:val="clear" w:color="auto" w:fill="auto"/>
            <w:noWrap/>
            <w:vAlign w:val="bottom"/>
            <w:hideMark/>
          </w:tcPr>
          <w:p w14:paraId="74D7E566" w14:textId="77777777" w:rsidR="002612C2" w:rsidRPr="00CC160B" w:rsidRDefault="002612C2" w:rsidP="00864BC6">
            <w:pPr>
              <w:rPr>
                <w:color w:val="000000"/>
                <w:sz w:val="20"/>
                <w:szCs w:val="20"/>
              </w:rPr>
            </w:pPr>
            <w:r w:rsidRPr="00CC160B">
              <w:rPr>
                <w:color w:val="000000"/>
                <w:sz w:val="20"/>
                <w:szCs w:val="20"/>
              </w:rPr>
              <w:t>Grade FE</w:t>
            </w:r>
          </w:p>
        </w:tc>
        <w:tc>
          <w:tcPr>
            <w:tcW w:w="1068" w:type="dxa"/>
            <w:tcBorders>
              <w:top w:val="nil"/>
              <w:left w:val="nil"/>
              <w:bottom w:val="nil"/>
              <w:right w:val="nil"/>
            </w:tcBorders>
            <w:shd w:val="clear" w:color="auto" w:fill="auto"/>
            <w:noWrap/>
            <w:vAlign w:val="bottom"/>
            <w:hideMark/>
          </w:tcPr>
          <w:p w14:paraId="19886FFF" w14:textId="77777777" w:rsidR="002612C2" w:rsidRPr="00CC160B" w:rsidRDefault="002612C2" w:rsidP="00864BC6">
            <w:pPr>
              <w:jc w:val="center"/>
              <w:rPr>
                <w:color w:val="000000"/>
                <w:sz w:val="20"/>
                <w:szCs w:val="20"/>
              </w:rPr>
            </w:pPr>
            <w:r w:rsidRPr="00CC160B">
              <w:rPr>
                <w:color w:val="000000"/>
                <w:sz w:val="20"/>
                <w:szCs w:val="20"/>
              </w:rPr>
              <w:t>Yes</w:t>
            </w:r>
          </w:p>
        </w:tc>
        <w:tc>
          <w:tcPr>
            <w:tcW w:w="1068" w:type="dxa"/>
            <w:tcBorders>
              <w:top w:val="nil"/>
              <w:left w:val="nil"/>
              <w:bottom w:val="nil"/>
              <w:right w:val="nil"/>
            </w:tcBorders>
            <w:shd w:val="clear" w:color="auto" w:fill="auto"/>
            <w:noWrap/>
            <w:vAlign w:val="bottom"/>
            <w:hideMark/>
          </w:tcPr>
          <w:p w14:paraId="223D3985" w14:textId="77777777" w:rsidR="002612C2" w:rsidRPr="00CC160B" w:rsidRDefault="002612C2" w:rsidP="00864BC6">
            <w:pPr>
              <w:jc w:val="center"/>
              <w:rPr>
                <w:color w:val="000000"/>
                <w:sz w:val="20"/>
                <w:szCs w:val="20"/>
              </w:rPr>
            </w:pPr>
            <w:r w:rsidRPr="00CC160B">
              <w:rPr>
                <w:color w:val="000000"/>
                <w:sz w:val="20"/>
                <w:szCs w:val="20"/>
              </w:rPr>
              <w:t>Yes</w:t>
            </w:r>
          </w:p>
        </w:tc>
        <w:tc>
          <w:tcPr>
            <w:tcW w:w="1068" w:type="dxa"/>
            <w:tcBorders>
              <w:top w:val="nil"/>
              <w:left w:val="nil"/>
              <w:bottom w:val="nil"/>
              <w:right w:val="nil"/>
            </w:tcBorders>
            <w:shd w:val="clear" w:color="auto" w:fill="auto"/>
            <w:noWrap/>
            <w:vAlign w:val="bottom"/>
            <w:hideMark/>
          </w:tcPr>
          <w:p w14:paraId="21D4596B" w14:textId="77777777" w:rsidR="002612C2" w:rsidRPr="00CC160B" w:rsidRDefault="002612C2" w:rsidP="00864BC6">
            <w:pPr>
              <w:jc w:val="center"/>
              <w:rPr>
                <w:color w:val="000000"/>
                <w:sz w:val="20"/>
                <w:szCs w:val="20"/>
              </w:rPr>
            </w:pPr>
          </w:p>
        </w:tc>
        <w:tc>
          <w:tcPr>
            <w:tcW w:w="1068" w:type="dxa"/>
            <w:tcBorders>
              <w:top w:val="nil"/>
              <w:left w:val="nil"/>
              <w:bottom w:val="nil"/>
              <w:right w:val="nil"/>
            </w:tcBorders>
            <w:shd w:val="clear" w:color="auto" w:fill="auto"/>
            <w:noWrap/>
            <w:vAlign w:val="bottom"/>
            <w:hideMark/>
          </w:tcPr>
          <w:p w14:paraId="6A7716E4" w14:textId="77777777" w:rsidR="002612C2" w:rsidRPr="00CC160B" w:rsidRDefault="002612C2" w:rsidP="00864BC6">
            <w:pPr>
              <w:jc w:val="center"/>
              <w:rPr>
                <w:color w:val="000000"/>
                <w:sz w:val="20"/>
                <w:szCs w:val="20"/>
              </w:rPr>
            </w:pPr>
            <w:r w:rsidRPr="00CC160B">
              <w:rPr>
                <w:color w:val="000000"/>
                <w:sz w:val="20"/>
                <w:szCs w:val="20"/>
              </w:rPr>
              <w:t>Yes</w:t>
            </w:r>
          </w:p>
        </w:tc>
      </w:tr>
      <w:tr w:rsidR="002612C2" w:rsidRPr="00CC160B" w14:paraId="7AB7E462" w14:textId="77777777" w:rsidTr="00864BC6">
        <w:trPr>
          <w:trHeight w:val="268"/>
        </w:trPr>
        <w:tc>
          <w:tcPr>
            <w:tcW w:w="4671" w:type="dxa"/>
            <w:tcBorders>
              <w:top w:val="nil"/>
              <w:left w:val="nil"/>
              <w:bottom w:val="nil"/>
              <w:right w:val="nil"/>
            </w:tcBorders>
            <w:shd w:val="clear" w:color="auto" w:fill="auto"/>
            <w:noWrap/>
            <w:vAlign w:val="bottom"/>
            <w:hideMark/>
          </w:tcPr>
          <w:p w14:paraId="63E17CA9" w14:textId="77777777" w:rsidR="002612C2" w:rsidRPr="00CC160B" w:rsidRDefault="002612C2" w:rsidP="00864BC6">
            <w:pPr>
              <w:rPr>
                <w:color w:val="000000"/>
                <w:sz w:val="20"/>
                <w:szCs w:val="20"/>
              </w:rPr>
            </w:pPr>
            <w:r w:rsidRPr="00CC160B">
              <w:rPr>
                <w:color w:val="000000"/>
                <w:sz w:val="20"/>
                <w:szCs w:val="20"/>
              </w:rPr>
              <w:t>Prior year OSS and ISS</w:t>
            </w:r>
          </w:p>
        </w:tc>
        <w:tc>
          <w:tcPr>
            <w:tcW w:w="1068" w:type="dxa"/>
            <w:tcBorders>
              <w:top w:val="nil"/>
              <w:left w:val="nil"/>
              <w:bottom w:val="nil"/>
              <w:right w:val="nil"/>
            </w:tcBorders>
            <w:shd w:val="clear" w:color="auto" w:fill="auto"/>
            <w:noWrap/>
            <w:vAlign w:val="bottom"/>
            <w:hideMark/>
          </w:tcPr>
          <w:p w14:paraId="5C78496B" w14:textId="77777777" w:rsidR="002612C2" w:rsidRPr="00CC160B" w:rsidRDefault="002612C2" w:rsidP="00864BC6">
            <w:pPr>
              <w:rPr>
                <w:color w:val="000000"/>
                <w:sz w:val="20"/>
                <w:szCs w:val="20"/>
              </w:rPr>
            </w:pPr>
          </w:p>
        </w:tc>
        <w:tc>
          <w:tcPr>
            <w:tcW w:w="1068" w:type="dxa"/>
            <w:tcBorders>
              <w:top w:val="nil"/>
              <w:left w:val="nil"/>
              <w:bottom w:val="nil"/>
              <w:right w:val="nil"/>
            </w:tcBorders>
            <w:shd w:val="clear" w:color="auto" w:fill="auto"/>
            <w:noWrap/>
            <w:vAlign w:val="bottom"/>
            <w:hideMark/>
          </w:tcPr>
          <w:p w14:paraId="0DA5688A" w14:textId="77777777" w:rsidR="002612C2" w:rsidRPr="00CC160B" w:rsidRDefault="002612C2" w:rsidP="00864BC6">
            <w:pPr>
              <w:jc w:val="center"/>
              <w:rPr>
                <w:color w:val="000000"/>
                <w:sz w:val="20"/>
                <w:szCs w:val="20"/>
              </w:rPr>
            </w:pPr>
            <w:r w:rsidRPr="00CC160B">
              <w:rPr>
                <w:color w:val="000000"/>
                <w:sz w:val="20"/>
                <w:szCs w:val="20"/>
              </w:rPr>
              <w:t>Yes</w:t>
            </w:r>
          </w:p>
        </w:tc>
        <w:tc>
          <w:tcPr>
            <w:tcW w:w="1068" w:type="dxa"/>
            <w:tcBorders>
              <w:top w:val="nil"/>
              <w:left w:val="nil"/>
              <w:bottom w:val="nil"/>
              <w:right w:val="nil"/>
            </w:tcBorders>
            <w:shd w:val="clear" w:color="auto" w:fill="auto"/>
            <w:noWrap/>
            <w:vAlign w:val="bottom"/>
            <w:hideMark/>
          </w:tcPr>
          <w:p w14:paraId="1DA8215E" w14:textId="77777777" w:rsidR="002612C2" w:rsidRPr="00CC160B" w:rsidRDefault="002612C2" w:rsidP="00864BC6">
            <w:pPr>
              <w:jc w:val="center"/>
              <w:rPr>
                <w:color w:val="000000"/>
                <w:sz w:val="20"/>
                <w:szCs w:val="20"/>
              </w:rPr>
            </w:pPr>
            <w:r w:rsidRPr="00CC160B">
              <w:rPr>
                <w:color w:val="000000"/>
                <w:sz w:val="20"/>
                <w:szCs w:val="20"/>
              </w:rPr>
              <w:t>Yes</w:t>
            </w:r>
          </w:p>
        </w:tc>
        <w:tc>
          <w:tcPr>
            <w:tcW w:w="1068" w:type="dxa"/>
            <w:tcBorders>
              <w:top w:val="nil"/>
              <w:left w:val="nil"/>
              <w:bottom w:val="nil"/>
              <w:right w:val="nil"/>
            </w:tcBorders>
            <w:shd w:val="clear" w:color="auto" w:fill="auto"/>
            <w:noWrap/>
            <w:vAlign w:val="bottom"/>
            <w:hideMark/>
          </w:tcPr>
          <w:p w14:paraId="5614E592" w14:textId="77777777" w:rsidR="002612C2" w:rsidRPr="00CC160B" w:rsidRDefault="002612C2" w:rsidP="00864BC6">
            <w:pPr>
              <w:jc w:val="center"/>
              <w:rPr>
                <w:color w:val="000000"/>
                <w:sz w:val="20"/>
                <w:szCs w:val="20"/>
              </w:rPr>
            </w:pPr>
          </w:p>
        </w:tc>
      </w:tr>
      <w:tr w:rsidR="002612C2" w:rsidRPr="00CC160B" w14:paraId="6BC7D0B6" w14:textId="77777777" w:rsidTr="00864BC6">
        <w:trPr>
          <w:trHeight w:val="268"/>
        </w:trPr>
        <w:tc>
          <w:tcPr>
            <w:tcW w:w="4671" w:type="dxa"/>
            <w:tcBorders>
              <w:top w:val="nil"/>
              <w:left w:val="nil"/>
              <w:bottom w:val="nil"/>
              <w:right w:val="nil"/>
            </w:tcBorders>
            <w:shd w:val="clear" w:color="auto" w:fill="auto"/>
            <w:noWrap/>
            <w:vAlign w:val="bottom"/>
            <w:hideMark/>
          </w:tcPr>
          <w:p w14:paraId="7BC17557" w14:textId="77777777" w:rsidR="002612C2" w:rsidRPr="00CC160B" w:rsidRDefault="002612C2" w:rsidP="00864BC6">
            <w:pPr>
              <w:rPr>
                <w:color w:val="000000"/>
                <w:sz w:val="20"/>
                <w:szCs w:val="20"/>
              </w:rPr>
            </w:pPr>
            <w:r w:rsidRPr="00CC160B">
              <w:rPr>
                <w:color w:val="000000"/>
                <w:sz w:val="20"/>
                <w:szCs w:val="20"/>
              </w:rPr>
              <w:t>School-Year-Grade FE</w:t>
            </w:r>
          </w:p>
        </w:tc>
        <w:tc>
          <w:tcPr>
            <w:tcW w:w="1068" w:type="dxa"/>
            <w:tcBorders>
              <w:top w:val="nil"/>
              <w:left w:val="nil"/>
              <w:bottom w:val="nil"/>
              <w:right w:val="nil"/>
            </w:tcBorders>
            <w:shd w:val="clear" w:color="auto" w:fill="auto"/>
            <w:noWrap/>
            <w:vAlign w:val="bottom"/>
            <w:hideMark/>
          </w:tcPr>
          <w:p w14:paraId="47BF809E" w14:textId="77777777" w:rsidR="002612C2" w:rsidRPr="00CC160B" w:rsidRDefault="002612C2" w:rsidP="00864BC6">
            <w:pPr>
              <w:rPr>
                <w:color w:val="000000"/>
                <w:sz w:val="20"/>
                <w:szCs w:val="20"/>
              </w:rPr>
            </w:pPr>
          </w:p>
        </w:tc>
        <w:tc>
          <w:tcPr>
            <w:tcW w:w="1068" w:type="dxa"/>
            <w:tcBorders>
              <w:top w:val="nil"/>
              <w:left w:val="nil"/>
              <w:bottom w:val="nil"/>
              <w:right w:val="nil"/>
            </w:tcBorders>
            <w:shd w:val="clear" w:color="auto" w:fill="auto"/>
            <w:noWrap/>
            <w:vAlign w:val="bottom"/>
            <w:hideMark/>
          </w:tcPr>
          <w:p w14:paraId="18B60A89" w14:textId="77777777" w:rsidR="002612C2" w:rsidRPr="00CC160B" w:rsidRDefault="002612C2" w:rsidP="00864BC6">
            <w:pPr>
              <w:jc w:val="center"/>
              <w:rPr>
                <w:sz w:val="20"/>
                <w:szCs w:val="20"/>
              </w:rPr>
            </w:pPr>
          </w:p>
        </w:tc>
        <w:tc>
          <w:tcPr>
            <w:tcW w:w="1068" w:type="dxa"/>
            <w:tcBorders>
              <w:top w:val="nil"/>
              <w:left w:val="nil"/>
              <w:bottom w:val="nil"/>
              <w:right w:val="nil"/>
            </w:tcBorders>
            <w:shd w:val="clear" w:color="auto" w:fill="auto"/>
            <w:noWrap/>
            <w:vAlign w:val="bottom"/>
            <w:hideMark/>
          </w:tcPr>
          <w:p w14:paraId="1ABEFB25" w14:textId="77777777" w:rsidR="002612C2" w:rsidRPr="00CC160B" w:rsidRDefault="002612C2" w:rsidP="00864BC6">
            <w:pPr>
              <w:jc w:val="center"/>
              <w:rPr>
                <w:color w:val="000000"/>
                <w:sz w:val="20"/>
                <w:szCs w:val="20"/>
              </w:rPr>
            </w:pPr>
            <w:r w:rsidRPr="00CC160B">
              <w:rPr>
                <w:color w:val="000000"/>
                <w:sz w:val="20"/>
                <w:szCs w:val="20"/>
              </w:rPr>
              <w:t>Yes</w:t>
            </w:r>
          </w:p>
        </w:tc>
        <w:tc>
          <w:tcPr>
            <w:tcW w:w="1068" w:type="dxa"/>
            <w:tcBorders>
              <w:top w:val="nil"/>
              <w:left w:val="nil"/>
              <w:bottom w:val="nil"/>
              <w:right w:val="nil"/>
            </w:tcBorders>
            <w:shd w:val="clear" w:color="auto" w:fill="auto"/>
            <w:noWrap/>
            <w:vAlign w:val="bottom"/>
            <w:hideMark/>
          </w:tcPr>
          <w:p w14:paraId="2BB577F6" w14:textId="77777777" w:rsidR="002612C2" w:rsidRPr="00CC160B" w:rsidRDefault="002612C2" w:rsidP="00864BC6">
            <w:pPr>
              <w:jc w:val="center"/>
              <w:rPr>
                <w:color w:val="000000"/>
                <w:sz w:val="20"/>
                <w:szCs w:val="20"/>
              </w:rPr>
            </w:pPr>
          </w:p>
        </w:tc>
      </w:tr>
      <w:tr w:rsidR="002612C2" w:rsidRPr="00CC160B" w14:paraId="595F78F4" w14:textId="77777777" w:rsidTr="00864BC6">
        <w:trPr>
          <w:trHeight w:val="268"/>
        </w:trPr>
        <w:tc>
          <w:tcPr>
            <w:tcW w:w="4671" w:type="dxa"/>
            <w:tcBorders>
              <w:top w:val="nil"/>
              <w:left w:val="nil"/>
              <w:bottom w:val="nil"/>
              <w:right w:val="nil"/>
            </w:tcBorders>
            <w:shd w:val="clear" w:color="auto" w:fill="auto"/>
            <w:noWrap/>
            <w:vAlign w:val="bottom"/>
            <w:hideMark/>
          </w:tcPr>
          <w:p w14:paraId="6B9EC6BB" w14:textId="77777777" w:rsidR="002612C2" w:rsidRPr="00CC160B" w:rsidRDefault="002612C2" w:rsidP="00864BC6">
            <w:pPr>
              <w:rPr>
                <w:color w:val="000000"/>
                <w:sz w:val="20"/>
                <w:szCs w:val="20"/>
              </w:rPr>
            </w:pPr>
            <w:r w:rsidRPr="00CC160B">
              <w:rPr>
                <w:color w:val="000000"/>
                <w:sz w:val="20"/>
                <w:szCs w:val="20"/>
              </w:rPr>
              <w:t>Student FE</w:t>
            </w:r>
          </w:p>
        </w:tc>
        <w:tc>
          <w:tcPr>
            <w:tcW w:w="1068" w:type="dxa"/>
            <w:tcBorders>
              <w:top w:val="nil"/>
              <w:left w:val="nil"/>
              <w:bottom w:val="nil"/>
              <w:right w:val="nil"/>
            </w:tcBorders>
            <w:shd w:val="clear" w:color="auto" w:fill="auto"/>
            <w:noWrap/>
            <w:vAlign w:val="bottom"/>
            <w:hideMark/>
          </w:tcPr>
          <w:p w14:paraId="453AF470" w14:textId="77777777" w:rsidR="002612C2" w:rsidRPr="00CC160B" w:rsidRDefault="002612C2" w:rsidP="00864BC6">
            <w:pPr>
              <w:rPr>
                <w:color w:val="000000"/>
                <w:sz w:val="20"/>
                <w:szCs w:val="20"/>
              </w:rPr>
            </w:pPr>
          </w:p>
        </w:tc>
        <w:tc>
          <w:tcPr>
            <w:tcW w:w="1068" w:type="dxa"/>
            <w:tcBorders>
              <w:top w:val="nil"/>
              <w:left w:val="nil"/>
              <w:bottom w:val="nil"/>
              <w:right w:val="nil"/>
            </w:tcBorders>
            <w:shd w:val="clear" w:color="auto" w:fill="auto"/>
            <w:noWrap/>
            <w:vAlign w:val="bottom"/>
            <w:hideMark/>
          </w:tcPr>
          <w:p w14:paraId="01C033F3" w14:textId="77777777" w:rsidR="002612C2" w:rsidRPr="00CC160B" w:rsidRDefault="002612C2" w:rsidP="00864BC6">
            <w:pPr>
              <w:jc w:val="center"/>
              <w:rPr>
                <w:sz w:val="20"/>
                <w:szCs w:val="20"/>
              </w:rPr>
            </w:pPr>
          </w:p>
        </w:tc>
        <w:tc>
          <w:tcPr>
            <w:tcW w:w="1068" w:type="dxa"/>
            <w:tcBorders>
              <w:top w:val="nil"/>
              <w:left w:val="nil"/>
              <w:bottom w:val="nil"/>
              <w:right w:val="nil"/>
            </w:tcBorders>
            <w:shd w:val="clear" w:color="auto" w:fill="auto"/>
            <w:noWrap/>
            <w:vAlign w:val="bottom"/>
            <w:hideMark/>
          </w:tcPr>
          <w:p w14:paraId="45959ACA" w14:textId="77777777" w:rsidR="002612C2" w:rsidRPr="00CC160B" w:rsidRDefault="002612C2" w:rsidP="00864BC6">
            <w:pPr>
              <w:jc w:val="center"/>
              <w:rPr>
                <w:sz w:val="20"/>
                <w:szCs w:val="20"/>
              </w:rPr>
            </w:pPr>
          </w:p>
        </w:tc>
        <w:tc>
          <w:tcPr>
            <w:tcW w:w="1068" w:type="dxa"/>
            <w:tcBorders>
              <w:top w:val="nil"/>
              <w:left w:val="nil"/>
              <w:bottom w:val="nil"/>
              <w:right w:val="nil"/>
            </w:tcBorders>
            <w:shd w:val="clear" w:color="auto" w:fill="auto"/>
            <w:noWrap/>
            <w:vAlign w:val="bottom"/>
            <w:hideMark/>
          </w:tcPr>
          <w:p w14:paraId="176002FE" w14:textId="77777777" w:rsidR="002612C2" w:rsidRPr="00CC160B" w:rsidRDefault="002612C2" w:rsidP="00864BC6">
            <w:pPr>
              <w:jc w:val="center"/>
              <w:rPr>
                <w:color w:val="000000"/>
                <w:sz w:val="20"/>
                <w:szCs w:val="20"/>
              </w:rPr>
            </w:pPr>
            <w:r w:rsidRPr="00CC160B">
              <w:rPr>
                <w:color w:val="000000"/>
                <w:sz w:val="20"/>
                <w:szCs w:val="20"/>
              </w:rPr>
              <w:t>Yes</w:t>
            </w:r>
          </w:p>
        </w:tc>
      </w:tr>
      <w:tr w:rsidR="002612C2" w:rsidRPr="00CC160B" w14:paraId="0F5484F1" w14:textId="77777777" w:rsidTr="00864BC6">
        <w:trPr>
          <w:trHeight w:val="268"/>
        </w:trPr>
        <w:tc>
          <w:tcPr>
            <w:tcW w:w="4671" w:type="dxa"/>
            <w:tcBorders>
              <w:top w:val="nil"/>
              <w:left w:val="nil"/>
              <w:bottom w:val="nil"/>
              <w:right w:val="nil"/>
            </w:tcBorders>
            <w:shd w:val="clear" w:color="auto" w:fill="auto"/>
            <w:noWrap/>
            <w:vAlign w:val="bottom"/>
            <w:hideMark/>
          </w:tcPr>
          <w:p w14:paraId="3EB008B3" w14:textId="77777777" w:rsidR="002612C2" w:rsidRPr="00CC160B" w:rsidRDefault="002612C2" w:rsidP="00864BC6">
            <w:pPr>
              <w:jc w:val="center"/>
              <w:rPr>
                <w:color w:val="000000"/>
                <w:sz w:val="20"/>
                <w:szCs w:val="20"/>
              </w:rPr>
            </w:pPr>
          </w:p>
        </w:tc>
        <w:tc>
          <w:tcPr>
            <w:tcW w:w="1068" w:type="dxa"/>
            <w:tcBorders>
              <w:top w:val="nil"/>
              <w:left w:val="nil"/>
              <w:bottom w:val="nil"/>
              <w:right w:val="nil"/>
            </w:tcBorders>
            <w:shd w:val="clear" w:color="auto" w:fill="auto"/>
            <w:noWrap/>
            <w:vAlign w:val="bottom"/>
            <w:hideMark/>
          </w:tcPr>
          <w:p w14:paraId="024A8FA0" w14:textId="77777777" w:rsidR="002612C2" w:rsidRPr="00CC160B" w:rsidRDefault="002612C2" w:rsidP="00864BC6">
            <w:pPr>
              <w:rPr>
                <w:sz w:val="20"/>
                <w:szCs w:val="20"/>
              </w:rPr>
            </w:pPr>
          </w:p>
        </w:tc>
        <w:tc>
          <w:tcPr>
            <w:tcW w:w="1068" w:type="dxa"/>
            <w:tcBorders>
              <w:top w:val="nil"/>
              <w:left w:val="nil"/>
              <w:bottom w:val="nil"/>
              <w:right w:val="nil"/>
            </w:tcBorders>
            <w:shd w:val="clear" w:color="auto" w:fill="auto"/>
            <w:noWrap/>
            <w:vAlign w:val="bottom"/>
            <w:hideMark/>
          </w:tcPr>
          <w:p w14:paraId="0174A361" w14:textId="77777777" w:rsidR="002612C2" w:rsidRPr="00CC160B" w:rsidRDefault="002612C2" w:rsidP="00864BC6">
            <w:pPr>
              <w:jc w:val="center"/>
              <w:rPr>
                <w:sz w:val="20"/>
                <w:szCs w:val="20"/>
              </w:rPr>
            </w:pPr>
          </w:p>
        </w:tc>
        <w:tc>
          <w:tcPr>
            <w:tcW w:w="1068" w:type="dxa"/>
            <w:tcBorders>
              <w:top w:val="nil"/>
              <w:left w:val="nil"/>
              <w:bottom w:val="nil"/>
              <w:right w:val="nil"/>
            </w:tcBorders>
            <w:shd w:val="clear" w:color="auto" w:fill="auto"/>
            <w:noWrap/>
            <w:vAlign w:val="bottom"/>
            <w:hideMark/>
          </w:tcPr>
          <w:p w14:paraId="72AC60D5" w14:textId="77777777" w:rsidR="002612C2" w:rsidRPr="00CC160B" w:rsidRDefault="002612C2" w:rsidP="00864BC6">
            <w:pPr>
              <w:rPr>
                <w:sz w:val="20"/>
                <w:szCs w:val="20"/>
              </w:rPr>
            </w:pPr>
          </w:p>
        </w:tc>
        <w:tc>
          <w:tcPr>
            <w:tcW w:w="1068" w:type="dxa"/>
            <w:tcBorders>
              <w:top w:val="nil"/>
              <w:left w:val="nil"/>
              <w:bottom w:val="nil"/>
              <w:right w:val="nil"/>
            </w:tcBorders>
            <w:shd w:val="clear" w:color="auto" w:fill="auto"/>
            <w:noWrap/>
            <w:vAlign w:val="bottom"/>
            <w:hideMark/>
          </w:tcPr>
          <w:p w14:paraId="5A0BBCBD" w14:textId="77777777" w:rsidR="002612C2" w:rsidRPr="00CC160B" w:rsidRDefault="002612C2" w:rsidP="00864BC6">
            <w:pPr>
              <w:jc w:val="center"/>
              <w:rPr>
                <w:sz w:val="20"/>
                <w:szCs w:val="20"/>
              </w:rPr>
            </w:pPr>
          </w:p>
        </w:tc>
      </w:tr>
      <w:tr w:rsidR="002612C2" w:rsidRPr="00CC160B" w14:paraId="36EF6663" w14:textId="77777777" w:rsidTr="00864BC6">
        <w:trPr>
          <w:trHeight w:val="268"/>
        </w:trPr>
        <w:tc>
          <w:tcPr>
            <w:tcW w:w="4671" w:type="dxa"/>
            <w:tcBorders>
              <w:top w:val="nil"/>
              <w:left w:val="nil"/>
              <w:bottom w:val="nil"/>
              <w:right w:val="nil"/>
            </w:tcBorders>
            <w:shd w:val="clear" w:color="auto" w:fill="auto"/>
            <w:noWrap/>
            <w:vAlign w:val="bottom"/>
            <w:hideMark/>
          </w:tcPr>
          <w:p w14:paraId="387CC2B4" w14:textId="77777777" w:rsidR="002612C2" w:rsidRPr="00CC160B" w:rsidRDefault="002612C2" w:rsidP="00864BC6">
            <w:pPr>
              <w:rPr>
                <w:color w:val="000000"/>
                <w:sz w:val="20"/>
                <w:szCs w:val="20"/>
              </w:rPr>
            </w:pPr>
            <w:r w:rsidRPr="00CC160B">
              <w:rPr>
                <w:color w:val="000000"/>
                <w:sz w:val="20"/>
                <w:szCs w:val="20"/>
              </w:rPr>
              <w:t>Observations</w:t>
            </w:r>
          </w:p>
        </w:tc>
        <w:tc>
          <w:tcPr>
            <w:tcW w:w="1068" w:type="dxa"/>
            <w:tcBorders>
              <w:top w:val="nil"/>
              <w:left w:val="nil"/>
              <w:bottom w:val="nil"/>
              <w:right w:val="nil"/>
            </w:tcBorders>
            <w:shd w:val="clear" w:color="auto" w:fill="auto"/>
            <w:noWrap/>
            <w:vAlign w:val="bottom"/>
            <w:hideMark/>
          </w:tcPr>
          <w:p w14:paraId="2546533A" w14:textId="77777777" w:rsidR="002612C2" w:rsidRPr="00CC160B" w:rsidRDefault="002612C2" w:rsidP="00864BC6">
            <w:pPr>
              <w:jc w:val="center"/>
              <w:rPr>
                <w:color w:val="000000"/>
                <w:sz w:val="20"/>
                <w:szCs w:val="20"/>
              </w:rPr>
            </w:pPr>
            <w:r w:rsidRPr="00CC160B">
              <w:rPr>
                <w:color w:val="000000"/>
                <w:sz w:val="20"/>
                <w:szCs w:val="20"/>
              </w:rPr>
              <w:t>60,779</w:t>
            </w:r>
          </w:p>
        </w:tc>
        <w:tc>
          <w:tcPr>
            <w:tcW w:w="1068" w:type="dxa"/>
            <w:tcBorders>
              <w:top w:val="nil"/>
              <w:left w:val="nil"/>
              <w:bottom w:val="nil"/>
              <w:right w:val="nil"/>
            </w:tcBorders>
            <w:shd w:val="clear" w:color="auto" w:fill="auto"/>
            <w:noWrap/>
            <w:vAlign w:val="bottom"/>
            <w:hideMark/>
          </w:tcPr>
          <w:p w14:paraId="15F397C3" w14:textId="77777777" w:rsidR="002612C2" w:rsidRPr="00CC160B" w:rsidRDefault="002612C2" w:rsidP="00864BC6">
            <w:pPr>
              <w:jc w:val="center"/>
              <w:rPr>
                <w:color w:val="000000"/>
                <w:sz w:val="20"/>
                <w:szCs w:val="20"/>
              </w:rPr>
            </w:pPr>
            <w:r w:rsidRPr="00CC160B">
              <w:rPr>
                <w:color w:val="000000"/>
                <w:sz w:val="20"/>
                <w:szCs w:val="20"/>
              </w:rPr>
              <w:t>60,779</w:t>
            </w:r>
          </w:p>
        </w:tc>
        <w:tc>
          <w:tcPr>
            <w:tcW w:w="1068" w:type="dxa"/>
            <w:tcBorders>
              <w:top w:val="nil"/>
              <w:left w:val="nil"/>
              <w:bottom w:val="nil"/>
              <w:right w:val="nil"/>
            </w:tcBorders>
            <w:shd w:val="clear" w:color="auto" w:fill="auto"/>
            <w:noWrap/>
            <w:vAlign w:val="bottom"/>
            <w:hideMark/>
          </w:tcPr>
          <w:p w14:paraId="3D11D674" w14:textId="77777777" w:rsidR="002612C2" w:rsidRPr="00CC160B" w:rsidRDefault="002612C2" w:rsidP="00864BC6">
            <w:pPr>
              <w:jc w:val="center"/>
              <w:rPr>
                <w:color w:val="000000"/>
                <w:sz w:val="20"/>
                <w:szCs w:val="20"/>
              </w:rPr>
            </w:pPr>
            <w:r w:rsidRPr="00CC160B">
              <w:rPr>
                <w:color w:val="000000"/>
                <w:sz w:val="20"/>
                <w:szCs w:val="20"/>
              </w:rPr>
              <w:t>60,779</w:t>
            </w:r>
          </w:p>
        </w:tc>
        <w:tc>
          <w:tcPr>
            <w:tcW w:w="1068" w:type="dxa"/>
            <w:tcBorders>
              <w:top w:val="nil"/>
              <w:left w:val="nil"/>
              <w:bottom w:val="nil"/>
              <w:right w:val="nil"/>
            </w:tcBorders>
            <w:shd w:val="clear" w:color="auto" w:fill="auto"/>
            <w:noWrap/>
            <w:vAlign w:val="bottom"/>
            <w:hideMark/>
          </w:tcPr>
          <w:p w14:paraId="705CE5F9" w14:textId="77777777" w:rsidR="002612C2" w:rsidRPr="00CC160B" w:rsidRDefault="002612C2" w:rsidP="00864BC6">
            <w:pPr>
              <w:jc w:val="center"/>
              <w:rPr>
                <w:color w:val="000000"/>
                <w:sz w:val="20"/>
                <w:szCs w:val="20"/>
              </w:rPr>
            </w:pPr>
            <w:r w:rsidRPr="00CC160B">
              <w:rPr>
                <w:color w:val="000000"/>
                <w:sz w:val="20"/>
                <w:szCs w:val="20"/>
              </w:rPr>
              <w:t>60,779</w:t>
            </w:r>
          </w:p>
        </w:tc>
      </w:tr>
      <w:tr w:rsidR="002612C2" w:rsidRPr="00CC160B" w14:paraId="72420C6E" w14:textId="77777777" w:rsidTr="00864BC6">
        <w:trPr>
          <w:trHeight w:val="268"/>
        </w:trPr>
        <w:tc>
          <w:tcPr>
            <w:tcW w:w="4671" w:type="dxa"/>
            <w:tcBorders>
              <w:top w:val="nil"/>
              <w:left w:val="nil"/>
              <w:bottom w:val="nil"/>
              <w:right w:val="nil"/>
            </w:tcBorders>
            <w:shd w:val="clear" w:color="auto" w:fill="auto"/>
            <w:noWrap/>
            <w:vAlign w:val="bottom"/>
            <w:hideMark/>
          </w:tcPr>
          <w:p w14:paraId="1937B138" w14:textId="77777777" w:rsidR="002612C2" w:rsidRPr="00CC160B" w:rsidRDefault="002612C2" w:rsidP="00864BC6">
            <w:pPr>
              <w:rPr>
                <w:color w:val="000000"/>
                <w:sz w:val="20"/>
                <w:szCs w:val="20"/>
              </w:rPr>
            </w:pPr>
            <w:r w:rsidRPr="00CC160B">
              <w:rPr>
                <w:color w:val="000000"/>
                <w:sz w:val="20"/>
                <w:szCs w:val="20"/>
              </w:rPr>
              <w:t>R-squared</w:t>
            </w:r>
          </w:p>
        </w:tc>
        <w:tc>
          <w:tcPr>
            <w:tcW w:w="1068" w:type="dxa"/>
            <w:tcBorders>
              <w:top w:val="nil"/>
              <w:left w:val="nil"/>
              <w:bottom w:val="nil"/>
              <w:right w:val="nil"/>
            </w:tcBorders>
            <w:shd w:val="clear" w:color="auto" w:fill="auto"/>
            <w:noWrap/>
            <w:vAlign w:val="bottom"/>
            <w:hideMark/>
          </w:tcPr>
          <w:p w14:paraId="08966F3D" w14:textId="77777777" w:rsidR="002612C2" w:rsidRPr="00CC160B" w:rsidRDefault="002612C2" w:rsidP="00864BC6">
            <w:pPr>
              <w:jc w:val="center"/>
              <w:rPr>
                <w:color w:val="000000"/>
                <w:sz w:val="20"/>
                <w:szCs w:val="20"/>
              </w:rPr>
            </w:pPr>
            <w:r w:rsidRPr="00CC160B">
              <w:rPr>
                <w:color w:val="000000"/>
                <w:sz w:val="20"/>
                <w:szCs w:val="20"/>
              </w:rPr>
              <w:t>0.043</w:t>
            </w:r>
          </w:p>
        </w:tc>
        <w:tc>
          <w:tcPr>
            <w:tcW w:w="1068" w:type="dxa"/>
            <w:tcBorders>
              <w:top w:val="nil"/>
              <w:left w:val="nil"/>
              <w:bottom w:val="nil"/>
              <w:right w:val="nil"/>
            </w:tcBorders>
            <w:shd w:val="clear" w:color="auto" w:fill="auto"/>
            <w:noWrap/>
            <w:vAlign w:val="bottom"/>
            <w:hideMark/>
          </w:tcPr>
          <w:p w14:paraId="0E362BFD" w14:textId="77777777" w:rsidR="002612C2" w:rsidRPr="00CC160B" w:rsidRDefault="002612C2" w:rsidP="00864BC6">
            <w:pPr>
              <w:jc w:val="center"/>
              <w:rPr>
                <w:color w:val="000000"/>
                <w:sz w:val="20"/>
                <w:szCs w:val="20"/>
              </w:rPr>
            </w:pPr>
            <w:r w:rsidRPr="00CC160B">
              <w:rPr>
                <w:color w:val="000000"/>
                <w:sz w:val="20"/>
                <w:szCs w:val="20"/>
              </w:rPr>
              <w:t>0.074</w:t>
            </w:r>
          </w:p>
        </w:tc>
        <w:tc>
          <w:tcPr>
            <w:tcW w:w="1068" w:type="dxa"/>
            <w:tcBorders>
              <w:top w:val="nil"/>
              <w:left w:val="nil"/>
              <w:bottom w:val="nil"/>
              <w:right w:val="nil"/>
            </w:tcBorders>
            <w:shd w:val="clear" w:color="auto" w:fill="auto"/>
            <w:noWrap/>
            <w:vAlign w:val="bottom"/>
            <w:hideMark/>
          </w:tcPr>
          <w:p w14:paraId="4F423E8F" w14:textId="77777777" w:rsidR="002612C2" w:rsidRPr="00CC160B" w:rsidRDefault="002612C2" w:rsidP="00864BC6">
            <w:pPr>
              <w:jc w:val="center"/>
              <w:rPr>
                <w:color w:val="000000"/>
                <w:sz w:val="20"/>
                <w:szCs w:val="20"/>
              </w:rPr>
            </w:pPr>
            <w:r w:rsidRPr="00CC160B">
              <w:rPr>
                <w:color w:val="000000"/>
                <w:sz w:val="20"/>
                <w:szCs w:val="20"/>
              </w:rPr>
              <w:t>0.033</w:t>
            </w:r>
          </w:p>
        </w:tc>
        <w:tc>
          <w:tcPr>
            <w:tcW w:w="1068" w:type="dxa"/>
            <w:tcBorders>
              <w:top w:val="nil"/>
              <w:left w:val="nil"/>
              <w:bottom w:val="nil"/>
              <w:right w:val="nil"/>
            </w:tcBorders>
            <w:shd w:val="clear" w:color="auto" w:fill="auto"/>
            <w:noWrap/>
            <w:vAlign w:val="bottom"/>
            <w:hideMark/>
          </w:tcPr>
          <w:p w14:paraId="3B66CFE3" w14:textId="77777777" w:rsidR="002612C2" w:rsidRPr="00CC160B" w:rsidRDefault="002612C2" w:rsidP="00864BC6">
            <w:pPr>
              <w:jc w:val="center"/>
              <w:rPr>
                <w:color w:val="000000"/>
                <w:sz w:val="20"/>
                <w:szCs w:val="20"/>
              </w:rPr>
            </w:pPr>
            <w:r w:rsidRPr="00CC160B">
              <w:rPr>
                <w:color w:val="000000"/>
                <w:sz w:val="20"/>
                <w:szCs w:val="20"/>
              </w:rPr>
              <w:t>0.027</w:t>
            </w:r>
          </w:p>
        </w:tc>
      </w:tr>
      <w:tr w:rsidR="002612C2" w:rsidRPr="00CC160B" w14:paraId="71847664" w14:textId="77777777" w:rsidTr="00864BC6">
        <w:trPr>
          <w:trHeight w:val="268"/>
        </w:trPr>
        <w:tc>
          <w:tcPr>
            <w:tcW w:w="4671" w:type="dxa"/>
            <w:tcBorders>
              <w:top w:val="nil"/>
              <w:left w:val="nil"/>
              <w:bottom w:val="nil"/>
              <w:right w:val="nil"/>
            </w:tcBorders>
            <w:shd w:val="clear" w:color="auto" w:fill="auto"/>
            <w:noWrap/>
            <w:vAlign w:val="bottom"/>
            <w:hideMark/>
          </w:tcPr>
          <w:p w14:paraId="6AE3D769" w14:textId="77777777" w:rsidR="002612C2" w:rsidRPr="00CC160B" w:rsidRDefault="002612C2" w:rsidP="00864BC6">
            <w:pPr>
              <w:rPr>
                <w:color w:val="000000"/>
                <w:sz w:val="20"/>
                <w:szCs w:val="20"/>
              </w:rPr>
            </w:pPr>
            <w:r w:rsidRPr="00CC160B">
              <w:rPr>
                <w:color w:val="000000"/>
                <w:sz w:val="20"/>
                <w:szCs w:val="20"/>
              </w:rPr>
              <w:t>Number of students</w:t>
            </w:r>
          </w:p>
        </w:tc>
        <w:tc>
          <w:tcPr>
            <w:tcW w:w="1068" w:type="dxa"/>
            <w:tcBorders>
              <w:top w:val="nil"/>
              <w:left w:val="nil"/>
              <w:bottom w:val="nil"/>
              <w:right w:val="nil"/>
            </w:tcBorders>
            <w:shd w:val="clear" w:color="auto" w:fill="auto"/>
            <w:noWrap/>
            <w:vAlign w:val="bottom"/>
            <w:hideMark/>
          </w:tcPr>
          <w:p w14:paraId="41CBD64C" w14:textId="77777777" w:rsidR="002612C2" w:rsidRPr="00CC160B" w:rsidRDefault="002612C2" w:rsidP="00864BC6">
            <w:pPr>
              <w:rPr>
                <w:color w:val="000000"/>
                <w:sz w:val="20"/>
                <w:szCs w:val="20"/>
              </w:rPr>
            </w:pPr>
          </w:p>
        </w:tc>
        <w:tc>
          <w:tcPr>
            <w:tcW w:w="1068" w:type="dxa"/>
            <w:tcBorders>
              <w:top w:val="nil"/>
              <w:left w:val="nil"/>
              <w:bottom w:val="nil"/>
              <w:right w:val="nil"/>
            </w:tcBorders>
            <w:shd w:val="clear" w:color="auto" w:fill="auto"/>
            <w:noWrap/>
            <w:vAlign w:val="bottom"/>
            <w:hideMark/>
          </w:tcPr>
          <w:p w14:paraId="43E904E4" w14:textId="77777777" w:rsidR="002612C2" w:rsidRPr="00CC160B" w:rsidRDefault="002612C2" w:rsidP="00864BC6">
            <w:pPr>
              <w:jc w:val="center"/>
              <w:rPr>
                <w:sz w:val="20"/>
                <w:szCs w:val="20"/>
              </w:rPr>
            </w:pPr>
          </w:p>
        </w:tc>
        <w:tc>
          <w:tcPr>
            <w:tcW w:w="1068" w:type="dxa"/>
            <w:tcBorders>
              <w:top w:val="nil"/>
              <w:left w:val="nil"/>
              <w:bottom w:val="nil"/>
              <w:right w:val="nil"/>
            </w:tcBorders>
            <w:shd w:val="clear" w:color="auto" w:fill="auto"/>
            <w:noWrap/>
            <w:vAlign w:val="bottom"/>
            <w:hideMark/>
          </w:tcPr>
          <w:p w14:paraId="5D6D6C27" w14:textId="77777777" w:rsidR="002612C2" w:rsidRPr="00CC160B" w:rsidRDefault="002612C2" w:rsidP="00864BC6">
            <w:pPr>
              <w:jc w:val="center"/>
              <w:rPr>
                <w:sz w:val="20"/>
                <w:szCs w:val="20"/>
              </w:rPr>
            </w:pPr>
          </w:p>
        </w:tc>
        <w:tc>
          <w:tcPr>
            <w:tcW w:w="1068" w:type="dxa"/>
            <w:tcBorders>
              <w:top w:val="nil"/>
              <w:left w:val="nil"/>
              <w:bottom w:val="nil"/>
              <w:right w:val="nil"/>
            </w:tcBorders>
            <w:shd w:val="clear" w:color="auto" w:fill="auto"/>
            <w:noWrap/>
            <w:vAlign w:val="bottom"/>
            <w:hideMark/>
          </w:tcPr>
          <w:p w14:paraId="49DAFF64" w14:textId="77777777" w:rsidR="002612C2" w:rsidRPr="00CC160B" w:rsidRDefault="002612C2" w:rsidP="00864BC6">
            <w:pPr>
              <w:jc w:val="center"/>
              <w:rPr>
                <w:color w:val="000000"/>
                <w:sz w:val="20"/>
                <w:szCs w:val="20"/>
              </w:rPr>
            </w:pPr>
            <w:r w:rsidRPr="00CC160B">
              <w:rPr>
                <w:color w:val="000000"/>
                <w:sz w:val="20"/>
                <w:szCs w:val="20"/>
              </w:rPr>
              <w:t>22,182</w:t>
            </w:r>
          </w:p>
        </w:tc>
      </w:tr>
      <w:tr w:rsidR="002612C2" w:rsidRPr="00CC160B" w14:paraId="16A49B47" w14:textId="77777777" w:rsidTr="00864BC6">
        <w:trPr>
          <w:trHeight w:val="268"/>
        </w:trPr>
        <w:tc>
          <w:tcPr>
            <w:tcW w:w="4671" w:type="dxa"/>
            <w:tcBorders>
              <w:top w:val="nil"/>
              <w:left w:val="nil"/>
              <w:bottom w:val="single" w:sz="4" w:space="0" w:color="auto"/>
              <w:right w:val="nil"/>
            </w:tcBorders>
            <w:shd w:val="clear" w:color="auto" w:fill="auto"/>
            <w:noWrap/>
            <w:vAlign w:val="bottom"/>
            <w:hideMark/>
          </w:tcPr>
          <w:p w14:paraId="01BEDD15" w14:textId="77777777" w:rsidR="002612C2" w:rsidRPr="00CC160B" w:rsidRDefault="002612C2" w:rsidP="00864BC6">
            <w:pPr>
              <w:rPr>
                <w:color w:val="000000"/>
                <w:sz w:val="20"/>
                <w:szCs w:val="20"/>
              </w:rPr>
            </w:pPr>
            <w:r w:rsidRPr="00CC160B">
              <w:rPr>
                <w:color w:val="000000"/>
                <w:sz w:val="20"/>
                <w:szCs w:val="20"/>
              </w:rPr>
              <w:t>Number of school-year-grades</w:t>
            </w:r>
          </w:p>
        </w:tc>
        <w:tc>
          <w:tcPr>
            <w:tcW w:w="1068" w:type="dxa"/>
            <w:tcBorders>
              <w:top w:val="nil"/>
              <w:left w:val="nil"/>
              <w:bottom w:val="single" w:sz="4" w:space="0" w:color="000000"/>
              <w:right w:val="nil"/>
            </w:tcBorders>
            <w:shd w:val="clear" w:color="auto" w:fill="auto"/>
            <w:noWrap/>
            <w:vAlign w:val="bottom"/>
            <w:hideMark/>
          </w:tcPr>
          <w:p w14:paraId="123420C2" w14:textId="77777777" w:rsidR="002612C2" w:rsidRPr="00CC160B" w:rsidRDefault="002612C2" w:rsidP="00864BC6">
            <w:pPr>
              <w:jc w:val="center"/>
              <w:rPr>
                <w:color w:val="000000"/>
                <w:sz w:val="20"/>
                <w:szCs w:val="20"/>
              </w:rPr>
            </w:pPr>
            <w:r w:rsidRPr="00CC160B">
              <w:rPr>
                <w:color w:val="000000"/>
                <w:sz w:val="20"/>
                <w:szCs w:val="20"/>
              </w:rPr>
              <w:t> </w:t>
            </w:r>
          </w:p>
        </w:tc>
        <w:tc>
          <w:tcPr>
            <w:tcW w:w="1068" w:type="dxa"/>
            <w:tcBorders>
              <w:top w:val="nil"/>
              <w:left w:val="nil"/>
              <w:bottom w:val="single" w:sz="4" w:space="0" w:color="000000"/>
              <w:right w:val="nil"/>
            </w:tcBorders>
            <w:shd w:val="clear" w:color="auto" w:fill="auto"/>
            <w:noWrap/>
            <w:vAlign w:val="bottom"/>
            <w:hideMark/>
          </w:tcPr>
          <w:p w14:paraId="74D979CF" w14:textId="77777777" w:rsidR="002612C2" w:rsidRPr="00CC160B" w:rsidRDefault="002612C2" w:rsidP="00864BC6">
            <w:pPr>
              <w:jc w:val="center"/>
              <w:rPr>
                <w:color w:val="000000"/>
                <w:sz w:val="20"/>
                <w:szCs w:val="20"/>
              </w:rPr>
            </w:pPr>
            <w:r w:rsidRPr="00CC160B">
              <w:rPr>
                <w:color w:val="000000"/>
                <w:sz w:val="20"/>
                <w:szCs w:val="20"/>
              </w:rPr>
              <w:t> </w:t>
            </w:r>
          </w:p>
        </w:tc>
        <w:tc>
          <w:tcPr>
            <w:tcW w:w="1068" w:type="dxa"/>
            <w:tcBorders>
              <w:top w:val="nil"/>
              <w:left w:val="nil"/>
              <w:bottom w:val="single" w:sz="4" w:space="0" w:color="000000"/>
              <w:right w:val="nil"/>
            </w:tcBorders>
            <w:shd w:val="clear" w:color="auto" w:fill="auto"/>
            <w:noWrap/>
            <w:vAlign w:val="bottom"/>
            <w:hideMark/>
          </w:tcPr>
          <w:p w14:paraId="5622E80B" w14:textId="77777777" w:rsidR="002612C2" w:rsidRPr="00CC160B" w:rsidRDefault="002612C2" w:rsidP="00864BC6">
            <w:pPr>
              <w:jc w:val="center"/>
              <w:rPr>
                <w:color w:val="000000"/>
                <w:sz w:val="20"/>
                <w:szCs w:val="20"/>
              </w:rPr>
            </w:pPr>
            <w:r w:rsidRPr="00CC160B">
              <w:rPr>
                <w:color w:val="000000"/>
                <w:sz w:val="20"/>
                <w:szCs w:val="20"/>
              </w:rPr>
              <w:t>21,135</w:t>
            </w:r>
          </w:p>
        </w:tc>
        <w:tc>
          <w:tcPr>
            <w:tcW w:w="1068" w:type="dxa"/>
            <w:tcBorders>
              <w:top w:val="nil"/>
              <w:left w:val="nil"/>
              <w:bottom w:val="single" w:sz="4" w:space="0" w:color="000000"/>
              <w:right w:val="nil"/>
            </w:tcBorders>
            <w:shd w:val="clear" w:color="auto" w:fill="auto"/>
            <w:noWrap/>
            <w:vAlign w:val="bottom"/>
            <w:hideMark/>
          </w:tcPr>
          <w:p w14:paraId="142CD2ED" w14:textId="77777777" w:rsidR="002612C2" w:rsidRPr="00CC160B" w:rsidRDefault="002612C2" w:rsidP="00864BC6">
            <w:pPr>
              <w:jc w:val="center"/>
              <w:rPr>
                <w:color w:val="000000"/>
                <w:sz w:val="20"/>
                <w:szCs w:val="20"/>
              </w:rPr>
            </w:pPr>
            <w:r w:rsidRPr="00CC160B">
              <w:rPr>
                <w:color w:val="000000"/>
                <w:sz w:val="20"/>
                <w:szCs w:val="20"/>
              </w:rPr>
              <w:t> </w:t>
            </w:r>
          </w:p>
        </w:tc>
      </w:tr>
      <w:tr w:rsidR="002612C2" w:rsidRPr="00CC160B" w14:paraId="5CACB0CA" w14:textId="77777777" w:rsidTr="00864BC6">
        <w:trPr>
          <w:trHeight w:val="268"/>
        </w:trPr>
        <w:tc>
          <w:tcPr>
            <w:tcW w:w="8944" w:type="dxa"/>
            <w:gridSpan w:val="5"/>
            <w:tcBorders>
              <w:top w:val="single" w:sz="4" w:space="0" w:color="auto"/>
              <w:left w:val="nil"/>
              <w:bottom w:val="nil"/>
              <w:right w:val="nil"/>
            </w:tcBorders>
            <w:shd w:val="clear" w:color="auto" w:fill="auto"/>
            <w:noWrap/>
            <w:vAlign w:val="bottom"/>
            <w:hideMark/>
          </w:tcPr>
          <w:p w14:paraId="43E5A9B7" w14:textId="77777777" w:rsidR="002612C2" w:rsidRPr="00CC160B" w:rsidRDefault="002612C2" w:rsidP="00864BC6">
            <w:pPr>
              <w:rPr>
                <w:color w:val="000000"/>
                <w:sz w:val="20"/>
                <w:szCs w:val="20"/>
              </w:rPr>
            </w:pPr>
            <w:r w:rsidRPr="00CC160B">
              <w:rPr>
                <w:color w:val="000000"/>
                <w:sz w:val="20"/>
                <w:szCs w:val="20"/>
              </w:rPr>
              <w:t xml:space="preserve">Note. </w:t>
            </w:r>
            <w:r w:rsidRPr="00DE709D">
              <w:rPr>
                <w:color w:val="000000"/>
                <w:sz w:val="20"/>
                <w:szCs w:val="20"/>
              </w:rPr>
              <w:t>Standard errors in parentheses are clustered at the school level for models 1-3 and student level for model 4.</w:t>
            </w:r>
          </w:p>
        </w:tc>
      </w:tr>
      <w:tr w:rsidR="002612C2" w:rsidRPr="00CC160B" w14:paraId="7224CC46" w14:textId="77777777" w:rsidTr="00864BC6">
        <w:trPr>
          <w:trHeight w:val="268"/>
        </w:trPr>
        <w:tc>
          <w:tcPr>
            <w:tcW w:w="8944" w:type="dxa"/>
            <w:gridSpan w:val="5"/>
            <w:tcBorders>
              <w:top w:val="nil"/>
              <w:left w:val="nil"/>
              <w:bottom w:val="nil"/>
              <w:right w:val="nil"/>
            </w:tcBorders>
            <w:shd w:val="clear" w:color="auto" w:fill="auto"/>
            <w:noWrap/>
            <w:vAlign w:val="bottom"/>
            <w:hideMark/>
          </w:tcPr>
          <w:p w14:paraId="68071105" w14:textId="77777777" w:rsidR="002612C2" w:rsidRPr="00CC160B" w:rsidRDefault="002612C2" w:rsidP="00864BC6">
            <w:pPr>
              <w:rPr>
                <w:color w:val="000000"/>
                <w:sz w:val="20"/>
                <w:szCs w:val="20"/>
              </w:rPr>
            </w:pPr>
            <w:r w:rsidRPr="00CC160B">
              <w:rPr>
                <w:color w:val="000000"/>
                <w:sz w:val="20"/>
                <w:szCs w:val="20"/>
              </w:rPr>
              <w:t>** p&lt;0.01, * p&lt;0.05, + p&lt;0.1</w:t>
            </w:r>
          </w:p>
        </w:tc>
      </w:tr>
    </w:tbl>
    <w:p w14:paraId="08BD8302" w14:textId="77777777" w:rsidR="002612C2" w:rsidRDefault="002612C2" w:rsidP="002612C2">
      <w:pPr>
        <w:spacing w:line="259" w:lineRule="auto"/>
      </w:pPr>
    </w:p>
    <w:p w14:paraId="1FAC077B" w14:textId="77777777" w:rsidR="00270B09" w:rsidRDefault="002612C2">
      <w:pPr>
        <w:spacing w:line="259" w:lineRule="auto"/>
      </w:pPr>
      <w:r>
        <w:br w:type="page"/>
      </w:r>
    </w:p>
    <w:tbl>
      <w:tblPr>
        <w:tblW w:w="9548" w:type="dxa"/>
        <w:tblInd w:w="108" w:type="dxa"/>
        <w:tblLook w:val="04A0" w:firstRow="1" w:lastRow="0" w:firstColumn="1" w:lastColumn="0" w:noHBand="0" w:noVBand="1"/>
      </w:tblPr>
      <w:tblGrid>
        <w:gridCol w:w="5281"/>
        <w:gridCol w:w="988"/>
        <w:gridCol w:w="1122"/>
        <w:gridCol w:w="1095"/>
        <w:gridCol w:w="1062"/>
      </w:tblGrid>
      <w:tr w:rsidR="00270B09" w:rsidRPr="005D6511" w14:paraId="300648E6" w14:textId="77777777" w:rsidTr="005E4B86">
        <w:trPr>
          <w:trHeight w:val="544"/>
        </w:trPr>
        <w:tc>
          <w:tcPr>
            <w:tcW w:w="9548" w:type="dxa"/>
            <w:gridSpan w:val="5"/>
            <w:tcBorders>
              <w:top w:val="nil"/>
              <w:left w:val="nil"/>
              <w:bottom w:val="single" w:sz="4" w:space="0" w:color="auto"/>
              <w:right w:val="nil"/>
            </w:tcBorders>
            <w:shd w:val="clear" w:color="auto" w:fill="auto"/>
            <w:vAlign w:val="bottom"/>
            <w:hideMark/>
          </w:tcPr>
          <w:p w14:paraId="25A7C391" w14:textId="6BC3F986" w:rsidR="00270B09" w:rsidRPr="005D6511" w:rsidRDefault="00270B09" w:rsidP="005E4B86">
            <w:pPr>
              <w:rPr>
                <w:color w:val="000000"/>
                <w:sz w:val="20"/>
                <w:szCs w:val="20"/>
              </w:rPr>
            </w:pPr>
            <w:r w:rsidRPr="005D6511">
              <w:rPr>
                <w:color w:val="000000"/>
                <w:sz w:val="20"/>
                <w:szCs w:val="20"/>
              </w:rPr>
              <w:lastRenderedPageBreak/>
              <w:t>Table B1. Coefficients and standard errors from models predicting standardized mathematics and English/language arts achievement with urbanicity interaction</w:t>
            </w:r>
          </w:p>
        </w:tc>
      </w:tr>
      <w:tr w:rsidR="00270B09" w:rsidRPr="005D6511" w14:paraId="10A85208" w14:textId="77777777" w:rsidTr="005E4B86">
        <w:trPr>
          <w:trHeight w:val="272"/>
        </w:trPr>
        <w:tc>
          <w:tcPr>
            <w:tcW w:w="9548" w:type="dxa"/>
            <w:gridSpan w:val="5"/>
            <w:tcBorders>
              <w:top w:val="single" w:sz="4" w:space="0" w:color="auto"/>
              <w:left w:val="nil"/>
              <w:bottom w:val="single" w:sz="4" w:space="0" w:color="auto"/>
              <w:right w:val="nil"/>
            </w:tcBorders>
            <w:shd w:val="clear" w:color="auto" w:fill="auto"/>
            <w:noWrap/>
            <w:vAlign w:val="bottom"/>
            <w:hideMark/>
          </w:tcPr>
          <w:p w14:paraId="7C27745F" w14:textId="77777777" w:rsidR="00270B09" w:rsidRPr="005D6511" w:rsidRDefault="00270B09" w:rsidP="005E4B86">
            <w:pPr>
              <w:jc w:val="center"/>
              <w:rPr>
                <w:color w:val="000000"/>
                <w:sz w:val="20"/>
                <w:szCs w:val="20"/>
              </w:rPr>
            </w:pPr>
            <w:r w:rsidRPr="005D6511">
              <w:rPr>
                <w:color w:val="000000"/>
                <w:sz w:val="20"/>
                <w:szCs w:val="20"/>
              </w:rPr>
              <w:t>Panel 1: Mathematics achievement (standardized)</w:t>
            </w:r>
          </w:p>
        </w:tc>
      </w:tr>
      <w:tr w:rsidR="00270B09" w:rsidRPr="005D6511" w14:paraId="3A6F4EC1" w14:textId="77777777" w:rsidTr="00270B09">
        <w:trPr>
          <w:trHeight w:val="272"/>
        </w:trPr>
        <w:tc>
          <w:tcPr>
            <w:tcW w:w="5281" w:type="dxa"/>
            <w:tcBorders>
              <w:top w:val="nil"/>
              <w:left w:val="nil"/>
              <w:bottom w:val="nil"/>
              <w:right w:val="nil"/>
            </w:tcBorders>
            <w:shd w:val="clear" w:color="auto" w:fill="auto"/>
            <w:noWrap/>
            <w:vAlign w:val="bottom"/>
            <w:hideMark/>
          </w:tcPr>
          <w:p w14:paraId="245FB794" w14:textId="77777777" w:rsidR="00270B09" w:rsidRPr="005D6511" w:rsidRDefault="00270B09" w:rsidP="005E4B86">
            <w:pPr>
              <w:jc w:val="center"/>
              <w:rPr>
                <w:color w:val="000000"/>
                <w:sz w:val="20"/>
                <w:szCs w:val="20"/>
              </w:rPr>
            </w:pPr>
          </w:p>
        </w:tc>
        <w:tc>
          <w:tcPr>
            <w:tcW w:w="988" w:type="dxa"/>
            <w:tcBorders>
              <w:top w:val="nil"/>
              <w:left w:val="nil"/>
              <w:bottom w:val="single" w:sz="4" w:space="0" w:color="auto"/>
              <w:right w:val="nil"/>
            </w:tcBorders>
            <w:shd w:val="clear" w:color="auto" w:fill="auto"/>
            <w:noWrap/>
            <w:vAlign w:val="bottom"/>
            <w:hideMark/>
          </w:tcPr>
          <w:p w14:paraId="071264DD" w14:textId="77777777" w:rsidR="00270B09" w:rsidRPr="005D6511" w:rsidRDefault="00270B09" w:rsidP="005E4B86">
            <w:pPr>
              <w:jc w:val="center"/>
              <w:rPr>
                <w:color w:val="000000"/>
                <w:sz w:val="20"/>
                <w:szCs w:val="20"/>
              </w:rPr>
            </w:pPr>
            <w:r w:rsidRPr="005D6511">
              <w:rPr>
                <w:color w:val="000000"/>
                <w:sz w:val="20"/>
                <w:szCs w:val="20"/>
              </w:rPr>
              <w:t>(1)</w:t>
            </w:r>
          </w:p>
        </w:tc>
        <w:tc>
          <w:tcPr>
            <w:tcW w:w="1122" w:type="dxa"/>
            <w:tcBorders>
              <w:top w:val="nil"/>
              <w:left w:val="nil"/>
              <w:bottom w:val="single" w:sz="4" w:space="0" w:color="auto"/>
              <w:right w:val="nil"/>
            </w:tcBorders>
            <w:shd w:val="clear" w:color="auto" w:fill="auto"/>
            <w:noWrap/>
            <w:vAlign w:val="bottom"/>
            <w:hideMark/>
          </w:tcPr>
          <w:p w14:paraId="67B41952" w14:textId="77777777" w:rsidR="00270B09" w:rsidRPr="005D6511" w:rsidRDefault="00270B09" w:rsidP="005E4B86">
            <w:pPr>
              <w:jc w:val="center"/>
              <w:rPr>
                <w:color w:val="000000"/>
                <w:sz w:val="20"/>
                <w:szCs w:val="20"/>
              </w:rPr>
            </w:pPr>
            <w:r w:rsidRPr="005D6511">
              <w:rPr>
                <w:color w:val="000000"/>
                <w:sz w:val="20"/>
                <w:szCs w:val="20"/>
              </w:rPr>
              <w:t>(2)</w:t>
            </w:r>
          </w:p>
        </w:tc>
        <w:tc>
          <w:tcPr>
            <w:tcW w:w="1095" w:type="dxa"/>
            <w:tcBorders>
              <w:top w:val="nil"/>
              <w:left w:val="nil"/>
              <w:bottom w:val="single" w:sz="4" w:space="0" w:color="auto"/>
              <w:right w:val="nil"/>
            </w:tcBorders>
            <w:shd w:val="clear" w:color="auto" w:fill="auto"/>
            <w:noWrap/>
            <w:vAlign w:val="bottom"/>
            <w:hideMark/>
          </w:tcPr>
          <w:p w14:paraId="033C50FC" w14:textId="77777777" w:rsidR="00270B09" w:rsidRPr="005D6511" w:rsidRDefault="00270B09" w:rsidP="005E4B86">
            <w:pPr>
              <w:jc w:val="center"/>
              <w:rPr>
                <w:color w:val="000000"/>
                <w:sz w:val="20"/>
                <w:szCs w:val="20"/>
              </w:rPr>
            </w:pPr>
            <w:r w:rsidRPr="005D6511">
              <w:rPr>
                <w:color w:val="000000"/>
                <w:sz w:val="20"/>
                <w:szCs w:val="20"/>
              </w:rPr>
              <w:t>(3)</w:t>
            </w:r>
          </w:p>
        </w:tc>
        <w:tc>
          <w:tcPr>
            <w:tcW w:w="1062" w:type="dxa"/>
            <w:tcBorders>
              <w:top w:val="nil"/>
              <w:left w:val="nil"/>
              <w:bottom w:val="single" w:sz="4" w:space="0" w:color="auto"/>
              <w:right w:val="nil"/>
            </w:tcBorders>
            <w:shd w:val="clear" w:color="auto" w:fill="auto"/>
            <w:noWrap/>
            <w:vAlign w:val="bottom"/>
            <w:hideMark/>
          </w:tcPr>
          <w:p w14:paraId="3BFB8021" w14:textId="77777777" w:rsidR="00270B09" w:rsidRPr="005D6511" w:rsidRDefault="00270B09" w:rsidP="005E4B86">
            <w:pPr>
              <w:jc w:val="center"/>
              <w:rPr>
                <w:color w:val="000000"/>
                <w:sz w:val="20"/>
                <w:szCs w:val="20"/>
              </w:rPr>
            </w:pPr>
            <w:r w:rsidRPr="005D6511">
              <w:rPr>
                <w:color w:val="000000"/>
                <w:sz w:val="20"/>
                <w:szCs w:val="20"/>
              </w:rPr>
              <w:t>(4)</w:t>
            </w:r>
          </w:p>
        </w:tc>
      </w:tr>
      <w:tr w:rsidR="00270B09" w:rsidRPr="005D6511" w14:paraId="363D3240" w14:textId="77777777" w:rsidTr="00270B09">
        <w:trPr>
          <w:trHeight w:val="272"/>
        </w:trPr>
        <w:tc>
          <w:tcPr>
            <w:tcW w:w="5281" w:type="dxa"/>
            <w:tcBorders>
              <w:top w:val="single" w:sz="4" w:space="0" w:color="auto"/>
              <w:left w:val="nil"/>
              <w:bottom w:val="nil"/>
              <w:right w:val="nil"/>
            </w:tcBorders>
            <w:shd w:val="clear" w:color="auto" w:fill="auto"/>
            <w:noWrap/>
            <w:vAlign w:val="bottom"/>
            <w:hideMark/>
          </w:tcPr>
          <w:p w14:paraId="5B2D07A5" w14:textId="77777777" w:rsidR="00270B09" w:rsidRPr="005D6511" w:rsidRDefault="00270B09" w:rsidP="005E4B86">
            <w:pPr>
              <w:rPr>
                <w:color w:val="000000"/>
                <w:sz w:val="20"/>
                <w:szCs w:val="20"/>
              </w:rPr>
            </w:pPr>
            <w:r w:rsidRPr="005D6511">
              <w:rPr>
                <w:color w:val="000000"/>
                <w:sz w:val="20"/>
                <w:szCs w:val="20"/>
              </w:rPr>
              <w:t> </w:t>
            </w:r>
          </w:p>
        </w:tc>
        <w:tc>
          <w:tcPr>
            <w:tcW w:w="988" w:type="dxa"/>
            <w:tcBorders>
              <w:top w:val="nil"/>
              <w:left w:val="nil"/>
              <w:bottom w:val="nil"/>
              <w:right w:val="nil"/>
            </w:tcBorders>
            <w:shd w:val="clear" w:color="auto" w:fill="auto"/>
            <w:noWrap/>
            <w:vAlign w:val="bottom"/>
            <w:hideMark/>
          </w:tcPr>
          <w:p w14:paraId="698B345C" w14:textId="77777777" w:rsidR="00270B09" w:rsidRPr="005D6511" w:rsidRDefault="00270B09" w:rsidP="005E4B86">
            <w:pPr>
              <w:jc w:val="center"/>
              <w:rPr>
                <w:color w:val="000000"/>
                <w:sz w:val="20"/>
                <w:szCs w:val="20"/>
              </w:rPr>
            </w:pPr>
            <w:r w:rsidRPr="005D6511">
              <w:rPr>
                <w:color w:val="000000"/>
                <w:sz w:val="20"/>
                <w:szCs w:val="20"/>
              </w:rPr>
              <w:t> </w:t>
            </w:r>
          </w:p>
        </w:tc>
        <w:tc>
          <w:tcPr>
            <w:tcW w:w="1122" w:type="dxa"/>
            <w:tcBorders>
              <w:top w:val="nil"/>
              <w:left w:val="nil"/>
              <w:bottom w:val="nil"/>
              <w:right w:val="nil"/>
            </w:tcBorders>
            <w:shd w:val="clear" w:color="auto" w:fill="auto"/>
            <w:noWrap/>
            <w:vAlign w:val="bottom"/>
            <w:hideMark/>
          </w:tcPr>
          <w:p w14:paraId="1C648B16" w14:textId="77777777" w:rsidR="00270B09" w:rsidRPr="005D6511" w:rsidRDefault="00270B09" w:rsidP="005E4B86">
            <w:pPr>
              <w:jc w:val="center"/>
              <w:rPr>
                <w:color w:val="000000"/>
                <w:sz w:val="20"/>
                <w:szCs w:val="20"/>
              </w:rPr>
            </w:pPr>
            <w:r w:rsidRPr="005D6511">
              <w:rPr>
                <w:color w:val="000000"/>
                <w:sz w:val="20"/>
                <w:szCs w:val="20"/>
              </w:rPr>
              <w:t> </w:t>
            </w:r>
          </w:p>
        </w:tc>
        <w:tc>
          <w:tcPr>
            <w:tcW w:w="1095" w:type="dxa"/>
            <w:tcBorders>
              <w:top w:val="nil"/>
              <w:left w:val="nil"/>
              <w:bottom w:val="nil"/>
              <w:right w:val="nil"/>
            </w:tcBorders>
            <w:shd w:val="clear" w:color="auto" w:fill="auto"/>
            <w:noWrap/>
            <w:vAlign w:val="bottom"/>
            <w:hideMark/>
          </w:tcPr>
          <w:p w14:paraId="5838806A" w14:textId="77777777" w:rsidR="00270B09" w:rsidRPr="005D6511" w:rsidRDefault="00270B09" w:rsidP="005E4B86">
            <w:pPr>
              <w:jc w:val="center"/>
              <w:rPr>
                <w:color w:val="000000"/>
                <w:sz w:val="20"/>
                <w:szCs w:val="20"/>
              </w:rPr>
            </w:pPr>
          </w:p>
        </w:tc>
        <w:tc>
          <w:tcPr>
            <w:tcW w:w="1062" w:type="dxa"/>
            <w:tcBorders>
              <w:top w:val="nil"/>
              <w:left w:val="nil"/>
              <w:bottom w:val="nil"/>
              <w:right w:val="nil"/>
            </w:tcBorders>
            <w:shd w:val="clear" w:color="auto" w:fill="auto"/>
            <w:noWrap/>
            <w:vAlign w:val="bottom"/>
            <w:hideMark/>
          </w:tcPr>
          <w:p w14:paraId="0AA34FE8" w14:textId="77777777" w:rsidR="00270B09" w:rsidRPr="005D6511" w:rsidRDefault="00270B09" w:rsidP="005E4B86">
            <w:pPr>
              <w:rPr>
                <w:sz w:val="20"/>
                <w:szCs w:val="20"/>
              </w:rPr>
            </w:pPr>
          </w:p>
        </w:tc>
      </w:tr>
      <w:tr w:rsidR="005D6511" w:rsidRPr="005D6511" w14:paraId="0D6EE4A4" w14:textId="77777777" w:rsidTr="00270B09">
        <w:trPr>
          <w:trHeight w:val="272"/>
        </w:trPr>
        <w:tc>
          <w:tcPr>
            <w:tcW w:w="5281" w:type="dxa"/>
            <w:tcBorders>
              <w:top w:val="nil"/>
              <w:left w:val="nil"/>
              <w:bottom w:val="nil"/>
              <w:right w:val="nil"/>
            </w:tcBorders>
            <w:shd w:val="clear" w:color="auto" w:fill="auto"/>
            <w:noWrap/>
            <w:vAlign w:val="bottom"/>
            <w:hideMark/>
          </w:tcPr>
          <w:p w14:paraId="64BD9937" w14:textId="0521C0D7" w:rsidR="005D6511" w:rsidRPr="005D6511" w:rsidRDefault="005D6511" w:rsidP="005D6511">
            <w:pPr>
              <w:rPr>
                <w:color w:val="000000"/>
                <w:sz w:val="20"/>
                <w:szCs w:val="20"/>
              </w:rPr>
            </w:pPr>
            <w:r w:rsidRPr="005D6511">
              <w:rPr>
                <w:color w:val="000000"/>
                <w:sz w:val="20"/>
                <w:szCs w:val="20"/>
              </w:rPr>
              <w:t>ED De-identified</w:t>
            </w:r>
          </w:p>
        </w:tc>
        <w:tc>
          <w:tcPr>
            <w:tcW w:w="988" w:type="dxa"/>
            <w:tcBorders>
              <w:top w:val="nil"/>
              <w:left w:val="nil"/>
              <w:bottom w:val="nil"/>
              <w:right w:val="nil"/>
            </w:tcBorders>
            <w:shd w:val="clear" w:color="auto" w:fill="auto"/>
            <w:noWrap/>
            <w:vAlign w:val="bottom"/>
            <w:hideMark/>
          </w:tcPr>
          <w:p w14:paraId="58ABB642" w14:textId="5C3F4791" w:rsidR="005D6511" w:rsidRPr="005D6511" w:rsidRDefault="005D6511" w:rsidP="005D6511">
            <w:pPr>
              <w:jc w:val="center"/>
              <w:rPr>
                <w:color w:val="000000"/>
                <w:sz w:val="20"/>
                <w:szCs w:val="20"/>
                <w:highlight w:val="yellow"/>
              </w:rPr>
            </w:pPr>
            <w:r w:rsidRPr="005D6511">
              <w:rPr>
                <w:sz w:val="20"/>
                <w:szCs w:val="20"/>
              </w:rPr>
              <w:t>0.204**</w:t>
            </w:r>
          </w:p>
        </w:tc>
        <w:tc>
          <w:tcPr>
            <w:tcW w:w="1122" w:type="dxa"/>
            <w:tcBorders>
              <w:top w:val="nil"/>
              <w:left w:val="nil"/>
              <w:bottom w:val="nil"/>
              <w:right w:val="nil"/>
            </w:tcBorders>
            <w:shd w:val="clear" w:color="auto" w:fill="auto"/>
            <w:noWrap/>
            <w:vAlign w:val="bottom"/>
            <w:hideMark/>
          </w:tcPr>
          <w:p w14:paraId="4E7BF5AA" w14:textId="02A9800A" w:rsidR="005D6511" w:rsidRPr="005D6511" w:rsidRDefault="005D6511" w:rsidP="005D6511">
            <w:pPr>
              <w:jc w:val="center"/>
              <w:rPr>
                <w:color w:val="000000"/>
                <w:sz w:val="20"/>
                <w:szCs w:val="20"/>
                <w:highlight w:val="yellow"/>
              </w:rPr>
            </w:pPr>
            <w:r w:rsidRPr="005D6511">
              <w:rPr>
                <w:sz w:val="20"/>
                <w:szCs w:val="20"/>
              </w:rPr>
              <w:t>0.0703**</w:t>
            </w:r>
          </w:p>
        </w:tc>
        <w:tc>
          <w:tcPr>
            <w:tcW w:w="1095" w:type="dxa"/>
            <w:tcBorders>
              <w:top w:val="nil"/>
              <w:left w:val="nil"/>
              <w:bottom w:val="nil"/>
              <w:right w:val="nil"/>
            </w:tcBorders>
            <w:shd w:val="clear" w:color="auto" w:fill="auto"/>
            <w:noWrap/>
            <w:vAlign w:val="bottom"/>
            <w:hideMark/>
          </w:tcPr>
          <w:p w14:paraId="048C65FC" w14:textId="43308411" w:rsidR="005D6511" w:rsidRPr="005D6511" w:rsidRDefault="005D6511" w:rsidP="005D6511">
            <w:pPr>
              <w:jc w:val="center"/>
              <w:rPr>
                <w:color w:val="000000"/>
                <w:sz w:val="20"/>
                <w:szCs w:val="20"/>
                <w:highlight w:val="yellow"/>
              </w:rPr>
            </w:pPr>
            <w:r w:rsidRPr="005D6511">
              <w:rPr>
                <w:sz w:val="20"/>
                <w:szCs w:val="20"/>
              </w:rPr>
              <w:t>0.0702**</w:t>
            </w:r>
          </w:p>
        </w:tc>
        <w:tc>
          <w:tcPr>
            <w:tcW w:w="1062" w:type="dxa"/>
            <w:tcBorders>
              <w:top w:val="nil"/>
              <w:left w:val="nil"/>
              <w:bottom w:val="nil"/>
              <w:right w:val="nil"/>
            </w:tcBorders>
            <w:shd w:val="clear" w:color="auto" w:fill="auto"/>
            <w:noWrap/>
            <w:vAlign w:val="bottom"/>
            <w:hideMark/>
          </w:tcPr>
          <w:p w14:paraId="19312541" w14:textId="44A8FBE8" w:rsidR="005D6511" w:rsidRPr="005D6511" w:rsidRDefault="005D6511" w:rsidP="005D6511">
            <w:pPr>
              <w:jc w:val="center"/>
              <w:rPr>
                <w:color w:val="000000"/>
                <w:sz w:val="20"/>
                <w:szCs w:val="20"/>
                <w:highlight w:val="yellow"/>
              </w:rPr>
            </w:pPr>
            <w:r w:rsidRPr="005D6511">
              <w:rPr>
                <w:sz w:val="20"/>
                <w:szCs w:val="20"/>
              </w:rPr>
              <w:t>0.0613**</w:t>
            </w:r>
          </w:p>
        </w:tc>
      </w:tr>
      <w:tr w:rsidR="005D6511" w:rsidRPr="005D6511" w14:paraId="395AA1F2" w14:textId="77777777" w:rsidTr="00270B09">
        <w:trPr>
          <w:trHeight w:val="272"/>
        </w:trPr>
        <w:tc>
          <w:tcPr>
            <w:tcW w:w="5281" w:type="dxa"/>
            <w:tcBorders>
              <w:top w:val="nil"/>
              <w:left w:val="nil"/>
              <w:bottom w:val="nil"/>
              <w:right w:val="nil"/>
            </w:tcBorders>
            <w:shd w:val="clear" w:color="auto" w:fill="auto"/>
            <w:noWrap/>
            <w:vAlign w:val="bottom"/>
            <w:hideMark/>
          </w:tcPr>
          <w:p w14:paraId="724619A1" w14:textId="77777777" w:rsidR="005D6511" w:rsidRPr="005D6511" w:rsidRDefault="005D6511" w:rsidP="005D6511">
            <w:pPr>
              <w:jc w:val="center"/>
              <w:rPr>
                <w:color w:val="000000"/>
                <w:sz w:val="20"/>
                <w:szCs w:val="20"/>
              </w:rPr>
            </w:pPr>
          </w:p>
        </w:tc>
        <w:tc>
          <w:tcPr>
            <w:tcW w:w="988" w:type="dxa"/>
            <w:tcBorders>
              <w:top w:val="nil"/>
              <w:left w:val="nil"/>
              <w:bottom w:val="nil"/>
              <w:right w:val="nil"/>
            </w:tcBorders>
            <w:shd w:val="clear" w:color="auto" w:fill="auto"/>
            <w:noWrap/>
            <w:vAlign w:val="bottom"/>
            <w:hideMark/>
          </w:tcPr>
          <w:p w14:paraId="06521C38" w14:textId="793E8D6B" w:rsidR="005D6511" w:rsidRPr="005D6511" w:rsidRDefault="005D6511" w:rsidP="005D6511">
            <w:pPr>
              <w:jc w:val="center"/>
              <w:rPr>
                <w:color w:val="000000"/>
                <w:sz w:val="20"/>
                <w:szCs w:val="20"/>
                <w:highlight w:val="yellow"/>
              </w:rPr>
            </w:pPr>
            <w:r w:rsidRPr="005D6511">
              <w:rPr>
                <w:sz w:val="20"/>
                <w:szCs w:val="20"/>
              </w:rPr>
              <w:t>(0.0262)</w:t>
            </w:r>
          </w:p>
        </w:tc>
        <w:tc>
          <w:tcPr>
            <w:tcW w:w="1122" w:type="dxa"/>
            <w:tcBorders>
              <w:top w:val="nil"/>
              <w:left w:val="nil"/>
              <w:bottom w:val="nil"/>
              <w:right w:val="nil"/>
            </w:tcBorders>
            <w:shd w:val="clear" w:color="auto" w:fill="auto"/>
            <w:noWrap/>
            <w:vAlign w:val="bottom"/>
            <w:hideMark/>
          </w:tcPr>
          <w:p w14:paraId="17114505" w14:textId="542B070D" w:rsidR="005D6511" w:rsidRPr="005D6511" w:rsidRDefault="005D6511" w:rsidP="005D6511">
            <w:pPr>
              <w:jc w:val="center"/>
              <w:rPr>
                <w:color w:val="000000"/>
                <w:sz w:val="20"/>
                <w:szCs w:val="20"/>
                <w:highlight w:val="yellow"/>
              </w:rPr>
            </w:pPr>
            <w:r w:rsidRPr="005D6511">
              <w:rPr>
                <w:sz w:val="20"/>
                <w:szCs w:val="20"/>
              </w:rPr>
              <w:t>(0.0134)</w:t>
            </w:r>
          </w:p>
        </w:tc>
        <w:tc>
          <w:tcPr>
            <w:tcW w:w="1095" w:type="dxa"/>
            <w:tcBorders>
              <w:top w:val="nil"/>
              <w:left w:val="nil"/>
              <w:bottom w:val="nil"/>
              <w:right w:val="nil"/>
            </w:tcBorders>
            <w:shd w:val="clear" w:color="auto" w:fill="auto"/>
            <w:noWrap/>
            <w:vAlign w:val="bottom"/>
            <w:hideMark/>
          </w:tcPr>
          <w:p w14:paraId="0C919EE5" w14:textId="334851CC" w:rsidR="005D6511" w:rsidRPr="005D6511" w:rsidRDefault="005D6511" w:rsidP="005D6511">
            <w:pPr>
              <w:jc w:val="center"/>
              <w:rPr>
                <w:color w:val="000000"/>
                <w:sz w:val="20"/>
                <w:szCs w:val="20"/>
                <w:highlight w:val="yellow"/>
              </w:rPr>
            </w:pPr>
            <w:r w:rsidRPr="005D6511">
              <w:rPr>
                <w:sz w:val="20"/>
                <w:szCs w:val="20"/>
              </w:rPr>
              <w:t>(0.0138)</w:t>
            </w:r>
          </w:p>
        </w:tc>
        <w:tc>
          <w:tcPr>
            <w:tcW w:w="1062" w:type="dxa"/>
            <w:tcBorders>
              <w:top w:val="nil"/>
              <w:left w:val="nil"/>
              <w:bottom w:val="nil"/>
              <w:right w:val="nil"/>
            </w:tcBorders>
            <w:shd w:val="clear" w:color="auto" w:fill="auto"/>
            <w:noWrap/>
            <w:vAlign w:val="bottom"/>
            <w:hideMark/>
          </w:tcPr>
          <w:p w14:paraId="49897502" w14:textId="0228B70F" w:rsidR="005D6511" w:rsidRPr="005D6511" w:rsidRDefault="005D6511" w:rsidP="005D6511">
            <w:pPr>
              <w:jc w:val="center"/>
              <w:rPr>
                <w:color w:val="000000"/>
                <w:sz w:val="20"/>
                <w:szCs w:val="20"/>
                <w:highlight w:val="yellow"/>
              </w:rPr>
            </w:pPr>
            <w:r w:rsidRPr="005D6511">
              <w:rPr>
                <w:sz w:val="20"/>
                <w:szCs w:val="20"/>
              </w:rPr>
              <w:t>(0.0197)</w:t>
            </w:r>
          </w:p>
        </w:tc>
      </w:tr>
      <w:tr w:rsidR="005D6511" w:rsidRPr="005D6511" w14:paraId="7913E9D1" w14:textId="77777777" w:rsidTr="00270B09">
        <w:trPr>
          <w:trHeight w:val="272"/>
        </w:trPr>
        <w:tc>
          <w:tcPr>
            <w:tcW w:w="5281" w:type="dxa"/>
            <w:tcBorders>
              <w:top w:val="nil"/>
              <w:left w:val="nil"/>
              <w:bottom w:val="nil"/>
              <w:right w:val="nil"/>
            </w:tcBorders>
            <w:shd w:val="clear" w:color="auto" w:fill="auto"/>
            <w:noWrap/>
            <w:vAlign w:val="bottom"/>
            <w:hideMark/>
          </w:tcPr>
          <w:p w14:paraId="6503A10C" w14:textId="661068E9" w:rsidR="005D6511" w:rsidRPr="005D6511" w:rsidRDefault="005D6511" w:rsidP="005D6511">
            <w:pPr>
              <w:rPr>
                <w:color w:val="000000"/>
                <w:sz w:val="20"/>
                <w:szCs w:val="20"/>
              </w:rPr>
            </w:pPr>
            <w:r w:rsidRPr="005D6511">
              <w:rPr>
                <w:color w:val="000000"/>
                <w:sz w:val="20"/>
                <w:szCs w:val="20"/>
              </w:rPr>
              <w:t>ED De-identified X City</w:t>
            </w:r>
          </w:p>
        </w:tc>
        <w:tc>
          <w:tcPr>
            <w:tcW w:w="988" w:type="dxa"/>
            <w:tcBorders>
              <w:top w:val="nil"/>
              <w:left w:val="nil"/>
              <w:bottom w:val="nil"/>
              <w:right w:val="nil"/>
            </w:tcBorders>
            <w:shd w:val="clear" w:color="auto" w:fill="auto"/>
            <w:noWrap/>
            <w:vAlign w:val="bottom"/>
            <w:hideMark/>
          </w:tcPr>
          <w:p w14:paraId="574624EC" w14:textId="6F248B39" w:rsidR="005D6511" w:rsidRPr="005D6511" w:rsidRDefault="005D6511" w:rsidP="005D6511">
            <w:pPr>
              <w:jc w:val="center"/>
              <w:rPr>
                <w:color w:val="000000"/>
                <w:sz w:val="20"/>
                <w:szCs w:val="20"/>
                <w:highlight w:val="yellow"/>
              </w:rPr>
            </w:pPr>
            <w:r w:rsidRPr="005D6511">
              <w:rPr>
                <w:sz w:val="20"/>
                <w:szCs w:val="20"/>
              </w:rPr>
              <w:t>-0.0284</w:t>
            </w:r>
          </w:p>
        </w:tc>
        <w:tc>
          <w:tcPr>
            <w:tcW w:w="1122" w:type="dxa"/>
            <w:tcBorders>
              <w:top w:val="nil"/>
              <w:left w:val="nil"/>
              <w:bottom w:val="nil"/>
              <w:right w:val="nil"/>
            </w:tcBorders>
            <w:shd w:val="clear" w:color="auto" w:fill="auto"/>
            <w:noWrap/>
            <w:vAlign w:val="bottom"/>
            <w:hideMark/>
          </w:tcPr>
          <w:p w14:paraId="39034A3A" w14:textId="1356F4DE" w:rsidR="005D6511" w:rsidRPr="005D6511" w:rsidRDefault="005D6511" w:rsidP="005D6511">
            <w:pPr>
              <w:jc w:val="center"/>
              <w:rPr>
                <w:color w:val="000000"/>
                <w:sz w:val="20"/>
                <w:szCs w:val="20"/>
                <w:highlight w:val="yellow"/>
              </w:rPr>
            </w:pPr>
            <w:r w:rsidRPr="005D6511">
              <w:rPr>
                <w:sz w:val="20"/>
                <w:szCs w:val="20"/>
              </w:rPr>
              <w:t>-0.00224</w:t>
            </w:r>
          </w:p>
        </w:tc>
        <w:tc>
          <w:tcPr>
            <w:tcW w:w="1095" w:type="dxa"/>
            <w:tcBorders>
              <w:top w:val="nil"/>
              <w:left w:val="nil"/>
              <w:bottom w:val="nil"/>
              <w:right w:val="nil"/>
            </w:tcBorders>
            <w:shd w:val="clear" w:color="auto" w:fill="auto"/>
            <w:noWrap/>
            <w:vAlign w:val="bottom"/>
            <w:hideMark/>
          </w:tcPr>
          <w:p w14:paraId="4E435A67" w14:textId="3A8E2E57" w:rsidR="005D6511" w:rsidRPr="005D6511" w:rsidRDefault="005D6511" w:rsidP="005D6511">
            <w:pPr>
              <w:jc w:val="center"/>
              <w:rPr>
                <w:color w:val="000000"/>
                <w:sz w:val="20"/>
                <w:szCs w:val="20"/>
                <w:highlight w:val="yellow"/>
              </w:rPr>
            </w:pPr>
            <w:r w:rsidRPr="005D6511">
              <w:rPr>
                <w:sz w:val="20"/>
                <w:szCs w:val="20"/>
              </w:rPr>
              <w:t>0.00219</w:t>
            </w:r>
          </w:p>
        </w:tc>
        <w:tc>
          <w:tcPr>
            <w:tcW w:w="1062" w:type="dxa"/>
            <w:tcBorders>
              <w:top w:val="nil"/>
              <w:left w:val="nil"/>
              <w:bottom w:val="nil"/>
              <w:right w:val="nil"/>
            </w:tcBorders>
            <w:shd w:val="clear" w:color="auto" w:fill="auto"/>
            <w:noWrap/>
            <w:vAlign w:val="bottom"/>
            <w:hideMark/>
          </w:tcPr>
          <w:p w14:paraId="08EFF843" w14:textId="0FD51052" w:rsidR="005D6511" w:rsidRPr="005D6511" w:rsidRDefault="005D6511" w:rsidP="005D6511">
            <w:pPr>
              <w:jc w:val="center"/>
              <w:rPr>
                <w:color w:val="000000"/>
                <w:sz w:val="20"/>
                <w:szCs w:val="20"/>
                <w:highlight w:val="yellow"/>
              </w:rPr>
            </w:pPr>
            <w:r w:rsidRPr="005D6511">
              <w:rPr>
                <w:sz w:val="20"/>
                <w:szCs w:val="20"/>
              </w:rPr>
              <w:t>0.0352</w:t>
            </w:r>
          </w:p>
        </w:tc>
      </w:tr>
      <w:tr w:rsidR="005D6511" w:rsidRPr="005D6511" w14:paraId="2356FA44" w14:textId="77777777" w:rsidTr="00270B09">
        <w:trPr>
          <w:trHeight w:val="272"/>
        </w:trPr>
        <w:tc>
          <w:tcPr>
            <w:tcW w:w="5281" w:type="dxa"/>
            <w:tcBorders>
              <w:top w:val="nil"/>
              <w:left w:val="nil"/>
              <w:bottom w:val="nil"/>
              <w:right w:val="nil"/>
            </w:tcBorders>
            <w:shd w:val="clear" w:color="auto" w:fill="auto"/>
            <w:noWrap/>
            <w:vAlign w:val="bottom"/>
            <w:hideMark/>
          </w:tcPr>
          <w:p w14:paraId="0BFE0212" w14:textId="77777777" w:rsidR="005D6511" w:rsidRPr="005D6511" w:rsidRDefault="005D6511" w:rsidP="005D6511">
            <w:pPr>
              <w:jc w:val="center"/>
              <w:rPr>
                <w:color w:val="000000"/>
                <w:sz w:val="20"/>
                <w:szCs w:val="20"/>
              </w:rPr>
            </w:pPr>
          </w:p>
        </w:tc>
        <w:tc>
          <w:tcPr>
            <w:tcW w:w="988" w:type="dxa"/>
            <w:tcBorders>
              <w:top w:val="nil"/>
              <w:left w:val="nil"/>
              <w:bottom w:val="nil"/>
              <w:right w:val="nil"/>
            </w:tcBorders>
            <w:shd w:val="clear" w:color="auto" w:fill="auto"/>
            <w:noWrap/>
            <w:vAlign w:val="bottom"/>
            <w:hideMark/>
          </w:tcPr>
          <w:p w14:paraId="2AA22BDB" w14:textId="550EAD26" w:rsidR="005D6511" w:rsidRPr="005D6511" w:rsidRDefault="005D6511" w:rsidP="005D6511">
            <w:pPr>
              <w:jc w:val="center"/>
              <w:rPr>
                <w:color w:val="000000"/>
                <w:sz w:val="20"/>
                <w:szCs w:val="20"/>
                <w:highlight w:val="yellow"/>
              </w:rPr>
            </w:pPr>
            <w:r w:rsidRPr="005D6511">
              <w:rPr>
                <w:sz w:val="20"/>
                <w:szCs w:val="20"/>
              </w:rPr>
              <w:t>(0.0476)</w:t>
            </w:r>
          </w:p>
        </w:tc>
        <w:tc>
          <w:tcPr>
            <w:tcW w:w="1122" w:type="dxa"/>
            <w:tcBorders>
              <w:top w:val="nil"/>
              <w:left w:val="nil"/>
              <w:bottom w:val="nil"/>
              <w:right w:val="nil"/>
            </w:tcBorders>
            <w:shd w:val="clear" w:color="auto" w:fill="auto"/>
            <w:noWrap/>
            <w:vAlign w:val="bottom"/>
            <w:hideMark/>
          </w:tcPr>
          <w:p w14:paraId="2A7936B1" w14:textId="63BFD43B" w:rsidR="005D6511" w:rsidRPr="005D6511" w:rsidRDefault="005D6511" w:rsidP="005D6511">
            <w:pPr>
              <w:jc w:val="center"/>
              <w:rPr>
                <w:color w:val="000000"/>
                <w:sz w:val="20"/>
                <w:szCs w:val="20"/>
                <w:highlight w:val="yellow"/>
              </w:rPr>
            </w:pPr>
            <w:r w:rsidRPr="005D6511">
              <w:rPr>
                <w:sz w:val="20"/>
                <w:szCs w:val="20"/>
              </w:rPr>
              <w:t>(0.0270)</w:t>
            </w:r>
          </w:p>
        </w:tc>
        <w:tc>
          <w:tcPr>
            <w:tcW w:w="1095" w:type="dxa"/>
            <w:tcBorders>
              <w:top w:val="nil"/>
              <w:left w:val="nil"/>
              <w:bottom w:val="nil"/>
              <w:right w:val="nil"/>
            </w:tcBorders>
            <w:shd w:val="clear" w:color="auto" w:fill="auto"/>
            <w:noWrap/>
            <w:vAlign w:val="bottom"/>
            <w:hideMark/>
          </w:tcPr>
          <w:p w14:paraId="0733FEBE" w14:textId="4A73ACAA" w:rsidR="005D6511" w:rsidRPr="005D6511" w:rsidRDefault="005D6511" w:rsidP="005D6511">
            <w:pPr>
              <w:jc w:val="center"/>
              <w:rPr>
                <w:color w:val="000000"/>
                <w:sz w:val="20"/>
                <w:szCs w:val="20"/>
                <w:highlight w:val="yellow"/>
              </w:rPr>
            </w:pPr>
            <w:r w:rsidRPr="005D6511">
              <w:rPr>
                <w:sz w:val="20"/>
                <w:szCs w:val="20"/>
              </w:rPr>
              <w:t>(0.0308)</w:t>
            </w:r>
          </w:p>
        </w:tc>
        <w:tc>
          <w:tcPr>
            <w:tcW w:w="1062" w:type="dxa"/>
            <w:tcBorders>
              <w:top w:val="nil"/>
              <w:left w:val="nil"/>
              <w:bottom w:val="nil"/>
              <w:right w:val="nil"/>
            </w:tcBorders>
            <w:shd w:val="clear" w:color="auto" w:fill="auto"/>
            <w:noWrap/>
            <w:vAlign w:val="bottom"/>
            <w:hideMark/>
          </w:tcPr>
          <w:p w14:paraId="70C07BB6" w14:textId="5A604D86" w:rsidR="005D6511" w:rsidRPr="005D6511" w:rsidRDefault="005D6511" w:rsidP="005D6511">
            <w:pPr>
              <w:jc w:val="center"/>
              <w:rPr>
                <w:color w:val="000000"/>
                <w:sz w:val="20"/>
                <w:szCs w:val="20"/>
                <w:highlight w:val="yellow"/>
              </w:rPr>
            </w:pPr>
            <w:r w:rsidRPr="005D6511">
              <w:rPr>
                <w:sz w:val="20"/>
                <w:szCs w:val="20"/>
              </w:rPr>
              <w:t>(0.0368)</w:t>
            </w:r>
          </w:p>
        </w:tc>
      </w:tr>
      <w:tr w:rsidR="005D6511" w:rsidRPr="005D6511" w14:paraId="33AEAE98" w14:textId="77777777" w:rsidTr="00270B09">
        <w:trPr>
          <w:trHeight w:val="272"/>
        </w:trPr>
        <w:tc>
          <w:tcPr>
            <w:tcW w:w="5281" w:type="dxa"/>
            <w:tcBorders>
              <w:top w:val="nil"/>
              <w:left w:val="nil"/>
              <w:bottom w:val="nil"/>
              <w:right w:val="nil"/>
            </w:tcBorders>
            <w:shd w:val="clear" w:color="auto" w:fill="auto"/>
            <w:noWrap/>
            <w:vAlign w:val="bottom"/>
          </w:tcPr>
          <w:p w14:paraId="6CBC1421" w14:textId="686008DF" w:rsidR="005D6511" w:rsidRPr="005D6511" w:rsidRDefault="005D6511" w:rsidP="005D6511">
            <w:pPr>
              <w:rPr>
                <w:color w:val="000000"/>
                <w:sz w:val="20"/>
                <w:szCs w:val="20"/>
              </w:rPr>
            </w:pPr>
            <w:r w:rsidRPr="005D6511">
              <w:rPr>
                <w:color w:val="000000"/>
                <w:sz w:val="20"/>
                <w:szCs w:val="20"/>
              </w:rPr>
              <w:t>City</w:t>
            </w:r>
          </w:p>
        </w:tc>
        <w:tc>
          <w:tcPr>
            <w:tcW w:w="988" w:type="dxa"/>
            <w:tcBorders>
              <w:top w:val="nil"/>
              <w:left w:val="nil"/>
              <w:bottom w:val="nil"/>
              <w:right w:val="nil"/>
            </w:tcBorders>
            <w:shd w:val="clear" w:color="auto" w:fill="auto"/>
            <w:noWrap/>
            <w:vAlign w:val="bottom"/>
          </w:tcPr>
          <w:p w14:paraId="065D14A0" w14:textId="3B8AF9F4" w:rsidR="005D6511" w:rsidRPr="005D6511" w:rsidRDefault="005D6511" w:rsidP="005D6511">
            <w:pPr>
              <w:jc w:val="center"/>
              <w:rPr>
                <w:color w:val="000000"/>
                <w:sz w:val="20"/>
                <w:szCs w:val="20"/>
                <w:highlight w:val="yellow"/>
              </w:rPr>
            </w:pPr>
            <w:r w:rsidRPr="005D6511">
              <w:rPr>
                <w:sz w:val="20"/>
                <w:szCs w:val="20"/>
              </w:rPr>
              <w:t>-0.364**</w:t>
            </w:r>
          </w:p>
        </w:tc>
        <w:tc>
          <w:tcPr>
            <w:tcW w:w="1122" w:type="dxa"/>
            <w:tcBorders>
              <w:top w:val="nil"/>
              <w:left w:val="nil"/>
              <w:bottom w:val="nil"/>
              <w:right w:val="nil"/>
            </w:tcBorders>
            <w:shd w:val="clear" w:color="auto" w:fill="auto"/>
            <w:noWrap/>
            <w:vAlign w:val="bottom"/>
          </w:tcPr>
          <w:p w14:paraId="3BED017C" w14:textId="5DA3CB2C" w:rsidR="005D6511" w:rsidRPr="005D6511" w:rsidRDefault="005D6511" w:rsidP="005D6511">
            <w:pPr>
              <w:jc w:val="center"/>
              <w:rPr>
                <w:color w:val="000000"/>
                <w:sz w:val="20"/>
                <w:szCs w:val="20"/>
                <w:highlight w:val="yellow"/>
              </w:rPr>
            </w:pPr>
            <w:r w:rsidRPr="005D6511">
              <w:rPr>
                <w:sz w:val="20"/>
                <w:szCs w:val="20"/>
              </w:rPr>
              <w:t>-0.0899**</w:t>
            </w:r>
          </w:p>
        </w:tc>
        <w:tc>
          <w:tcPr>
            <w:tcW w:w="1095" w:type="dxa"/>
            <w:tcBorders>
              <w:top w:val="nil"/>
              <w:left w:val="nil"/>
              <w:bottom w:val="nil"/>
              <w:right w:val="nil"/>
            </w:tcBorders>
            <w:shd w:val="clear" w:color="auto" w:fill="auto"/>
            <w:noWrap/>
            <w:vAlign w:val="bottom"/>
          </w:tcPr>
          <w:p w14:paraId="0E5ED734" w14:textId="6FB64666" w:rsidR="005D6511" w:rsidRPr="005D6511" w:rsidRDefault="005D6511" w:rsidP="005D6511">
            <w:pPr>
              <w:jc w:val="center"/>
              <w:rPr>
                <w:color w:val="000000"/>
                <w:sz w:val="20"/>
                <w:szCs w:val="20"/>
                <w:highlight w:val="yellow"/>
              </w:rPr>
            </w:pPr>
            <w:r w:rsidRPr="005D6511">
              <w:rPr>
                <w:sz w:val="20"/>
                <w:szCs w:val="20"/>
              </w:rPr>
              <w:t>-0.0338**</w:t>
            </w:r>
          </w:p>
        </w:tc>
        <w:tc>
          <w:tcPr>
            <w:tcW w:w="1062" w:type="dxa"/>
            <w:tcBorders>
              <w:top w:val="nil"/>
              <w:left w:val="nil"/>
              <w:bottom w:val="nil"/>
              <w:right w:val="nil"/>
            </w:tcBorders>
            <w:shd w:val="clear" w:color="auto" w:fill="auto"/>
            <w:noWrap/>
            <w:vAlign w:val="bottom"/>
          </w:tcPr>
          <w:p w14:paraId="6772A19B" w14:textId="3EB7BB14" w:rsidR="005D6511" w:rsidRPr="005D6511" w:rsidRDefault="005D6511" w:rsidP="005D6511">
            <w:pPr>
              <w:jc w:val="center"/>
              <w:rPr>
                <w:color w:val="000000"/>
                <w:sz w:val="20"/>
                <w:szCs w:val="20"/>
                <w:highlight w:val="yellow"/>
              </w:rPr>
            </w:pPr>
            <w:r w:rsidRPr="005D6511">
              <w:rPr>
                <w:sz w:val="20"/>
                <w:szCs w:val="20"/>
              </w:rPr>
              <w:t>0.00693</w:t>
            </w:r>
          </w:p>
        </w:tc>
      </w:tr>
      <w:tr w:rsidR="005D6511" w:rsidRPr="005D6511" w14:paraId="16DB9BD0" w14:textId="77777777" w:rsidTr="00270B09">
        <w:trPr>
          <w:trHeight w:val="272"/>
        </w:trPr>
        <w:tc>
          <w:tcPr>
            <w:tcW w:w="5281" w:type="dxa"/>
            <w:tcBorders>
              <w:top w:val="nil"/>
              <w:left w:val="nil"/>
              <w:bottom w:val="nil"/>
              <w:right w:val="nil"/>
            </w:tcBorders>
            <w:shd w:val="clear" w:color="auto" w:fill="auto"/>
            <w:noWrap/>
            <w:vAlign w:val="bottom"/>
          </w:tcPr>
          <w:p w14:paraId="316711A9" w14:textId="77777777" w:rsidR="005D6511" w:rsidRPr="005D6511" w:rsidRDefault="005D6511" w:rsidP="005D6511">
            <w:pPr>
              <w:jc w:val="center"/>
              <w:rPr>
                <w:color w:val="000000"/>
                <w:sz w:val="20"/>
                <w:szCs w:val="20"/>
              </w:rPr>
            </w:pPr>
          </w:p>
        </w:tc>
        <w:tc>
          <w:tcPr>
            <w:tcW w:w="988" w:type="dxa"/>
            <w:tcBorders>
              <w:top w:val="nil"/>
              <w:left w:val="nil"/>
              <w:bottom w:val="nil"/>
              <w:right w:val="nil"/>
            </w:tcBorders>
            <w:shd w:val="clear" w:color="auto" w:fill="auto"/>
            <w:noWrap/>
            <w:vAlign w:val="bottom"/>
          </w:tcPr>
          <w:p w14:paraId="5A1D5D4E" w14:textId="2990CA34" w:rsidR="005D6511" w:rsidRPr="005D6511" w:rsidRDefault="005D6511" w:rsidP="005D6511">
            <w:pPr>
              <w:jc w:val="center"/>
              <w:rPr>
                <w:color w:val="000000"/>
                <w:sz w:val="20"/>
                <w:szCs w:val="20"/>
              </w:rPr>
            </w:pPr>
            <w:r w:rsidRPr="005D6511">
              <w:rPr>
                <w:sz w:val="20"/>
                <w:szCs w:val="20"/>
              </w:rPr>
              <w:t>(0.0320)</w:t>
            </w:r>
          </w:p>
        </w:tc>
        <w:tc>
          <w:tcPr>
            <w:tcW w:w="1122" w:type="dxa"/>
            <w:tcBorders>
              <w:top w:val="nil"/>
              <w:left w:val="nil"/>
              <w:bottom w:val="nil"/>
              <w:right w:val="nil"/>
            </w:tcBorders>
            <w:shd w:val="clear" w:color="auto" w:fill="auto"/>
            <w:noWrap/>
            <w:vAlign w:val="bottom"/>
          </w:tcPr>
          <w:p w14:paraId="33915C2B" w14:textId="32AA01DC" w:rsidR="005D6511" w:rsidRPr="005D6511" w:rsidRDefault="005D6511" w:rsidP="005D6511">
            <w:pPr>
              <w:jc w:val="center"/>
              <w:rPr>
                <w:color w:val="000000"/>
                <w:sz w:val="20"/>
                <w:szCs w:val="20"/>
              </w:rPr>
            </w:pPr>
            <w:r w:rsidRPr="005D6511">
              <w:rPr>
                <w:sz w:val="20"/>
                <w:szCs w:val="20"/>
              </w:rPr>
              <w:t>(0.0132)</w:t>
            </w:r>
          </w:p>
        </w:tc>
        <w:tc>
          <w:tcPr>
            <w:tcW w:w="1095" w:type="dxa"/>
            <w:tcBorders>
              <w:top w:val="nil"/>
              <w:left w:val="nil"/>
              <w:bottom w:val="nil"/>
              <w:right w:val="nil"/>
            </w:tcBorders>
            <w:shd w:val="clear" w:color="auto" w:fill="auto"/>
            <w:noWrap/>
            <w:vAlign w:val="bottom"/>
          </w:tcPr>
          <w:p w14:paraId="6A89A780" w14:textId="3F162E03" w:rsidR="005D6511" w:rsidRPr="005D6511" w:rsidRDefault="005D6511" w:rsidP="005D6511">
            <w:pPr>
              <w:jc w:val="center"/>
              <w:rPr>
                <w:color w:val="000000"/>
                <w:sz w:val="20"/>
                <w:szCs w:val="20"/>
              </w:rPr>
            </w:pPr>
            <w:r w:rsidRPr="005D6511">
              <w:rPr>
                <w:sz w:val="20"/>
                <w:szCs w:val="20"/>
              </w:rPr>
              <w:t>(0.0122)</w:t>
            </w:r>
          </w:p>
        </w:tc>
        <w:tc>
          <w:tcPr>
            <w:tcW w:w="1062" w:type="dxa"/>
            <w:tcBorders>
              <w:top w:val="nil"/>
              <w:left w:val="nil"/>
              <w:bottom w:val="nil"/>
              <w:right w:val="nil"/>
            </w:tcBorders>
            <w:shd w:val="clear" w:color="auto" w:fill="auto"/>
            <w:noWrap/>
            <w:vAlign w:val="bottom"/>
          </w:tcPr>
          <w:p w14:paraId="3DEBB716" w14:textId="50F001CE" w:rsidR="005D6511" w:rsidRPr="005D6511" w:rsidRDefault="005D6511" w:rsidP="005D6511">
            <w:pPr>
              <w:jc w:val="center"/>
              <w:rPr>
                <w:color w:val="000000"/>
                <w:sz w:val="20"/>
                <w:szCs w:val="20"/>
              </w:rPr>
            </w:pPr>
            <w:r w:rsidRPr="005D6511">
              <w:rPr>
                <w:sz w:val="20"/>
                <w:szCs w:val="20"/>
              </w:rPr>
              <w:t>(0.0268)</w:t>
            </w:r>
          </w:p>
        </w:tc>
      </w:tr>
      <w:tr w:rsidR="005D6511" w:rsidRPr="005D6511" w14:paraId="15FD6A5B" w14:textId="77777777" w:rsidTr="00270B09">
        <w:trPr>
          <w:trHeight w:val="272"/>
        </w:trPr>
        <w:tc>
          <w:tcPr>
            <w:tcW w:w="5281" w:type="dxa"/>
            <w:tcBorders>
              <w:top w:val="nil"/>
              <w:left w:val="nil"/>
              <w:bottom w:val="nil"/>
              <w:right w:val="nil"/>
            </w:tcBorders>
            <w:shd w:val="clear" w:color="auto" w:fill="auto"/>
            <w:noWrap/>
            <w:vAlign w:val="bottom"/>
            <w:hideMark/>
          </w:tcPr>
          <w:p w14:paraId="5ACBD400" w14:textId="77777777" w:rsidR="005D6511" w:rsidRPr="005D6511" w:rsidRDefault="005D6511" w:rsidP="005D6511">
            <w:pPr>
              <w:rPr>
                <w:color w:val="000000"/>
                <w:sz w:val="20"/>
                <w:szCs w:val="20"/>
              </w:rPr>
            </w:pPr>
            <w:r w:rsidRPr="005D6511">
              <w:rPr>
                <w:color w:val="000000"/>
                <w:sz w:val="20"/>
                <w:szCs w:val="20"/>
              </w:rPr>
              <w:t>Constant</w:t>
            </w:r>
          </w:p>
        </w:tc>
        <w:tc>
          <w:tcPr>
            <w:tcW w:w="988" w:type="dxa"/>
            <w:tcBorders>
              <w:top w:val="nil"/>
              <w:left w:val="nil"/>
              <w:bottom w:val="nil"/>
              <w:right w:val="nil"/>
            </w:tcBorders>
            <w:shd w:val="clear" w:color="auto" w:fill="auto"/>
            <w:noWrap/>
            <w:vAlign w:val="bottom"/>
            <w:hideMark/>
          </w:tcPr>
          <w:p w14:paraId="5890E0E9" w14:textId="73E25B61" w:rsidR="005D6511" w:rsidRPr="005D6511" w:rsidRDefault="005D6511" w:rsidP="005D6511">
            <w:pPr>
              <w:jc w:val="center"/>
              <w:rPr>
                <w:color w:val="000000"/>
                <w:sz w:val="20"/>
                <w:szCs w:val="20"/>
                <w:highlight w:val="yellow"/>
              </w:rPr>
            </w:pPr>
            <w:r w:rsidRPr="005D6511">
              <w:rPr>
                <w:sz w:val="20"/>
                <w:szCs w:val="20"/>
              </w:rPr>
              <w:t>-0.355+</w:t>
            </w:r>
          </w:p>
        </w:tc>
        <w:tc>
          <w:tcPr>
            <w:tcW w:w="1122" w:type="dxa"/>
            <w:tcBorders>
              <w:top w:val="nil"/>
              <w:left w:val="nil"/>
              <w:bottom w:val="nil"/>
              <w:right w:val="nil"/>
            </w:tcBorders>
            <w:shd w:val="clear" w:color="auto" w:fill="auto"/>
            <w:noWrap/>
            <w:vAlign w:val="bottom"/>
            <w:hideMark/>
          </w:tcPr>
          <w:p w14:paraId="49112D7A" w14:textId="06C7D68C" w:rsidR="005D6511" w:rsidRPr="005D6511" w:rsidRDefault="005D6511" w:rsidP="005D6511">
            <w:pPr>
              <w:jc w:val="center"/>
              <w:rPr>
                <w:color w:val="000000"/>
                <w:sz w:val="20"/>
                <w:szCs w:val="20"/>
                <w:highlight w:val="yellow"/>
              </w:rPr>
            </w:pPr>
            <w:r w:rsidRPr="005D6511">
              <w:rPr>
                <w:sz w:val="20"/>
                <w:szCs w:val="20"/>
              </w:rPr>
              <w:t>0.559*</w:t>
            </w:r>
          </w:p>
        </w:tc>
        <w:tc>
          <w:tcPr>
            <w:tcW w:w="1095" w:type="dxa"/>
            <w:tcBorders>
              <w:top w:val="nil"/>
              <w:left w:val="nil"/>
              <w:bottom w:val="nil"/>
              <w:right w:val="nil"/>
            </w:tcBorders>
            <w:shd w:val="clear" w:color="auto" w:fill="auto"/>
            <w:noWrap/>
            <w:vAlign w:val="bottom"/>
            <w:hideMark/>
          </w:tcPr>
          <w:p w14:paraId="330A6B33" w14:textId="7B59D90F" w:rsidR="005D6511" w:rsidRPr="005D6511" w:rsidRDefault="005D6511" w:rsidP="005D6511">
            <w:pPr>
              <w:jc w:val="center"/>
              <w:rPr>
                <w:color w:val="000000"/>
                <w:sz w:val="20"/>
                <w:szCs w:val="20"/>
                <w:highlight w:val="yellow"/>
              </w:rPr>
            </w:pPr>
            <w:r w:rsidRPr="005D6511">
              <w:rPr>
                <w:sz w:val="20"/>
                <w:szCs w:val="20"/>
              </w:rPr>
              <w:t>-0.228**</w:t>
            </w:r>
          </w:p>
        </w:tc>
        <w:tc>
          <w:tcPr>
            <w:tcW w:w="1062" w:type="dxa"/>
            <w:tcBorders>
              <w:top w:val="nil"/>
              <w:left w:val="nil"/>
              <w:bottom w:val="nil"/>
              <w:right w:val="nil"/>
            </w:tcBorders>
            <w:shd w:val="clear" w:color="auto" w:fill="auto"/>
            <w:noWrap/>
            <w:vAlign w:val="bottom"/>
            <w:hideMark/>
          </w:tcPr>
          <w:p w14:paraId="31BF611D" w14:textId="4762CCA8" w:rsidR="005D6511" w:rsidRPr="005D6511" w:rsidRDefault="005D6511" w:rsidP="005D6511">
            <w:pPr>
              <w:jc w:val="center"/>
              <w:rPr>
                <w:color w:val="000000"/>
                <w:sz w:val="20"/>
                <w:szCs w:val="20"/>
                <w:highlight w:val="yellow"/>
              </w:rPr>
            </w:pPr>
            <w:r w:rsidRPr="005D6511">
              <w:rPr>
                <w:sz w:val="20"/>
                <w:szCs w:val="20"/>
              </w:rPr>
              <w:t>-0.970**</w:t>
            </w:r>
          </w:p>
        </w:tc>
      </w:tr>
      <w:tr w:rsidR="005D6511" w:rsidRPr="005D6511" w14:paraId="62829E58" w14:textId="77777777" w:rsidTr="00270B09">
        <w:trPr>
          <w:trHeight w:val="272"/>
        </w:trPr>
        <w:tc>
          <w:tcPr>
            <w:tcW w:w="5281" w:type="dxa"/>
            <w:tcBorders>
              <w:top w:val="nil"/>
              <w:left w:val="nil"/>
              <w:bottom w:val="nil"/>
              <w:right w:val="nil"/>
            </w:tcBorders>
            <w:shd w:val="clear" w:color="auto" w:fill="auto"/>
            <w:noWrap/>
            <w:vAlign w:val="bottom"/>
            <w:hideMark/>
          </w:tcPr>
          <w:p w14:paraId="35E5F036" w14:textId="77777777" w:rsidR="005D6511" w:rsidRPr="005D6511" w:rsidRDefault="005D6511" w:rsidP="005D6511">
            <w:pPr>
              <w:jc w:val="center"/>
              <w:rPr>
                <w:color w:val="000000"/>
                <w:sz w:val="20"/>
                <w:szCs w:val="20"/>
              </w:rPr>
            </w:pPr>
          </w:p>
        </w:tc>
        <w:tc>
          <w:tcPr>
            <w:tcW w:w="988" w:type="dxa"/>
            <w:tcBorders>
              <w:top w:val="nil"/>
              <w:left w:val="nil"/>
              <w:bottom w:val="nil"/>
              <w:right w:val="nil"/>
            </w:tcBorders>
            <w:shd w:val="clear" w:color="auto" w:fill="auto"/>
            <w:noWrap/>
            <w:vAlign w:val="bottom"/>
            <w:hideMark/>
          </w:tcPr>
          <w:p w14:paraId="513D2893" w14:textId="4CCBC54C" w:rsidR="005D6511" w:rsidRPr="005D6511" w:rsidRDefault="005D6511" w:rsidP="005D6511">
            <w:pPr>
              <w:jc w:val="center"/>
              <w:rPr>
                <w:color w:val="000000"/>
                <w:sz w:val="20"/>
                <w:szCs w:val="20"/>
                <w:highlight w:val="yellow"/>
              </w:rPr>
            </w:pPr>
            <w:r w:rsidRPr="005D6511">
              <w:rPr>
                <w:sz w:val="20"/>
                <w:szCs w:val="20"/>
              </w:rPr>
              <w:t>(0.212)</w:t>
            </w:r>
          </w:p>
        </w:tc>
        <w:tc>
          <w:tcPr>
            <w:tcW w:w="1122" w:type="dxa"/>
            <w:tcBorders>
              <w:top w:val="nil"/>
              <w:left w:val="nil"/>
              <w:bottom w:val="nil"/>
              <w:right w:val="nil"/>
            </w:tcBorders>
            <w:shd w:val="clear" w:color="auto" w:fill="auto"/>
            <w:noWrap/>
            <w:vAlign w:val="bottom"/>
            <w:hideMark/>
          </w:tcPr>
          <w:p w14:paraId="324A6AE4" w14:textId="4423BB0B" w:rsidR="005D6511" w:rsidRPr="005D6511" w:rsidRDefault="005D6511" w:rsidP="005D6511">
            <w:pPr>
              <w:jc w:val="center"/>
              <w:rPr>
                <w:color w:val="000000"/>
                <w:sz w:val="20"/>
                <w:szCs w:val="20"/>
                <w:highlight w:val="yellow"/>
              </w:rPr>
            </w:pPr>
            <w:r w:rsidRPr="005D6511">
              <w:rPr>
                <w:sz w:val="20"/>
                <w:szCs w:val="20"/>
              </w:rPr>
              <w:t>(0.259)</w:t>
            </w:r>
          </w:p>
        </w:tc>
        <w:tc>
          <w:tcPr>
            <w:tcW w:w="1095" w:type="dxa"/>
            <w:tcBorders>
              <w:top w:val="nil"/>
              <w:left w:val="nil"/>
              <w:bottom w:val="nil"/>
              <w:right w:val="nil"/>
            </w:tcBorders>
            <w:shd w:val="clear" w:color="auto" w:fill="auto"/>
            <w:noWrap/>
            <w:vAlign w:val="bottom"/>
            <w:hideMark/>
          </w:tcPr>
          <w:p w14:paraId="6BF37E59" w14:textId="7C707906" w:rsidR="005D6511" w:rsidRPr="005D6511" w:rsidRDefault="005D6511" w:rsidP="005D6511">
            <w:pPr>
              <w:jc w:val="center"/>
              <w:rPr>
                <w:color w:val="000000"/>
                <w:sz w:val="20"/>
                <w:szCs w:val="20"/>
                <w:highlight w:val="yellow"/>
              </w:rPr>
            </w:pPr>
            <w:r w:rsidRPr="005D6511">
              <w:rPr>
                <w:sz w:val="20"/>
                <w:szCs w:val="20"/>
              </w:rPr>
              <w:t>(0.00633)</w:t>
            </w:r>
          </w:p>
        </w:tc>
        <w:tc>
          <w:tcPr>
            <w:tcW w:w="1062" w:type="dxa"/>
            <w:tcBorders>
              <w:top w:val="nil"/>
              <w:left w:val="nil"/>
              <w:bottom w:val="nil"/>
              <w:right w:val="nil"/>
            </w:tcBorders>
            <w:shd w:val="clear" w:color="auto" w:fill="auto"/>
            <w:noWrap/>
            <w:vAlign w:val="bottom"/>
            <w:hideMark/>
          </w:tcPr>
          <w:p w14:paraId="77430E25" w14:textId="02048664" w:rsidR="005D6511" w:rsidRPr="005D6511" w:rsidRDefault="005D6511" w:rsidP="005D6511">
            <w:pPr>
              <w:jc w:val="center"/>
              <w:rPr>
                <w:color w:val="000000"/>
                <w:sz w:val="20"/>
                <w:szCs w:val="20"/>
                <w:highlight w:val="yellow"/>
              </w:rPr>
            </w:pPr>
            <w:r w:rsidRPr="005D6511">
              <w:rPr>
                <w:sz w:val="20"/>
                <w:szCs w:val="20"/>
              </w:rPr>
              <w:t>(0.0222)</w:t>
            </w:r>
          </w:p>
        </w:tc>
      </w:tr>
      <w:tr w:rsidR="00270B09" w:rsidRPr="005D6511" w14:paraId="73BF875B" w14:textId="77777777" w:rsidTr="00270B09">
        <w:trPr>
          <w:trHeight w:val="272"/>
        </w:trPr>
        <w:tc>
          <w:tcPr>
            <w:tcW w:w="5281" w:type="dxa"/>
            <w:tcBorders>
              <w:top w:val="nil"/>
              <w:left w:val="nil"/>
              <w:bottom w:val="nil"/>
              <w:right w:val="nil"/>
            </w:tcBorders>
            <w:shd w:val="clear" w:color="auto" w:fill="auto"/>
            <w:noWrap/>
            <w:vAlign w:val="bottom"/>
            <w:hideMark/>
          </w:tcPr>
          <w:p w14:paraId="48018E61" w14:textId="77777777" w:rsidR="00270B09" w:rsidRPr="005D6511" w:rsidRDefault="00270B09" w:rsidP="005E4B86">
            <w:pPr>
              <w:rPr>
                <w:color w:val="000000"/>
                <w:sz w:val="20"/>
                <w:szCs w:val="20"/>
              </w:rPr>
            </w:pPr>
            <w:r w:rsidRPr="005D6511">
              <w:rPr>
                <w:color w:val="000000"/>
                <w:sz w:val="20"/>
                <w:szCs w:val="20"/>
              </w:rPr>
              <w:t>Year FE</w:t>
            </w:r>
          </w:p>
        </w:tc>
        <w:tc>
          <w:tcPr>
            <w:tcW w:w="988" w:type="dxa"/>
            <w:tcBorders>
              <w:top w:val="nil"/>
              <w:left w:val="nil"/>
              <w:bottom w:val="nil"/>
              <w:right w:val="nil"/>
            </w:tcBorders>
            <w:shd w:val="clear" w:color="auto" w:fill="auto"/>
            <w:noWrap/>
            <w:vAlign w:val="bottom"/>
            <w:hideMark/>
          </w:tcPr>
          <w:p w14:paraId="7EBFF51A" w14:textId="77777777" w:rsidR="00270B09" w:rsidRPr="005D6511" w:rsidRDefault="00270B09" w:rsidP="005E4B86">
            <w:pPr>
              <w:jc w:val="center"/>
              <w:rPr>
                <w:color w:val="000000"/>
                <w:sz w:val="20"/>
                <w:szCs w:val="20"/>
              </w:rPr>
            </w:pPr>
            <w:r w:rsidRPr="005D6511">
              <w:rPr>
                <w:color w:val="000000"/>
                <w:sz w:val="20"/>
                <w:szCs w:val="20"/>
              </w:rPr>
              <w:t>Yes</w:t>
            </w:r>
          </w:p>
        </w:tc>
        <w:tc>
          <w:tcPr>
            <w:tcW w:w="1122" w:type="dxa"/>
            <w:tcBorders>
              <w:top w:val="nil"/>
              <w:left w:val="nil"/>
              <w:bottom w:val="nil"/>
              <w:right w:val="nil"/>
            </w:tcBorders>
            <w:shd w:val="clear" w:color="auto" w:fill="auto"/>
            <w:noWrap/>
            <w:vAlign w:val="bottom"/>
            <w:hideMark/>
          </w:tcPr>
          <w:p w14:paraId="252AECCB" w14:textId="77777777" w:rsidR="00270B09" w:rsidRPr="005D6511" w:rsidRDefault="00270B09" w:rsidP="005E4B86">
            <w:pPr>
              <w:jc w:val="center"/>
              <w:rPr>
                <w:color w:val="000000"/>
                <w:sz w:val="20"/>
                <w:szCs w:val="20"/>
              </w:rPr>
            </w:pPr>
            <w:r w:rsidRPr="005D6511">
              <w:rPr>
                <w:color w:val="000000"/>
                <w:sz w:val="20"/>
                <w:szCs w:val="20"/>
              </w:rPr>
              <w:t>Yes</w:t>
            </w:r>
          </w:p>
        </w:tc>
        <w:tc>
          <w:tcPr>
            <w:tcW w:w="1095" w:type="dxa"/>
            <w:tcBorders>
              <w:top w:val="nil"/>
              <w:left w:val="nil"/>
              <w:bottom w:val="nil"/>
              <w:right w:val="nil"/>
            </w:tcBorders>
            <w:shd w:val="clear" w:color="auto" w:fill="auto"/>
            <w:noWrap/>
            <w:vAlign w:val="bottom"/>
            <w:hideMark/>
          </w:tcPr>
          <w:p w14:paraId="7ACAF572" w14:textId="77777777" w:rsidR="00270B09" w:rsidRPr="005D6511" w:rsidRDefault="00270B09" w:rsidP="005E4B86">
            <w:pPr>
              <w:jc w:val="center"/>
              <w:rPr>
                <w:color w:val="000000"/>
                <w:sz w:val="20"/>
                <w:szCs w:val="20"/>
              </w:rPr>
            </w:pPr>
          </w:p>
        </w:tc>
        <w:tc>
          <w:tcPr>
            <w:tcW w:w="1062" w:type="dxa"/>
            <w:tcBorders>
              <w:top w:val="nil"/>
              <w:left w:val="nil"/>
              <w:bottom w:val="nil"/>
              <w:right w:val="nil"/>
            </w:tcBorders>
            <w:shd w:val="clear" w:color="auto" w:fill="auto"/>
            <w:noWrap/>
            <w:vAlign w:val="bottom"/>
            <w:hideMark/>
          </w:tcPr>
          <w:p w14:paraId="5736FE1D" w14:textId="77777777" w:rsidR="00270B09" w:rsidRPr="005D6511" w:rsidRDefault="00270B09" w:rsidP="005E4B86">
            <w:pPr>
              <w:jc w:val="center"/>
              <w:rPr>
                <w:color w:val="000000"/>
                <w:sz w:val="20"/>
                <w:szCs w:val="20"/>
              </w:rPr>
            </w:pPr>
            <w:r w:rsidRPr="005D6511">
              <w:rPr>
                <w:color w:val="000000"/>
                <w:sz w:val="20"/>
                <w:szCs w:val="20"/>
              </w:rPr>
              <w:t>Yes</w:t>
            </w:r>
          </w:p>
        </w:tc>
      </w:tr>
      <w:tr w:rsidR="00270B09" w:rsidRPr="005D6511" w14:paraId="4AAE7732" w14:textId="77777777" w:rsidTr="00270B09">
        <w:trPr>
          <w:trHeight w:val="272"/>
        </w:trPr>
        <w:tc>
          <w:tcPr>
            <w:tcW w:w="5281" w:type="dxa"/>
            <w:tcBorders>
              <w:top w:val="nil"/>
              <w:left w:val="nil"/>
              <w:bottom w:val="nil"/>
              <w:right w:val="nil"/>
            </w:tcBorders>
            <w:shd w:val="clear" w:color="auto" w:fill="auto"/>
            <w:noWrap/>
            <w:vAlign w:val="bottom"/>
            <w:hideMark/>
          </w:tcPr>
          <w:p w14:paraId="15B8B2AF" w14:textId="77777777" w:rsidR="00270B09" w:rsidRPr="005D6511" w:rsidRDefault="00270B09" w:rsidP="005E4B86">
            <w:pPr>
              <w:rPr>
                <w:color w:val="000000"/>
                <w:sz w:val="20"/>
                <w:szCs w:val="20"/>
              </w:rPr>
            </w:pPr>
            <w:r w:rsidRPr="005D6511">
              <w:rPr>
                <w:color w:val="000000"/>
                <w:sz w:val="20"/>
                <w:szCs w:val="20"/>
              </w:rPr>
              <w:t>Grade FE</w:t>
            </w:r>
          </w:p>
        </w:tc>
        <w:tc>
          <w:tcPr>
            <w:tcW w:w="988" w:type="dxa"/>
            <w:tcBorders>
              <w:top w:val="nil"/>
              <w:left w:val="nil"/>
              <w:bottom w:val="nil"/>
              <w:right w:val="nil"/>
            </w:tcBorders>
            <w:shd w:val="clear" w:color="auto" w:fill="auto"/>
            <w:noWrap/>
            <w:vAlign w:val="bottom"/>
            <w:hideMark/>
          </w:tcPr>
          <w:p w14:paraId="69ABAA87" w14:textId="77777777" w:rsidR="00270B09" w:rsidRPr="005D6511" w:rsidRDefault="00270B09" w:rsidP="005E4B86">
            <w:pPr>
              <w:jc w:val="center"/>
              <w:rPr>
                <w:color w:val="000000"/>
                <w:sz w:val="20"/>
                <w:szCs w:val="20"/>
              </w:rPr>
            </w:pPr>
            <w:r w:rsidRPr="005D6511">
              <w:rPr>
                <w:color w:val="000000"/>
                <w:sz w:val="20"/>
                <w:szCs w:val="20"/>
              </w:rPr>
              <w:t>Yes</w:t>
            </w:r>
          </w:p>
        </w:tc>
        <w:tc>
          <w:tcPr>
            <w:tcW w:w="1122" w:type="dxa"/>
            <w:tcBorders>
              <w:top w:val="nil"/>
              <w:left w:val="nil"/>
              <w:bottom w:val="nil"/>
              <w:right w:val="nil"/>
            </w:tcBorders>
            <w:shd w:val="clear" w:color="auto" w:fill="auto"/>
            <w:noWrap/>
            <w:vAlign w:val="bottom"/>
            <w:hideMark/>
          </w:tcPr>
          <w:p w14:paraId="79B9FDC4" w14:textId="77777777" w:rsidR="00270B09" w:rsidRPr="005D6511" w:rsidRDefault="00270B09" w:rsidP="005E4B86">
            <w:pPr>
              <w:jc w:val="center"/>
              <w:rPr>
                <w:color w:val="000000"/>
                <w:sz w:val="20"/>
                <w:szCs w:val="20"/>
              </w:rPr>
            </w:pPr>
            <w:r w:rsidRPr="005D6511">
              <w:rPr>
                <w:color w:val="000000"/>
                <w:sz w:val="20"/>
                <w:szCs w:val="20"/>
              </w:rPr>
              <w:t>Yes</w:t>
            </w:r>
          </w:p>
        </w:tc>
        <w:tc>
          <w:tcPr>
            <w:tcW w:w="1095" w:type="dxa"/>
            <w:tcBorders>
              <w:top w:val="nil"/>
              <w:left w:val="nil"/>
              <w:bottom w:val="nil"/>
              <w:right w:val="nil"/>
            </w:tcBorders>
            <w:shd w:val="clear" w:color="auto" w:fill="auto"/>
            <w:noWrap/>
            <w:vAlign w:val="bottom"/>
            <w:hideMark/>
          </w:tcPr>
          <w:p w14:paraId="6F494AA7" w14:textId="77777777" w:rsidR="00270B09" w:rsidRPr="005D6511" w:rsidRDefault="00270B09" w:rsidP="005E4B86">
            <w:pPr>
              <w:jc w:val="center"/>
              <w:rPr>
                <w:color w:val="000000"/>
                <w:sz w:val="20"/>
                <w:szCs w:val="20"/>
              </w:rPr>
            </w:pPr>
          </w:p>
        </w:tc>
        <w:tc>
          <w:tcPr>
            <w:tcW w:w="1062" w:type="dxa"/>
            <w:tcBorders>
              <w:top w:val="nil"/>
              <w:left w:val="nil"/>
              <w:bottom w:val="nil"/>
              <w:right w:val="nil"/>
            </w:tcBorders>
            <w:shd w:val="clear" w:color="auto" w:fill="auto"/>
            <w:noWrap/>
            <w:vAlign w:val="bottom"/>
            <w:hideMark/>
          </w:tcPr>
          <w:p w14:paraId="69C1CBA5" w14:textId="77777777" w:rsidR="00270B09" w:rsidRPr="005D6511" w:rsidRDefault="00270B09" w:rsidP="005E4B86">
            <w:pPr>
              <w:jc w:val="center"/>
              <w:rPr>
                <w:color w:val="000000"/>
                <w:sz w:val="20"/>
                <w:szCs w:val="20"/>
              </w:rPr>
            </w:pPr>
            <w:r w:rsidRPr="005D6511">
              <w:rPr>
                <w:color w:val="000000"/>
                <w:sz w:val="20"/>
                <w:szCs w:val="20"/>
              </w:rPr>
              <w:t>Yes</w:t>
            </w:r>
          </w:p>
        </w:tc>
      </w:tr>
      <w:tr w:rsidR="00270B09" w:rsidRPr="005D6511" w14:paraId="256868D8" w14:textId="77777777" w:rsidTr="00270B09">
        <w:trPr>
          <w:trHeight w:val="272"/>
        </w:trPr>
        <w:tc>
          <w:tcPr>
            <w:tcW w:w="5281" w:type="dxa"/>
            <w:tcBorders>
              <w:top w:val="nil"/>
              <w:left w:val="nil"/>
              <w:bottom w:val="nil"/>
              <w:right w:val="nil"/>
            </w:tcBorders>
            <w:shd w:val="clear" w:color="auto" w:fill="auto"/>
            <w:noWrap/>
            <w:vAlign w:val="bottom"/>
            <w:hideMark/>
          </w:tcPr>
          <w:p w14:paraId="221F957A" w14:textId="77777777" w:rsidR="00270B09" w:rsidRPr="005D6511" w:rsidRDefault="00270B09" w:rsidP="005E4B86">
            <w:pPr>
              <w:rPr>
                <w:color w:val="000000"/>
                <w:sz w:val="20"/>
                <w:szCs w:val="20"/>
              </w:rPr>
            </w:pPr>
            <w:r w:rsidRPr="005D6511">
              <w:rPr>
                <w:color w:val="000000"/>
                <w:sz w:val="20"/>
                <w:szCs w:val="20"/>
              </w:rPr>
              <w:t>Prior year achievement in math and reading</w:t>
            </w:r>
          </w:p>
        </w:tc>
        <w:tc>
          <w:tcPr>
            <w:tcW w:w="988" w:type="dxa"/>
            <w:tcBorders>
              <w:top w:val="nil"/>
              <w:left w:val="nil"/>
              <w:bottom w:val="nil"/>
              <w:right w:val="nil"/>
            </w:tcBorders>
            <w:shd w:val="clear" w:color="auto" w:fill="auto"/>
            <w:noWrap/>
            <w:vAlign w:val="bottom"/>
            <w:hideMark/>
          </w:tcPr>
          <w:p w14:paraId="30B63AC5" w14:textId="77777777" w:rsidR="00270B09" w:rsidRPr="005D6511" w:rsidRDefault="00270B09" w:rsidP="005E4B86">
            <w:pPr>
              <w:rPr>
                <w:color w:val="000000"/>
                <w:sz w:val="20"/>
                <w:szCs w:val="20"/>
              </w:rPr>
            </w:pPr>
          </w:p>
        </w:tc>
        <w:tc>
          <w:tcPr>
            <w:tcW w:w="1122" w:type="dxa"/>
            <w:tcBorders>
              <w:top w:val="nil"/>
              <w:left w:val="nil"/>
              <w:bottom w:val="nil"/>
              <w:right w:val="nil"/>
            </w:tcBorders>
            <w:shd w:val="clear" w:color="auto" w:fill="auto"/>
            <w:noWrap/>
            <w:vAlign w:val="bottom"/>
            <w:hideMark/>
          </w:tcPr>
          <w:p w14:paraId="59F95C0D" w14:textId="77777777" w:rsidR="00270B09" w:rsidRPr="005D6511" w:rsidRDefault="00270B09" w:rsidP="005E4B86">
            <w:pPr>
              <w:jc w:val="center"/>
              <w:rPr>
                <w:color w:val="000000"/>
                <w:sz w:val="20"/>
                <w:szCs w:val="20"/>
              </w:rPr>
            </w:pPr>
            <w:r w:rsidRPr="005D6511">
              <w:rPr>
                <w:color w:val="000000"/>
                <w:sz w:val="20"/>
                <w:szCs w:val="20"/>
              </w:rPr>
              <w:t>Yes</w:t>
            </w:r>
          </w:p>
        </w:tc>
        <w:tc>
          <w:tcPr>
            <w:tcW w:w="1095" w:type="dxa"/>
            <w:tcBorders>
              <w:top w:val="nil"/>
              <w:left w:val="nil"/>
              <w:bottom w:val="nil"/>
              <w:right w:val="nil"/>
            </w:tcBorders>
            <w:shd w:val="clear" w:color="auto" w:fill="auto"/>
            <w:noWrap/>
            <w:vAlign w:val="bottom"/>
            <w:hideMark/>
          </w:tcPr>
          <w:p w14:paraId="4E4D394F" w14:textId="77777777" w:rsidR="00270B09" w:rsidRPr="005D6511" w:rsidRDefault="00270B09" w:rsidP="005E4B86">
            <w:pPr>
              <w:jc w:val="center"/>
              <w:rPr>
                <w:color w:val="000000"/>
                <w:sz w:val="20"/>
                <w:szCs w:val="20"/>
              </w:rPr>
            </w:pPr>
            <w:r w:rsidRPr="005D6511">
              <w:rPr>
                <w:color w:val="000000"/>
                <w:sz w:val="20"/>
                <w:szCs w:val="20"/>
              </w:rPr>
              <w:t>Yes</w:t>
            </w:r>
          </w:p>
        </w:tc>
        <w:tc>
          <w:tcPr>
            <w:tcW w:w="1062" w:type="dxa"/>
            <w:tcBorders>
              <w:top w:val="nil"/>
              <w:left w:val="nil"/>
              <w:bottom w:val="nil"/>
              <w:right w:val="nil"/>
            </w:tcBorders>
            <w:shd w:val="clear" w:color="auto" w:fill="auto"/>
            <w:noWrap/>
            <w:vAlign w:val="bottom"/>
            <w:hideMark/>
          </w:tcPr>
          <w:p w14:paraId="039C7CB2" w14:textId="77777777" w:rsidR="00270B09" w:rsidRPr="005D6511" w:rsidRDefault="00270B09" w:rsidP="005E4B86">
            <w:pPr>
              <w:jc w:val="center"/>
              <w:rPr>
                <w:color w:val="000000"/>
                <w:sz w:val="20"/>
                <w:szCs w:val="20"/>
              </w:rPr>
            </w:pPr>
          </w:p>
        </w:tc>
      </w:tr>
      <w:tr w:rsidR="00270B09" w:rsidRPr="005D6511" w14:paraId="6205D0F7" w14:textId="77777777" w:rsidTr="00270B09">
        <w:trPr>
          <w:trHeight w:val="272"/>
        </w:trPr>
        <w:tc>
          <w:tcPr>
            <w:tcW w:w="5281" w:type="dxa"/>
            <w:tcBorders>
              <w:top w:val="nil"/>
              <w:left w:val="nil"/>
              <w:bottom w:val="nil"/>
              <w:right w:val="nil"/>
            </w:tcBorders>
            <w:shd w:val="clear" w:color="auto" w:fill="auto"/>
            <w:noWrap/>
            <w:vAlign w:val="bottom"/>
            <w:hideMark/>
          </w:tcPr>
          <w:p w14:paraId="318AF871" w14:textId="77777777" w:rsidR="00270B09" w:rsidRPr="005D6511" w:rsidRDefault="00270B09" w:rsidP="005E4B86">
            <w:pPr>
              <w:rPr>
                <w:color w:val="000000"/>
                <w:sz w:val="20"/>
                <w:szCs w:val="20"/>
              </w:rPr>
            </w:pPr>
            <w:r w:rsidRPr="005D6511">
              <w:rPr>
                <w:color w:val="000000"/>
                <w:sz w:val="20"/>
                <w:szCs w:val="20"/>
              </w:rPr>
              <w:t>School-Year-Grade FE</w:t>
            </w:r>
          </w:p>
        </w:tc>
        <w:tc>
          <w:tcPr>
            <w:tcW w:w="988" w:type="dxa"/>
            <w:tcBorders>
              <w:top w:val="nil"/>
              <w:left w:val="nil"/>
              <w:bottom w:val="nil"/>
              <w:right w:val="nil"/>
            </w:tcBorders>
            <w:shd w:val="clear" w:color="auto" w:fill="auto"/>
            <w:noWrap/>
            <w:vAlign w:val="bottom"/>
            <w:hideMark/>
          </w:tcPr>
          <w:p w14:paraId="3B69D5F3" w14:textId="77777777" w:rsidR="00270B09" w:rsidRPr="005D6511" w:rsidRDefault="00270B09" w:rsidP="005E4B86">
            <w:pPr>
              <w:rPr>
                <w:color w:val="000000"/>
                <w:sz w:val="20"/>
                <w:szCs w:val="20"/>
              </w:rPr>
            </w:pPr>
          </w:p>
        </w:tc>
        <w:tc>
          <w:tcPr>
            <w:tcW w:w="1122" w:type="dxa"/>
            <w:tcBorders>
              <w:top w:val="nil"/>
              <w:left w:val="nil"/>
              <w:bottom w:val="nil"/>
              <w:right w:val="nil"/>
            </w:tcBorders>
            <w:shd w:val="clear" w:color="auto" w:fill="auto"/>
            <w:noWrap/>
            <w:vAlign w:val="bottom"/>
            <w:hideMark/>
          </w:tcPr>
          <w:p w14:paraId="6641AF61" w14:textId="77777777" w:rsidR="00270B09" w:rsidRPr="005D6511" w:rsidRDefault="00270B09" w:rsidP="005E4B86">
            <w:pPr>
              <w:jc w:val="center"/>
              <w:rPr>
                <w:sz w:val="20"/>
                <w:szCs w:val="20"/>
              </w:rPr>
            </w:pPr>
          </w:p>
        </w:tc>
        <w:tc>
          <w:tcPr>
            <w:tcW w:w="1095" w:type="dxa"/>
            <w:tcBorders>
              <w:top w:val="nil"/>
              <w:left w:val="nil"/>
              <w:bottom w:val="nil"/>
              <w:right w:val="nil"/>
            </w:tcBorders>
            <w:shd w:val="clear" w:color="auto" w:fill="auto"/>
            <w:noWrap/>
            <w:vAlign w:val="bottom"/>
            <w:hideMark/>
          </w:tcPr>
          <w:p w14:paraId="00F20FDB" w14:textId="77777777" w:rsidR="00270B09" w:rsidRPr="005D6511" w:rsidRDefault="00270B09" w:rsidP="005E4B86">
            <w:pPr>
              <w:jc w:val="center"/>
              <w:rPr>
                <w:color w:val="000000"/>
                <w:sz w:val="20"/>
                <w:szCs w:val="20"/>
              </w:rPr>
            </w:pPr>
            <w:r w:rsidRPr="005D6511">
              <w:rPr>
                <w:color w:val="000000"/>
                <w:sz w:val="20"/>
                <w:szCs w:val="20"/>
              </w:rPr>
              <w:t>Yes</w:t>
            </w:r>
          </w:p>
        </w:tc>
        <w:tc>
          <w:tcPr>
            <w:tcW w:w="1062" w:type="dxa"/>
            <w:tcBorders>
              <w:top w:val="nil"/>
              <w:left w:val="nil"/>
              <w:bottom w:val="nil"/>
              <w:right w:val="nil"/>
            </w:tcBorders>
            <w:shd w:val="clear" w:color="auto" w:fill="auto"/>
            <w:noWrap/>
            <w:vAlign w:val="bottom"/>
            <w:hideMark/>
          </w:tcPr>
          <w:p w14:paraId="61570273" w14:textId="77777777" w:rsidR="00270B09" w:rsidRPr="005D6511" w:rsidRDefault="00270B09" w:rsidP="005E4B86">
            <w:pPr>
              <w:jc w:val="center"/>
              <w:rPr>
                <w:color w:val="000000"/>
                <w:sz w:val="20"/>
                <w:szCs w:val="20"/>
              </w:rPr>
            </w:pPr>
          </w:p>
        </w:tc>
      </w:tr>
      <w:tr w:rsidR="00270B09" w:rsidRPr="005D6511" w14:paraId="28C3EDE3" w14:textId="77777777" w:rsidTr="00270B09">
        <w:trPr>
          <w:trHeight w:val="272"/>
        </w:trPr>
        <w:tc>
          <w:tcPr>
            <w:tcW w:w="5281" w:type="dxa"/>
            <w:tcBorders>
              <w:top w:val="nil"/>
              <w:left w:val="nil"/>
              <w:bottom w:val="nil"/>
              <w:right w:val="nil"/>
            </w:tcBorders>
            <w:shd w:val="clear" w:color="auto" w:fill="auto"/>
            <w:noWrap/>
            <w:vAlign w:val="bottom"/>
            <w:hideMark/>
          </w:tcPr>
          <w:p w14:paraId="142E7B36" w14:textId="77777777" w:rsidR="00270B09" w:rsidRPr="005D6511" w:rsidRDefault="00270B09" w:rsidP="005E4B86">
            <w:pPr>
              <w:rPr>
                <w:color w:val="000000"/>
                <w:sz w:val="20"/>
                <w:szCs w:val="20"/>
              </w:rPr>
            </w:pPr>
            <w:r w:rsidRPr="005D6511">
              <w:rPr>
                <w:color w:val="000000"/>
                <w:sz w:val="20"/>
                <w:szCs w:val="20"/>
              </w:rPr>
              <w:t>Student FE</w:t>
            </w:r>
          </w:p>
        </w:tc>
        <w:tc>
          <w:tcPr>
            <w:tcW w:w="988" w:type="dxa"/>
            <w:tcBorders>
              <w:top w:val="nil"/>
              <w:left w:val="nil"/>
              <w:bottom w:val="nil"/>
              <w:right w:val="nil"/>
            </w:tcBorders>
            <w:shd w:val="clear" w:color="auto" w:fill="auto"/>
            <w:noWrap/>
            <w:vAlign w:val="bottom"/>
            <w:hideMark/>
          </w:tcPr>
          <w:p w14:paraId="5639742C" w14:textId="77777777" w:rsidR="00270B09" w:rsidRPr="005D6511" w:rsidRDefault="00270B09" w:rsidP="005E4B86">
            <w:pPr>
              <w:rPr>
                <w:color w:val="000000"/>
                <w:sz w:val="20"/>
                <w:szCs w:val="20"/>
              </w:rPr>
            </w:pPr>
          </w:p>
        </w:tc>
        <w:tc>
          <w:tcPr>
            <w:tcW w:w="1122" w:type="dxa"/>
            <w:tcBorders>
              <w:top w:val="nil"/>
              <w:left w:val="nil"/>
              <w:bottom w:val="nil"/>
              <w:right w:val="nil"/>
            </w:tcBorders>
            <w:shd w:val="clear" w:color="auto" w:fill="auto"/>
            <w:noWrap/>
            <w:vAlign w:val="bottom"/>
            <w:hideMark/>
          </w:tcPr>
          <w:p w14:paraId="752AA69B" w14:textId="77777777" w:rsidR="00270B09" w:rsidRPr="005D6511" w:rsidRDefault="00270B09" w:rsidP="005E4B86">
            <w:pPr>
              <w:jc w:val="center"/>
              <w:rPr>
                <w:sz w:val="20"/>
                <w:szCs w:val="20"/>
              </w:rPr>
            </w:pPr>
          </w:p>
        </w:tc>
        <w:tc>
          <w:tcPr>
            <w:tcW w:w="1095" w:type="dxa"/>
            <w:tcBorders>
              <w:top w:val="nil"/>
              <w:left w:val="nil"/>
              <w:bottom w:val="nil"/>
              <w:right w:val="nil"/>
            </w:tcBorders>
            <w:shd w:val="clear" w:color="auto" w:fill="auto"/>
            <w:noWrap/>
            <w:vAlign w:val="bottom"/>
            <w:hideMark/>
          </w:tcPr>
          <w:p w14:paraId="0046745C" w14:textId="77777777" w:rsidR="00270B09" w:rsidRPr="005D6511" w:rsidRDefault="00270B09" w:rsidP="005E4B86">
            <w:pPr>
              <w:jc w:val="center"/>
              <w:rPr>
                <w:sz w:val="20"/>
                <w:szCs w:val="20"/>
              </w:rPr>
            </w:pPr>
          </w:p>
        </w:tc>
        <w:tc>
          <w:tcPr>
            <w:tcW w:w="1062" w:type="dxa"/>
            <w:tcBorders>
              <w:top w:val="nil"/>
              <w:left w:val="nil"/>
              <w:bottom w:val="nil"/>
              <w:right w:val="nil"/>
            </w:tcBorders>
            <w:shd w:val="clear" w:color="auto" w:fill="auto"/>
            <w:noWrap/>
            <w:vAlign w:val="bottom"/>
            <w:hideMark/>
          </w:tcPr>
          <w:p w14:paraId="29EA9E34" w14:textId="77777777" w:rsidR="00270B09" w:rsidRPr="005D6511" w:rsidRDefault="00270B09" w:rsidP="005E4B86">
            <w:pPr>
              <w:jc w:val="center"/>
              <w:rPr>
                <w:color w:val="000000"/>
                <w:sz w:val="20"/>
                <w:szCs w:val="20"/>
              </w:rPr>
            </w:pPr>
            <w:r w:rsidRPr="005D6511">
              <w:rPr>
                <w:color w:val="000000"/>
                <w:sz w:val="20"/>
                <w:szCs w:val="20"/>
              </w:rPr>
              <w:t>Yes</w:t>
            </w:r>
          </w:p>
        </w:tc>
      </w:tr>
      <w:tr w:rsidR="00270B09" w:rsidRPr="005D6511" w14:paraId="39543714" w14:textId="77777777" w:rsidTr="00270B09">
        <w:trPr>
          <w:trHeight w:val="272"/>
        </w:trPr>
        <w:tc>
          <w:tcPr>
            <w:tcW w:w="5281" w:type="dxa"/>
            <w:tcBorders>
              <w:top w:val="nil"/>
              <w:left w:val="nil"/>
              <w:bottom w:val="nil"/>
              <w:right w:val="nil"/>
            </w:tcBorders>
            <w:shd w:val="clear" w:color="auto" w:fill="auto"/>
            <w:noWrap/>
            <w:vAlign w:val="bottom"/>
            <w:hideMark/>
          </w:tcPr>
          <w:p w14:paraId="7F89D9C7" w14:textId="77777777" w:rsidR="00270B09" w:rsidRPr="005D6511" w:rsidRDefault="00270B09" w:rsidP="005E4B86">
            <w:pPr>
              <w:jc w:val="center"/>
              <w:rPr>
                <w:color w:val="000000"/>
                <w:sz w:val="20"/>
                <w:szCs w:val="20"/>
              </w:rPr>
            </w:pPr>
          </w:p>
        </w:tc>
        <w:tc>
          <w:tcPr>
            <w:tcW w:w="988" w:type="dxa"/>
            <w:tcBorders>
              <w:top w:val="nil"/>
              <w:left w:val="nil"/>
              <w:bottom w:val="nil"/>
              <w:right w:val="nil"/>
            </w:tcBorders>
            <w:shd w:val="clear" w:color="auto" w:fill="auto"/>
            <w:noWrap/>
            <w:vAlign w:val="bottom"/>
            <w:hideMark/>
          </w:tcPr>
          <w:p w14:paraId="6674AFF6" w14:textId="77777777" w:rsidR="00270B09" w:rsidRPr="005D6511" w:rsidRDefault="00270B09" w:rsidP="005E4B86">
            <w:pPr>
              <w:rPr>
                <w:sz w:val="20"/>
                <w:szCs w:val="20"/>
              </w:rPr>
            </w:pPr>
          </w:p>
        </w:tc>
        <w:tc>
          <w:tcPr>
            <w:tcW w:w="1122" w:type="dxa"/>
            <w:tcBorders>
              <w:top w:val="nil"/>
              <w:left w:val="nil"/>
              <w:bottom w:val="nil"/>
              <w:right w:val="nil"/>
            </w:tcBorders>
            <w:shd w:val="clear" w:color="auto" w:fill="auto"/>
            <w:noWrap/>
            <w:vAlign w:val="bottom"/>
            <w:hideMark/>
          </w:tcPr>
          <w:p w14:paraId="258F5632" w14:textId="77777777" w:rsidR="00270B09" w:rsidRPr="005D6511" w:rsidRDefault="00270B09" w:rsidP="005E4B86">
            <w:pPr>
              <w:jc w:val="center"/>
              <w:rPr>
                <w:sz w:val="20"/>
                <w:szCs w:val="20"/>
              </w:rPr>
            </w:pPr>
          </w:p>
        </w:tc>
        <w:tc>
          <w:tcPr>
            <w:tcW w:w="1095" w:type="dxa"/>
            <w:tcBorders>
              <w:top w:val="nil"/>
              <w:left w:val="nil"/>
              <w:bottom w:val="nil"/>
              <w:right w:val="nil"/>
            </w:tcBorders>
            <w:shd w:val="clear" w:color="auto" w:fill="auto"/>
            <w:noWrap/>
            <w:vAlign w:val="bottom"/>
            <w:hideMark/>
          </w:tcPr>
          <w:p w14:paraId="06EA903D" w14:textId="77777777" w:rsidR="00270B09" w:rsidRPr="005D6511" w:rsidRDefault="00270B09" w:rsidP="005E4B86">
            <w:pPr>
              <w:rPr>
                <w:sz w:val="20"/>
                <w:szCs w:val="20"/>
              </w:rPr>
            </w:pPr>
          </w:p>
        </w:tc>
        <w:tc>
          <w:tcPr>
            <w:tcW w:w="1062" w:type="dxa"/>
            <w:tcBorders>
              <w:top w:val="nil"/>
              <w:left w:val="nil"/>
              <w:bottom w:val="nil"/>
              <w:right w:val="nil"/>
            </w:tcBorders>
            <w:shd w:val="clear" w:color="auto" w:fill="auto"/>
            <w:noWrap/>
            <w:vAlign w:val="bottom"/>
            <w:hideMark/>
          </w:tcPr>
          <w:p w14:paraId="6FAC1FFE" w14:textId="77777777" w:rsidR="00270B09" w:rsidRPr="005D6511" w:rsidRDefault="00270B09" w:rsidP="005E4B86">
            <w:pPr>
              <w:jc w:val="center"/>
              <w:rPr>
                <w:sz w:val="20"/>
                <w:szCs w:val="20"/>
              </w:rPr>
            </w:pPr>
          </w:p>
        </w:tc>
      </w:tr>
      <w:tr w:rsidR="005D6511" w:rsidRPr="005D6511" w14:paraId="3199CD32" w14:textId="77777777" w:rsidTr="00270B09">
        <w:trPr>
          <w:trHeight w:val="272"/>
        </w:trPr>
        <w:tc>
          <w:tcPr>
            <w:tcW w:w="5281" w:type="dxa"/>
            <w:tcBorders>
              <w:top w:val="nil"/>
              <w:left w:val="nil"/>
              <w:bottom w:val="nil"/>
              <w:right w:val="nil"/>
            </w:tcBorders>
            <w:shd w:val="clear" w:color="auto" w:fill="auto"/>
            <w:noWrap/>
            <w:vAlign w:val="bottom"/>
            <w:hideMark/>
          </w:tcPr>
          <w:p w14:paraId="6ED1D201" w14:textId="77777777" w:rsidR="005D6511" w:rsidRPr="005D6511" w:rsidRDefault="005D6511" w:rsidP="005D6511">
            <w:pPr>
              <w:rPr>
                <w:color w:val="000000"/>
                <w:sz w:val="20"/>
                <w:szCs w:val="20"/>
              </w:rPr>
            </w:pPr>
            <w:r w:rsidRPr="005D6511">
              <w:rPr>
                <w:color w:val="000000"/>
                <w:sz w:val="20"/>
                <w:szCs w:val="20"/>
              </w:rPr>
              <w:t>Observations</w:t>
            </w:r>
          </w:p>
        </w:tc>
        <w:tc>
          <w:tcPr>
            <w:tcW w:w="988" w:type="dxa"/>
            <w:tcBorders>
              <w:top w:val="nil"/>
              <w:left w:val="nil"/>
              <w:bottom w:val="nil"/>
              <w:right w:val="nil"/>
            </w:tcBorders>
            <w:shd w:val="clear" w:color="auto" w:fill="auto"/>
            <w:noWrap/>
            <w:vAlign w:val="bottom"/>
            <w:hideMark/>
          </w:tcPr>
          <w:p w14:paraId="0272651B" w14:textId="5219748D" w:rsidR="005D6511" w:rsidRPr="005D6511" w:rsidRDefault="005D6511" w:rsidP="005D6511">
            <w:pPr>
              <w:jc w:val="center"/>
              <w:rPr>
                <w:color w:val="000000"/>
                <w:sz w:val="20"/>
                <w:szCs w:val="20"/>
                <w:highlight w:val="yellow"/>
              </w:rPr>
            </w:pPr>
            <w:r w:rsidRPr="005D6511">
              <w:rPr>
                <w:sz w:val="20"/>
                <w:szCs w:val="20"/>
              </w:rPr>
              <w:t>41,935</w:t>
            </w:r>
          </w:p>
        </w:tc>
        <w:tc>
          <w:tcPr>
            <w:tcW w:w="1122" w:type="dxa"/>
            <w:tcBorders>
              <w:top w:val="nil"/>
              <w:left w:val="nil"/>
              <w:bottom w:val="nil"/>
              <w:right w:val="nil"/>
            </w:tcBorders>
            <w:shd w:val="clear" w:color="auto" w:fill="auto"/>
            <w:noWrap/>
            <w:vAlign w:val="bottom"/>
            <w:hideMark/>
          </w:tcPr>
          <w:p w14:paraId="799D7048" w14:textId="5162D6CA" w:rsidR="005D6511" w:rsidRPr="005D6511" w:rsidRDefault="005D6511" w:rsidP="005D6511">
            <w:pPr>
              <w:jc w:val="center"/>
              <w:rPr>
                <w:color w:val="000000"/>
                <w:sz w:val="20"/>
                <w:szCs w:val="20"/>
                <w:highlight w:val="yellow"/>
              </w:rPr>
            </w:pPr>
            <w:r w:rsidRPr="005D6511">
              <w:rPr>
                <w:sz w:val="20"/>
                <w:szCs w:val="20"/>
              </w:rPr>
              <w:t>41,935</w:t>
            </w:r>
          </w:p>
        </w:tc>
        <w:tc>
          <w:tcPr>
            <w:tcW w:w="1095" w:type="dxa"/>
            <w:tcBorders>
              <w:top w:val="nil"/>
              <w:left w:val="nil"/>
              <w:bottom w:val="nil"/>
              <w:right w:val="nil"/>
            </w:tcBorders>
            <w:shd w:val="clear" w:color="auto" w:fill="auto"/>
            <w:noWrap/>
            <w:vAlign w:val="bottom"/>
            <w:hideMark/>
          </w:tcPr>
          <w:p w14:paraId="27E97232" w14:textId="6AE5CEE0" w:rsidR="005D6511" w:rsidRPr="005D6511" w:rsidRDefault="005D6511" w:rsidP="005D6511">
            <w:pPr>
              <w:jc w:val="center"/>
              <w:rPr>
                <w:color w:val="000000"/>
                <w:sz w:val="20"/>
                <w:szCs w:val="20"/>
                <w:highlight w:val="yellow"/>
              </w:rPr>
            </w:pPr>
            <w:r w:rsidRPr="005D6511">
              <w:rPr>
                <w:sz w:val="20"/>
                <w:szCs w:val="20"/>
              </w:rPr>
              <w:t>41,935</w:t>
            </w:r>
          </w:p>
        </w:tc>
        <w:tc>
          <w:tcPr>
            <w:tcW w:w="1062" w:type="dxa"/>
            <w:tcBorders>
              <w:top w:val="nil"/>
              <w:left w:val="nil"/>
              <w:bottom w:val="nil"/>
              <w:right w:val="nil"/>
            </w:tcBorders>
            <w:shd w:val="clear" w:color="auto" w:fill="auto"/>
            <w:noWrap/>
            <w:vAlign w:val="bottom"/>
            <w:hideMark/>
          </w:tcPr>
          <w:p w14:paraId="41CEB245" w14:textId="2A0D9912" w:rsidR="005D6511" w:rsidRPr="005D6511" w:rsidRDefault="005D6511" w:rsidP="005D6511">
            <w:pPr>
              <w:jc w:val="center"/>
              <w:rPr>
                <w:color w:val="000000"/>
                <w:sz w:val="20"/>
                <w:szCs w:val="20"/>
                <w:highlight w:val="yellow"/>
              </w:rPr>
            </w:pPr>
            <w:r w:rsidRPr="005D6511">
              <w:rPr>
                <w:sz w:val="20"/>
                <w:szCs w:val="20"/>
              </w:rPr>
              <w:t>41,935</w:t>
            </w:r>
          </w:p>
        </w:tc>
      </w:tr>
      <w:tr w:rsidR="005D6511" w:rsidRPr="005D6511" w14:paraId="2B06ECC9" w14:textId="77777777" w:rsidTr="00270B09">
        <w:trPr>
          <w:trHeight w:val="272"/>
        </w:trPr>
        <w:tc>
          <w:tcPr>
            <w:tcW w:w="5281" w:type="dxa"/>
            <w:tcBorders>
              <w:top w:val="nil"/>
              <w:left w:val="nil"/>
              <w:bottom w:val="nil"/>
              <w:right w:val="nil"/>
            </w:tcBorders>
            <w:shd w:val="clear" w:color="auto" w:fill="auto"/>
            <w:noWrap/>
            <w:vAlign w:val="bottom"/>
            <w:hideMark/>
          </w:tcPr>
          <w:p w14:paraId="7461BF9E" w14:textId="77777777" w:rsidR="005D6511" w:rsidRPr="005D6511" w:rsidRDefault="005D6511" w:rsidP="005D6511">
            <w:pPr>
              <w:rPr>
                <w:color w:val="000000"/>
                <w:sz w:val="20"/>
                <w:szCs w:val="20"/>
              </w:rPr>
            </w:pPr>
            <w:r w:rsidRPr="005D6511">
              <w:rPr>
                <w:color w:val="000000"/>
                <w:sz w:val="20"/>
                <w:szCs w:val="20"/>
              </w:rPr>
              <w:t>R-squared</w:t>
            </w:r>
          </w:p>
        </w:tc>
        <w:tc>
          <w:tcPr>
            <w:tcW w:w="988" w:type="dxa"/>
            <w:tcBorders>
              <w:top w:val="nil"/>
              <w:left w:val="nil"/>
              <w:bottom w:val="nil"/>
              <w:right w:val="nil"/>
            </w:tcBorders>
            <w:shd w:val="clear" w:color="auto" w:fill="auto"/>
            <w:noWrap/>
            <w:vAlign w:val="bottom"/>
            <w:hideMark/>
          </w:tcPr>
          <w:p w14:paraId="65010309" w14:textId="73428262" w:rsidR="005D6511" w:rsidRPr="005D6511" w:rsidRDefault="005D6511" w:rsidP="005D6511">
            <w:pPr>
              <w:jc w:val="center"/>
              <w:rPr>
                <w:color w:val="000000"/>
                <w:sz w:val="20"/>
                <w:szCs w:val="20"/>
                <w:highlight w:val="yellow"/>
              </w:rPr>
            </w:pPr>
            <w:r w:rsidRPr="005D6511">
              <w:rPr>
                <w:sz w:val="20"/>
                <w:szCs w:val="20"/>
              </w:rPr>
              <w:t>0.040</w:t>
            </w:r>
          </w:p>
        </w:tc>
        <w:tc>
          <w:tcPr>
            <w:tcW w:w="1122" w:type="dxa"/>
            <w:tcBorders>
              <w:top w:val="nil"/>
              <w:left w:val="nil"/>
              <w:bottom w:val="nil"/>
              <w:right w:val="nil"/>
            </w:tcBorders>
            <w:shd w:val="clear" w:color="auto" w:fill="auto"/>
            <w:noWrap/>
            <w:vAlign w:val="bottom"/>
            <w:hideMark/>
          </w:tcPr>
          <w:p w14:paraId="72DE6D2C" w14:textId="259D4A13" w:rsidR="005D6511" w:rsidRPr="005D6511" w:rsidRDefault="005D6511" w:rsidP="005D6511">
            <w:pPr>
              <w:jc w:val="center"/>
              <w:rPr>
                <w:color w:val="000000"/>
                <w:sz w:val="20"/>
                <w:szCs w:val="20"/>
                <w:highlight w:val="yellow"/>
              </w:rPr>
            </w:pPr>
            <w:r w:rsidRPr="005D6511">
              <w:rPr>
                <w:sz w:val="20"/>
                <w:szCs w:val="20"/>
              </w:rPr>
              <w:t>0.525</w:t>
            </w:r>
          </w:p>
        </w:tc>
        <w:tc>
          <w:tcPr>
            <w:tcW w:w="1095" w:type="dxa"/>
            <w:tcBorders>
              <w:top w:val="nil"/>
              <w:left w:val="nil"/>
              <w:bottom w:val="nil"/>
              <w:right w:val="nil"/>
            </w:tcBorders>
            <w:shd w:val="clear" w:color="auto" w:fill="auto"/>
            <w:noWrap/>
            <w:vAlign w:val="bottom"/>
            <w:hideMark/>
          </w:tcPr>
          <w:p w14:paraId="5A0F2951" w14:textId="1D0EEC63" w:rsidR="005D6511" w:rsidRPr="005D6511" w:rsidRDefault="005D6511" w:rsidP="005D6511">
            <w:pPr>
              <w:jc w:val="center"/>
              <w:rPr>
                <w:color w:val="000000"/>
                <w:sz w:val="20"/>
                <w:szCs w:val="20"/>
                <w:highlight w:val="yellow"/>
              </w:rPr>
            </w:pPr>
            <w:r w:rsidRPr="005D6511">
              <w:rPr>
                <w:sz w:val="20"/>
                <w:szCs w:val="20"/>
              </w:rPr>
              <w:t>0.504</w:t>
            </w:r>
          </w:p>
        </w:tc>
        <w:tc>
          <w:tcPr>
            <w:tcW w:w="1062" w:type="dxa"/>
            <w:tcBorders>
              <w:top w:val="nil"/>
              <w:left w:val="nil"/>
              <w:bottom w:val="nil"/>
              <w:right w:val="nil"/>
            </w:tcBorders>
            <w:shd w:val="clear" w:color="auto" w:fill="auto"/>
            <w:noWrap/>
            <w:vAlign w:val="bottom"/>
            <w:hideMark/>
          </w:tcPr>
          <w:p w14:paraId="12B0FDD7" w14:textId="74B82297" w:rsidR="005D6511" w:rsidRPr="005D6511" w:rsidRDefault="005D6511" w:rsidP="005D6511">
            <w:pPr>
              <w:jc w:val="center"/>
              <w:rPr>
                <w:color w:val="000000"/>
                <w:sz w:val="20"/>
                <w:szCs w:val="20"/>
                <w:highlight w:val="yellow"/>
              </w:rPr>
            </w:pPr>
            <w:r w:rsidRPr="005D6511">
              <w:rPr>
                <w:sz w:val="20"/>
                <w:szCs w:val="20"/>
              </w:rPr>
              <w:t>0.035</w:t>
            </w:r>
          </w:p>
        </w:tc>
      </w:tr>
      <w:tr w:rsidR="005D6511" w:rsidRPr="005D6511" w14:paraId="64CE4CAF" w14:textId="77777777" w:rsidTr="00270B09">
        <w:trPr>
          <w:trHeight w:val="272"/>
        </w:trPr>
        <w:tc>
          <w:tcPr>
            <w:tcW w:w="5281" w:type="dxa"/>
            <w:tcBorders>
              <w:top w:val="nil"/>
              <w:left w:val="nil"/>
              <w:bottom w:val="nil"/>
              <w:right w:val="nil"/>
            </w:tcBorders>
            <w:shd w:val="clear" w:color="auto" w:fill="auto"/>
            <w:noWrap/>
            <w:vAlign w:val="bottom"/>
            <w:hideMark/>
          </w:tcPr>
          <w:p w14:paraId="43B6A007" w14:textId="77777777" w:rsidR="005D6511" w:rsidRPr="005D6511" w:rsidRDefault="005D6511" w:rsidP="005D6511">
            <w:pPr>
              <w:rPr>
                <w:color w:val="000000"/>
                <w:sz w:val="20"/>
                <w:szCs w:val="20"/>
              </w:rPr>
            </w:pPr>
            <w:r w:rsidRPr="005D6511">
              <w:rPr>
                <w:color w:val="000000"/>
                <w:sz w:val="20"/>
                <w:szCs w:val="20"/>
              </w:rPr>
              <w:t>Number of students</w:t>
            </w:r>
          </w:p>
        </w:tc>
        <w:tc>
          <w:tcPr>
            <w:tcW w:w="988" w:type="dxa"/>
            <w:tcBorders>
              <w:top w:val="nil"/>
              <w:left w:val="nil"/>
              <w:bottom w:val="nil"/>
              <w:right w:val="nil"/>
            </w:tcBorders>
            <w:shd w:val="clear" w:color="auto" w:fill="auto"/>
            <w:noWrap/>
            <w:vAlign w:val="bottom"/>
            <w:hideMark/>
          </w:tcPr>
          <w:p w14:paraId="5026118C" w14:textId="77777777" w:rsidR="005D6511" w:rsidRPr="005D6511" w:rsidRDefault="005D6511" w:rsidP="005D6511">
            <w:pPr>
              <w:rPr>
                <w:color w:val="000000"/>
                <w:sz w:val="20"/>
                <w:szCs w:val="20"/>
                <w:highlight w:val="yellow"/>
              </w:rPr>
            </w:pPr>
          </w:p>
        </w:tc>
        <w:tc>
          <w:tcPr>
            <w:tcW w:w="1122" w:type="dxa"/>
            <w:tcBorders>
              <w:top w:val="nil"/>
              <w:left w:val="nil"/>
              <w:bottom w:val="nil"/>
              <w:right w:val="nil"/>
            </w:tcBorders>
            <w:shd w:val="clear" w:color="auto" w:fill="auto"/>
            <w:noWrap/>
            <w:vAlign w:val="bottom"/>
            <w:hideMark/>
          </w:tcPr>
          <w:p w14:paraId="5F7BFC01" w14:textId="77777777" w:rsidR="005D6511" w:rsidRPr="005D6511" w:rsidRDefault="005D6511" w:rsidP="005D6511">
            <w:pPr>
              <w:jc w:val="center"/>
              <w:rPr>
                <w:sz w:val="20"/>
                <w:szCs w:val="20"/>
                <w:highlight w:val="yellow"/>
              </w:rPr>
            </w:pPr>
          </w:p>
        </w:tc>
        <w:tc>
          <w:tcPr>
            <w:tcW w:w="1095" w:type="dxa"/>
            <w:tcBorders>
              <w:top w:val="nil"/>
              <w:left w:val="nil"/>
              <w:bottom w:val="nil"/>
              <w:right w:val="nil"/>
            </w:tcBorders>
            <w:shd w:val="clear" w:color="auto" w:fill="auto"/>
            <w:noWrap/>
            <w:vAlign w:val="bottom"/>
            <w:hideMark/>
          </w:tcPr>
          <w:p w14:paraId="327F8B87" w14:textId="77777777" w:rsidR="005D6511" w:rsidRPr="005D6511" w:rsidRDefault="005D6511" w:rsidP="005D6511">
            <w:pPr>
              <w:jc w:val="center"/>
              <w:rPr>
                <w:sz w:val="20"/>
                <w:szCs w:val="20"/>
                <w:highlight w:val="yellow"/>
              </w:rPr>
            </w:pPr>
          </w:p>
        </w:tc>
        <w:tc>
          <w:tcPr>
            <w:tcW w:w="1062" w:type="dxa"/>
            <w:tcBorders>
              <w:top w:val="nil"/>
              <w:left w:val="nil"/>
              <w:bottom w:val="nil"/>
              <w:right w:val="nil"/>
            </w:tcBorders>
            <w:shd w:val="clear" w:color="auto" w:fill="auto"/>
            <w:noWrap/>
            <w:vAlign w:val="bottom"/>
            <w:hideMark/>
          </w:tcPr>
          <w:p w14:paraId="621899BA" w14:textId="313D86AF" w:rsidR="005D6511" w:rsidRPr="005D6511" w:rsidRDefault="005D6511" w:rsidP="005D6511">
            <w:pPr>
              <w:jc w:val="center"/>
              <w:rPr>
                <w:color w:val="000000"/>
                <w:sz w:val="20"/>
                <w:szCs w:val="20"/>
                <w:highlight w:val="yellow"/>
              </w:rPr>
            </w:pPr>
            <w:r w:rsidRPr="005D6511">
              <w:rPr>
                <w:sz w:val="20"/>
                <w:szCs w:val="20"/>
              </w:rPr>
              <w:t>16,136</w:t>
            </w:r>
          </w:p>
        </w:tc>
      </w:tr>
      <w:tr w:rsidR="005D6511" w:rsidRPr="005D6511" w14:paraId="6BA426D6" w14:textId="77777777" w:rsidTr="00270B09">
        <w:trPr>
          <w:trHeight w:val="272"/>
        </w:trPr>
        <w:tc>
          <w:tcPr>
            <w:tcW w:w="5281" w:type="dxa"/>
            <w:tcBorders>
              <w:top w:val="nil"/>
              <w:left w:val="nil"/>
              <w:bottom w:val="single" w:sz="4" w:space="0" w:color="auto"/>
              <w:right w:val="nil"/>
            </w:tcBorders>
            <w:shd w:val="clear" w:color="auto" w:fill="auto"/>
            <w:noWrap/>
            <w:vAlign w:val="bottom"/>
            <w:hideMark/>
          </w:tcPr>
          <w:p w14:paraId="5960C6CA" w14:textId="77777777" w:rsidR="005D6511" w:rsidRPr="005D6511" w:rsidRDefault="005D6511" w:rsidP="005D6511">
            <w:pPr>
              <w:rPr>
                <w:color w:val="000000"/>
                <w:sz w:val="20"/>
                <w:szCs w:val="20"/>
              </w:rPr>
            </w:pPr>
            <w:r w:rsidRPr="005D6511">
              <w:rPr>
                <w:color w:val="000000"/>
                <w:sz w:val="20"/>
                <w:szCs w:val="20"/>
              </w:rPr>
              <w:t>Number of school-year-grades</w:t>
            </w:r>
          </w:p>
        </w:tc>
        <w:tc>
          <w:tcPr>
            <w:tcW w:w="988" w:type="dxa"/>
            <w:tcBorders>
              <w:top w:val="nil"/>
              <w:left w:val="nil"/>
              <w:bottom w:val="single" w:sz="4" w:space="0" w:color="000000"/>
              <w:right w:val="nil"/>
            </w:tcBorders>
            <w:shd w:val="clear" w:color="auto" w:fill="auto"/>
            <w:noWrap/>
            <w:vAlign w:val="bottom"/>
            <w:hideMark/>
          </w:tcPr>
          <w:p w14:paraId="70B71ED4" w14:textId="5015A274" w:rsidR="005D6511" w:rsidRPr="005D6511" w:rsidRDefault="005D6511" w:rsidP="005D6511">
            <w:pPr>
              <w:jc w:val="center"/>
              <w:rPr>
                <w:color w:val="000000"/>
                <w:sz w:val="20"/>
                <w:szCs w:val="20"/>
                <w:highlight w:val="yellow"/>
              </w:rPr>
            </w:pPr>
            <w:r w:rsidRPr="005D6511">
              <w:rPr>
                <w:sz w:val="20"/>
                <w:szCs w:val="20"/>
              </w:rPr>
              <w:t> </w:t>
            </w:r>
          </w:p>
        </w:tc>
        <w:tc>
          <w:tcPr>
            <w:tcW w:w="1122" w:type="dxa"/>
            <w:tcBorders>
              <w:top w:val="nil"/>
              <w:left w:val="nil"/>
              <w:bottom w:val="single" w:sz="4" w:space="0" w:color="000000"/>
              <w:right w:val="nil"/>
            </w:tcBorders>
            <w:shd w:val="clear" w:color="auto" w:fill="auto"/>
            <w:noWrap/>
            <w:vAlign w:val="bottom"/>
            <w:hideMark/>
          </w:tcPr>
          <w:p w14:paraId="3C2696FD" w14:textId="290A756B" w:rsidR="005D6511" w:rsidRPr="005D6511" w:rsidRDefault="005D6511" w:rsidP="005D6511">
            <w:pPr>
              <w:jc w:val="center"/>
              <w:rPr>
                <w:color w:val="000000"/>
                <w:sz w:val="20"/>
                <w:szCs w:val="20"/>
                <w:highlight w:val="yellow"/>
              </w:rPr>
            </w:pPr>
            <w:r w:rsidRPr="005D6511">
              <w:rPr>
                <w:sz w:val="20"/>
                <w:szCs w:val="20"/>
              </w:rPr>
              <w:t> </w:t>
            </w:r>
          </w:p>
        </w:tc>
        <w:tc>
          <w:tcPr>
            <w:tcW w:w="1095" w:type="dxa"/>
            <w:tcBorders>
              <w:top w:val="nil"/>
              <w:left w:val="nil"/>
              <w:bottom w:val="single" w:sz="4" w:space="0" w:color="000000"/>
              <w:right w:val="nil"/>
            </w:tcBorders>
            <w:shd w:val="clear" w:color="auto" w:fill="auto"/>
            <w:noWrap/>
            <w:vAlign w:val="bottom"/>
            <w:hideMark/>
          </w:tcPr>
          <w:p w14:paraId="2F7B3803" w14:textId="788748C8" w:rsidR="005D6511" w:rsidRPr="005D6511" w:rsidRDefault="005D6511" w:rsidP="005D6511">
            <w:pPr>
              <w:jc w:val="center"/>
              <w:rPr>
                <w:color w:val="000000"/>
                <w:sz w:val="20"/>
                <w:szCs w:val="20"/>
                <w:highlight w:val="yellow"/>
              </w:rPr>
            </w:pPr>
            <w:r w:rsidRPr="005D6511">
              <w:rPr>
                <w:sz w:val="20"/>
                <w:szCs w:val="20"/>
              </w:rPr>
              <w:t>4,402</w:t>
            </w:r>
          </w:p>
        </w:tc>
        <w:tc>
          <w:tcPr>
            <w:tcW w:w="1062" w:type="dxa"/>
            <w:tcBorders>
              <w:top w:val="nil"/>
              <w:left w:val="nil"/>
              <w:bottom w:val="single" w:sz="4" w:space="0" w:color="000000"/>
              <w:right w:val="nil"/>
            </w:tcBorders>
            <w:shd w:val="clear" w:color="auto" w:fill="auto"/>
            <w:noWrap/>
            <w:vAlign w:val="bottom"/>
            <w:hideMark/>
          </w:tcPr>
          <w:p w14:paraId="2520853C" w14:textId="128F6567" w:rsidR="005D6511" w:rsidRPr="005D6511" w:rsidRDefault="005D6511" w:rsidP="005D6511">
            <w:pPr>
              <w:jc w:val="center"/>
              <w:rPr>
                <w:color w:val="000000"/>
                <w:sz w:val="20"/>
                <w:szCs w:val="20"/>
                <w:highlight w:val="yellow"/>
              </w:rPr>
            </w:pPr>
            <w:r w:rsidRPr="005D6511">
              <w:rPr>
                <w:sz w:val="20"/>
                <w:szCs w:val="20"/>
              </w:rPr>
              <w:t> </w:t>
            </w:r>
          </w:p>
        </w:tc>
      </w:tr>
      <w:tr w:rsidR="00270B09" w:rsidRPr="005D6511" w14:paraId="35BBDEA1" w14:textId="77777777" w:rsidTr="005E4B86">
        <w:trPr>
          <w:trHeight w:val="272"/>
        </w:trPr>
        <w:tc>
          <w:tcPr>
            <w:tcW w:w="9548" w:type="dxa"/>
            <w:gridSpan w:val="5"/>
            <w:tcBorders>
              <w:top w:val="single" w:sz="4" w:space="0" w:color="auto"/>
              <w:left w:val="nil"/>
              <w:bottom w:val="single" w:sz="4" w:space="0" w:color="auto"/>
              <w:right w:val="nil"/>
            </w:tcBorders>
            <w:shd w:val="clear" w:color="auto" w:fill="auto"/>
            <w:noWrap/>
            <w:vAlign w:val="bottom"/>
            <w:hideMark/>
          </w:tcPr>
          <w:p w14:paraId="1372C9FE" w14:textId="77777777" w:rsidR="00270B09" w:rsidRPr="005D6511" w:rsidRDefault="00270B09" w:rsidP="005E4B86">
            <w:pPr>
              <w:jc w:val="center"/>
              <w:rPr>
                <w:color w:val="000000"/>
                <w:sz w:val="20"/>
                <w:szCs w:val="20"/>
              </w:rPr>
            </w:pPr>
            <w:r w:rsidRPr="005D6511">
              <w:rPr>
                <w:color w:val="000000"/>
                <w:sz w:val="20"/>
                <w:szCs w:val="20"/>
              </w:rPr>
              <w:t>Panel 2: English/language arts achievement (standardized)</w:t>
            </w:r>
          </w:p>
        </w:tc>
      </w:tr>
      <w:tr w:rsidR="00270B09" w:rsidRPr="005D6511" w14:paraId="2DB0D019" w14:textId="77777777" w:rsidTr="00270B09">
        <w:trPr>
          <w:trHeight w:val="272"/>
        </w:trPr>
        <w:tc>
          <w:tcPr>
            <w:tcW w:w="5281" w:type="dxa"/>
            <w:tcBorders>
              <w:top w:val="nil"/>
              <w:left w:val="nil"/>
              <w:bottom w:val="nil"/>
              <w:right w:val="nil"/>
            </w:tcBorders>
            <w:shd w:val="clear" w:color="auto" w:fill="auto"/>
            <w:noWrap/>
            <w:vAlign w:val="bottom"/>
            <w:hideMark/>
          </w:tcPr>
          <w:p w14:paraId="035899AA" w14:textId="77777777" w:rsidR="00270B09" w:rsidRPr="005D6511" w:rsidRDefault="00270B09" w:rsidP="005E4B86">
            <w:pPr>
              <w:jc w:val="center"/>
              <w:rPr>
                <w:color w:val="000000"/>
                <w:sz w:val="20"/>
                <w:szCs w:val="20"/>
              </w:rPr>
            </w:pPr>
          </w:p>
        </w:tc>
        <w:tc>
          <w:tcPr>
            <w:tcW w:w="988" w:type="dxa"/>
            <w:tcBorders>
              <w:top w:val="nil"/>
              <w:left w:val="nil"/>
              <w:bottom w:val="single" w:sz="4" w:space="0" w:color="auto"/>
              <w:right w:val="nil"/>
            </w:tcBorders>
            <w:shd w:val="clear" w:color="auto" w:fill="auto"/>
            <w:noWrap/>
            <w:vAlign w:val="bottom"/>
            <w:hideMark/>
          </w:tcPr>
          <w:p w14:paraId="790BB3B2" w14:textId="77777777" w:rsidR="00270B09" w:rsidRPr="005D6511" w:rsidRDefault="00270B09" w:rsidP="005E4B86">
            <w:pPr>
              <w:jc w:val="center"/>
              <w:rPr>
                <w:color w:val="000000"/>
                <w:sz w:val="20"/>
                <w:szCs w:val="20"/>
              </w:rPr>
            </w:pPr>
            <w:r w:rsidRPr="005D6511">
              <w:rPr>
                <w:color w:val="000000"/>
                <w:sz w:val="20"/>
                <w:szCs w:val="20"/>
              </w:rPr>
              <w:t>(1)</w:t>
            </w:r>
          </w:p>
        </w:tc>
        <w:tc>
          <w:tcPr>
            <w:tcW w:w="1122" w:type="dxa"/>
            <w:tcBorders>
              <w:top w:val="nil"/>
              <w:left w:val="nil"/>
              <w:bottom w:val="single" w:sz="4" w:space="0" w:color="auto"/>
              <w:right w:val="nil"/>
            </w:tcBorders>
            <w:shd w:val="clear" w:color="auto" w:fill="auto"/>
            <w:noWrap/>
            <w:vAlign w:val="bottom"/>
            <w:hideMark/>
          </w:tcPr>
          <w:p w14:paraId="50F9A28F" w14:textId="77777777" w:rsidR="00270B09" w:rsidRPr="005D6511" w:rsidRDefault="00270B09" w:rsidP="005E4B86">
            <w:pPr>
              <w:jc w:val="center"/>
              <w:rPr>
                <w:color w:val="000000"/>
                <w:sz w:val="20"/>
                <w:szCs w:val="20"/>
              </w:rPr>
            </w:pPr>
            <w:r w:rsidRPr="005D6511">
              <w:rPr>
                <w:color w:val="000000"/>
                <w:sz w:val="20"/>
                <w:szCs w:val="20"/>
              </w:rPr>
              <w:t>(2)</w:t>
            </w:r>
          </w:p>
        </w:tc>
        <w:tc>
          <w:tcPr>
            <w:tcW w:w="1095" w:type="dxa"/>
            <w:tcBorders>
              <w:top w:val="nil"/>
              <w:left w:val="nil"/>
              <w:bottom w:val="single" w:sz="4" w:space="0" w:color="auto"/>
              <w:right w:val="nil"/>
            </w:tcBorders>
            <w:shd w:val="clear" w:color="auto" w:fill="auto"/>
            <w:noWrap/>
            <w:vAlign w:val="bottom"/>
            <w:hideMark/>
          </w:tcPr>
          <w:p w14:paraId="13DE1B33" w14:textId="77777777" w:rsidR="00270B09" w:rsidRPr="005D6511" w:rsidRDefault="00270B09" w:rsidP="005E4B86">
            <w:pPr>
              <w:jc w:val="center"/>
              <w:rPr>
                <w:color w:val="000000"/>
                <w:sz w:val="20"/>
                <w:szCs w:val="20"/>
              </w:rPr>
            </w:pPr>
            <w:r w:rsidRPr="005D6511">
              <w:rPr>
                <w:color w:val="000000"/>
                <w:sz w:val="20"/>
                <w:szCs w:val="20"/>
              </w:rPr>
              <w:t>(3)</w:t>
            </w:r>
          </w:p>
        </w:tc>
        <w:tc>
          <w:tcPr>
            <w:tcW w:w="1062" w:type="dxa"/>
            <w:tcBorders>
              <w:top w:val="nil"/>
              <w:left w:val="nil"/>
              <w:bottom w:val="single" w:sz="4" w:space="0" w:color="auto"/>
              <w:right w:val="nil"/>
            </w:tcBorders>
            <w:shd w:val="clear" w:color="auto" w:fill="auto"/>
            <w:noWrap/>
            <w:vAlign w:val="bottom"/>
            <w:hideMark/>
          </w:tcPr>
          <w:p w14:paraId="4AC61F6F" w14:textId="77777777" w:rsidR="00270B09" w:rsidRPr="005D6511" w:rsidRDefault="00270B09" w:rsidP="005E4B86">
            <w:pPr>
              <w:jc w:val="center"/>
              <w:rPr>
                <w:color w:val="000000"/>
                <w:sz w:val="20"/>
                <w:szCs w:val="20"/>
              </w:rPr>
            </w:pPr>
            <w:r w:rsidRPr="005D6511">
              <w:rPr>
                <w:color w:val="000000"/>
                <w:sz w:val="20"/>
                <w:szCs w:val="20"/>
              </w:rPr>
              <w:t>(4)</w:t>
            </w:r>
          </w:p>
        </w:tc>
      </w:tr>
      <w:tr w:rsidR="00270B09" w:rsidRPr="005D6511" w14:paraId="201E305A" w14:textId="77777777" w:rsidTr="00270B09">
        <w:trPr>
          <w:trHeight w:val="272"/>
        </w:trPr>
        <w:tc>
          <w:tcPr>
            <w:tcW w:w="5281" w:type="dxa"/>
            <w:tcBorders>
              <w:top w:val="single" w:sz="4" w:space="0" w:color="auto"/>
              <w:left w:val="nil"/>
              <w:bottom w:val="nil"/>
              <w:right w:val="nil"/>
            </w:tcBorders>
            <w:shd w:val="clear" w:color="auto" w:fill="auto"/>
            <w:noWrap/>
            <w:vAlign w:val="bottom"/>
            <w:hideMark/>
          </w:tcPr>
          <w:p w14:paraId="732C22B3" w14:textId="77777777" w:rsidR="00270B09" w:rsidRPr="005D6511" w:rsidRDefault="00270B09" w:rsidP="005E4B86">
            <w:pPr>
              <w:rPr>
                <w:color w:val="000000"/>
                <w:sz w:val="20"/>
                <w:szCs w:val="20"/>
              </w:rPr>
            </w:pPr>
            <w:r w:rsidRPr="005D6511">
              <w:rPr>
                <w:color w:val="000000"/>
                <w:sz w:val="20"/>
                <w:szCs w:val="20"/>
              </w:rPr>
              <w:t> </w:t>
            </w:r>
          </w:p>
        </w:tc>
        <w:tc>
          <w:tcPr>
            <w:tcW w:w="988" w:type="dxa"/>
            <w:tcBorders>
              <w:top w:val="nil"/>
              <w:left w:val="nil"/>
              <w:bottom w:val="nil"/>
              <w:right w:val="nil"/>
            </w:tcBorders>
            <w:shd w:val="clear" w:color="auto" w:fill="auto"/>
            <w:noWrap/>
            <w:vAlign w:val="bottom"/>
            <w:hideMark/>
          </w:tcPr>
          <w:p w14:paraId="7F3C2223" w14:textId="77777777" w:rsidR="00270B09" w:rsidRPr="005D6511" w:rsidRDefault="00270B09" w:rsidP="005E4B86">
            <w:pPr>
              <w:jc w:val="center"/>
              <w:rPr>
                <w:color w:val="000000"/>
                <w:sz w:val="20"/>
                <w:szCs w:val="20"/>
              </w:rPr>
            </w:pPr>
            <w:r w:rsidRPr="005D6511">
              <w:rPr>
                <w:color w:val="000000"/>
                <w:sz w:val="20"/>
                <w:szCs w:val="20"/>
              </w:rPr>
              <w:t> </w:t>
            </w:r>
          </w:p>
        </w:tc>
        <w:tc>
          <w:tcPr>
            <w:tcW w:w="1122" w:type="dxa"/>
            <w:tcBorders>
              <w:top w:val="nil"/>
              <w:left w:val="nil"/>
              <w:bottom w:val="nil"/>
              <w:right w:val="nil"/>
            </w:tcBorders>
            <w:shd w:val="clear" w:color="auto" w:fill="auto"/>
            <w:noWrap/>
            <w:vAlign w:val="bottom"/>
            <w:hideMark/>
          </w:tcPr>
          <w:p w14:paraId="40F69552" w14:textId="77777777" w:rsidR="00270B09" w:rsidRPr="005D6511" w:rsidRDefault="00270B09" w:rsidP="005E4B86">
            <w:pPr>
              <w:jc w:val="center"/>
              <w:rPr>
                <w:color w:val="000000"/>
                <w:sz w:val="20"/>
                <w:szCs w:val="20"/>
              </w:rPr>
            </w:pPr>
            <w:r w:rsidRPr="005D6511">
              <w:rPr>
                <w:color w:val="000000"/>
                <w:sz w:val="20"/>
                <w:szCs w:val="20"/>
              </w:rPr>
              <w:t> </w:t>
            </w:r>
          </w:p>
        </w:tc>
        <w:tc>
          <w:tcPr>
            <w:tcW w:w="1095" w:type="dxa"/>
            <w:tcBorders>
              <w:top w:val="nil"/>
              <w:left w:val="nil"/>
              <w:bottom w:val="nil"/>
              <w:right w:val="nil"/>
            </w:tcBorders>
            <w:shd w:val="clear" w:color="auto" w:fill="auto"/>
            <w:noWrap/>
            <w:vAlign w:val="bottom"/>
            <w:hideMark/>
          </w:tcPr>
          <w:p w14:paraId="4ECB4753" w14:textId="77777777" w:rsidR="00270B09" w:rsidRPr="005D6511" w:rsidRDefault="00270B09" w:rsidP="005E4B86">
            <w:pPr>
              <w:jc w:val="center"/>
              <w:rPr>
                <w:color w:val="000000"/>
                <w:sz w:val="20"/>
                <w:szCs w:val="20"/>
              </w:rPr>
            </w:pPr>
          </w:p>
        </w:tc>
        <w:tc>
          <w:tcPr>
            <w:tcW w:w="1062" w:type="dxa"/>
            <w:tcBorders>
              <w:top w:val="nil"/>
              <w:left w:val="nil"/>
              <w:bottom w:val="nil"/>
              <w:right w:val="nil"/>
            </w:tcBorders>
            <w:shd w:val="clear" w:color="auto" w:fill="auto"/>
            <w:noWrap/>
            <w:vAlign w:val="bottom"/>
            <w:hideMark/>
          </w:tcPr>
          <w:p w14:paraId="677C2181" w14:textId="77777777" w:rsidR="00270B09" w:rsidRPr="005D6511" w:rsidRDefault="00270B09" w:rsidP="005E4B86">
            <w:pPr>
              <w:rPr>
                <w:sz w:val="20"/>
                <w:szCs w:val="20"/>
              </w:rPr>
            </w:pPr>
          </w:p>
        </w:tc>
      </w:tr>
      <w:tr w:rsidR="005D6511" w:rsidRPr="005D6511" w14:paraId="45D21666" w14:textId="77777777" w:rsidTr="00270B09">
        <w:trPr>
          <w:trHeight w:val="272"/>
        </w:trPr>
        <w:tc>
          <w:tcPr>
            <w:tcW w:w="5281" w:type="dxa"/>
            <w:tcBorders>
              <w:top w:val="nil"/>
              <w:left w:val="nil"/>
              <w:bottom w:val="nil"/>
              <w:right w:val="nil"/>
            </w:tcBorders>
            <w:shd w:val="clear" w:color="auto" w:fill="auto"/>
            <w:noWrap/>
            <w:vAlign w:val="bottom"/>
            <w:hideMark/>
          </w:tcPr>
          <w:p w14:paraId="4131A20B" w14:textId="715EEE2F" w:rsidR="005D6511" w:rsidRPr="005D6511" w:rsidRDefault="005D6511" w:rsidP="005D6511">
            <w:pPr>
              <w:rPr>
                <w:color w:val="000000"/>
                <w:sz w:val="20"/>
                <w:szCs w:val="20"/>
              </w:rPr>
            </w:pPr>
            <w:r w:rsidRPr="005D6511">
              <w:rPr>
                <w:color w:val="000000"/>
                <w:sz w:val="20"/>
                <w:szCs w:val="20"/>
              </w:rPr>
              <w:t>ED De-identified</w:t>
            </w:r>
          </w:p>
        </w:tc>
        <w:tc>
          <w:tcPr>
            <w:tcW w:w="988" w:type="dxa"/>
            <w:tcBorders>
              <w:top w:val="nil"/>
              <w:left w:val="nil"/>
              <w:bottom w:val="nil"/>
              <w:right w:val="nil"/>
            </w:tcBorders>
            <w:shd w:val="clear" w:color="auto" w:fill="auto"/>
            <w:noWrap/>
            <w:vAlign w:val="bottom"/>
            <w:hideMark/>
          </w:tcPr>
          <w:p w14:paraId="2822666D" w14:textId="3A419778" w:rsidR="005D6511" w:rsidRPr="005D6511" w:rsidRDefault="005D6511" w:rsidP="005D6511">
            <w:pPr>
              <w:jc w:val="center"/>
              <w:rPr>
                <w:color w:val="000000"/>
                <w:sz w:val="20"/>
                <w:szCs w:val="20"/>
                <w:highlight w:val="yellow"/>
              </w:rPr>
            </w:pPr>
            <w:r w:rsidRPr="005D6511">
              <w:rPr>
                <w:sz w:val="20"/>
                <w:szCs w:val="20"/>
              </w:rPr>
              <w:t>0.199**</w:t>
            </w:r>
          </w:p>
        </w:tc>
        <w:tc>
          <w:tcPr>
            <w:tcW w:w="1122" w:type="dxa"/>
            <w:tcBorders>
              <w:top w:val="nil"/>
              <w:left w:val="nil"/>
              <w:bottom w:val="nil"/>
              <w:right w:val="nil"/>
            </w:tcBorders>
            <w:shd w:val="clear" w:color="auto" w:fill="auto"/>
            <w:noWrap/>
            <w:vAlign w:val="bottom"/>
            <w:hideMark/>
          </w:tcPr>
          <w:p w14:paraId="4AC022B0" w14:textId="5A11F934" w:rsidR="005D6511" w:rsidRPr="005D6511" w:rsidRDefault="005D6511" w:rsidP="005D6511">
            <w:pPr>
              <w:jc w:val="center"/>
              <w:rPr>
                <w:color w:val="000000"/>
                <w:sz w:val="20"/>
                <w:szCs w:val="20"/>
                <w:highlight w:val="yellow"/>
              </w:rPr>
            </w:pPr>
            <w:r w:rsidRPr="005D6511">
              <w:rPr>
                <w:sz w:val="20"/>
                <w:szCs w:val="20"/>
              </w:rPr>
              <w:t>0.0634**</w:t>
            </w:r>
          </w:p>
        </w:tc>
        <w:tc>
          <w:tcPr>
            <w:tcW w:w="1095" w:type="dxa"/>
            <w:tcBorders>
              <w:top w:val="nil"/>
              <w:left w:val="nil"/>
              <w:bottom w:val="nil"/>
              <w:right w:val="nil"/>
            </w:tcBorders>
            <w:shd w:val="clear" w:color="auto" w:fill="auto"/>
            <w:noWrap/>
            <w:vAlign w:val="bottom"/>
            <w:hideMark/>
          </w:tcPr>
          <w:p w14:paraId="47FF9187" w14:textId="496D0FFA" w:rsidR="005D6511" w:rsidRPr="005D6511" w:rsidRDefault="005D6511" w:rsidP="005D6511">
            <w:pPr>
              <w:jc w:val="center"/>
              <w:rPr>
                <w:color w:val="000000"/>
                <w:sz w:val="20"/>
                <w:szCs w:val="20"/>
                <w:highlight w:val="yellow"/>
              </w:rPr>
            </w:pPr>
            <w:r w:rsidRPr="005D6511">
              <w:rPr>
                <w:sz w:val="20"/>
                <w:szCs w:val="20"/>
              </w:rPr>
              <w:t>0.0739**</w:t>
            </w:r>
          </w:p>
        </w:tc>
        <w:tc>
          <w:tcPr>
            <w:tcW w:w="1062" w:type="dxa"/>
            <w:tcBorders>
              <w:top w:val="nil"/>
              <w:left w:val="nil"/>
              <w:bottom w:val="nil"/>
              <w:right w:val="nil"/>
            </w:tcBorders>
            <w:shd w:val="clear" w:color="auto" w:fill="auto"/>
            <w:noWrap/>
            <w:vAlign w:val="bottom"/>
            <w:hideMark/>
          </w:tcPr>
          <w:p w14:paraId="327ECED9" w14:textId="52C41C40" w:rsidR="005D6511" w:rsidRPr="005D6511" w:rsidRDefault="005D6511" w:rsidP="005D6511">
            <w:pPr>
              <w:jc w:val="center"/>
              <w:rPr>
                <w:color w:val="000000"/>
                <w:sz w:val="20"/>
                <w:szCs w:val="20"/>
                <w:highlight w:val="yellow"/>
              </w:rPr>
            </w:pPr>
            <w:r w:rsidRPr="005D6511">
              <w:rPr>
                <w:sz w:val="20"/>
                <w:szCs w:val="20"/>
              </w:rPr>
              <w:t>0.0655**</w:t>
            </w:r>
          </w:p>
        </w:tc>
      </w:tr>
      <w:tr w:rsidR="005D6511" w:rsidRPr="005D6511" w14:paraId="78C2AEA3" w14:textId="77777777" w:rsidTr="00270B09">
        <w:trPr>
          <w:trHeight w:val="272"/>
        </w:trPr>
        <w:tc>
          <w:tcPr>
            <w:tcW w:w="5281" w:type="dxa"/>
            <w:tcBorders>
              <w:top w:val="nil"/>
              <w:left w:val="nil"/>
              <w:bottom w:val="nil"/>
              <w:right w:val="nil"/>
            </w:tcBorders>
            <w:shd w:val="clear" w:color="auto" w:fill="auto"/>
            <w:noWrap/>
            <w:vAlign w:val="bottom"/>
            <w:hideMark/>
          </w:tcPr>
          <w:p w14:paraId="27B23068" w14:textId="77777777" w:rsidR="005D6511" w:rsidRPr="005D6511" w:rsidRDefault="005D6511" w:rsidP="005D6511">
            <w:pPr>
              <w:rPr>
                <w:color w:val="000000"/>
                <w:sz w:val="20"/>
                <w:szCs w:val="20"/>
              </w:rPr>
            </w:pPr>
          </w:p>
        </w:tc>
        <w:tc>
          <w:tcPr>
            <w:tcW w:w="988" w:type="dxa"/>
            <w:tcBorders>
              <w:top w:val="nil"/>
              <w:left w:val="nil"/>
              <w:bottom w:val="nil"/>
              <w:right w:val="nil"/>
            </w:tcBorders>
            <w:shd w:val="clear" w:color="auto" w:fill="auto"/>
            <w:noWrap/>
            <w:vAlign w:val="bottom"/>
            <w:hideMark/>
          </w:tcPr>
          <w:p w14:paraId="79F7C817" w14:textId="72DF27C7" w:rsidR="005D6511" w:rsidRPr="005D6511" w:rsidRDefault="005D6511" w:rsidP="005D6511">
            <w:pPr>
              <w:jc w:val="center"/>
              <w:rPr>
                <w:color w:val="000000"/>
                <w:sz w:val="20"/>
                <w:szCs w:val="20"/>
                <w:highlight w:val="yellow"/>
              </w:rPr>
            </w:pPr>
            <w:r w:rsidRPr="005D6511">
              <w:rPr>
                <w:sz w:val="20"/>
                <w:szCs w:val="20"/>
              </w:rPr>
              <w:t>(0.0235)</w:t>
            </w:r>
          </w:p>
        </w:tc>
        <w:tc>
          <w:tcPr>
            <w:tcW w:w="1122" w:type="dxa"/>
            <w:tcBorders>
              <w:top w:val="nil"/>
              <w:left w:val="nil"/>
              <w:bottom w:val="nil"/>
              <w:right w:val="nil"/>
            </w:tcBorders>
            <w:shd w:val="clear" w:color="auto" w:fill="auto"/>
            <w:noWrap/>
            <w:vAlign w:val="bottom"/>
            <w:hideMark/>
          </w:tcPr>
          <w:p w14:paraId="31C4110B" w14:textId="5F257F85" w:rsidR="005D6511" w:rsidRPr="005D6511" w:rsidRDefault="005D6511" w:rsidP="005D6511">
            <w:pPr>
              <w:jc w:val="center"/>
              <w:rPr>
                <w:color w:val="000000"/>
                <w:sz w:val="20"/>
                <w:szCs w:val="20"/>
                <w:highlight w:val="yellow"/>
              </w:rPr>
            </w:pPr>
            <w:r w:rsidRPr="005D6511">
              <w:rPr>
                <w:sz w:val="20"/>
                <w:szCs w:val="20"/>
              </w:rPr>
              <w:t>(0.0131)</w:t>
            </w:r>
          </w:p>
        </w:tc>
        <w:tc>
          <w:tcPr>
            <w:tcW w:w="1095" w:type="dxa"/>
            <w:tcBorders>
              <w:top w:val="nil"/>
              <w:left w:val="nil"/>
              <w:bottom w:val="nil"/>
              <w:right w:val="nil"/>
            </w:tcBorders>
            <w:shd w:val="clear" w:color="auto" w:fill="auto"/>
            <w:noWrap/>
            <w:vAlign w:val="bottom"/>
            <w:hideMark/>
          </w:tcPr>
          <w:p w14:paraId="49CEA20C" w14:textId="7A0CD61C" w:rsidR="005D6511" w:rsidRPr="005D6511" w:rsidRDefault="005D6511" w:rsidP="005D6511">
            <w:pPr>
              <w:jc w:val="center"/>
              <w:rPr>
                <w:color w:val="000000"/>
                <w:sz w:val="20"/>
                <w:szCs w:val="20"/>
                <w:highlight w:val="yellow"/>
              </w:rPr>
            </w:pPr>
            <w:r w:rsidRPr="005D6511">
              <w:rPr>
                <w:sz w:val="20"/>
                <w:szCs w:val="20"/>
              </w:rPr>
              <w:t>(0.0134)</w:t>
            </w:r>
          </w:p>
        </w:tc>
        <w:tc>
          <w:tcPr>
            <w:tcW w:w="1062" w:type="dxa"/>
            <w:tcBorders>
              <w:top w:val="nil"/>
              <w:left w:val="nil"/>
              <w:bottom w:val="nil"/>
              <w:right w:val="nil"/>
            </w:tcBorders>
            <w:shd w:val="clear" w:color="auto" w:fill="auto"/>
            <w:noWrap/>
            <w:vAlign w:val="bottom"/>
            <w:hideMark/>
          </w:tcPr>
          <w:p w14:paraId="172B720A" w14:textId="76B2DACA" w:rsidR="005D6511" w:rsidRPr="005D6511" w:rsidRDefault="005D6511" w:rsidP="005D6511">
            <w:pPr>
              <w:jc w:val="center"/>
              <w:rPr>
                <w:color w:val="000000"/>
                <w:sz w:val="20"/>
                <w:szCs w:val="20"/>
                <w:highlight w:val="yellow"/>
              </w:rPr>
            </w:pPr>
            <w:r w:rsidRPr="005D6511">
              <w:rPr>
                <w:sz w:val="20"/>
                <w:szCs w:val="20"/>
              </w:rPr>
              <w:t>(0.0221)</w:t>
            </w:r>
          </w:p>
        </w:tc>
      </w:tr>
      <w:tr w:rsidR="005D6511" w:rsidRPr="005D6511" w14:paraId="06FEC420" w14:textId="77777777" w:rsidTr="00270B09">
        <w:trPr>
          <w:trHeight w:val="272"/>
        </w:trPr>
        <w:tc>
          <w:tcPr>
            <w:tcW w:w="5281" w:type="dxa"/>
            <w:tcBorders>
              <w:top w:val="nil"/>
              <w:left w:val="nil"/>
              <w:bottom w:val="nil"/>
              <w:right w:val="nil"/>
            </w:tcBorders>
            <w:shd w:val="clear" w:color="auto" w:fill="auto"/>
            <w:noWrap/>
            <w:vAlign w:val="bottom"/>
            <w:hideMark/>
          </w:tcPr>
          <w:p w14:paraId="5FB2AE94" w14:textId="14A824E8" w:rsidR="005D6511" w:rsidRPr="005D6511" w:rsidRDefault="005D6511" w:rsidP="005D6511">
            <w:pPr>
              <w:rPr>
                <w:color w:val="000000"/>
                <w:sz w:val="20"/>
                <w:szCs w:val="20"/>
              </w:rPr>
            </w:pPr>
            <w:r w:rsidRPr="005D6511">
              <w:rPr>
                <w:color w:val="000000"/>
                <w:sz w:val="20"/>
                <w:szCs w:val="20"/>
              </w:rPr>
              <w:t>ED De-identified X City</w:t>
            </w:r>
          </w:p>
        </w:tc>
        <w:tc>
          <w:tcPr>
            <w:tcW w:w="988" w:type="dxa"/>
            <w:tcBorders>
              <w:top w:val="nil"/>
              <w:left w:val="nil"/>
              <w:bottom w:val="nil"/>
              <w:right w:val="nil"/>
            </w:tcBorders>
            <w:shd w:val="clear" w:color="auto" w:fill="auto"/>
            <w:noWrap/>
            <w:vAlign w:val="bottom"/>
            <w:hideMark/>
          </w:tcPr>
          <w:p w14:paraId="64E05E45" w14:textId="498126ED" w:rsidR="005D6511" w:rsidRPr="005D6511" w:rsidRDefault="005D6511" w:rsidP="005D6511">
            <w:pPr>
              <w:jc w:val="center"/>
              <w:rPr>
                <w:color w:val="000000"/>
                <w:sz w:val="20"/>
                <w:szCs w:val="20"/>
                <w:highlight w:val="yellow"/>
              </w:rPr>
            </w:pPr>
            <w:r w:rsidRPr="005D6511">
              <w:rPr>
                <w:sz w:val="20"/>
                <w:szCs w:val="20"/>
              </w:rPr>
              <w:t>-0.0229</w:t>
            </w:r>
          </w:p>
        </w:tc>
        <w:tc>
          <w:tcPr>
            <w:tcW w:w="1122" w:type="dxa"/>
            <w:tcBorders>
              <w:top w:val="nil"/>
              <w:left w:val="nil"/>
              <w:bottom w:val="nil"/>
              <w:right w:val="nil"/>
            </w:tcBorders>
            <w:shd w:val="clear" w:color="auto" w:fill="auto"/>
            <w:noWrap/>
            <w:vAlign w:val="bottom"/>
            <w:hideMark/>
          </w:tcPr>
          <w:p w14:paraId="0E8D7C99" w14:textId="133085EC" w:rsidR="005D6511" w:rsidRPr="005D6511" w:rsidRDefault="005D6511" w:rsidP="005D6511">
            <w:pPr>
              <w:jc w:val="center"/>
              <w:rPr>
                <w:color w:val="000000"/>
                <w:sz w:val="20"/>
                <w:szCs w:val="20"/>
                <w:highlight w:val="yellow"/>
              </w:rPr>
            </w:pPr>
            <w:r w:rsidRPr="005D6511">
              <w:rPr>
                <w:sz w:val="20"/>
                <w:szCs w:val="20"/>
              </w:rPr>
              <w:t>0.0157</w:t>
            </w:r>
          </w:p>
        </w:tc>
        <w:tc>
          <w:tcPr>
            <w:tcW w:w="1095" w:type="dxa"/>
            <w:tcBorders>
              <w:top w:val="nil"/>
              <w:left w:val="nil"/>
              <w:bottom w:val="nil"/>
              <w:right w:val="nil"/>
            </w:tcBorders>
            <w:shd w:val="clear" w:color="auto" w:fill="auto"/>
            <w:noWrap/>
            <w:vAlign w:val="bottom"/>
            <w:hideMark/>
          </w:tcPr>
          <w:p w14:paraId="64F1B2E6" w14:textId="3E882A33" w:rsidR="005D6511" w:rsidRPr="005D6511" w:rsidRDefault="005D6511" w:rsidP="005D6511">
            <w:pPr>
              <w:jc w:val="center"/>
              <w:rPr>
                <w:color w:val="000000"/>
                <w:sz w:val="20"/>
                <w:szCs w:val="20"/>
                <w:highlight w:val="yellow"/>
              </w:rPr>
            </w:pPr>
            <w:r w:rsidRPr="005D6511">
              <w:rPr>
                <w:sz w:val="20"/>
                <w:szCs w:val="20"/>
              </w:rPr>
              <w:t>0.0192</w:t>
            </w:r>
          </w:p>
        </w:tc>
        <w:tc>
          <w:tcPr>
            <w:tcW w:w="1062" w:type="dxa"/>
            <w:tcBorders>
              <w:top w:val="nil"/>
              <w:left w:val="nil"/>
              <w:bottom w:val="nil"/>
              <w:right w:val="nil"/>
            </w:tcBorders>
            <w:shd w:val="clear" w:color="auto" w:fill="auto"/>
            <w:noWrap/>
            <w:vAlign w:val="bottom"/>
            <w:hideMark/>
          </w:tcPr>
          <w:p w14:paraId="27692009" w14:textId="73061DFD" w:rsidR="005D6511" w:rsidRPr="005D6511" w:rsidRDefault="005D6511" w:rsidP="005D6511">
            <w:pPr>
              <w:jc w:val="center"/>
              <w:rPr>
                <w:color w:val="000000"/>
                <w:sz w:val="20"/>
                <w:szCs w:val="20"/>
                <w:highlight w:val="yellow"/>
              </w:rPr>
            </w:pPr>
            <w:r w:rsidRPr="005D6511">
              <w:rPr>
                <w:sz w:val="20"/>
                <w:szCs w:val="20"/>
              </w:rPr>
              <w:t>0.00838</w:t>
            </w:r>
          </w:p>
        </w:tc>
      </w:tr>
      <w:tr w:rsidR="005D6511" w:rsidRPr="005D6511" w14:paraId="3EDE974B" w14:textId="77777777" w:rsidTr="00270B09">
        <w:trPr>
          <w:trHeight w:val="272"/>
        </w:trPr>
        <w:tc>
          <w:tcPr>
            <w:tcW w:w="5281" w:type="dxa"/>
            <w:tcBorders>
              <w:top w:val="nil"/>
              <w:left w:val="nil"/>
              <w:bottom w:val="nil"/>
              <w:right w:val="nil"/>
            </w:tcBorders>
            <w:shd w:val="clear" w:color="auto" w:fill="auto"/>
            <w:noWrap/>
            <w:vAlign w:val="bottom"/>
            <w:hideMark/>
          </w:tcPr>
          <w:p w14:paraId="76B6C4B5" w14:textId="77777777" w:rsidR="005D6511" w:rsidRPr="005D6511" w:rsidRDefault="005D6511" w:rsidP="005D6511">
            <w:pPr>
              <w:rPr>
                <w:color w:val="000000"/>
                <w:sz w:val="20"/>
                <w:szCs w:val="20"/>
              </w:rPr>
            </w:pPr>
          </w:p>
        </w:tc>
        <w:tc>
          <w:tcPr>
            <w:tcW w:w="988" w:type="dxa"/>
            <w:tcBorders>
              <w:top w:val="nil"/>
              <w:left w:val="nil"/>
              <w:bottom w:val="nil"/>
              <w:right w:val="nil"/>
            </w:tcBorders>
            <w:shd w:val="clear" w:color="auto" w:fill="auto"/>
            <w:noWrap/>
            <w:vAlign w:val="bottom"/>
            <w:hideMark/>
          </w:tcPr>
          <w:p w14:paraId="5CA53FB9" w14:textId="007F3CED" w:rsidR="005D6511" w:rsidRPr="005D6511" w:rsidRDefault="005D6511" w:rsidP="005D6511">
            <w:pPr>
              <w:jc w:val="center"/>
              <w:rPr>
                <w:color w:val="000000"/>
                <w:sz w:val="20"/>
                <w:szCs w:val="20"/>
                <w:highlight w:val="yellow"/>
              </w:rPr>
            </w:pPr>
            <w:r w:rsidRPr="005D6511">
              <w:rPr>
                <w:sz w:val="20"/>
                <w:szCs w:val="20"/>
              </w:rPr>
              <w:t>(0.0474)</w:t>
            </w:r>
          </w:p>
        </w:tc>
        <w:tc>
          <w:tcPr>
            <w:tcW w:w="1122" w:type="dxa"/>
            <w:tcBorders>
              <w:top w:val="nil"/>
              <w:left w:val="nil"/>
              <w:bottom w:val="nil"/>
              <w:right w:val="nil"/>
            </w:tcBorders>
            <w:shd w:val="clear" w:color="auto" w:fill="auto"/>
            <w:noWrap/>
            <w:vAlign w:val="bottom"/>
            <w:hideMark/>
          </w:tcPr>
          <w:p w14:paraId="4A8A92AB" w14:textId="3A145ACF" w:rsidR="005D6511" w:rsidRPr="005D6511" w:rsidRDefault="005D6511" w:rsidP="005D6511">
            <w:pPr>
              <w:jc w:val="center"/>
              <w:rPr>
                <w:color w:val="000000"/>
                <w:sz w:val="20"/>
                <w:szCs w:val="20"/>
                <w:highlight w:val="yellow"/>
              </w:rPr>
            </w:pPr>
            <w:r w:rsidRPr="005D6511">
              <w:rPr>
                <w:sz w:val="20"/>
                <w:szCs w:val="20"/>
              </w:rPr>
              <w:t>(0.0257)</w:t>
            </w:r>
          </w:p>
        </w:tc>
        <w:tc>
          <w:tcPr>
            <w:tcW w:w="1095" w:type="dxa"/>
            <w:tcBorders>
              <w:top w:val="nil"/>
              <w:left w:val="nil"/>
              <w:bottom w:val="nil"/>
              <w:right w:val="nil"/>
            </w:tcBorders>
            <w:shd w:val="clear" w:color="auto" w:fill="auto"/>
            <w:noWrap/>
            <w:vAlign w:val="bottom"/>
            <w:hideMark/>
          </w:tcPr>
          <w:p w14:paraId="41298AA1" w14:textId="44B160C1" w:rsidR="005D6511" w:rsidRPr="005D6511" w:rsidRDefault="005D6511" w:rsidP="005D6511">
            <w:pPr>
              <w:jc w:val="center"/>
              <w:rPr>
                <w:color w:val="000000"/>
                <w:sz w:val="20"/>
                <w:szCs w:val="20"/>
                <w:highlight w:val="yellow"/>
              </w:rPr>
            </w:pPr>
            <w:r w:rsidRPr="005D6511">
              <w:rPr>
                <w:sz w:val="20"/>
                <w:szCs w:val="20"/>
              </w:rPr>
              <w:t>(0.0298)</w:t>
            </w:r>
          </w:p>
        </w:tc>
        <w:tc>
          <w:tcPr>
            <w:tcW w:w="1062" w:type="dxa"/>
            <w:tcBorders>
              <w:top w:val="nil"/>
              <w:left w:val="nil"/>
              <w:bottom w:val="nil"/>
              <w:right w:val="nil"/>
            </w:tcBorders>
            <w:shd w:val="clear" w:color="auto" w:fill="auto"/>
            <w:noWrap/>
            <w:vAlign w:val="bottom"/>
            <w:hideMark/>
          </w:tcPr>
          <w:p w14:paraId="71B81A87" w14:textId="2DDD690A" w:rsidR="005D6511" w:rsidRPr="005D6511" w:rsidRDefault="005D6511" w:rsidP="005D6511">
            <w:pPr>
              <w:jc w:val="center"/>
              <w:rPr>
                <w:color w:val="000000"/>
                <w:sz w:val="20"/>
                <w:szCs w:val="20"/>
                <w:highlight w:val="yellow"/>
              </w:rPr>
            </w:pPr>
            <w:r w:rsidRPr="005D6511">
              <w:rPr>
                <w:sz w:val="20"/>
                <w:szCs w:val="20"/>
              </w:rPr>
              <w:t>(0.0418)</w:t>
            </w:r>
          </w:p>
        </w:tc>
      </w:tr>
      <w:tr w:rsidR="005D6511" w:rsidRPr="005D6511" w14:paraId="4A34639A" w14:textId="77777777" w:rsidTr="00270B09">
        <w:trPr>
          <w:trHeight w:val="272"/>
        </w:trPr>
        <w:tc>
          <w:tcPr>
            <w:tcW w:w="5281" w:type="dxa"/>
            <w:tcBorders>
              <w:top w:val="nil"/>
              <w:left w:val="nil"/>
              <w:bottom w:val="nil"/>
              <w:right w:val="nil"/>
            </w:tcBorders>
            <w:shd w:val="clear" w:color="auto" w:fill="auto"/>
            <w:noWrap/>
            <w:vAlign w:val="bottom"/>
          </w:tcPr>
          <w:p w14:paraId="67DD4EC0" w14:textId="119C9C05" w:rsidR="005D6511" w:rsidRPr="005D6511" w:rsidRDefault="005D6511" w:rsidP="005D6511">
            <w:pPr>
              <w:rPr>
                <w:color w:val="000000"/>
                <w:sz w:val="20"/>
                <w:szCs w:val="20"/>
              </w:rPr>
            </w:pPr>
            <w:r w:rsidRPr="005D6511">
              <w:rPr>
                <w:color w:val="000000"/>
                <w:sz w:val="20"/>
                <w:szCs w:val="20"/>
              </w:rPr>
              <w:t>City</w:t>
            </w:r>
          </w:p>
        </w:tc>
        <w:tc>
          <w:tcPr>
            <w:tcW w:w="988" w:type="dxa"/>
            <w:tcBorders>
              <w:top w:val="nil"/>
              <w:left w:val="nil"/>
              <w:bottom w:val="nil"/>
              <w:right w:val="nil"/>
            </w:tcBorders>
            <w:shd w:val="clear" w:color="auto" w:fill="auto"/>
            <w:noWrap/>
            <w:vAlign w:val="bottom"/>
          </w:tcPr>
          <w:p w14:paraId="3022FBCF" w14:textId="22137FD3" w:rsidR="005D6511" w:rsidRPr="005D6511" w:rsidRDefault="005D6511" w:rsidP="005D6511">
            <w:pPr>
              <w:jc w:val="center"/>
              <w:rPr>
                <w:color w:val="000000"/>
                <w:sz w:val="20"/>
                <w:szCs w:val="20"/>
                <w:highlight w:val="yellow"/>
              </w:rPr>
            </w:pPr>
            <w:r w:rsidRPr="005D6511">
              <w:rPr>
                <w:sz w:val="20"/>
                <w:szCs w:val="20"/>
              </w:rPr>
              <w:t>-0.371**</w:t>
            </w:r>
          </w:p>
        </w:tc>
        <w:tc>
          <w:tcPr>
            <w:tcW w:w="1122" w:type="dxa"/>
            <w:tcBorders>
              <w:top w:val="nil"/>
              <w:left w:val="nil"/>
              <w:bottom w:val="nil"/>
              <w:right w:val="nil"/>
            </w:tcBorders>
            <w:shd w:val="clear" w:color="auto" w:fill="auto"/>
            <w:noWrap/>
            <w:vAlign w:val="bottom"/>
          </w:tcPr>
          <w:p w14:paraId="492308CB" w14:textId="611B774D" w:rsidR="005D6511" w:rsidRPr="005D6511" w:rsidRDefault="005D6511" w:rsidP="005D6511">
            <w:pPr>
              <w:jc w:val="center"/>
              <w:rPr>
                <w:color w:val="000000"/>
                <w:sz w:val="20"/>
                <w:szCs w:val="20"/>
                <w:highlight w:val="yellow"/>
              </w:rPr>
            </w:pPr>
            <w:r w:rsidRPr="005D6511">
              <w:rPr>
                <w:sz w:val="20"/>
                <w:szCs w:val="20"/>
              </w:rPr>
              <w:t>-0.0930**</w:t>
            </w:r>
          </w:p>
        </w:tc>
        <w:tc>
          <w:tcPr>
            <w:tcW w:w="1095" w:type="dxa"/>
            <w:tcBorders>
              <w:top w:val="nil"/>
              <w:left w:val="nil"/>
              <w:bottom w:val="nil"/>
              <w:right w:val="nil"/>
            </w:tcBorders>
            <w:shd w:val="clear" w:color="auto" w:fill="auto"/>
            <w:noWrap/>
            <w:vAlign w:val="bottom"/>
          </w:tcPr>
          <w:p w14:paraId="6015305B" w14:textId="75BCA0E8" w:rsidR="005D6511" w:rsidRPr="005D6511" w:rsidRDefault="005D6511" w:rsidP="005D6511">
            <w:pPr>
              <w:jc w:val="center"/>
              <w:rPr>
                <w:color w:val="000000"/>
                <w:sz w:val="20"/>
                <w:szCs w:val="20"/>
                <w:highlight w:val="yellow"/>
              </w:rPr>
            </w:pPr>
            <w:r w:rsidRPr="005D6511">
              <w:rPr>
                <w:sz w:val="20"/>
                <w:szCs w:val="20"/>
              </w:rPr>
              <w:t>-0.0409+</w:t>
            </w:r>
          </w:p>
        </w:tc>
        <w:tc>
          <w:tcPr>
            <w:tcW w:w="1062" w:type="dxa"/>
            <w:tcBorders>
              <w:top w:val="nil"/>
              <w:left w:val="nil"/>
              <w:bottom w:val="nil"/>
              <w:right w:val="nil"/>
            </w:tcBorders>
            <w:shd w:val="clear" w:color="auto" w:fill="auto"/>
            <w:noWrap/>
            <w:vAlign w:val="bottom"/>
          </w:tcPr>
          <w:p w14:paraId="27ED0061" w14:textId="6075DF9D" w:rsidR="005D6511" w:rsidRPr="005D6511" w:rsidRDefault="005D6511" w:rsidP="005D6511">
            <w:pPr>
              <w:jc w:val="center"/>
              <w:rPr>
                <w:color w:val="000000"/>
                <w:sz w:val="20"/>
                <w:szCs w:val="20"/>
                <w:highlight w:val="yellow"/>
              </w:rPr>
            </w:pPr>
            <w:r w:rsidRPr="005D6511">
              <w:rPr>
                <w:sz w:val="20"/>
                <w:szCs w:val="20"/>
              </w:rPr>
              <w:t>-0.0978**</w:t>
            </w:r>
          </w:p>
        </w:tc>
      </w:tr>
      <w:tr w:rsidR="005D6511" w:rsidRPr="005D6511" w14:paraId="3C2D5A76" w14:textId="77777777" w:rsidTr="00270B09">
        <w:trPr>
          <w:trHeight w:val="272"/>
        </w:trPr>
        <w:tc>
          <w:tcPr>
            <w:tcW w:w="5281" w:type="dxa"/>
            <w:tcBorders>
              <w:top w:val="nil"/>
              <w:left w:val="nil"/>
              <w:bottom w:val="nil"/>
              <w:right w:val="nil"/>
            </w:tcBorders>
            <w:shd w:val="clear" w:color="auto" w:fill="auto"/>
            <w:noWrap/>
            <w:vAlign w:val="bottom"/>
          </w:tcPr>
          <w:p w14:paraId="42663648" w14:textId="77777777" w:rsidR="005D6511" w:rsidRPr="005D6511" w:rsidRDefault="005D6511" w:rsidP="005D6511">
            <w:pPr>
              <w:jc w:val="center"/>
              <w:rPr>
                <w:color w:val="000000"/>
                <w:sz w:val="20"/>
                <w:szCs w:val="20"/>
              </w:rPr>
            </w:pPr>
          </w:p>
        </w:tc>
        <w:tc>
          <w:tcPr>
            <w:tcW w:w="988" w:type="dxa"/>
            <w:tcBorders>
              <w:top w:val="nil"/>
              <w:left w:val="nil"/>
              <w:bottom w:val="nil"/>
              <w:right w:val="nil"/>
            </w:tcBorders>
            <w:shd w:val="clear" w:color="auto" w:fill="auto"/>
            <w:noWrap/>
            <w:vAlign w:val="bottom"/>
          </w:tcPr>
          <w:p w14:paraId="663D3482" w14:textId="25106347" w:rsidR="005D6511" w:rsidRPr="005D6511" w:rsidRDefault="005D6511" w:rsidP="005D6511">
            <w:pPr>
              <w:jc w:val="center"/>
              <w:rPr>
                <w:color w:val="000000"/>
                <w:sz w:val="20"/>
                <w:szCs w:val="20"/>
                <w:highlight w:val="yellow"/>
              </w:rPr>
            </w:pPr>
            <w:r w:rsidRPr="005D6511">
              <w:rPr>
                <w:sz w:val="20"/>
                <w:szCs w:val="20"/>
              </w:rPr>
              <w:t>(0.0322)</w:t>
            </w:r>
          </w:p>
        </w:tc>
        <w:tc>
          <w:tcPr>
            <w:tcW w:w="1122" w:type="dxa"/>
            <w:tcBorders>
              <w:top w:val="nil"/>
              <w:left w:val="nil"/>
              <w:bottom w:val="nil"/>
              <w:right w:val="nil"/>
            </w:tcBorders>
            <w:shd w:val="clear" w:color="auto" w:fill="auto"/>
            <w:noWrap/>
            <w:vAlign w:val="bottom"/>
          </w:tcPr>
          <w:p w14:paraId="55143C96" w14:textId="00BD5B16" w:rsidR="005D6511" w:rsidRPr="005D6511" w:rsidRDefault="005D6511" w:rsidP="005D6511">
            <w:pPr>
              <w:jc w:val="center"/>
              <w:rPr>
                <w:color w:val="000000"/>
                <w:sz w:val="20"/>
                <w:szCs w:val="20"/>
                <w:highlight w:val="yellow"/>
              </w:rPr>
            </w:pPr>
            <w:r w:rsidRPr="005D6511">
              <w:rPr>
                <w:sz w:val="20"/>
                <w:szCs w:val="20"/>
              </w:rPr>
              <w:t>(0.0139)</w:t>
            </w:r>
          </w:p>
        </w:tc>
        <w:tc>
          <w:tcPr>
            <w:tcW w:w="1095" w:type="dxa"/>
            <w:tcBorders>
              <w:top w:val="nil"/>
              <w:left w:val="nil"/>
              <w:bottom w:val="nil"/>
              <w:right w:val="nil"/>
            </w:tcBorders>
            <w:shd w:val="clear" w:color="auto" w:fill="auto"/>
            <w:noWrap/>
            <w:vAlign w:val="bottom"/>
          </w:tcPr>
          <w:p w14:paraId="04652CC6" w14:textId="7B5C089F" w:rsidR="005D6511" w:rsidRPr="005D6511" w:rsidRDefault="005D6511" w:rsidP="005D6511">
            <w:pPr>
              <w:jc w:val="center"/>
              <w:rPr>
                <w:color w:val="000000"/>
                <w:sz w:val="20"/>
                <w:szCs w:val="20"/>
                <w:highlight w:val="yellow"/>
              </w:rPr>
            </w:pPr>
            <w:r w:rsidRPr="005D6511">
              <w:rPr>
                <w:sz w:val="20"/>
                <w:szCs w:val="20"/>
              </w:rPr>
              <w:t>(0.0225)</w:t>
            </w:r>
          </w:p>
        </w:tc>
        <w:tc>
          <w:tcPr>
            <w:tcW w:w="1062" w:type="dxa"/>
            <w:tcBorders>
              <w:top w:val="nil"/>
              <w:left w:val="nil"/>
              <w:bottom w:val="nil"/>
              <w:right w:val="nil"/>
            </w:tcBorders>
            <w:shd w:val="clear" w:color="auto" w:fill="auto"/>
            <w:noWrap/>
            <w:vAlign w:val="bottom"/>
          </w:tcPr>
          <w:p w14:paraId="38735915" w14:textId="14C3AD5B" w:rsidR="005D6511" w:rsidRPr="005D6511" w:rsidRDefault="005D6511" w:rsidP="005D6511">
            <w:pPr>
              <w:jc w:val="center"/>
              <w:rPr>
                <w:color w:val="000000"/>
                <w:sz w:val="20"/>
                <w:szCs w:val="20"/>
                <w:highlight w:val="yellow"/>
              </w:rPr>
            </w:pPr>
            <w:r w:rsidRPr="005D6511">
              <w:rPr>
                <w:sz w:val="20"/>
                <w:szCs w:val="20"/>
              </w:rPr>
              <w:t>(0.0280)</w:t>
            </w:r>
          </w:p>
        </w:tc>
      </w:tr>
      <w:tr w:rsidR="005D6511" w:rsidRPr="005D6511" w14:paraId="2AB55C5D" w14:textId="77777777" w:rsidTr="00270B09">
        <w:trPr>
          <w:trHeight w:val="272"/>
        </w:trPr>
        <w:tc>
          <w:tcPr>
            <w:tcW w:w="5281" w:type="dxa"/>
            <w:tcBorders>
              <w:top w:val="nil"/>
              <w:left w:val="nil"/>
              <w:bottom w:val="nil"/>
              <w:right w:val="nil"/>
            </w:tcBorders>
            <w:shd w:val="clear" w:color="auto" w:fill="auto"/>
            <w:noWrap/>
            <w:vAlign w:val="bottom"/>
            <w:hideMark/>
          </w:tcPr>
          <w:p w14:paraId="7C5EE199" w14:textId="77777777" w:rsidR="005D6511" w:rsidRPr="005D6511" w:rsidRDefault="005D6511" w:rsidP="005D6511">
            <w:pPr>
              <w:rPr>
                <w:color w:val="000000"/>
                <w:sz w:val="20"/>
                <w:szCs w:val="20"/>
              </w:rPr>
            </w:pPr>
            <w:r w:rsidRPr="005D6511">
              <w:rPr>
                <w:color w:val="000000"/>
                <w:sz w:val="20"/>
                <w:szCs w:val="20"/>
              </w:rPr>
              <w:t>Constant</w:t>
            </w:r>
          </w:p>
        </w:tc>
        <w:tc>
          <w:tcPr>
            <w:tcW w:w="988" w:type="dxa"/>
            <w:tcBorders>
              <w:top w:val="nil"/>
              <w:left w:val="nil"/>
              <w:bottom w:val="nil"/>
              <w:right w:val="nil"/>
            </w:tcBorders>
            <w:shd w:val="clear" w:color="auto" w:fill="auto"/>
            <w:noWrap/>
            <w:vAlign w:val="bottom"/>
            <w:hideMark/>
          </w:tcPr>
          <w:p w14:paraId="5F01A41D" w14:textId="37A98036" w:rsidR="005D6511" w:rsidRPr="005D6511" w:rsidRDefault="005D6511" w:rsidP="005D6511">
            <w:pPr>
              <w:jc w:val="center"/>
              <w:rPr>
                <w:color w:val="000000"/>
                <w:sz w:val="20"/>
                <w:szCs w:val="20"/>
                <w:highlight w:val="yellow"/>
              </w:rPr>
            </w:pPr>
            <w:r w:rsidRPr="005D6511">
              <w:rPr>
                <w:sz w:val="20"/>
                <w:szCs w:val="20"/>
              </w:rPr>
              <w:t>-0.719+</w:t>
            </w:r>
          </w:p>
        </w:tc>
        <w:tc>
          <w:tcPr>
            <w:tcW w:w="1122" w:type="dxa"/>
            <w:tcBorders>
              <w:top w:val="nil"/>
              <w:left w:val="nil"/>
              <w:bottom w:val="nil"/>
              <w:right w:val="nil"/>
            </w:tcBorders>
            <w:shd w:val="clear" w:color="auto" w:fill="auto"/>
            <w:noWrap/>
            <w:vAlign w:val="bottom"/>
            <w:hideMark/>
          </w:tcPr>
          <w:p w14:paraId="5D01DE5A" w14:textId="6685569F" w:rsidR="005D6511" w:rsidRPr="005D6511" w:rsidRDefault="005D6511" w:rsidP="005D6511">
            <w:pPr>
              <w:jc w:val="center"/>
              <w:rPr>
                <w:color w:val="000000"/>
                <w:sz w:val="20"/>
                <w:szCs w:val="20"/>
                <w:highlight w:val="yellow"/>
              </w:rPr>
            </w:pPr>
            <w:r w:rsidRPr="005D6511">
              <w:rPr>
                <w:sz w:val="20"/>
                <w:szCs w:val="20"/>
              </w:rPr>
              <w:t>0.476</w:t>
            </w:r>
          </w:p>
        </w:tc>
        <w:tc>
          <w:tcPr>
            <w:tcW w:w="1095" w:type="dxa"/>
            <w:tcBorders>
              <w:top w:val="nil"/>
              <w:left w:val="nil"/>
              <w:bottom w:val="nil"/>
              <w:right w:val="nil"/>
            </w:tcBorders>
            <w:shd w:val="clear" w:color="auto" w:fill="auto"/>
            <w:noWrap/>
            <w:vAlign w:val="bottom"/>
            <w:hideMark/>
          </w:tcPr>
          <w:p w14:paraId="2BBBF92A" w14:textId="03B7B496" w:rsidR="005D6511" w:rsidRPr="005D6511" w:rsidRDefault="005D6511" w:rsidP="005D6511">
            <w:pPr>
              <w:jc w:val="center"/>
              <w:rPr>
                <w:color w:val="000000"/>
                <w:sz w:val="20"/>
                <w:szCs w:val="20"/>
                <w:highlight w:val="yellow"/>
              </w:rPr>
            </w:pPr>
            <w:r w:rsidRPr="005D6511">
              <w:rPr>
                <w:sz w:val="20"/>
                <w:szCs w:val="20"/>
              </w:rPr>
              <w:t>-0.204**</w:t>
            </w:r>
          </w:p>
        </w:tc>
        <w:tc>
          <w:tcPr>
            <w:tcW w:w="1062" w:type="dxa"/>
            <w:tcBorders>
              <w:top w:val="nil"/>
              <w:left w:val="nil"/>
              <w:bottom w:val="nil"/>
              <w:right w:val="nil"/>
            </w:tcBorders>
            <w:shd w:val="clear" w:color="auto" w:fill="auto"/>
            <w:noWrap/>
            <w:vAlign w:val="bottom"/>
            <w:hideMark/>
          </w:tcPr>
          <w:p w14:paraId="65528B42" w14:textId="04DEFEC1" w:rsidR="005D6511" w:rsidRPr="005D6511" w:rsidRDefault="005D6511" w:rsidP="005D6511">
            <w:pPr>
              <w:jc w:val="center"/>
              <w:rPr>
                <w:color w:val="000000"/>
                <w:sz w:val="20"/>
                <w:szCs w:val="20"/>
                <w:highlight w:val="yellow"/>
              </w:rPr>
            </w:pPr>
            <w:r w:rsidRPr="005D6511">
              <w:rPr>
                <w:sz w:val="20"/>
                <w:szCs w:val="20"/>
              </w:rPr>
              <w:t>-0.858**</w:t>
            </w:r>
          </w:p>
        </w:tc>
      </w:tr>
      <w:tr w:rsidR="005D6511" w:rsidRPr="005D6511" w14:paraId="14EB3393" w14:textId="77777777" w:rsidTr="00270B09">
        <w:trPr>
          <w:trHeight w:val="272"/>
        </w:trPr>
        <w:tc>
          <w:tcPr>
            <w:tcW w:w="5281" w:type="dxa"/>
            <w:tcBorders>
              <w:top w:val="nil"/>
              <w:left w:val="nil"/>
              <w:bottom w:val="nil"/>
              <w:right w:val="nil"/>
            </w:tcBorders>
            <w:shd w:val="clear" w:color="auto" w:fill="auto"/>
            <w:noWrap/>
            <w:vAlign w:val="bottom"/>
            <w:hideMark/>
          </w:tcPr>
          <w:p w14:paraId="0AA51928" w14:textId="77777777" w:rsidR="005D6511" w:rsidRPr="005D6511" w:rsidRDefault="005D6511" w:rsidP="005D6511">
            <w:pPr>
              <w:jc w:val="center"/>
              <w:rPr>
                <w:color w:val="000000"/>
                <w:sz w:val="20"/>
                <w:szCs w:val="20"/>
              </w:rPr>
            </w:pPr>
          </w:p>
        </w:tc>
        <w:tc>
          <w:tcPr>
            <w:tcW w:w="988" w:type="dxa"/>
            <w:tcBorders>
              <w:top w:val="nil"/>
              <w:left w:val="nil"/>
              <w:bottom w:val="nil"/>
              <w:right w:val="nil"/>
            </w:tcBorders>
            <w:shd w:val="clear" w:color="auto" w:fill="auto"/>
            <w:noWrap/>
            <w:vAlign w:val="bottom"/>
            <w:hideMark/>
          </w:tcPr>
          <w:p w14:paraId="7AC2BDF0" w14:textId="1EE792FA" w:rsidR="005D6511" w:rsidRPr="005D6511" w:rsidRDefault="005D6511" w:rsidP="005D6511">
            <w:pPr>
              <w:jc w:val="center"/>
              <w:rPr>
                <w:color w:val="000000"/>
                <w:sz w:val="20"/>
                <w:szCs w:val="20"/>
                <w:highlight w:val="yellow"/>
              </w:rPr>
            </w:pPr>
            <w:r w:rsidRPr="005D6511">
              <w:rPr>
                <w:sz w:val="20"/>
                <w:szCs w:val="20"/>
              </w:rPr>
              <w:t>(0.366)</w:t>
            </w:r>
          </w:p>
        </w:tc>
        <w:tc>
          <w:tcPr>
            <w:tcW w:w="1122" w:type="dxa"/>
            <w:tcBorders>
              <w:top w:val="nil"/>
              <w:left w:val="nil"/>
              <w:bottom w:val="nil"/>
              <w:right w:val="nil"/>
            </w:tcBorders>
            <w:shd w:val="clear" w:color="auto" w:fill="auto"/>
            <w:noWrap/>
            <w:vAlign w:val="bottom"/>
            <w:hideMark/>
          </w:tcPr>
          <w:p w14:paraId="1BFD990D" w14:textId="188D893F" w:rsidR="005D6511" w:rsidRPr="005D6511" w:rsidRDefault="005D6511" w:rsidP="005D6511">
            <w:pPr>
              <w:jc w:val="center"/>
              <w:rPr>
                <w:color w:val="000000"/>
                <w:sz w:val="20"/>
                <w:szCs w:val="20"/>
                <w:highlight w:val="yellow"/>
              </w:rPr>
            </w:pPr>
            <w:r w:rsidRPr="005D6511">
              <w:rPr>
                <w:sz w:val="20"/>
                <w:szCs w:val="20"/>
              </w:rPr>
              <w:t>(0.373)</w:t>
            </w:r>
          </w:p>
        </w:tc>
        <w:tc>
          <w:tcPr>
            <w:tcW w:w="1095" w:type="dxa"/>
            <w:tcBorders>
              <w:top w:val="nil"/>
              <w:left w:val="nil"/>
              <w:bottom w:val="nil"/>
              <w:right w:val="nil"/>
            </w:tcBorders>
            <w:shd w:val="clear" w:color="auto" w:fill="auto"/>
            <w:noWrap/>
            <w:vAlign w:val="bottom"/>
            <w:hideMark/>
          </w:tcPr>
          <w:p w14:paraId="6AE53ABF" w14:textId="3B9A7A3A" w:rsidR="005D6511" w:rsidRPr="005D6511" w:rsidRDefault="005D6511" w:rsidP="005D6511">
            <w:pPr>
              <w:jc w:val="center"/>
              <w:rPr>
                <w:color w:val="000000"/>
                <w:sz w:val="20"/>
                <w:szCs w:val="20"/>
                <w:highlight w:val="yellow"/>
              </w:rPr>
            </w:pPr>
            <w:r w:rsidRPr="005D6511">
              <w:rPr>
                <w:sz w:val="20"/>
                <w:szCs w:val="20"/>
              </w:rPr>
              <w:t>(0.00775)</w:t>
            </w:r>
          </w:p>
        </w:tc>
        <w:tc>
          <w:tcPr>
            <w:tcW w:w="1062" w:type="dxa"/>
            <w:tcBorders>
              <w:top w:val="nil"/>
              <w:left w:val="nil"/>
              <w:bottom w:val="nil"/>
              <w:right w:val="nil"/>
            </w:tcBorders>
            <w:shd w:val="clear" w:color="auto" w:fill="auto"/>
            <w:noWrap/>
            <w:vAlign w:val="bottom"/>
            <w:hideMark/>
          </w:tcPr>
          <w:p w14:paraId="770BA5F9" w14:textId="044A97C4" w:rsidR="005D6511" w:rsidRPr="005D6511" w:rsidRDefault="005D6511" w:rsidP="005D6511">
            <w:pPr>
              <w:jc w:val="center"/>
              <w:rPr>
                <w:color w:val="000000"/>
                <w:sz w:val="20"/>
                <w:szCs w:val="20"/>
                <w:highlight w:val="yellow"/>
              </w:rPr>
            </w:pPr>
            <w:r w:rsidRPr="005D6511">
              <w:rPr>
                <w:sz w:val="20"/>
                <w:szCs w:val="20"/>
              </w:rPr>
              <w:t>(0.0233)</w:t>
            </w:r>
          </w:p>
        </w:tc>
      </w:tr>
      <w:tr w:rsidR="00270B09" w:rsidRPr="005D6511" w14:paraId="0A1BE79F" w14:textId="77777777" w:rsidTr="00270B09">
        <w:trPr>
          <w:trHeight w:val="272"/>
        </w:trPr>
        <w:tc>
          <w:tcPr>
            <w:tcW w:w="5281" w:type="dxa"/>
            <w:tcBorders>
              <w:top w:val="nil"/>
              <w:left w:val="nil"/>
              <w:bottom w:val="nil"/>
              <w:right w:val="nil"/>
            </w:tcBorders>
            <w:shd w:val="clear" w:color="auto" w:fill="auto"/>
            <w:noWrap/>
            <w:vAlign w:val="bottom"/>
            <w:hideMark/>
          </w:tcPr>
          <w:p w14:paraId="1E265A75" w14:textId="77777777" w:rsidR="00270B09" w:rsidRPr="005D6511" w:rsidRDefault="00270B09" w:rsidP="005E4B86">
            <w:pPr>
              <w:rPr>
                <w:color w:val="000000"/>
                <w:sz w:val="20"/>
                <w:szCs w:val="20"/>
              </w:rPr>
            </w:pPr>
            <w:r w:rsidRPr="005D6511">
              <w:rPr>
                <w:color w:val="000000"/>
                <w:sz w:val="20"/>
                <w:szCs w:val="20"/>
              </w:rPr>
              <w:t>Year FE</w:t>
            </w:r>
          </w:p>
        </w:tc>
        <w:tc>
          <w:tcPr>
            <w:tcW w:w="988" w:type="dxa"/>
            <w:tcBorders>
              <w:top w:val="nil"/>
              <w:left w:val="nil"/>
              <w:bottom w:val="nil"/>
              <w:right w:val="nil"/>
            </w:tcBorders>
            <w:shd w:val="clear" w:color="auto" w:fill="auto"/>
            <w:noWrap/>
            <w:vAlign w:val="bottom"/>
            <w:hideMark/>
          </w:tcPr>
          <w:p w14:paraId="4068FBFE" w14:textId="77777777" w:rsidR="00270B09" w:rsidRPr="005D6511" w:rsidRDefault="00270B09" w:rsidP="005E4B86">
            <w:pPr>
              <w:jc w:val="center"/>
              <w:rPr>
                <w:color w:val="000000"/>
                <w:sz w:val="20"/>
                <w:szCs w:val="20"/>
              </w:rPr>
            </w:pPr>
            <w:r w:rsidRPr="005D6511">
              <w:rPr>
                <w:color w:val="000000"/>
                <w:sz w:val="20"/>
                <w:szCs w:val="20"/>
              </w:rPr>
              <w:t>Yes</w:t>
            </w:r>
          </w:p>
        </w:tc>
        <w:tc>
          <w:tcPr>
            <w:tcW w:w="1122" w:type="dxa"/>
            <w:tcBorders>
              <w:top w:val="nil"/>
              <w:left w:val="nil"/>
              <w:bottom w:val="nil"/>
              <w:right w:val="nil"/>
            </w:tcBorders>
            <w:shd w:val="clear" w:color="auto" w:fill="auto"/>
            <w:noWrap/>
            <w:vAlign w:val="bottom"/>
            <w:hideMark/>
          </w:tcPr>
          <w:p w14:paraId="16980FAD" w14:textId="77777777" w:rsidR="00270B09" w:rsidRPr="005D6511" w:rsidRDefault="00270B09" w:rsidP="005E4B86">
            <w:pPr>
              <w:jc w:val="center"/>
              <w:rPr>
                <w:color w:val="000000"/>
                <w:sz w:val="20"/>
                <w:szCs w:val="20"/>
              </w:rPr>
            </w:pPr>
            <w:r w:rsidRPr="005D6511">
              <w:rPr>
                <w:color w:val="000000"/>
                <w:sz w:val="20"/>
                <w:szCs w:val="20"/>
              </w:rPr>
              <w:t>Yes</w:t>
            </w:r>
          </w:p>
        </w:tc>
        <w:tc>
          <w:tcPr>
            <w:tcW w:w="1095" w:type="dxa"/>
            <w:tcBorders>
              <w:top w:val="nil"/>
              <w:left w:val="nil"/>
              <w:bottom w:val="nil"/>
              <w:right w:val="nil"/>
            </w:tcBorders>
            <w:shd w:val="clear" w:color="auto" w:fill="auto"/>
            <w:noWrap/>
            <w:vAlign w:val="bottom"/>
            <w:hideMark/>
          </w:tcPr>
          <w:p w14:paraId="629E0F80" w14:textId="77777777" w:rsidR="00270B09" w:rsidRPr="005D6511" w:rsidRDefault="00270B09" w:rsidP="005E4B86">
            <w:pPr>
              <w:jc w:val="center"/>
              <w:rPr>
                <w:color w:val="000000"/>
                <w:sz w:val="20"/>
                <w:szCs w:val="20"/>
              </w:rPr>
            </w:pPr>
          </w:p>
        </w:tc>
        <w:tc>
          <w:tcPr>
            <w:tcW w:w="1062" w:type="dxa"/>
            <w:tcBorders>
              <w:top w:val="nil"/>
              <w:left w:val="nil"/>
              <w:bottom w:val="nil"/>
              <w:right w:val="nil"/>
            </w:tcBorders>
            <w:shd w:val="clear" w:color="auto" w:fill="auto"/>
            <w:noWrap/>
            <w:vAlign w:val="bottom"/>
            <w:hideMark/>
          </w:tcPr>
          <w:p w14:paraId="64C58F6B" w14:textId="77777777" w:rsidR="00270B09" w:rsidRPr="005D6511" w:rsidRDefault="00270B09" w:rsidP="005E4B86">
            <w:pPr>
              <w:jc w:val="center"/>
              <w:rPr>
                <w:color w:val="000000"/>
                <w:sz w:val="20"/>
                <w:szCs w:val="20"/>
              </w:rPr>
            </w:pPr>
            <w:r w:rsidRPr="005D6511">
              <w:rPr>
                <w:color w:val="000000"/>
                <w:sz w:val="20"/>
                <w:szCs w:val="20"/>
              </w:rPr>
              <w:t>Yes</w:t>
            </w:r>
          </w:p>
        </w:tc>
      </w:tr>
      <w:tr w:rsidR="00270B09" w:rsidRPr="005D6511" w14:paraId="3E1C2BEF" w14:textId="77777777" w:rsidTr="00270B09">
        <w:trPr>
          <w:trHeight w:val="272"/>
        </w:trPr>
        <w:tc>
          <w:tcPr>
            <w:tcW w:w="5281" w:type="dxa"/>
            <w:tcBorders>
              <w:top w:val="nil"/>
              <w:left w:val="nil"/>
              <w:bottom w:val="nil"/>
              <w:right w:val="nil"/>
            </w:tcBorders>
            <w:shd w:val="clear" w:color="auto" w:fill="auto"/>
            <w:noWrap/>
            <w:vAlign w:val="bottom"/>
            <w:hideMark/>
          </w:tcPr>
          <w:p w14:paraId="6B9179E1" w14:textId="77777777" w:rsidR="00270B09" w:rsidRPr="005D6511" w:rsidRDefault="00270B09" w:rsidP="005E4B86">
            <w:pPr>
              <w:rPr>
                <w:color w:val="000000"/>
                <w:sz w:val="20"/>
                <w:szCs w:val="20"/>
              </w:rPr>
            </w:pPr>
            <w:r w:rsidRPr="005D6511">
              <w:rPr>
                <w:color w:val="000000"/>
                <w:sz w:val="20"/>
                <w:szCs w:val="20"/>
              </w:rPr>
              <w:t>Grade FE</w:t>
            </w:r>
          </w:p>
        </w:tc>
        <w:tc>
          <w:tcPr>
            <w:tcW w:w="988" w:type="dxa"/>
            <w:tcBorders>
              <w:top w:val="nil"/>
              <w:left w:val="nil"/>
              <w:bottom w:val="nil"/>
              <w:right w:val="nil"/>
            </w:tcBorders>
            <w:shd w:val="clear" w:color="auto" w:fill="auto"/>
            <w:noWrap/>
            <w:vAlign w:val="bottom"/>
            <w:hideMark/>
          </w:tcPr>
          <w:p w14:paraId="46FD92A4" w14:textId="77777777" w:rsidR="00270B09" w:rsidRPr="005D6511" w:rsidRDefault="00270B09" w:rsidP="005E4B86">
            <w:pPr>
              <w:jc w:val="center"/>
              <w:rPr>
                <w:color w:val="000000"/>
                <w:sz w:val="20"/>
                <w:szCs w:val="20"/>
              </w:rPr>
            </w:pPr>
            <w:r w:rsidRPr="005D6511">
              <w:rPr>
                <w:color w:val="000000"/>
                <w:sz w:val="20"/>
                <w:szCs w:val="20"/>
              </w:rPr>
              <w:t>Yes</w:t>
            </w:r>
          </w:p>
        </w:tc>
        <w:tc>
          <w:tcPr>
            <w:tcW w:w="1122" w:type="dxa"/>
            <w:tcBorders>
              <w:top w:val="nil"/>
              <w:left w:val="nil"/>
              <w:bottom w:val="nil"/>
              <w:right w:val="nil"/>
            </w:tcBorders>
            <w:shd w:val="clear" w:color="auto" w:fill="auto"/>
            <w:noWrap/>
            <w:vAlign w:val="bottom"/>
            <w:hideMark/>
          </w:tcPr>
          <w:p w14:paraId="08EF789F" w14:textId="77777777" w:rsidR="00270B09" w:rsidRPr="005D6511" w:rsidRDefault="00270B09" w:rsidP="005E4B86">
            <w:pPr>
              <w:jc w:val="center"/>
              <w:rPr>
                <w:color w:val="000000"/>
                <w:sz w:val="20"/>
                <w:szCs w:val="20"/>
              </w:rPr>
            </w:pPr>
            <w:r w:rsidRPr="005D6511">
              <w:rPr>
                <w:color w:val="000000"/>
                <w:sz w:val="20"/>
                <w:szCs w:val="20"/>
              </w:rPr>
              <w:t>Yes</w:t>
            </w:r>
          </w:p>
        </w:tc>
        <w:tc>
          <w:tcPr>
            <w:tcW w:w="1095" w:type="dxa"/>
            <w:tcBorders>
              <w:top w:val="nil"/>
              <w:left w:val="nil"/>
              <w:bottom w:val="nil"/>
              <w:right w:val="nil"/>
            </w:tcBorders>
            <w:shd w:val="clear" w:color="auto" w:fill="auto"/>
            <w:noWrap/>
            <w:vAlign w:val="bottom"/>
            <w:hideMark/>
          </w:tcPr>
          <w:p w14:paraId="65F31379" w14:textId="77777777" w:rsidR="00270B09" w:rsidRPr="005D6511" w:rsidRDefault="00270B09" w:rsidP="005E4B86">
            <w:pPr>
              <w:jc w:val="center"/>
              <w:rPr>
                <w:color w:val="000000"/>
                <w:sz w:val="20"/>
                <w:szCs w:val="20"/>
              </w:rPr>
            </w:pPr>
          </w:p>
        </w:tc>
        <w:tc>
          <w:tcPr>
            <w:tcW w:w="1062" w:type="dxa"/>
            <w:tcBorders>
              <w:top w:val="nil"/>
              <w:left w:val="nil"/>
              <w:bottom w:val="nil"/>
              <w:right w:val="nil"/>
            </w:tcBorders>
            <w:shd w:val="clear" w:color="auto" w:fill="auto"/>
            <w:noWrap/>
            <w:vAlign w:val="bottom"/>
            <w:hideMark/>
          </w:tcPr>
          <w:p w14:paraId="393EED23" w14:textId="77777777" w:rsidR="00270B09" w:rsidRPr="005D6511" w:rsidRDefault="00270B09" w:rsidP="005E4B86">
            <w:pPr>
              <w:jc w:val="center"/>
              <w:rPr>
                <w:color w:val="000000"/>
                <w:sz w:val="20"/>
                <w:szCs w:val="20"/>
              </w:rPr>
            </w:pPr>
            <w:r w:rsidRPr="005D6511">
              <w:rPr>
                <w:color w:val="000000"/>
                <w:sz w:val="20"/>
                <w:szCs w:val="20"/>
              </w:rPr>
              <w:t>Yes</w:t>
            </w:r>
          </w:p>
        </w:tc>
      </w:tr>
      <w:tr w:rsidR="00270B09" w:rsidRPr="005D6511" w14:paraId="7C88F386" w14:textId="77777777" w:rsidTr="00270B09">
        <w:trPr>
          <w:trHeight w:val="272"/>
        </w:trPr>
        <w:tc>
          <w:tcPr>
            <w:tcW w:w="5281" w:type="dxa"/>
            <w:tcBorders>
              <w:top w:val="nil"/>
              <w:left w:val="nil"/>
              <w:bottom w:val="nil"/>
              <w:right w:val="nil"/>
            </w:tcBorders>
            <w:shd w:val="clear" w:color="auto" w:fill="auto"/>
            <w:noWrap/>
            <w:vAlign w:val="bottom"/>
            <w:hideMark/>
          </w:tcPr>
          <w:p w14:paraId="59CE4FF5" w14:textId="77777777" w:rsidR="00270B09" w:rsidRPr="005D6511" w:rsidRDefault="00270B09" w:rsidP="005E4B86">
            <w:pPr>
              <w:rPr>
                <w:color w:val="000000"/>
                <w:sz w:val="20"/>
                <w:szCs w:val="20"/>
              </w:rPr>
            </w:pPr>
            <w:r w:rsidRPr="005D6511">
              <w:rPr>
                <w:color w:val="000000"/>
                <w:sz w:val="20"/>
                <w:szCs w:val="20"/>
              </w:rPr>
              <w:t>Prior year achievement in math and reading</w:t>
            </w:r>
          </w:p>
        </w:tc>
        <w:tc>
          <w:tcPr>
            <w:tcW w:w="988" w:type="dxa"/>
            <w:tcBorders>
              <w:top w:val="nil"/>
              <w:left w:val="nil"/>
              <w:bottom w:val="nil"/>
              <w:right w:val="nil"/>
            </w:tcBorders>
            <w:shd w:val="clear" w:color="auto" w:fill="auto"/>
            <w:noWrap/>
            <w:vAlign w:val="bottom"/>
            <w:hideMark/>
          </w:tcPr>
          <w:p w14:paraId="5ADE4591" w14:textId="77777777" w:rsidR="00270B09" w:rsidRPr="005D6511" w:rsidRDefault="00270B09" w:rsidP="005E4B86">
            <w:pPr>
              <w:rPr>
                <w:color w:val="000000"/>
                <w:sz w:val="20"/>
                <w:szCs w:val="20"/>
              </w:rPr>
            </w:pPr>
          </w:p>
        </w:tc>
        <w:tc>
          <w:tcPr>
            <w:tcW w:w="1122" w:type="dxa"/>
            <w:tcBorders>
              <w:top w:val="nil"/>
              <w:left w:val="nil"/>
              <w:bottom w:val="nil"/>
              <w:right w:val="nil"/>
            </w:tcBorders>
            <w:shd w:val="clear" w:color="auto" w:fill="auto"/>
            <w:noWrap/>
            <w:vAlign w:val="bottom"/>
            <w:hideMark/>
          </w:tcPr>
          <w:p w14:paraId="1C1FA42B" w14:textId="77777777" w:rsidR="00270B09" w:rsidRPr="005D6511" w:rsidRDefault="00270B09" w:rsidP="005E4B86">
            <w:pPr>
              <w:jc w:val="center"/>
              <w:rPr>
                <w:color w:val="000000"/>
                <w:sz w:val="20"/>
                <w:szCs w:val="20"/>
              </w:rPr>
            </w:pPr>
            <w:r w:rsidRPr="005D6511">
              <w:rPr>
                <w:color w:val="000000"/>
                <w:sz w:val="20"/>
                <w:szCs w:val="20"/>
              </w:rPr>
              <w:t>Yes</w:t>
            </w:r>
          </w:p>
        </w:tc>
        <w:tc>
          <w:tcPr>
            <w:tcW w:w="1095" w:type="dxa"/>
            <w:tcBorders>
              <w:top w:val="nil"/>
              <w:left w:val="nil"/>
              <w:bottom w:val="nil"/>
              <w:right w:val="nil"/>
            </w:tcBorders>
            <w:shd w:val="clear" w:color="auto" w:fill="auto"/>
            <w:noWrap/>
            <w:vAlign w:val="bottom"/>
            <w:hideMark/>
          </w:tcPr>
          <w:p w14:paraId="04E9CCF5" w14:textId="77777777" w:rsidR="00270B09" w:rsidRPr="005D6511" w:rsidRDefault="00270B09" w:rsidP="005E4B86">
            <w:pPr>
              <w:jc w:val="center"/>
              <w:rPr>
                <w:color w:val="000000"/>
                <w:sz w:val="20"/>
                <w:szCs w:val="20"/>
              </w:rPr>
            </w:pPr>
            <w:r w:rsidRPr="005D6511">
              <w:rPr>
                <w:color w:val="000000"/>
                <w:sz w:val="20"/>
                <w:szCs w:val="20"/>
              </w:rPr>
              <w:t>Yes</w:t>
            </w:r>
          </w:p>
        </w:tc>
        <w:tc>
          <w:tcPr>
            <w:tcW w:w="1062" w:type="dxa"/>
            <w:tcBorders>
              <w:top w:val="nil"/>
              <w:left w:val="nil"/>
              <w:bottom w:val="nil"/>
              <w:right w:val="nil"/>
            </w:tcBorders>
            <w:shd w:val="clear" w:color="auto" w:fill="auto"/>
            <w:noWrap/>
            <w:vAlign w:val="bottom"/>
            <w:hideMark/>
          </w:tcPr>
          <w:p w14:paraId="1868837C" w14:textId="77777777" w:rsidR="00270B09" w:rsidRPr="005D6511" w:rsidRDefault="00270B09" w:rsidP="005E4B86">
            <w:pPr>
              <w:jc w:val="center"/>
              <w:rPr>
                <w:color w:val="000000"/>
                <w:sz w:val="20"/>
                <w:szCs w:val="20"/>
              </w:rPr>
            </w:pPr>
          </w:p>
        </w:tc>
      </w:tr>
      <w:tr w:rsidR="00270B09" w:rsidRPr="005D6511" w14:paraId="58B0FD17" w14:textId="77777777" w:rsidTr="00270B09">
        <w:trPr>
          <w:trHeight w:val="272"/>
        </w:trPr>
        <w:tc>
          <w:tcPr>
            <w:tcW w:w="5281" w:type="dxa"/>
            <w:tcBorders>
              <w:top w:val="nil"/>
              <w:left w:val="nil"/>
              <w:bottom w:val="nil"/>
              <w:right w:val="nil"/>
            </w:tcBorders>
            <w:shd w:val="clear" w:color="auto" w:fill="auto"/>
            <w:noWrap/>
            <w:vAlign w:val="bottom"/>
            <w:hideMark/>
          </w:tcPr>
          <w:p w14:paraId="2CF366D3" w14:textId="77777777" w:rsidR="00270B09" w:rsidRPr="005D6511" w:rsidRDefault="00270B09" w:rsidP="005E4B86">
            <w:pPr>
              <w:rPr>
                <w:color w:val="000000"/>
                <w:sz w:val="20"/>
                <w:szCs w:val="20"/>
              </w:rPr>
            </w:pPr>
            <w:r w:rsidRPr="005D6511">
              <w:rPr>
                <w:color w:val="000000"/>
                <w:sz w:val="20"/>
                <w:szCs w:val="20"/>
              </w:rPr>
              <w:t>School-Year-Grade FE</w:t>
            </w:r>
          </w:p>
        </w:tc>
        <w:tc>
          <w:tcPr>
            <w:tcW w:w="988" w:type="dxa"/>
            <w:tcBorders>
              <w:top w:val="nil"/>
              <w:left w:val="nil"/>
              <w:bottom w:val="nil"/>
              <w:right w:val="nil"/>
            </w:tcBorders>
            <w:shd w:val="clear" w:color="auto" w:fill="auto"/>
            <w:noWrap/>
            <w:vAlign w:val="bottom"/>
            <w:hideMark/>
          </w:tcPr>
          <w:p w14:paraId="10BC6BF8" w14:textId="77777777" w:rsidR="00270B09" w:rsidRPr="005D6511" w:rsidRDefault="00270B09" w:rsidP="005E4B86">
            <w:pPr>
              <w:rPr>
                <w:color w:val="000000"/>
                <w:sz w:val="20"/>
                <w:szCs w:val="20"/>
              </w:rPr>
            </w:pPr>
          </w:p>
        </w:tc>
        <w:tc>
          <w:tcPr>
            <w:tcW w:w="1122" w:type="dxa"/>
            <w:tcBorders>
              <w:top w:val="nil"/>
              <w:left w:val="nil"/>
              <w:bottom w:val="nil"/>
              <w:right w:val="nil"/>
            </w:tcBorders>
            <w:shd w:val="clear" w:color="auto" w:fill="auto"/>
            <w:noWrap/>
            <w:vAlign w:val="bottom"/>
            <w:hideMark/>
          </w:tcPr>
          <w:p w14:paraId="2786CF3A" w14:textId="77777777" w:rsidR="00270B09" w:rsidRPr="005D6511" w:rsidRDefault="00270B09" w:rsidP="005E4B86">
            <w:pPr>
              <w:jc w:val="center"/>
              <w:rPr>
                <w:sz w:val="20"/>
                <w:szCs w:val="20"/>
              </w:rPr>
            </w:pPr>
          </w:p>
        </w:tc>
        <w:tc>
          <w:tcPr>
            <w:tcW w:w="1095" w:type="dxa"/>
            <w:tcBorders>
              <w:top w:val="nil"/>
              <w:left w:val="nil"/>
              <w:bottom w:val="nil"/>
              <w:right w:val="nil"/>
            </w:tcBorders>
            <w:shd w:val="clear" w:color="auto" w:fill="auto"/>
            <w:noWrap/>
            <w:vAlign w:val="bottom"/>
            <w:hideMark/>
          </w:tcPr>
          <w:p w14:paraId="79C8BE81" w14:textId="77777777" w:rsidR="00270B09" w:rsidRPr="005D6511" w:rsidRDefault="00270B09" w:rsidP="005E4B86">
            <w:pPr>
              <w:jc w:val="center"/>
              <w:rPr>
                <w:color w:val="000000"/>
                <w:sz w:val="20"/>
                <w:szCs w:val="20"/>
              </w:rPr>
            </w:pPr>
            <w:r w:rsidRPr="005D6511">
              <w:rPr>
                <w:color w:val="000000"/>
                <w:sz w:val="20"/>
                <w:szCs w:val="20"/>
              </w:rPr>
              <w:t>Yes</w:t>
            </w:r>
          </w:p>
        </w:tc>
        <w:tc>
          <w:tcPr>
            <w:tcW w:w="1062" w:type="dxa"/>
            <w:tcBorders>
              <w:top w:val="nil"/>
              <w:left w:val="nil"/>
              <w:bottom w:val="nil"/>
              <w:right w:val="nil"/>
            </w:tcBorders>
            <w:shd w:val="clear" w:color="auto" w:fill="auto"/>
            <w:noWrap/>
            <w:vAlign w:val="bottom"/>
            <w:hideMark/>
          </w:tcPr>
          <w:p w14:paraId="25416449" w14:textId="77777777" w:rsidR="00270B09" w:rsidRPr="005D6511" w:rsidRDefault="00270B09" w:rsidP="005E4B86">
            <w:pPr>
              <w:jc w:val="center"/>
              <w:rPr>
                <w:color w:val="000000"/>
                <w:sz w:val="20"/>
                <w:szCs w:val="20"/>
              </w:rPr>
            </w:pPr>
          </w:p>
        </w:tc>
      </w:tr>
      <w:tr w:rsidR="00270B09" w:rsidRPr="005D6511" w14:paraId="5B987AA6" w14:textId="77777777" w:rsidTr="00270B09">
        <w:trPr>
          <w:trHeight w:val="272"/>
        </w:trPr>
        <w:tc>
          <w:tcPr>
            <w:tcW w:w="5281" w:type="dxa"/>
            <w:tcBorders>
              <w:top w:val="nil"/>
              <w:left w:val="nil"/>
              <w:bottom w:val="nil"/>
              <w:right w:val="nil"/>
            </w:tcBorders>
            <w:shd w:val="clear" w:color="auto" w:fill="auto"/>
            <w:noWrap/>
            <w:vAlign w:val="bottom"/>
            <w:hideMark/>
          </w:tcPr>
          <w:p w14:paraId="18EA3A84" w14:textId="77777777" w:rsidR="00270B09" w:rsidRPr="005D6511" w:rsidRDefault="00270B09" w:rsidP="005E4B86">
            <w:pPr>
              <w:rPr>
                <w:color w:val="000000"/>
                <w:sz w:val="20"/>
                <w:szCs w:val="20"/>
              </w:rPr>
            </w:pPr>
            <w:r w:rsidRPr="005D6511">
              <w:rPr>
                <w:color w:val="000000"/>
                <w:sz w:val="20"/>
                <w:szCs w:val="20"/>
              </w:rPr>
              <w:t>Student FE</w:t>
            </w:r>
          </w:p>
        </w:tc>
        <w:tc>
          <w:tcPr>
            <w:tcW w:w="988" w:type="dxa"/>
            <w:tcBorders>
              <w:top w:val="nil"/>
              <w:left w:val="nil"/>
              <w:bottom w:val="nil"/>
              <w:right w:val="nil"/>
            </w:tcBorders>
            <w:shd w:val="clear" w:color="auto" w:fill="auto"/>
            <w:noWrap/>
            <w:vAlign w:val="bottom"/>
            <w:hideMark/>
          </w:tcPr>
          <w:p w14:paraId="6CD3A7A7" w14:textId="77777777" w:rsidR="00270B09" w:rsidRPr="005D6511" w:rsidRDefault="00270B09" w:rsidP="005E4B86">
            <w:pPr>
              <w:rPr>
                <w:color w:val="000000"/>
                <w:sz w:val="20"/>
                <w:szCs w:val="20"/>
              </w:rPr>
            </w:pPr>
          </w:p>
        </w:tc>
        <w:tc>
          <w:tcPr>
            <w:tcW w:w="1122" w:type="dxa"/>
            <w:tcBorders>
              <w:top w:val="nil"/>
              <w:left w:val="nil"/>
              <w:bottom w:val="nil"/>
              <w:right w:val="nil"/>
            </w:tcBorders>
            <w:shd w:val="clear" w:color="auto" w:fill="auto"/>
            <w:noWrap/>
            <w:vAlign w:val="bottom"/>
            <w:hideMark/>
          </w:tcPr>
          <w:p w14:paraId="0ED3995F" w14:textId="77777777" w:rsidR="00270B09" w:rsidRPr="005D6511" w:rsidRDefault="00270B09" w:rsidP="005E4B86">
            <w:pPr>
              <w:jc w:val="center"/>
              <w:rPr>
                <w:sz w:val="20"/>
                <w:szCs w:val="20"/>
              </w:rPr>
            </w:pPr>
          </w:p>
        </w:tc>
        <w:tc>
          <w:tcPr>
            <w:tcW w:w="1095" w:type="dxa"/>
            <w:tcBorders>
              <w:top w:val="nil"/>
              <w:left w:val="nil"/>
              <w:bottom w:val="nil"/>
              <w:right w:val="nil"/>
            </w:tcBorders>
            <w:shd w:val="clear" w:color="auto" w:fill="auto"/>
            <w:noWrap/>
            <w:vAlign w:val="bottom"/>
            <w:hideMark/>
          </w:tcPr>
          <w:p w14:paraId="66AF93F9" w14:textId="77777777" w:rsidR="00270B09" w:rsidRPr="005D6511" w:rsidRDefault="00270B09" w:rsidP="005E4B86">
            <w:pPr>
              <w:jc w:val="center"/>
              <w:rPr>
                <w:sz w:val="20"/>
                <w:szCs w:val="20"/>
              </w:rPr>
            </w:pPr>
          </w:p>
        </w:tc>
        <w:tc>
          <w:tcPr>
            <w:tcW w:w="1062" w:type="dxa"/>
            <w:tcBorders>
              <w:top w:val="nil"/>
              <w:left w:val="nil"/>
              <w:bottom w:val="nil"/>
              <w:right w:val="nil"/>
            </w:tcBorders>
            <w:shd w:val="clear" w:color="auto" w:fill="auto"/>
            <w:noWrap/>
            <w:vAlign w:val="bottom"/>
            <w:hideMark/>
          </w:tcPr>
          <w:p w14:paraId="78CC95B7" w14:textId="77777777" w:rsidR="00270B09" w:rsidRPr="005D6511" w:rsidRDefault="00270B09" w:rsidP="005E4B86">
            <w:pPr>
              <w:jc w:val="center"/>
              <w:rPr>
                <w:color w:val="000000"/>
                <w:sz w:val="20"/>
                <w:szCs w:val="20"/>
              </w:rPr>
            </w:pPr>
            <w:r w:rsidRPr="005D6511">
              <w:rPr>
                <w:color w:val="000000"/>
                <w:sz w:val="20"/>
                <w:szCs w:val="20"/>
              </w:rPr>
              <w:t>Yes</w:t>
            </w:r>
          </w:p>
        </w:tc>
      </w:tr>
      <w:tr w:rsidR="00270B09" w:rsidRPr="005D6511" w14:paraId="4A9769C0" w14:textId="77777777" w:rsidTr="00270B09">
        <w:trPr>
          <w:trHeight w:val="272"/>
        </w:trPr>
        <w:tc>
          <w:tcPr>
            <w:tcW w:w="5281" w:type="dxa"/>
            <w:tcBorders>
              <w:top w:val="nil"/>
              <w:left w:val="nil"/>
              <w:bottom w:val="nil"/>
              <w:right w:val="nil"/>
            </w:tcBorders>
            <w:shd w:val="clear" w:color="auto" w:fill="auto"/>
            <w:noWrap/>
            <w:vAlign w:val="bottom"/>
            <w:hideMark/>
          </w:tcPr>
          <w:p w14:paraId="03A6252C" w14:textId="77777777" w:rsidR="00270B09" w:rsidRPr="005D6511" w:rsidRDefault="00270B09" w:rsidP="005E4B86">
            <w:pPr>
              <w:jc w:val="center"/>
              <w:rPr>
                <w:color w:val="000000"/>
                <w:sz w:val="20"/>
                <w:szCs w:val="20"/>
              </w:rPr>
            </w:pPr>
          </w:p>
        </w:tc>
        <w:tc>
          <w:tcPr>
            <w:tcW w:w="988" w:type="dxa"/>
            <w:tcBorders>
              <w:top w:val="nil"/>
              <w:left w:val="nil"/>
              <w:bottom w:val="nil"/>
              <w:right w:val="nil"/>
            </w:tcBorders>
            <w:shd w:val="clear" w:color="auto" w:fill="auto"/>
            <w:noWrap/>
            <w:vAlign w:val="bottom"/>
            <w:hideMark/>
          </w:tcPr>
          <w:p w14:paraId="17ECCDEC" w14:textId="77777777" w:rsidR="00270B09" w:rsidRPr="005D6511" w:rsidRDefault="00270B09" w:rsidP="005E4B86">
            <w:pPr>
              <w:rPr>
                <w:sz w:val="20"/>
                <w:szCs w:val="20"/>
              </w:rPr>
            </w:pPr>
          </w:p>
        </w:tc>
        <w:tc>
          <w:tcPr>
            <w:tcW w:w="1122" w:type="dxa"/>
            <w:tcBorders>
              <w:top w:val="nil"/>
              <w:left w:val="nil"/>
              <w:bottom w:val="nil"/>
              <w:right w:val="nil"/>
            </w:tcBorders>
            <w:shd w:val="clear" w:color="auto" w:fill="auto"/>
            <w:noWrap/>
            <w:vAlign w:val="bottom"/>
            <w:hideMark/>
          </w:tcPr>
          <w:p w14:paraId="72A48E67" w14:textId="77777777" w:rsidR="00270B09" w:rsidRPr="005D6511" w:rsidRDefault="00270B09" w:rsidP="005E4B86">
            <w:pPr>
              <w:jc w:val="center"/>
              <w:rPr>
                <w:sz w:val="20"/>
                <w:szCs w:val="20"/>
              </w:rPr>
            </w:pPr>
          </w:p>
        </w:tc>
        <w:tc>
          <w:tcPr>
            <w:tcW w:w="1095" w:type="dxa"/>
            <w:tcBorders>
              <w:top w:val="nil"/>
              <w:left w:val="nil"/>
              <w:bottom w:val="nil"/>
              <w:right w:val="nil"/>
            </w:tcBorders>
            <w:shd w:val="clear" w:color="auto" w:fill="auto"/>
            <w:noWrap/>
            <w:vAlign w:val="bottom"/>
            <w:hideMark/>
          </w:tcPr>
          <w:p w14:paraId="2DF8040C" w14:textId="77777777" w:rsidR="00270B09" w:rsidRPr="005D6511" w:rsidRDefault="00270B09" w:rsidP="005E4B86">
            <w:pPr>
              <w:rPr>
                <w:sz w:val="20"/>
                <w:szCs w:val="20"/>
              </w:rPr>
            </w:pPr>
          </w:p>
        </w:tc>
        <w:tc>
          <w:tcPr>
            <w:tcW w:w="1062" w:type="dxa"/>
            <w:tcBorders>
              <w:top w:val="nil"/>
              <w:left w:val="nil"/>
              <w:bottom w:val="nil"/>
              <w:right w:val="nil"/>
            </w:tcBorders>
            <w:shd w:val="clear" w:color="auto" w:fill="auto"/>
            <w:noWrap/>
            <w:vAlign w:val="bottom"/>
            <w:hideMark/>
          </w:tcPr>
          <w:p w14:paraId="1EC0194D" w14:textId="77777777" w:rsidR="00270B09" w:rsidRPr="005D6511" w:rsidRDefault="00270B09" w:rsidP="005E4B86">
            <w:pPr>
              <w:jc w:val="center"/>
              <w:rPr>
                <w:sz w:val="20"/>
                <w:szCs w:val="20"/>
              </w:rPr>
            </w:pPr>
          </w:p>
        </w:tc>
      </w:tr>
      <w:tr w:rsidR="005D6511" w:rsidRPr="005D6511" w14:paraId="678BF583" w14:textId="77777777" w:rsidTr="00270B09">
        <w:trPr>
          <w:trHeight w:val="272"/>
        </w:trPr>
        <w:tc>
          <w:tcPr>
            <w:tcW w:w="5281" w:type="dxa"/>
            <w:tcBorders>
              <w:top w:val="nil"/>
              <w:left w:val="nil"/>
              <w:bottom w:val="nil"/>
              <w:right w:val="nil"/>
            </w:tcBorders>
            <w:shd w:val="clear" w:color="auto" w:fill="auto"/>
            <w:noWrap/>
            <w:vAlign w:val="bottom"/>
            <w:hideMark/>
          </w:tcPr>
          <w:p w14:paraId="2DC0CF3B" w14:textId="77777777" w:rsidR="005D6511" w:rsidRPr="005D6511" w:rsidRDefault="005D6511" w:rsidP="005D6511">
            <w:pPr>
              <w:rPr>
                <w:color w:val="000000"/>
                <w:sz w:val="20"/>
                <w:szCs w:val="20"/>
              </w:rPr>
            </w:pPr>
            <w:r w:rsidRPr="005D6511">
              <w:rPr>
                <w:color w:val="000000"/>
                <w:sz w:val="20"/>
                <w:szCs w:val="20"/>
              </w:rPr>
              <w:t>Observations</w:t>
            </w:r>
          </w:p>
        </w:tc>
        <w:tc>
          <w:tcPr>
            <w:tcW w:w="988" w:type="dxa"/>
            <w:tcBorders>
              <w:top w:val="nil"/>
              <w:left w:val="nil"/>
              <w:bottom w:val="nil"/>
              <w:right w:val="nil"/>
            </w:tcBorders>
            <w:shd w:val="clear" w:color="auto" w:fill="auto"/>
            <w:noWrap/>
            <w:vAlign w:val="bottom"/>
            <w:hideMark/>
          </w:tcPr>
          <w:p w14:paraId="58DAD429" w14:textId="4EA6EAC6" w:rsidR="005D6511" w:rsidRPr="005D6511" w:rsidRDefault="005D6511" w:rsidP="005D6511">
            <w:pPr>
              <w:jc w:val="center"/>
              <w:rPr>
                <w:color w:val="000000"/>
                <w:sz w:val="20"/>
                <w:szCs w:val="20"/>
                <w:highlight w:val="yellow"/>
              </w:rPr>
            </w:pPr>
            <w:r w:rsidRPr="005D6511">
              <w:rPr>
                <w:sz w:val="20"/>
                <w:szCs w:val="20"/>
              </w:rPr>
              <w:t>41,935</w:t>
            </w:r>
          </w:p>
        </w:tc>
        <w:tc>
          <w:tcPr>
            <w:tcW w:w="1122" w:type="dxa"/>
            <w:tcBorders>
              <w:top w:val="nil"/>
              <w:left w:val="nil"/>
              <w:bottom w:val="nil"/>
              <w:right w:val="nil"/>
            </w:tcBorders>
            <w:shd w:val="clear" w:color="auto" w:fill="auto"/>
            <w:noWrap/>
            <w:vAlign w:val="bottom"/>
            <w:hideMark/>
          </w:tcPr>
          <w:p w14:paraId="5E0A1EE8" w14:textId="5D7A8798" w:rsidR="005D6511" w:rsidRPr="005D6511" w:rsidRDefault="005D6511" w:rsidP="005D6511">
            <w:pPr>
              <w:jc w:val="center"/>
              <w:rPr>
                <w:color w:val="000000"/>
                <w:sz w:val="20"/>
                <w:szCs w:val="20"/>
                <w:highlight w:val="yellow"/>
              </w:rPr>
            </w:pPr>
            <w:r w:rsidRPr="005D6511">
              <w:rPr>
                <w:sz w:val="20"/>
                <w:szCs w:val="20"/>
              </w:rPr>
              <w:t>41,935</w:t>
            </w:r>
          </w:p>
        </w:tc>
        <w:tc>
          <w:tcPr>
            <w:tcW w:w="1095" w:type="dxa"/>
            <w:tcBorders>
              <w:top w:val="nil"/>
              <w:left w:val="nil"/>
              <w:bottom w:val="nil"/>
              <w:right w:val="nil"/>
            </w:tcBorders>
            <w:shd w:val="clear" w:color="auto" w:fill="auto"/>
            <w:noWrap/>
            <w:vAlign w:val="bottom"/>
            <w:hideMark/>
          </w:tcPr>
          <w:p w14:paraId="45508758" w14:textId="59B65437" w:rsidR="005D6511" w:rsidRPr="005D6511" w:rsidRDefault="005D6511" w:rsidP="005D6511">
            <w:pPr>
              <w:jc w:val="center"/>
              <w:rPr>
                <w:color w:val="000000"/>
                <w:sz w:val="20"/>
                <w:szCs w:val="20"/>
                <w:highlight w:val="yellow"/>
              </w:rPr>
            </w:pPr>
            <w:r w:rsidRPr="005D6511">
              <w:rPr>
                <w:sz w:val="20"/>
                <w:szCs w:val="20"/>
              </w:rPr>
              <w:t>41,935</w:t>
            </w:r>
          </w:p>
        </w:tc>
        <w:tc>
          <w:tcPr>
            <w:tcW w:w="1062" w:type="dxa"/>
            <w:tcBorders>
              <w:top w:val="nil"/>
              <w:left w:val="nil"/>
              <w:bottom w:val="nil"/>
              <w:right w:val="nil"/>
            </w:tcBorders>
            <w:shd w:val="clear" w:color="auto" w:fill="auto"/>
            <w:noWrap/>
            <w:vAlign w:val="bottom"/>
            <w:hideMark/>
          </w:tcPr>
          <w:p w14:paraId="3D65055F" w14:textId="4F93291C" w:rsidR="005D6511" w:rsidRPr="005D6511" w:rsidRDefault="005D6511" w:rsidP="005D6511">
            <w:pPr>
              <w:jc w:val="center"/>
              <w:rPr>
                <w:color w:val="000000"/>
                <w:sz w:val="20"/>
                <w:szCs w:val="20"/>
                <w:highlight w:val="yellow"/>
              </w:rPr>
            </w:pPr>
            <w:r w:rsidRPr="005D6511">
              <w:rPr>
                <w:sz w:val="20"/>
                <w:szCs w:val="20"/>
              </w:rPr>
              <w:t>41,935</w:t>
            </w:r>
          </w:p>
        </w:tc>
      </w:tr>
      <w:tr w:rsidR="005D6511" w:rsidRPr="005D6511" w14:paraId="4327FD60" w14:textId="77777777" w:rsidTr="00270B09">
        <w:trPr>
          <w:trHeight w:val="272"/>
        </w:trPr>
        <w:tc>
          <w:tcPr>
            <w:tcW w:w="5281" w:type="dxa"/>
            <w:tcBorders>
              <w:top w:val="nil"/>
              <w:left w:val="nil"/>
              <w:bottom w:val="nil"/>
              <w:right w:val="nil"/>
            </w:tcBorders>
            <w:shd w:val="clear" w:color="auto" w:fill="auto"/>
            <w:noWrap/>
            <w:vAlign w:val="bottom"/>
            <w:hideMark/>
          </w:tcPr>
          <w:p w14:paraId="7F5680EC" w14:textId="77777777" w:rsidR="005D6511" w:rsidRPr="005D6511" w:rsidRDefault="005D6511" w:rsidP="005D6511">
            <w:pPr>
              <w:rPr>
                <w:color w:val="000000"/>
                <w:sz w:val="20"/>
                <w:szCs w:val="20"/>
              </w:rPr>
            </w:pPr>
            <w:r w:rsidRPr="005D6511">
              <w:rPr>
                <w:color w:val="000000"/>
                <w:sz w:val="20"/>
                <w:szCs w:val="20"/>
              </w:rPr>
              <w:t>R-squared</w:t>
            </w:r>
          </w:p>
        </w:tc>
        <w:tc>
          <w:tcPr>
            <w:tcW w:w="988" w:type="dxa"/>
            <w:tcBorders>
              <w:top w:val="nil"/>
              <w:left w:val="nil"/>
              <w:bottom w:val="nil"/>
              <w:right w:val="nil"/>
            </w:tcBorders>
            <w:shd w:val="clear" w:color="auto" w:fill="auto"/>
            <w:noWrap/>
            <w:vAlign w:val="bottom"/>
            <w:hideMark/>
          </w:tcPr>
          <w:p w14:paraId="349CD1E0" w14:textId="303B41BA" w:rsidR="005D6511" w:rsidRPr="005D6511" w:rsidRDefault="005D6511" w:rsidP="005D6511">
            <w:pPr>
              <w:jc w:val="center"/>
              <w:rPr>
                <w:color w:val="000000"/>
                <w:sz w:val="20"/>
                <w:szCs w:val="20"/>
                <w:highlight w:val="yellow"/>
              </w:rPr>
            </w:pPr>
            <w:r w:rsidRPr="005D6511">
              <w:rPr>
                <w:sz w:val="20"/>
                <w:szCs w:val="20"/>
              </w:rPr>
              <w:t>0.030</w:t>
            </w:r>
          </w:p>
        </w:tc>
        <w:tc>
          <w:tcPr>
            <w:tcW w:w="1122" w:type="dxa"/>
            <w:tcBorders>
              <w:top w:val="nil"/>
              <w:left w:val="nil"/>
              <w:bottom w:val="nil"/>
              <w:right w:val="nil"/>
            </w:tcBorders>
            <w:shd w:val="clear" w:color="auto" w:fill="auto"/>
            <w:noWrap/>
            <w:vAlign w:val="bottom"/>
            <w:hideMark/>
          </w:tcPr>
          <w:p w14:paraId="7F2C46D4" w14:textId="1EF821CE" w:rsidR="005D6511" w:rsidRPr="005D6511" w:rsidRDefault="005D6511" w:rsidP="005D6511">
            <w:pPr>
              <w:jc w:val="center"/>
              <w:rPr>
                <w:color w:val="000000"/>
                <w:sz w:val="20"/>
                <w:szCs w:val="20"/>
                <w:highlight w:val="yellow"/>
              </w:rPr>
            </w:pPr>
            <w:r w:rsidRPr="005D6511">
              <w:rPr>
                <w:sz w:val="20"/>
                <w:szCs w:val="20"/>
              </w:rPr>
              <w:t>0.515</w:t>
            </w:r>
          </w:p>
        </w:tc>
        <w:tc>
          <w:tcPr>
            <w:tcW w:w="1095" w:type="dxa"/>
            <w:tcBorders>
              <w:top w:val="nil"/>
              <w:left w:val="nil"/>
              <w:bottom w:val="nil"/>
              <w:right w:val="nil"/>
            </w:tcBorders>
            <w:shd w:val="clear" w:color="auto" w:fill="auto"/>
            <w:noWrap/>
            <w:vAlign w:val="bottom"/>
            <w:hideMark/>
          </w:tcPr>
          <w:p w14:paraId="60A625A7" w14:textId="1337B12F" w:rsidR="005D6511" w:rsidRPr="005D6511" w:rsidRDefault="005D6511" w:rsidP="005D6511">
            <w:pPr>
              <w:jc w:val="center"/>
              <w:rPr>
                <w:color w:val="000000"/>
                <w:sz w:val="20"/>
                <w:szCs w:val="20"/>
                <w:highlight w:val="yellow"/>
              </w:rPr>
            </w:pPr>
            <w:r w:rsidRPr="005D6511">
              <w:rPr>
                <w:sz w:val="20"/>
                <w:szCs w:val="20"/>
              </w:rPr>
              <w:t>0.498</w:t>
            </w:r>
          </w:p>
        </w:tc>
        <w:tc>
          <w:tcPr>
            <w:tcW w:w="1062" w:type="dxa"/>
            <w:tcBorders>
              <w:top w:val="nil"/>
              <w:left w:val="nil"/>
              <w:bottom w:val="nil"/>
              <w:right w:val="nil"/>
            </w:tcBorders>
            <w:shd w:val="clear" w:color="auto" w:fill="auto"/>
            <w:noWrap/>
            <w:vAlign w:val="bottom"/>
            <w:hideMark/>
          </w:tcPr>
          <w:p w14:paraId="60FF7492" w14:textId="2447A21E" w:rsidR="005D6511" w:rsidRPr="005D6511" w:rsidRDefault="005D6511" w:rsidP="005D6511">
            <w:pPr>
              <w:jc w:val="center"/>
              <w:rPr>
                <w:color w:val="000000"/>
                <w:sz w:val="20"/>
                <w:szCs w:val="20"/>
                <w:highlight w:val="yellow"/>
              </w:rPr>
            </w:pPr>
            <w:r w:rsidRPr="005D6511">
              <w:rPr>
                <w:sz w:val="20"/>
                <w:szCs w:val="20"/>
              </w:rPr>
              <w:t>0.009</w:t>
            </w:r>
          </w:p>
        </w:tc>
      </w:tr>
      <w:tr w:rsidR="005D6511" w:rsidRPr="005D6511" w14:paraId="6668E771" w14:textId="77777777" w:rsidTr="00270B09">
        <w:trPr>
          <w:trHeight w:val="272"/>
        </w:trPr>
        <w:tc>
          <w:tcPr>
            <w:tcW w:w="5281" w:type="dxa"/>
            <w:tcBorders>
              <w:top w:val="nil"/>
              <w:left w:val="nil"/>
              <w:bottom w:val="nil"/>
              <w:right w:val="nil"/>
            </w:tcBorders>
            <w:shd w:val="clear" w:color="auto" w:fill="auto"/>
            <w:noWrap/>
            <w:vAlign w:val="bottom"/>
            <w:hideMark/>
          </w:tcPr>
          <w:p w14:paraId="70301AC6" w14:textId="77777777" w:rsidR="005D6511" w:rsidRPr="005D6511" w:rsidRDefault="005D6511" w:rsidP="005D6511">
            <w:pPr>
              <w:rPr>
                <w:color w:val="000000"/>
                <w:sz w:val="20"/>
                <w:szCs w:val="20"/>
              </w:rPr>
            </w:pPr>
            <w:r w:rsidRPr="005D6511">
              <w:rPr>
                <w:color w:val="000000"/>
                <w:sz w:val="20"/>
                <w:szCs w:val="20"/>
              </w:rPr>
              <w:t>Number of students</w:t>
            </w:r>
          </w:p>
        </w:tc>
        <w:tc>
          <w:tcPr>
            <w:tcW w:w="988" w:type="dxa"/>
            <w:tcBorders>
              <w:top w:val="nil"/>
              <w:left w:val="nil"/>
              <w:bottom w:val="nil"/>
              <w:right w:val="nil"/>
            </w:tcBorders>
            <w:shd w:val="clear" w:color="auto" w:fill="auto"/>
            <w:noWrap/>
            <w:vAlign w:val="bottom"/>
            <w:hideMark/>
          </w:tcPr>
          <w:p w14:paraId="0080020A" w14:textId="77777777" w:rsidR="005D6511" w:rsidRPr="005D6511" w:rsidRDefault="005D6511" w:rsidP="005D6511">
            <w:pPr>
              <w:rPr>
                <w:color w:val="000000"/>
                <w:sz w:val="20"/>
                <w:szCs w:val="20"/>
                <w:highlight w:val="yellow"/>
              </w:rPr>
            </w:pPr>
          </w:p>
        </w:tc>
        <w:tc>
          <w:tcPr>
            <w:tcW w:w="1122" w:type="dxa"/>
            <w:tcBorders>
              <w:top w:val="nil"/>
              <w:left w:val="nil"/>
              <w:bottom w:val="nil"/>
              <w:right w:val="nil"/>
            </w:tcBorders>
            <w:shd w:val="clear" w:color="auto" w:fill="auto"/>
            <w:noWrap/>
            <w:vAlign w:val="bottom"/>
            <w:hideMark/>
          </w:tcPr>
          <w:p w14:paraId="49DAE085" w14:textId="77777777" w:rsidR="005D6511" w:rsidRPr="005D6511" w:rsidRDefault="005D6511" w:rsidP="005D6511">
            <w:pPr>
              <w:jc w:val="center"/>
              <w:rPr>
                <w:sz w:val="20"/>
                <w:szCs w:val="20"/>
                <w:highlight w:val="yellow"/>
              </w:rPr>
            </w:pPr>
          </w:p>
        </w:tc>
        <w:tc>
          <w:tcPr>
            <w:tcW w:w="1095" w:type="dxa"/>
            <w:tcBorders>
              <w:top w:val="nil"/>
              <w:left w:val="nil"/>
              <w:bottom w:val="nil"/>
              <w:right w:val="nil"/>
            </w:tcBorders>
            <w:shd w:val="clear" w:color="auto" w:fill="auto"/>
            <w:noWrap/>
            <w:vAlign w:val="bottom"/>
            <w:hideMark/>
          </w:tcPr>
          <w:p w14:paraId="6CE43292" w14:textId="77777777" w:rsidR="005D6511" w:rsidRPr="005D6511" w:rsidRDefault="005D6511" w:rsidP="005D6511">
            <w:pPr>
              <w:jc w:val="center"/>
              <w:rPr>
                <w:sz w:val="20"/>
                <w:szCs w:val="20"/>
                <w:highlight w:val="yellow"/>
              </w:rPr>
            </w:pPr>
          </w:p>
        </w:tc>
        <w:tc>
          <w:tcPr>
            <w:tcW w:w="1062" w:type="dxa"/>
            <w:tcBorders>
              <w:top w:val="nil"/>
              <w:left w:val="nil"/>
              <w:bottom w:val="nil"/>
              <w:right w:val="nil"/>
            </w:tcBorders>
            <w:shd w:val="clear" w:color="auto" w:fill="auto"/>
            <w:noWrap/>
            <w:vAlign w:val="bottom"/>
            <w:hideMark/>
          </w:tcPr>
          <w:p w14:paraId="0974F1B2" w14:textId="3FB1D618" w:rsidR="005D6511" w:rsidRPr="005D6511" w:rsidRDefault="005D6511" w:rsidP="005D6511">
            <w:pPr>
              <w:jc w:val="center"/>
              <w:rPr>
                <w:color w:val="000000"/>
                <w:sz w:val="20"/>
                <w:szCs w:val="20"/>
                <w:highlight w:val="yellow"/>
              </w:rPr>
            </w:pPr>
            <w:r w:rsidRPr="005D6511">
              <w:rPr>
                <w:sz w:val="20"/>
                <w:szCs w:val="20"/>
              </w:rPr>
              <w:t>16,136</w:t>
            </w:r>
          </w:p>
        </w:tc>
      </w:tr>
      <w:tr w:rsidR="005D6511" w:rsidRPr="005D6511" w14:paraId="464D44E5" w14:textId="77777777" w:rsidTr="00270B09">
        <w:trPr>
          <w:trHeight w:val="272"/>
        </w:trPr>
        <w:tc>
          <w:tcPr>
            <w:tcW w:w="5281" w:type="dxa"/>
            <w:tcBorders>
              <w:top w:val="nil"/>
              <w:left w:val="nil"/>
              <w:bottom w:val="single" w:sz="4" w:space="0" w:color="auto"/>
              <w:right w:val="nil"/>
            </w:tcBorders>
            <w:shd w:val="clear" w:color="auto" w:fill="auto"/>
            <w:noWrap/>
            <w:vAlign w:val="bottom"/>
            <w:hideMark/>
          </w:tcPr>
          <w:p w14:paraId="6183D994" w14:textId="77777777" w:rsidR="005D6511" w:rsidRPr="005D6511" w:rsidRDefault="005D6511" w:rsidP="005D6511">
            <w:pPr>
              <w:rPr>
                <w:color w:val="000000"/>
                <w:sz w:val="20"/>
                <w:szCs w:val="20"/>
              </w:rPr>
            </w:pPr>
            <w:r w:rsidRPr="005D6511">
              <w:rPr>
                <w:color w:val="000000"/>
                <w:sz w:val="20"/>
                <w:szCs w:val="20"/>
              </w:rPr>
              <w:t>Number of school-year-grades</w:t>
            </w:r>
          </w:p>
        </w:tc>
        <w:tc>
          <w:tcPr>
            <w:tcW w:w="988" w:type="dxa"/>
            <w:tcBorders>
              <w:top w:val="nil"/>
              <w:left w:val="nil"/>
              <w:bottom w:val="single" w:sz="4" w:space="0" w:color="000000"/>
              <w:right w:val="nil"/>
            </w:tcBorders>
            <w:shd w:val="clear" w:color="auto" w:fill="auto"/>
            <w:noWrap/>
            <w:vAlign w:val="bottom"/>
            <w:hideMark/>
          </w:tcPr>
          <w:p w14:paraId="1A3EE274" w14:textId="556AD4DE" w:rsidR="005D6511" w:rsidRPr="005D6511" w:rsidRDefault="005D6511" w:rsidP="005D6511">
            <w:pPr>
              <w:jc w:val="center"/>
              <w:rPr>
                <w:color w:val="000000"/>
                <w:sz w:val="20"/>
                <w:szCs w:val="20"/>
                <w:highlight w:val="yellow"/>
              </w:rPr>
            </w:pPr>
            <w:r w:rsidRPr="005D6511">
              <w:rPr>
                <w:sz w:val="20"/>
                <w:szCs w:val="20"/>
              </w:rPr>
              <w:t> </w:t>
            </w:r>
          </w:p>
        </w:tc>
        <w:tc>
          <w:tcPr>
            <w:tcW w:w="1122" w:type="dxa"/>
            <w:tcBorders>
              <w:top w:val="nil"/>
              <w:left w:val="nil"/>
              <w:bottom w:val="single" w:sz="4" w:space="0" w:color="000000"/>
              <w:right w:val="nil"/>
            </w:tcBorders>
            <w:shd w:val="clear" w:color="auto" w:fill="auto"/>
            <w:noWrap/>
            <w:vAlign w:val="bottom"/>
            <w:hideMark/>
          </w:tcPr>
          <w:p w14:paraId="79822DE4" w14:textId="6E4BABFE" w:rsidR="005D6511" w:rsidRPr="005D6511" w:rsidRDefault="005D6511" w:rsidP="005D6511">
            <w:pPr>
              <w:jc w:val="center"/>
              <w:rPr>
                <w:color w:val="000000"/>
                <w:sz w:val="20"/>
                <w:szCs w:val="20"/>
                <w:highlight w:val="yellow"/>
              </w:rPr>
            </w:pPr>
            <w:r w:rsidRPr="005D6511">
              <w:rPr>
                <w:sz w:val="20"/>
                <w:szCs w:val="20"/>
              </w:rPr>
              <w:t> </w:t>
            </w:r>
          </w:p>
        </w:tc>
        <w:tc>
          <w:tcPr>
            <w:tcW w:w="1095" w:type="dxa"/>
            <w:tcBorders>
              <w:top w:val="nil"/>
              <w:left w:val="nil"/>
              <w:bottom w:val="single" w:sz="4" w:space="0" w:color="000000"/>
              <w:right w:val="nil"/>
            </w:tcBorders>
            <w:shd w:val="clear" w:color="auto" w:fill="auto"/>
            <w:noWrap/>
            <w:vAlign w:val="bottom"/>
            <w:hideMark/>
          </w:tcPr>
          <w:p w14:paraId="1227750C" w14:textId="1D1BA86A" w:rsidR="005D6511" w:rsidRPr="005D6511" w:rsidRDefault="005D6511" w:rsidP="005D6511">
            <w:pPr>
              <w:jc w:val="center"/>
              <w:rPr>
                <w:color w:val="000000"/>
                <w:sz w:val="20"/>
                <w:szCs w:val="20"/>
                <w:highlight w:val="yellow"/>
              </w:rPr>
            </w:pPr>
            <w:r w:rsidRPr="005D6511">
              <w:rPr>
                <w:sz w:val="20"/>
                <w:szCs w:val="20"/>
              </w:rPr>
              <w:t>4,402</w:t>
            </w:r>
          </w:p>
        </w:tc>
        <w:tc>
          <w:tcPr>
            <w:tcW w:w="1062" w:type="dxa"/>
            <w:tcBorders>
              <w:top w:val="nil"/>
              <w:left w:val="nil"/>
              <w:bottom w:val="single" w:sz="4" w:space="0" w:color="000000"/>
              <w:right w:val="nil"/>
            </w:tcBorders>
            <w:shd w:val="clear" w:color="auto" w:fill="auto"/>
            <w:noWrap/>
            <w:vAlign w:val="bottom"/>
            <w:hideMark/>
          </w:tcPr>
          <w:p w14:paraId="0EC21286" w14:textId="522F2A2C" w:rsidR="005D6511" w:rsidRPr="005D6511" w:rsidRDefault="005D6511" w:rsidP="005D6511">
            <w:pPr>
              <w:jc w:val="center"/>
              <w:rPr>
                <w:color w:val="000000"/>
                <w:sz w:val="20"/>
                <w:szCs w:val="20"/>
                <w:highlight w:val="yellow"/>
              </w:rPr>
            </w:pPr>
            <w:r w:rsidRPr="005D6511">
              <w:rPr>
                <w:sz w:val="20"/>
                <w:szCs w:val="20"/>
              </w:rPr>
              <w:t> </w:t>
            </w:r>
          </w:p>
        </w:tc>
      </w:tr>
      <w:tr w:rsidR="00270B09" w:rsidRPr="005D6511" w14:paraId="735A5FA1" w14:textId="77777777" w:rsidTr="005E4B86">
        <w:trPr>
          <w:trHeight w:val="272"/>
        </w:trPr>
        <w:tc>
          <w:tcPr>
            <w:tcW w:w="9548" w:type="dxa"/>
            <w:gridSpan w:val="5"/>
            <w:tcBorders>
              <w:top w:val="single" w:sz="4" w:space="0" w:color="auto"/>
              <w:left w:val="nil"/>
              <w:bottom w:val="nil"/>
              <w:right w:val="nil"/>
            </w:tcBorders>
            <w:shd w:val="clear" w:color="auto" w:fill="auto"/>
            <w:noWrap/>
            <w:vAlign w:val="bottom"/>
            <w:hideMark/>
          </w:tcPr>
          <w:p w14:paraId="1D58D119" w14:textId="77777777" w:rsidR="00270B09" w:rsidRPr="005D6511" w:rsidRDefault="00270B09" w:rsidP="005E4B86">
            <w:pPr>
              <w:rPr>
                <w:color w:val="000000"/>
                <w:sz w:val="20"/>
                <w:szCs w:val="20"/>
              </w:rPr>
            </w:pPr>
            <w:r w:rsidRPr="005D6511">
              <w:rPr>
                <w:color w:val="000000"/>
                <w:sz w:val="20"/>
                <w:szCs w:val="20"/>
              </w:rPr>
              <w:t>Note. Standard errors in parentheses are clustered at the school level for models 1-3 and student level for model 4.</w:t>
            </w:r>
          </w:p>
        </w:tc>
      </w:tr>
      <w:tr w:rsidR="00270B09" w:rsidRPr="005D6511" w14:paraId="254D911E" w14:textId="77777777" w:rsidTr="005E4B86">
        <w:trPr>
          <w:trHeight w:val="272"/>
        </w:trPr>
        <w:tc>
          <w:tcPr>
            <w:tcW w:w="9548" w:type="dxa"/>
            <w:gridSpan w:val="5"/>
            <w:tcBorders>
              <w:top w:val="nil"/>
              <w:left w:val="nil"/>
              <w:bottom w:val="nil"/>
              <w:right w:val="nil"/>
            </w:tcBorders>
            <w:shd w:val="clear" w:color="auto" w:fill="auto"/>
            <w:noWrap/>
            <w:vAlign w:val="bottom"/>
            <w:hideMark/>
          </w:tcPr>
          <w:p w14:paraId="6D13A27D" w14:textId="77777777" w:rsidR="00270B09" w:rsidRPr="005D6511" w:rsidRDefault="00270B09" w:rsidP="005E4B86">
            <w:pPr>
              <w:rPr>
                <w:color w:val="000000"/>
                <w:sz w:val="20"/>
                <w:szCs w:val="20"/>
              </w:rPr>
            </w:pPr>
            <w:r w:rsidRPr="005D6511">
              <w:rPr>
                <w:color w:val="000000"/>
                <w:sz w:val="20"/>
                <w:szCs w:val="20"/>
              </w:rPr>
              <w:t>** p&lt;0.01, * p&lt;0.05, + p&lt;0.1</w:t>
            </w:r>
          </w:p>
        </w:tc>
      </w:tr>
    </w:tbl>
    <w:p w14:paraId="0E9B9972" w14:textId="77777777" w:rsidR="00270B09" w:rsidRDefault="00270B09">
      <w:pPr>
        <w:spacing w:line="259" w:lineRule="auto"/>
      </w:pPr>
      <w:r>
        <w:br w:type="page"/>
      </w:r>
    </w:p>
    <w:tbl>
      <w:tblPr>
        <w:tblW w:w="9496" w:type="dxa"/>
        <w:tblInd w:w="108" w:type="dxa"/>
        <w:tblLook w:val="04A0" w:firstRow="1" w:lastRow="0" w:firstColumn="1" w:lastColumn="0" w:noHBand="0" w:noVBand="1"/>
      </w:tblPr>
      <w:tblGrid>
        <w:gridCol w:w="5040"/>
        <w:gridCol w:w="1170"/>
        <w:gridCol w:w="1122"/>
        <w:gridCol w:w="1095"/>
        <w:gridCol w:w="1063"/>
        <w:gridCol w:w="6"/>
      </w:tblGrid>
      <w:tr w:rsidR="00270B09" w:rsidRPr="00BA3175" w14:paraId="6057DF6C" w14:textId="77777777" w:rsidTr="005D6511">
        <w:trPr>
          <w:trHeight w:val="544"/>
        </w:trPr>
        <w:tc>
          <w:tcPr>
            <w:tcW w:w="9496" w:type="dxa"/>
            <w:gridSpan w:val="6"/>
            <w:tcBorders>
              <w:top w:val="nil"/>
              <w:left w:val="nil"/>
              <w:bottom w:val="single" w:sz="4" w:space="0" w:color="auto"/>
              <w:right w:val="nil"/>
            </w:tcBorders>
            <w:shd w:val="clear" w:color="auto" w:fill="auto"/>
            <w:vAlign w:val="bottom"/>
            <w:hideMark/>
          </w:tcPr>
          <w:p w14:paraId="025A616A" w14:textId="15B81A00" w:rsidR="00270B09" w:rsidRPr="00BA3175" w:rsidRDefault="00270B09" w:rsidP="005E4B86">
            <w:pPr>
              <w:rPr>
                <w:color w:val="000000"/>
                <w:sz w:val="20"/>
                <w:szCs w:val="20"/>
              </w:rPr>
            </w:pPr>
            <w:r>
              <w:rPr>
                <w:color w:val="000000"/>
                <w:sz w:val="20"/>
                <w:szCs w:val="20"/>
              </w:rPr>
              <w:lastRenderedPageBreak/>
              <w:t>Table B2</w:t>
            </w:r>
            <w:r w:rsidRPr="00BA3175">
              <w:rPr>
                <w:color w:val="000000"/>
                <w:sz w:val="20"/>
                <w:szCs w:val="20"/>
              </w:rPr>
              <w:t>. Coefficients and standard errors from models predicting</w:t>
            </w:r>
            <w:r>
              <w:rPr>
                <w:color w:val="000000"/>
                <w:sz w:val="20"/>
                <w:szCs w:val="20"/>
              </w:rPr>
              <w:t xml:space="preserve"> discipline outcomes with urbanicity interaction</w:t>
            </w:r>
          </w:p>
        </w:tc>
      </w:tr>
      <w:tr w:rsidR="00270B09" w:rsidRPr="00BA3175" w14:paraId="293A0197" w14:textId="77777777" w:rsidTr="005D6511">
        <w:trPr>
          <w:trHeight w:val="272"/>
        </w:trPr>
        <w:tc>
          <w:tcPr>
            <w:tcW w:w="9496" w:type="dxa"/>
            <w:gridSpan w:val="6"/>
            <w:tcBorders>
              <w:top w:val="single" w:sz="4" w:space="0" w:color="auto"/>
              <w:left w:val="nil"/>
              <w:bottom w:val="single" w:sz="4" w:space="0" w:color="auto"/>
              <w:right w:val="nil"/>
            </w:tcBorders>
            <w:shd w:val="clear" w:color="auto" w:fill="auto"/>
            <w:noWrap/>
            <w:vAlign w:val="bottom"/>
            <w:hideMark/>
          </w:tcPr>
          <w:p w14:paraId="262309C1" w14:textId="314C3C85" w:rsidR="00270B09" w:rsidRPr="00BA3175" w:rsidRDefault="00270B09" w:rsidP="005E4B86">
            <w:pPr>
              <w:jc w:val="center"/>
              <w:rPr>
                <w:color w:val="000000"/>
                <w:sz w:val="20"/>
                <w:szCs w:val="20"/>
              </w:rPr>
            </w:pPr>
            <w:r w:rsidRPr="00BA3175">
              <w:rPr>
                <w:color w:val="000000"/>
                <w:sz w:val="20"/>
                <w:szCs w:val="20"/>
              </w:rPr>
              <w:t xml:space="preserve">Panel 1: </w:t>
            </w:r>
            <w:r>
              <w:rPr>
                <w:color w:val="000000"/>
                <w:sz w:val="20"/>
                <w:szCs w:val="20"/>
              </w:rPr>
              <w:t>Student Experienced OSS</w:t>
            </w:r>
          </w:p>
        </w:tc>
      </w:tr>
      <w:tr w:rsidR="00270B09" w:rsidRPr="00BA3175" w14:paraId="630686C4"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315BB47B" w14:textId="77777777" w:rsidR="00270B09" w:rsidRPr="00BA3175" w:rsidRDefault="00270B09" w:rsidP="005E4B86">
            <w:pPr>
              <w:jc w:val="center"/>
              <w:rPr>
                <w:color w:val="000000"/>
                <w:sz w:val="20"/>
                <w:szCs w:val="20"/>
              </w:rPr>
            </w:pPr>
          </w:p>
        </w:tc>
        <w:tc>
          <w:tcPr>
            <w:tcW w:w="1170" w:type="dxa"/>
            <w:tcBorders>
              <w:top w:val="nil"/>
              <w:left w:val="nil"/>
              <w:bottom w:val="single" w:sz="4" w:space="0" w:color="auto"/>
              <w:right w:val="nil"/>
            </w:tcBorders>
            <w:shd w:val="clear" w:color="auto" w:fill="auto"/>
            <w:noWrap/>
            <w:vAlign w:val="bottom"/>
            <w:hideMark/>
          </w:tcPr>
          <w:p w14:paraId="2627961F" w14:textId="77777777" w:rsidR="00270B09" w:rsidRPr="00BA3175" w:rsidRDefault="00270B09" w:rsidP="005E4B86">
            <w:pPr>
              <w:jc w:val="center"/>
              <w:rPr>
                <w:color w:val="000000"/>
                <w:sz w:val="20"/>
                <w:szCs w:val="20"/>
              </w:rPr>
            </w:pPr>
            <w:r w:rsidRPr="00BA3175">
              <w:rPr>
                <w:color w:val="000000"/>
                <w:sz w:val="20"/>
                <w:szCs w:val="20"/>
              </w:rPr>
              <w:t>(1)</w:t>
            </w:r>
          </w:p>
        </w:tc>
        <w:tc>
          <w:tcPr>
            <w:tcW w:w="1122" w:type="dxa"/>
            <w:tcBorders>
              <w:top w:val="nil"/>
              <w:left w:val="nil"/>
              <w:bottom w:val="single" w:sz="4" w:space="0" w:color="auto"/>
              <w:right w:val="nil"/>
            </w:tcBorders>
            <w:shd w:val="clear" w:color="auto" w:fill="auto"/>
            <w:noWrap/>
            <w:vAlign w:val="bottom"/>
            <w:hideMark/>
          </w:tcPr>
          <w:p w14:paraId="57B6E905" w14:textId="77777777" w:rsidR="00270B09" w:rsidRPr="00BA3175" w:rsidRDefault="00270B09" w:rsidP="005E4B86">
            <w:pPr>
              <w:jc w:val="center"/>
              <w:rPr>
                <w:color w:val="000000"/>
                <w:sz w:val="20"/>
                <w:szCs w:val="20"/>
              </w:rPr>
            </w:pPr>
            <w:r w:rsidRPr="00BA3175">
              <w:rPr>
                <w:color w:val="000000"/>
                <w:sz w:val="20"/>
                <w:szCs w:val="20"/>
              </w:rPr>
              <w:t>(2)</w:t>
            </w:r>
          </w:p>
        </w:tc>
        <w:tc>
          <w:tcPr>
            <w:tcW w:w="1095" w:type="dxa"/>
            <w:tcBorders>
              <w:top w:val="nil"/>
              <w:left w:val="nil"/>
              <w:bottom w:val="single" w:sz="4" w:space="0" w:color="auto"/>
              <w:right w:val="nil"/>
            </w:tcBorders>
            <w:shd w:val="clear" w:color="auto" w:fill="auto"/>
            <w:noWrap/>
            <w:vAlign w:val="bottom"/>
            <w:hideMark/>
          </w:tcPr>
          <w:p w14:paraId="1F1642C7" w14:textId="77777777" w:rsidR="00270B09" w:rsidRPr="00BA3175" w:rsidRDefault="00270B09" w:rsidP="005E4B86">
            <w:pPr>
              <w:jc w:val="center"/>
              <w:rPr>
                <w:color w:val="000000"/>
                <w:sz w:val="20"/>
                <w:szCs w:val="20"/>
              </w:rPr>
            </w:pPr>
            <w:r w:rsidRPr="00BA3175">
              <w:rPr>
                <w:color w:val="000000"/>
                <w:sz w:val="20"/>
                <w:szCs w:val="20"/>
              </w:rPr>
              <w:t>(3)</w:t>
            </w:r>
          </w:p>
        </w:tc>
        <w:tc>
          <w:tcPr>
            <w:tcW w:w="1063" w:type="dxa"/>
            <w:tcBorders>
              <w:top w:val="nil"/>
              <w:left w:val="nil"/>
              <w:bottom w:val="single" w:sz="4" w:space="0" w:color="auto"/>
              <w:right w:val="nil"/>
            </w:tcBorders>
            <w:shd w:val="clear" w:color="auto" w:fill="auto"/>
            <w:noWrap/>
            <w:vAlign w:val="bottom"/>
            <w:hideMark/>
          </w:tcPr>
          <w:p w14:paraId="340C9D97" w14:textId="77777777" w:rsidR="00270B09" w:rsidRPr="00BA3175" w:rsidRDefault="00270B09" w:rsidP="005E4B86">
            <w:pPr>
              <w:jc w:val="center"/>
              <w:rPr>
                <w:color w:val="000000"/>
                <w:sz w:val="20"/>
                <w:szCs w:val="20"/>
              </w:rPr>
            </w:pPr>
            <w:r w:rsidRPr="00BA3175">
              <w:rPr>
                <w:color w:val="000000"/>
                <w:sz w:val="20"/>
                <w:szCs w:val="20"/>
              </w:rPr>
              <w:t>(4)</w:t>
            </w:r>
          </w:p>
        </w:tc>
      </w:tr>
      <w:tr w:rsidR="00270B09" w:rsidRPr="00BA3175" w14:paraId="1C434AF7" w14:textId="77777777" w:rsidTr="005D6511">
        <w:trPr>
          <w:gridAfter w:val="1"/>
          <w:wAfter w:w="6" w:type="dxa"/>
          <w:trHeight w:val="272"/>
        </w:trPr>
        <w:tc>
          <w:tcPr>
            <w:tcW w:w="5040" w:type="dxa"/>
            <w:tcBorders>
              <w:top w:val="single" w:sz="4" w:space="0" w:color="auto"/>
              <w:left w:val="nil"/>
              <w:bottom w:val="nil"/>
              <w:right w:val="nil"/>
            </w:tcBorders>
            <w:shd w:val="clear" w:color="auto" w:fill="auto"/>
            <w:noWrap/>
            <w:vAlign w:val="bottom"/>
            <w:hideMark/>
          </w:tcPr>
          <w:p w14:paraId="0C6CF009" w14:textId="77777777" w:rsidR="00270B09" w:rsidRPr="00BA3175" w:rsidRDefault="00270B09" w:rsidP="005E4B86">
            <w:pPr>
              <w:rPr>
                <w:color w:val="000000"/>
                <w:sz w:val="20"/>
                <w:szCs w:val="20"/>
              </w:rPr>
            </w:pPr>
            <w:r w:rsidRPr="00BA3175">
              <w:rPr>
                <w:color w:val="000000"/>
                <w:sz w:val="20"/>
                <w:szCs w:val="20"/>
              </w:rPr>
              <w:t> </w:t>
            </w:r>
          </w:p>
        </w:tc>
        <w:tc>
          <w:tcPr>
            <w:tcW w:w="1170" w:type="dxa"/>
            <w:tcBorders>
              <w:top w:val="nil"/>
              <w:left w:val="nil"/>
              <w:bottom w:val="nil"/>
              <w:right w:val="nil"/>
            </w:tcBorders>
            <w:shd w:val="clear" w:color="auto" w:fill="auto"/>
            <w:noWrap/>
            <w:vAlign w:val="bottom"/>
            <w:hideMark/>
          </w:tcPr>
          <w:p w14:paraId="4A415326" w14:textId="77777777" w:rsidR="00270B09" w:rsidRPr="00BA3175" w:rsidRDefault="00270B09" w:rsidP="005E4B86">
            <w:pPr>
              <w:jc w:val="center"/>
              <w:rPr>
                <w:color w:val="000000"/>
                <w:sz w:val="20"/>
                <w:szCs w:val="20"/>
              </w:rPr>
            </w:pPr>
            <w:r w:rsidRPr="00BA3175">
              <w:rPr>
                <w:color w:val="000000"/>
                <w:sz w:val="20"/>
                <w:szCs w:val="20"/>
              </w:rPr>
              <w:t> </w:t>
            </w:r>
          </w:p>
        </w:tc>
        <w:tc>
          <w:tcPr>
            <w:tcW w:w="1122" w:type="dxa"/>
            <w:tcBorders>
              <w:top w:val="nil"/>
              <w:left w:val="nil"/>
              <w:bottom w:val="nil"/>
              <w:right w:val="nil"/>
            </w:tcBorders>
            <w:shd w:val="clear" w:color="auto" w:fill="auto"/>
            <w:noWrap/>
            <w:vAlign w:val="bottom"/>
            <w:hideMark/>
          </w:tcPr>
          <w:p w14:paraId="471FB664" w14:textId="77777777" w:rsidR="00270B09" w:rsidRPr="00BA3175" w:rsidRDefault="00270B09" w:rsidP="005E4B86">
            <w:pPr>
              <w:jc w:val="center"/>
              <w:rPr>
                <w:color w:val="000000"/>
                <w:sz w:val="20"/>
                <w:szCs w:val="20"/>
              </w:rPr>
            </w:pPr>
            <w:r w:rsidRPr="00BA3175">
              <w:rPr>
                <w:color w:val="000000"/>
                <w:sz w:val="20"/>
                <w:szCs w:val="20"/>
              </w:rPr>
              <w:t> </w:t>
            </w:r>
          </w:p>
        </w:tc>
        <w:tc>
          <w:tcPr>
            <w:tcW w:w="1095" w:type="dxa"/>
            <w:tcBorders>
              <w:top w:val="nil"/>
              <w:left w:val="nil"/>
              <w:bottom w:val="nil"/>
              <w:right w:val="nil"/>
            </w:tcBorders>
            <w:shd w:val="clear" w:color="auto" w:fill="auto"/>
            <w:noWrap/>
            <w:vAlign w:val="bottom"/>
            <w:hideMark/>
          </w:tcPr>
          <w:p w14:paraId="26A4EF26" w14:textId="77777777" w:rsidR="00270B09" w:rsidRPr="00BA3175" w:rsidRDefault="00270B09" w:rsidP="005E4B86">
            <w:pPr>
              <w:jc w:val="center"/>
              <w:rPr>
                <w:color w:val="000000"/>
                <w:sz w:val="20"/>
                <w:szCs w:val="20"/>
              </w:rPr>
            </w:pPr>
          </w:p>
        </w:tc>
        <w:tc>
          <w:tcPr>
            <w:tcW w:w="1063" w:type="dxa"/>
            <w:tcBorders>
              <w:top w:val="nil"/>
              <w:left w:val="nil"/>
              <w:bottom w:val="nil"/>
              <w:right w:val="nil"/>
            </w:tcBorders>
            <w:shd w:val="clear" w:color="auto" w:fill="auto"/>
            <w:noWrap/>
            <w:vAlign w:val="bottom"/>
            <w:hideMark/>
          </w:tcPr>
          <w:p w14:paraId="20774FF6" w14:textId="77777777" w:rsidR="00270B09" w:rsidRPr="00BA3175" w:rsidRDefault="00270B09" w:rsidP="005E4B86">
            <w:pPr>
              <w:rPr>
                <w:sz w:val="20"/>
                <w:szCs w:val="20"/>
              </w:rPr>
            </w:pPr>
          </w:p>
        </w:tc>
      </w:tr>
      <w:tr w:rsidR="005D6511" w:rsidRPr="00BA3175" w14:paraId="0FB5E0E8"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5C9F9ADA" w14:textId="77777777" w:rsidR="005D6511" w:rsidRPr="00BA3175" w:rsidRDefault="005D6511" w:rsidP="005D6511">
            <w:pPr>
              <w:rPr>
                <w:color w:val="000000"/>
                <w:sz w:val="20"/>
                <w:szCs w:val="20"/>
              </w:rPr>
            </w:pPr>
            <w:r w:rsidRPr="00BA3175">
              <w:rPr>
                <w:color w:val="000000"/>
                <w:sz w:val="20"/>
                <w:szCs w:val="20"/>
              </w:rPr>
              <w:t xml:space="preserve">ED </w:t>
            </w:r>
            <w:r>
              <w:rPr>
                <w:color w:val="000000"/>
                <w:sz w:val="20"/>
                <w:szCs w:val="20"/>
              </w:rPr>
              <w:t>De-identified</w:t>
            </w:r>
          </w:p>
        </w:tc>
        <w:tc>
          <w:tcPr>
            <w:tcW w:w="1170" w:type="dxa"/>
            <w:tcBorders>
              <w:top w:val="nil"/>
              <w:left w:val="nil"/>
              <w:bottom w:val="nil"/>
              <w:right w:val="nil"/>
            </w:tcBorders>
            <w:shd w:val="clear" w:color="auto" w:fill="auto"/>
            <w:noWrap/>
            <w:vAlign w:val="bottom"/>
            <w:hideMark/>
          </w:tcPr>
          <w:p w14:paraId="72049514" w14:textId="3BE6AC93" w:rsidR="005D6511" w:rsidRPr="00EC7694" w:rsidRDefault="005D6511" w:rsidP="005D6511">
            <w:pPr>
              <w:jc w:val="center"/>
              <w:rPr>
                <w:color w:val="000000"/>
                <w:sz w:val="20"/>
                <w:szCs w:val="20"/>
                <w:highlight w:val="yellow"/>
              </w:rPr>
            </w:pPr>
            <w:r w:rsidRPr="00EC7694">
              <w:rPr>
                <w:sz w:val="20"/>
                <w:szCs w:val="20"/>
              </w:rPr>
              <w:t>-0.</w:t>
            </w:r>
            <w:bookmarkStart w:id="0" w:name="_GoBack"/>
            <w:bookmarkEnd w:id="0"/>
            <w:r w:rsidRPr="00EC7694">
              <w:rPr>
                <w:sz w:val="20"/>
                <w:szCs w:val="20"/>
              </w:rPr>
              <w:t>136**</w:t>
            </w:r>
          </w:p>
        </w:tc>
        <w:tc>
          <w:tcPr>
            <w:tcW w:w="1122" w:type="dxa"/>
            <w:tcBorders>
              <w:top w:val="nil"/>
              <w:left w:val="nil"/>
              <w:bottom w:val="nil"/>
              <w:right w:val="nil"/>
            </w:tcBorders>
            <w:shd w:val="clear" w:color="auto" w:fill="auto"/>
            <w:noWrap/>
            <w:vAlign w:val="bottom"/>
            <w:hideMark/>
          </w:tcPr>
          <w:p w14:paraId="34D81215" w14:textId="1B7753CE" w:rsidR="005D6511" w:rsidRPr="00EC7694" w:rsidRDefault="005D6511" w:rsidP="005D6511">
            <w:pPr>
              <w:jc w:val="center"/>
              <w:rPr>
                <w:color w:val="000000"/>
                <w:sz w:val="20"/>
                <w:szCs w:val="20"/>
                <w:highlight w:val="yellow"/>
              </w:rPr>
            </w:pPr>
            <w:r w:rsidRPr="00EC7694">
              <w:rPr>
                <w:sz w:val="20"/>
                <w:szCs w:val="20"/>
              </w:rPr>
              <w:t>-0.104**</w:t>
            </w:r>
          </w:p>
        </w:tc>
        <w:tc>
          <w:tcPr>
            <w:tcW w:w="1095" w:type="dxa"/>
            <w:tcBorders>
              <w:top w:val="nil"/>
              <w:left w:val="nil"/>
              <w:bottom w:val="nil"/>
              <w:right w:val="nil"/>
            </w:tcBorders>
            <w:shd w:val="clear" w:color="auto" w:fill="auto"/>
            <w:noWrap/>
            <w:vAlign w:val="bottom"/>
            <w:hideMark/>
          </w:tcPr>
          <w:p w14:paraId="603A862B" w14:textId="06FD6A55" w:rsidR="005D6511" w:rsidRPr="00EC7694" w:rsidRDefault="005D6511" w:rsidP="005D6511">
            <w:pPr>
              <w:jc w:val="center"/>
              <w:rPr>
                <w:color w:val="000000"/>
                <w:sz w:val="20"/>
                <w:szCs w:val="20"/>
                <w:highlight w:val="yellow"/>
              </w:rPr>
            </w:pPr>
            <w:r w:rsidRPr="00EC7694">
              <w:rPr>
                <w:sz w:val="20"/>
                <w:szCs w:val="20"/>
              </w:rPr>
              <w:t>-0.104**</w:t>
            </w:r>
          </w:p>
        </w:tc>
        <w:tc>
          <w:tcPr>
            <w:tcW w:w="1063" w:type="dxa"/>
            <w:tcBorders>
              <w:top w:val="nil"/>
              <w:left w:val="nil"/>
              <w:bottom w:val="nil"/>
              <w:right w:val="nil"/>
            </w:tcBorders>
            <w:shd w:val="clear" w:color="auto" w:fill="auto"/>
            <w:noWrap/>
            <w:vAlign w:val="bottom"/>
            <w:hideMark/>
          </w:tcPr>
          <w:p w14:paraId="403A17F5" w14:textId="66E15FD2" w:rsidR="005D6511" w:rsidRPr="00EC7694" w:rsidRDefault="005D6511" w:rsidP="005D6511">
            <w:pPr>
              <w:jc w:val="center"/>
              <w:rPr>
                <w:color w:val="000000"/>
                <w:sz w:val="20"/>
                <w:szCs w:val="20"/>
                <w:highlight w:val="yellow"/>
              </w:rPr>
            </w:pPr>
            <w:r w:rsidRPr="00EC7694">
              <w:rPr>
                <w:sz w:val="20"/>
                <w:szCs w:val="20"/>
              </w:rPr>
              <w:t>0.0276**</w:t>
            </w:r>
          </w:p>
        </w:tc>
      </w:tr>
      <w:tr w:rsidR="005D6511" w:rsidRPr="00BA3175" w14:paraId="7998F9C9"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4F81E206" w14:textId="77777777" w:rsidR="005D6511" w:rsidRPr="00BA3175" w:rsidRDefault="005D6511" w:rsidP="005D6511">
            <w:pPr>
              <w:jc w:val="center"/>
              <w:rPr>
                <w:color w:val="000000"/>
                <w:sz w:val="20"/>
                <w:szCs w:val="20"/>
              </w:rPr>
            </w:pPr>
          </w:p>
        </w:tc>
        <w:tc>
          <w:tcPr>
            <w:tcW w:w="1170" w:type="dxa"/>
            <w:tcBorders>
              <w:top w:val="nil"/>
              <w:left w:val="nil"/>
              <w:bottom w:val="nil"/>
              <w:right w:val="nil"/>
            </w:tcBorders>
            <w:shd w:val="clear" w:color="auto" w:fill="auto"/>
            <w:noWrap/>
            <w:vAlign w:val="bottom"/>
            <w:hideMark/>
          </w:tcPr>
          <w:p w14:paraId="44C8CD6E" w14:textId="1B3CEFD7" w:rsidR="005D6511" w:rsidRPr="00EC7694" w:rsidRDefault="005D6511" w:rsidP="005D6511">
            <w:pPr>
              <w:jc w:val="center"/>
              <w:rPr>
                <w:color w:val="000000"/>
                <w:sz w:val="20"/>
                <w:szCs w:val="20"/>
                <w:highlight w:val="yellow"/>
              </w:rPr>
            </w:pPr>
            <w:r w:rsidRPr="00EC7694">
              <w:rPr>
                <w:sz w:val="20"/>
                <w:szCs w:val="20"/>
              </w:rPr>
              <w:t>(0.00772)</w:t>
            </w:r>
          </w:p>
        </w:tc>
        <w:tc>
          <w:tcPr>
            <w:tcW w:w="1122" w:type="dxa"/>
            <w:tcBorders>
              <w:top w:val="nil"/>
              <w:left w:val="nil"/>
              <w:bottom w:val="nil"/>
              <w:right w:val="nil"/>
            </w:tcBorders>
            <w:shd w:val="clear" w:color="auto" w:fill="auto"/>
            <w:noWrap/>
            <w:vAlign w:val="bottom"/>
            <w:hideMark/>
          </w:tcPr>
          <w:p w14:paraId="667DD937" w14:textId="59A07DC2" w:rsidR="005D6511" w:rsidRPr="00EC7694" w:rsidRDefault="005D6511" w:rsidP="005D6511">
            <w:pPr>
              <w:jc w:val="center"/>
              <w:rPr>
                <w:color w:val="000000"/>
                <w:sz w:val="20"/>
                <w:szCs w:val="20"/>
                <w:highlight w:val="yellow"/>
              </w:rPr>
            </w:pPr>
            <w:r w:rsidRPr="00EC7694">
              <w:rPr>
                <w:sz w:val="20"/>
                <w:szCs w:val="20"/>
              </w:rPr>
              <w:t>(0.00701)</w:t>
            </w:r>
          </w:p>
        </w:tc>
        <w:tc>
          <w:tcPr>
            <w:tcW w:w="1095" w:type="dxa"/>
            <w:tcBorders>
              <w:top w:val="nil"/>
              <w:left w:val="nil"/>
              <w:bottom w:val="nil"/>
              <w:right w:val="nil"/>
            </w:tcBorders>
            <w:shd w:val="clear" w:color="auto" w:fill="auto"/>
            <w:noWrap/>
            <w:vAlign w:val="bottom"/>
            <w:hideMark/>
          </w:tcPr>
          <w:p w14:paraId="0502EE2C" w14:textId="54F0E4B2" w:rsidR="005D6511" w:rsidRPr="00EC7694" w:rsidRDefault="005D6511" w:rsidP="005D6511">
            <w:pPr>
              <w:jc w:val="center"/>
              <w:rPr>
                <w:color w:val="000000"/>
                <w:sz w:val="20"/>
                <w:szCs w:val="20"/>
                <w:highlight w:val="yellow"/>
              </w:rPr>
            </w:pPr>
            <w:r w:rsidRPr="00EC7694">
              <w:rPr>
                <w:sz w:val="20"/>
                <w:szCs w:val="20"/>
              </w:rPr>
              <w:t>(0.00873)</w:t>
            </w:r>
          </w:p>
        </w:tc>
        <w:tc>
          <w:tcPr>
            <w:tcW w:w="1063" w:type="dxa"/>
            <w:tcBorders>
              <w:top w:val="nil"/>
              <w:left w:val="nil"/>
              <w:bottom w:val="nil"/>
              <w:right w:val="nil"/>
            </w:tcBorders>
            <w:shd w:val="clear" w:color="auto" w:fill="auto"/>
            <w:noWrap/>
            <w:vAlign w:val="bottom"/>
            <w:hideMark/>
          </w:tcPr>
          <w:p w14:paraId="5C77C3A2" w14:textId="7B91DBA3" w:rsidR="005D6511" w:rsidRPr="00EC7694" w:rsidRDefault="005D6511" w:rsidP="005D6511">
            <w:pPr>
              <w:jc w:val="center"/>
              <w:rPr>
                <w:color w:val="000000"/>
                <w:sz w:val="20"/>
                <w:szCs w:val="20"/>
                <w:highlight w:val="yellow"/>
              </w:rPr>
            </w:pPr>
            <w:r w:rsidRPr="00EC7694">
              <w:rPr>
                <w:sz w:val="20"/>
                <w:szCs w:val="20"/>
              </w:rPr>
              <w:t>(0.0105)</w:t>
            </w:r>
          </w:p>
        </w:tc>
      </w:tr>
      <w:tr w:rsidR="005D6511" w:rsidRPr="00BA3175" w14:paraId="16CB0BE0"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7CB38F59" w14:textId="77777777" w:rsidR="005D6511" w:rsidRPr="00BA3175" w:rsidRDefault="005D6511" w:rsidP="005D6511">
            <w:pPr>
              <w:rPr>
                <w:color w:val="000000"/>
                <w:sz w:val="20"/>
                <w:szCs w:val="20"/>
              </w:rPr>
            </w:pPr>
            <w:r w:rsidRPr="00BA3175">
              <w:rPr>
                <w:color w:val="000000"/>
                <w:sz w:val="20"/>
                <w:szCs w:val="20"/>
              </w:rPr>
              <w:t xml:space="preserve">ED </w:t>
            </w:r>
            <w:r>
              <w:rPr>
                <w:color w:val="000000"/>
                <w:sz w:val="20"/>
                <w:szCs w:val="20"/>
              </w:rPr>
              <w:t>De-identified</w:t>
            </w:r>
            <w:r w:rsidRPr="00BA3175">
              <w:rPr>
                <w:color w:val="000000"/>
                <w:sz w:val="20"/>
                <w:szCs w:val="20"/>
              </w:rPr>
              <w:t xml:space="preserve"> </w:t>
            </w:r>
            <w:r>
              <w:rPr>
                <w:color w:val="000000"/>
                <w:sz w:val="20"/>
                <w:szCs w:val="20"/>
              </w:rPr>
              <w:t>X City</w:t>
            </w:r>
          </w:p>
        </w:tc>
        <w:tc>
          <w:tcPr>
            <w:tcW w:w="1170" w:type="dxa"/>
            <w:tcBorders>
              <w:top w:val="nil"/>
              <w:left w:val="nil"/>
              <w:bottom w:val="nil"/>
              <w:right w:val="nil"/>
            </w:tcBorders>
            <w:shd w:val="clear" w:color="auto" w:fill="auto"/>
            <w:noWrap/>
            <w:vAlign w:val="bottom"/>
            <w:hideMark/>
          </w:tcPr>
          <w:p w14:paraId="0F8F48F0" w14:textId="1C994355" w:rsidR="005D6511" w:rsidRPr="00EC7694" w:rsidRDefault="005D6511" w:rsidP="005D6511">
            <w:pPr>
              <w:jc w:val="center"/>
              <w:rPr>
                <w:color w:val="000000"/>
                <w:sz w:val="20"/>
                <w:szCs w:val="20"/>
                <w:highlight w:val="yellow"/>
              </w:rPr>
            </w:pPr>
            <w:r w:rsidRPr="00EC7694">
              <w:rPr>
                <w:sz w:val="20"/>
                <w:szCs w:val="20"/>
              </w:rPr>
              <w:t>-0.0366*</w:t>
            </w:r>
          </w:p>
        </w:tc>
        <w:tc>
          <w:tcPr>
            <w:tcW w:w="1122" w:type="dxa"/>
            <w:tcBorders>
              <w:top w:val="nil"/>
              <w:left w:val="nil"/>
              <w:bottom w:val="nil"/>
              <w:right w:val="nil"/>
            </w:tcBorders>
            <w:shd w:val="clear" w:color="auto" w:fill="auto"/>
            <w:noWrap/>
            <w:vAlign w:val="bottom"/>
            <w:hideMark/>
          </w:tcPr>
          <w:p w14:paraId="06EDDF8E" w14:textId="51DE9E91" w:rsidR="005D6511" w:rsidRPr="00EC7694" w:rsidRDefault="005D6511" w:rsidP="005D6511">
            <w:pPr>
              <w:jc w:val="center"/>
              <w:rPr>
                <w:color w:val="000000"/>
                <w:sz w:val="20"/>
                <w:szCs w:val="20"/>
                <w:highlight w:val="yellow"/>
              </w:rPr>
            </w:pPr>
            <w:r w:rsidRPr="00EC7694">
              <w:rPr>
                <w:sz w:val="20"/>
                <w:szCs w:val="20"/>
              </w:rPr>
              <w:t>-0.0135</w:t>
            </w:r>
          </w:p>
        </w:tc>
        <w:tc>
          <w:tcPr>
            <w:tcW w:w="1095" w:type="dxa"/>
            <w:tcBorders>
              <w:top w:val="nil"/>
              <w:left w:val="nil"/>
              <w:bottom w:val="nil"/>
              <w:right w:val="nil"/>
            </w:tcBorders>
            <w:shd w:val="clear" w:color="auto" w:fill="auto"/>
            <w:noWrap/>
            <w:vAlign w:val="bottom"/>
            <w:hideMark/>
          </w:tcPr>
          <w:p w14:paraId="6EA5FF2F" w14:textId="1D380A34" w:rsidR="005D6511" w:rsidRPr="00EC7694" w:rsidRDefault="005D6511" w:rsidP="005D6511">
            <w:pPr>
              <w:jc w:val="center"/>
              <w:rPr>
                <w:color w:val="000000"/>
                <w:sz w:val="20"/>
                <w:szCs w:val="20"/>
                <w:highlight w:val="yellow"/>
              </w:rPr>
            </w:pPr>
            <w:r w:rsidRPr="00EC7694">
              <w:rPr>
                <w:sz w:val="20"/>
                <w:szCs w:val="20"/>
              </w:rPr>
              <w:t>-0.0105</w:t>
            </w:r>
          </w:p>
        </w:tc>
        <w:tc>
          <w:tcPr>
            <w:tcW w:w="1063" w:type="dxa"/>
            <w:tcBorders>
              <w:top w:val="nil"/>
              <w:left w:val="nil"/>
              <w:bottom w:val="nil"/>
              <w:right w:val="nil"/>
            </w:tcBorders>
            <w:shd w:val="clear" w:color="auto" w:fill="auto"/>
            <w:noWrap/>
            <w:vAlign w:val="bottom"/>
            <w:hideMark/>
          </w:tcPr>
          <w:p w14:paraId="713B9B8B" w14:textId="4745B269" w:rsidR="005D6511" w:rsidRPr="00EC7694" w:rsidRDefault="005D6511" w:rsidP="005D6511">
            <w:pPr>
              <w:jc w:val="center"/>
              <w:rPr>
                <w:color w:val="000000"/>
                <w:sz w:val="20"/>
                <w:szCs w:val="20"/>
                <w:highlight w:val="yellow"/>
              </w:rPr>
            </w:pPr>
            <w:r w:rsidRPr="00EC7694">
              <w:rPr>
                <w:sz w:val="20"/>
                <w:szCs w:val="20"/>
              </w:rPr>
              <w:t>-0.00891</w:t>
            </w:r>
          </w:p>
        </w:tc>
      </w:tr>
      <w:tr w:rsidR="005D6511" w:rsidRPr="00BA3175" w14:paraId="07498685"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069344E7" w14:textId="77777777" w:rsidR="005D6511" w:rsidRPr="00BA3175" w:rsidRDefault="005D6511" w:rsidP="005D6511">
            <w:pPr>
              <w:jc w:val="center"/>
              <w:rPr>
                <w:color w:val="000000"/>
                <w:sz w:val="20"/>
                <w:szCs w:val="20"/>
              </w:rPr>
            </w:pPr>
          </w:p>
        </w:tc>
        <w:tc>
          <w:tcPr>
            <w:tcW w:w="1170" w:type="dxa"/>
            <w:tcBorders>
              <w:top w:val="nil"/>
              <w:left w:val="nil"/>
              <w:bottom w:val="nil"/>
              <w:right w:val="nil"/>
            </w:tcBorders>
            <w:shd w:val="clear" w:color="auto" w:fill="auto"/>
            <w:noWrap/>
            <w:vAlign w:val="bottom"/>
            <w:hideMark/>
          </w:tcPr>
          <w:p w14:paraId="5AC7120E" w14:textId="68AAB12D" w:rsidR="005D6511" w:rsidRPr="00EC7694" w:rsidRDefault="005D6511" w:rsidP="005D6511">
            <w:pPr>
              <w:jc w:val="center"/>
              <w:rPr>
                <w:color w:val="000000"/>
                <w:sz w:val="20"/>
                <w:szCs w:val="20"/>
                <w:highlight w:val="yellow"/>
              </w:rPr>
            </w:pPr>
            <w:r w:rsidRPr="00EC7694">
              <w:rPr>
                <w:sz w:val="20"/>
                <w:szCs w:val="20"/>
              </w:rPr>
              <w:t>(0.0171)</w:t>
            </w:r>
          </w:p>
        </w:tc>
        <w:tc>
          <w:tcPr>
            <w:tcW w:w="1122" w:type="dxa"/>
            <w:tcBorders>
              <w:top w:val="nil"/>
              <w:left w:val="nil"/>
              <w:bottom w:val="nil"/>
              <w:right w:val="nil"/>
            </w:tcBorders>
            <w:shd w:val="clear" w:color="auto" w:fill="auto"/>
            <w:noWrap/>
            <w:vAlign w:val="bottom"/>
            <w:hideMark/>
          </w:tcPr>
          <w:p w14:paraId="220C8F82" w14:textId="1F98E464" w:rsidR="005D6511" w:rsidRPr="00EC7694" w:rsidRDefault="005D6511" w:rsidP="005D6511">
            <w:pPr>
              <w:jc w:val="center"/>
              <w:rPr>
                <w:color w:val="000000"/>
                <w:sz w:val="20"/>
                <w:szCs w:val="20"/>
                <w:highlight w:val="yellow"/>
              </w:rPr>
            </w:pPr>
            <w:r w:rsidRPr="00EC7694">
              <w:rPr>
                <w:sz w:val="20"/>
                <w:szCs w:val="20"/>
              </w:rPr>
              <w:t>(0.0153)</w:t>
            </w:r>
          </w:p>
        </w:tc>
        <w:tc>
          <w:tcPr>
            <w:tcW w:w="1095" w:type="dxa"/>
            <w:tcBorders>
              <w:top w:val="nil"/>
              <w:left w:val="nil"/>
              <w:bottom w:val="nil"/>
              <w:right w:val="nil"/>
            </w:tcBorders>
            <w:shd w:val="clear" w:color="auto" w:fill="auto"/>
            <w:noWrap/>
            <w:vAlign w:val="bottom"/>
            <w:hideMark/>
          </w:tcPr>
          <w:p w14:paraId="56EA41B2" w14:textId="5D98B03A" w:rsidR="005D6511" w:rsidRPr="00EC7694" w:rsidRDefault="005D6511" w:rsidP="005D6511">
            <w:pPr>
              <w:jc w:val="center"/>
              <w:rPr>
                <w:color w:val="000000"/>
                <w:sz w:val="20"/>
                <w:szCs w:val="20"/>
                <w:highlight w:val="yellow"/>
              </w:rPr>
            </w:pPr>
            <w:r w:rsidRPr="00EC7694">
              <w:rPr>
                <w:sz w:val="20"/>
                <w:szCs w:val="20"/>
              </w:rPr>
              <w:t>(0.0163)</w:t>
            </w:r>
          </w:p>
        </w:tc>
        <w:tc>
          <w:tcPr>
            <w:tcW w:w="1063" w:type="dxa"/>
            <w:tcBorders>
              <w:top w:val="nil"/>
              <w:left w:val="nil"/>
              <w:bottom w:val="nil"/>
              <w:right w:val="nil"/>
            </w:tcBorders>
            <w:shd w:val="clear" w:color="auto" w:fill="auto"/>
            <w:noWrap/>
            <w:vAlign w:val="bottom"/>
            <w:hideMark/>
          </w:tcPr>
          <w:p w14:paraId="73E730D6" w14:textId="2F11231F" w:rsidR="005D6511" w:rsidRPr="00EC7694" w:rsidRDefault="005D6511" w:rsidP="005D6511">
            <w:pPr>
              <w:jc w:val="center"/>
              <w:rPr>
                <w:color w:val="000000"/>
                <w:sz w:val="20"/>
                <w:szCs w:val="20"/>
                <w:highlight w:val="yellow"/>
              </w:rPr>
            </w:pPr>
            <w:r w:rsidRPr="00EC7694">
              <w:rPr>
                <w:sz w:val="20"/>
                <w:szCs w:val="20"/>
              </w:rPr>
              <w:t>(0.0218)</w:t>
            </w:r>
          </w:p>
        </w:tc>
      </w:tr>
      <w:tr w:rsidR="005D6511" w:rsidRPr="00BA3175" w14:paraId="4A41224D" w14:textId="77777777" w:rsidTr="005D6511">
        <w:trPr>
          <w:gridAfter w:val="1"/>
          <w:wAfter w:w="6" w:type="dxa"/>
          <w:trHeight w:val="272"/>
        </w:trPr>
        <w:tc>
          <w:tcPr>
            <w:tcW w:w="5040" w:type="dxa"/>
            <w:tcBorders>
              <w:top w:val="nil"/>
              <w:left w:val="nil"/>
              <w:bottom w:val="nil"/>
              <w:right w:val="nil"/>
            </w:tcBorders>
            <w:shd w:val="clear" w:color="auto" w:fill="auto"/>
            <w:noWrap/>
            <w:vAlign w:val="bottom"/>
          </w:tcPr>
          <w:p w14:paraId="2ABA4AB3" w14:textId="77777777" w:rsidR="005D6511" w:rsidRPr="00BA3175" w:rsidRDefault="005D6511" w:rsidP="005D6511">
            <w:pPr>
              <w:rPr>
                <w:color w:val="000000"/>
                <w:sz w:val="20"/>
                <w:szCs w:val="20"/>
              </w:rPr>
            </w:pPr>
            <w:r>
              <w:rPr>
                <w:color w:val="000000"/>
                <w:sz w:val="20"/>
                <w:szCs w:val="20"/>
              </w:rPr>
              <w:t>City</w:t>
            </w:r>
          </w:p>
        </w:tc>
        <w:tc>
          <w:tcPr>
            <w:tcW w:w="1170" w:type="dxa"/>
            <w:tcBorders>
              <w:top w:val="nil"/>
              <w:left w:val="nil"/>
              <w:bottom w:val="nil"/>
              <w:right w:val="nil"/>
            </w:tcBorders>
            <w:shd w:val="clear" w:color="auto" w:fill="auto"/>
            <w:noWrap/>
            <w:vAlign w:val="bottom"/>
          </w:tcPr>
          <w:p w14:paraId="47D07936" w14:textId="3F7D3A4C" w:rsidR="005D6511" w:rsidRPr="00EC7694" w:rsidRDefault="005D6511" w:rsidP="005D6511">
            <w:pPr>
              <w:jc w:val="center"/>
              <w:rPr>
                <w:color w:val="000000"/>
                <w:sz w:val="20"/>
                <w:szCs w:val="20"/>
                <w:highlight w:val="yellow"/>
              </w:rPr>
            </w:pPr>
            <w:r w:rsidRPr="00EC7694">
              <w:rPr>
                <w:sz w:val="20"/>
                <w:szCs w:val="20"/>
              </w:rPr>
              <w:t>0.197**</w:t>
            </w:r>
          </w:p>
        </w:tc>
        <w:tc>
          <w:tcPr>
            <w:tcW w:w="1122" w:type="dxa"/>
            <w:tcBorders>
              <w:top w:val="nil"/>
              <w:left w:val="nil"/>
              <w:bottom w:val="nil"/>
              <w:right w:val="nil"/>
            </w:tcBorders>
            <w:shd w:val="clear" w:color="auto" w:fill="auto"/>
            <w:noWrap/>
            <w:vAlign w:val="bottom"/>
          </w:tcPr>
          <w:p w14:paraId="23C6F1B3" w14:textId="42324DE0" w:rsidR="005D6511" w:rsidRPr="00EC7694" w:rsidRDefault="005D6511" w:rsidP="005D6511">
            <w:pPr>
              <w:jc w:val="center"/>
              <w:rPr>
                <w:color w:val="000000"/>
                <w:sz w:val="20"/>
                <w:szCs w:val="20"/>
                <w:highlight w:val="yellow"/>
              </w:rPr>
            </w:pPr>
            <w:r w:rsidRPr="00EC7694">
              <w:rPr>
                <w:sz w:val="20"/>
                <w:szCs w:val="20"/>
              </w:rPr>
              <w:t>0.143**</w:t>
            </w:r>
          </w:p>
        </w:tc>
        <w:tc>
          <w:tcPr>
            <w:tcW w:w="1095" w:type="dxa"/>
            <w:tcBorders>
              <w:top w:val="nil"/>
              <w:left w:val="nil"/>
              <w:bottom w:val="nil"/>
              <w:right w:val="nil"/>
            </w:tcBorders>
            <w:shd w:val="clear" w:color="auto" w:fill="auto"/>
            <w:noWrap/>
            <w:vAlign w:val="bottom"/>
          </w:tcPr>
          <w:p w14:paraId="223314C7" w14:textId="77777777" w:rsidR="005D6511" w:rsidRPr="00EC7694" w:rsidRDefault="005D6511" w:rsidP="005D6511">
            <w:pPr>
              <w:jc w:val="center"/>
              <w:rPr>
                <w:color w:val="000000"/>
                <w:sz w:val="20"/>
                <w:szCs w:val="20"/>
                <w:highlight w:val="yellow"/>
              </w:rPr>
            </w:pPr>
          </w:p>
        </w:tc>
        <w:tc>
          <w:tcPr>
            <w:tcW w:w="1063" w:type="dxa"/>
            <w:tcBorders>
              <w:top w:val="nil"/>
              <w:left w:val="nil"/>
              <w:bottom w:val="nil"/>
              <w:right w:val="nil"/>
            </w:tcBorders>
            <w:shd w:val="clear" w:color="auto" w:fill="auto"/>
            <w:noWrap/>
            <w:vAlign w:val="bottom"/>
          </w:tcPr>
          <w:p w14:paraId="1CB0EB57" w14:textId="1EE2632B" w:rsidR="005D6511" w:rsidRPr="00EC7694" w:rsidRDefault="005D6511" w:rsidP="005D6511">
            <w:pPr>
              <w:jc w:val="center"/>
              <w:rPr>
                <w:color w:val="000000"/>
                <w:sz w:val="20"/>
                <w:szCs w:val="20"/>
                <w:highlight w:val="yellow"/>
              </w:rPr>
            </w:pPr>
            <w:r w:rsidRPr="00EC7694">
              <w:rPr>
                <w:sz w:val="20"/>
                <w:szCs w:val="20"/>
              </w:rPr>
              <w:t>0.0517**</w:t>
            </w:r>
          </w:p>
        </w:tc>
      </w:tr>
      <w:tr w:rsidR="005D6511" w:rsidRPr="00BA3175" w14:paraId="0DA3231F" w14:textId="77777777" w:rsidTr="005D6511">
        <w:trPr>
          <w:gridAfter w:val="1"/>
          <w:wAfter w:w="6" w:type="dxa"/>
          <w:trHeight w:val="272"/>
        </w:trPr>
        <w:tc>
          <w:tcPr>
            <w:tcW w:w="5040" w:type="dxa"/>
            <w:tcBorders>
              <w:top w:val="nil"/>
              <w:left w:val="nil"/>
              <w:bottom w:val="nil"/>
              <w:right w:val="nil"/>
            </w:tcBorders>
            <w:shd w:val="clear" w:color="auto" w:fill="auto"/>
            <w:noWrap/>
            <w:vAlign w:val="bottom"/>
          </w:tcPr>
          <w:p w14:paraId="3FCDB891" w14:textId="77777777" w:rsidR="005D6511" w:rsidRPr="00BA3175" w:rsidRDefault="005D6511" w:rsidP="005D6511">
            <w:pPr>
              <w:jc w:val="center"/>
              <w:rPr>
                <w:color w:val="000000"/>
                <w:sz w:val="20"/>
                <w:szCs w:val="20"/>
              </w:rPr>
            </w:pPr>
          </w:p>
        </w:tc>
        <w:tc>
          <w:tcPr>
            <w:tcW w:w="1170" w:type="dxa"/>
            <w:tcBorders>
              <w:top w:val="nil"/>
              <w:left w:val="nil"/>
              <w:bottom w:val="nil"/>
              <w:right w:val="nil"/>
            </w:tcBorders>
            <w:shd w:val="clear" w:color="auto" w:fill="auto"/>
            <w:noWrap/>
            <w:vAlign w:val="bottom"/>
          </w:tcPr>
          <w:p w14:paraId="522E6F49" w14:textId="6E032576" w:rsidR="005D6511" w:rsidRPr="00EC7694" w:rsidRDefault="005D6511" w:rsidP="005D6511">
            <w:pPr>
              <w:jc w:val="center"/>
              <w:rPr>
                <w:color w:val="000000"/>
                <w:sz w:val="20"/>
                <w:szCs w:val="20"/>
              </w:rPr>
            </w:pPr>
            <w:r w:rsidRPr="00EC7694">
              <w:rPr>
                <w:sz w:val="20"/>
                <w:szCs w:val="20"/>
              </w:rPr>
              <w:t>(0.0152)</w:t>
            </w:r>
          </w:p>
        </w:tc>
        <w:tc>
          <w:tcPr>
            <w:tcW w:w="1122" w:type="dxa"/>
            <w:tcBorders>
              <w:top w:val="nil"/>
              <w:left w:val="nil"/>
              <w:bottom w:val="nil"/>
              <w:right w:val="nil"/>
            </w:tcBorders>
            <w:shd w:val="clear" w:color="auto" w:fill="auto"/>
            <w:noWrap/>
            <w:vAlign w:val="bottom"/>
          </w:tcPr>
          <w:p w14:paraId="5A7030D7" w14:textId="09C10C97" w:rsidR="005D6511" w:rsidRPr="00EC7694" w:rsidRDefault="005D6511" w:rsidP="005D6511">
            <w:pPr>
              <w:jc w:val="center"/>
              <w:rPr>
                <w:color w:val="000000"/>
                <w:sz w:val="20"/>
                <w:szCs w:val="20"/>
              </w:rPr>
            </w:pPr>
            <w:r w:rsidRPr="00EC7694">
              <w:rPr>
                <w:sz w:val="20"/>
                <w:szCs w:val="20"/>
              </w:rPr>
              <w:t>(0.0117)</w:t>
            </w:r>
          </w:p>
        </w:tc>
        <w:tc>
          <w:tcPr>
            <w:tcW w:w="1095" w:type="dxa"/>
            <w:tcBorders>
              <w:top w:val="nil"/>
              <w:left w:val="nil"/>
              <w:bottom w:val="nil"/>
              <w:right w:val="nil"/>
            </w:tcBorders>
            <w:shd w:val="clear" w:color="auto" w:fill="auto"/>
            <w:noWrap/>
            <w:vAlign w:val="bottom"/>
          </w:tcPr>
          <w:p w14:paraId="1D0E8279" w14:textId="77777777" w:rsidR="005D6511" w:rsidRPr="00EC7694" w:rsidRDefault="005D6511" w:rsidP="005D6511">
            <w:pPr>
              <w:jc w:val="center"/>
              <w:rPr>
                <w:color w:val="000000"/>
                <w:sz w:val="20"/>
                <w:szCs w:val="20"/>
              </w:rPr>
            </w:pPr>
          </w:p>
        </w:tc>
        <w:tc>
          <w:tcPr>
            <w:tcW w:w="1063" w:type="dxa"/>
            <w:tcBorders>
              <w:top w:val="nil"/>
              <w:left w:val="nil"/>
              <w:bottom w:val="nil"/>
              <w:right w:val="nil"/>
            </w:tcBorders>
            <w:shd w:val="clear" w:color="auto" w:fill="auto"/>
            <w:noWrap/>
            <w:vAlign w:val="bottom"/>
          </w:tcPr>
          <w:p w14:paraId="50B011AE" w14:textId="4E0CC5E9" w:rsidR="005D6511" w:rsidRPr="00EC7694" w:rsidRDefault="005D6511" w:rsidP="005D6511">
            <w:pPr>
              <w:jc w:val="center"/>
              <w:rPr>
                <w:color w:val="000000"/>
                <w:sz w:val="20"/>
                <w:szCs w:val="20"/>
              </w:rPr>
            </w:pPr>
            <w:r w:rsidRPr="00EC7694">
              <w:rPr>
                <w:sz w:val="20"/>
                <w:szCs w:val="20"/>
              </w:rPr>
              <w:t>(0.0128)</w:t>
            </w:r>
          </w:p>
        </w:tc>
      </w:tr>
      <w:tr w:rsidR="005D6511" w:rsidRPr="00BA3175" w14:paraId="177AF635"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468706BF" w14:textId="77777777" w:rsidR="005D6511" w:rsidRPr="00BA3175" w:rsidRDefault="005D6511" w:rsidP="005D6511">
            <w:pPr>
              <w:rPr>
                <w:color w:val="000000"/>
                <w:sz w:val="20"/>
                <w:szCs w:val="20"/>
              </w:rPr>
            </w:pPr>
            <w:r w:rsidRPr="00BA3175">
              <w:rPr>
                <w:color w:val="000000"/>
                <w:sz w:val="20"/>
                <w:szCs w:val="20"/>
              </w:rPr>
              <w:t>Constant</w:t>
            </w:r>
          </w:p>
        </w:tc>
        <w:tc>
          <w:tcPr>
            <w:tcW w:w="1170" w:type="dxa"/>
            <w:tcBorders>
              <w:top w:val="nil"/>
              <w:left w:val="nil"/>
              <w:bottom w:val="nil"/>
              <w:right w:val="nil"/>
            </w:tcBorders>
            <w:shd w:val="clear" w:color="auto" w:fill="auto"/>
            <w:noWrap/>
            <w:vAlign w:val="bottom"/>
            <w:hideMark/>
          </w:tcPr>
          <w:p w14:paraId="451AA6DA" w14:textId="439BE120" w:rsidR="005D6511" w:rsidRPr="00EC7694" w:rsidRDefault="005D6511" w:rsidP="005D6511">
            <w:pPr>
              <w:jc w:val="center"/>
              <w:rPr>
                <w:color w:val="000000"/>
                <w:sz w:val="20"/>
                <w:szCs w:val="20"/>
                <w:highlight w:val="yellow"/>
              </w:rPr>
            </w:pPr>
            <w:r w:rsidRPr="00EC7694">
              <w:rPr>
                <w:sz w:val="20"/>
                <w:szCs w:val="20"/>
              </w:rPr>
              <w:t>0.121**</w:t>
            </w:r>
          </w:p>
        </w:tc>
        <w:tc>
          <w:tcPr>
            <w:tcW w:w="1122" w:type="dxa"/>
            <w:tcBorders>
              <w:top w:val="nil"/>
              <w:left w:val="nil"/>
              <w:bottom w:val="nil"/>
              <w:right w:val="nil"/>
            </w:tcBorders>
            <w:shd w:val="clear" w:color="auto" w:fill="auto"/>
            <w:noWrap/>
            <w:vAlign w:val="bottom"/>
            <w:hideMark/>
          </w:tcPr>
          <w:p w14:paraId="2A7FCE64" w14:textId="15B4C15E" w:rsidR="005D6511" w:rsidRPr="00EC7694" w:rsidRDefault="005D6511" w:rsidP="005D6511">
            <w:pPr>
              <w:jc w:val="center"/>
              <w:rPr>
                <w:color w:val="000000"/>
                <w:sz w:val="20"/>
                <w:szCs w:val="20"/>
                <w:highlight w:val="yellow"/>
              </w:rPr>
            </w:pPr>
            <w:r w:rsidRPr="00EC7694">
              <w:rPr>
                <w:sz w:val="20"/>
                <w:szCs w:val="20"/>
              </w:rPr>
              <w:t>0.113**</w:t>
            </w:r>
          </w:p>
        </w:tc>
        <w:tc>
          <w:tcPr>
            <w:tcW w:w="1095" w:type="dxa"/>
            <w:tcBorders>
              <w:top w:val="nil"/>
              <w:left w:val="nil"/>
              <w:bottom w:val="nil"/>
              <w:right w:val="nil"/>
            </w:tcBorders>
            <w:shd w:val="clear" w:color="auto" w:fill="auto"/>
            <w:noWrap/>
            <w:vAlign w:val="bottom"/>
            <w:hideMark/>
          </w:tcPr>
          <w:p w14:paraId="041D99F7" w14:textId="69D67D07" w:rsidR="005D6511" w:rsidRPr="00EC7694" w:rsidRDefault="005D6511" w:rsidP="005D6511">
            <w:pPr>
              <w:jc w:val="center"/>
              <w:rPr>
                <w:color w:val="000000"/>
                <w:sz w:val="20"/>
                <w:szCs w:val="20"/>
                <w:highlight w:val="yellow"/>
              </w:rPr>
            </w:pPr>
            <w:r w:rsidRPr="00EC7694">
              <w:rPr>
                <w:sz w:val="20"/>
                <w:szCs w:val="20"/>
              </w:rPr>
              <w:t>0.284**</w:t>
            </w:r>
          </w:p>
        </w:tc>
        <w:tc>
          <w:tcPr>
            <w:tcW w:w="1063" w:type="dxa"/>
            <w:tcBorders>
              <w:top w:val="nil"/>
              <w:left w:val="nil"/>
              <w:bottom w:val="nil"/>
              <w:right w:val="nil"/>
            </w:tcBorders>
            <w:shd w:val="clear" w:color="auto" w:fill="auto"/>
            <w:noWrap/>
            <w:vAlign w:val="bottom"/>
            <w:hideMark/>
          </w:tcPr>
          <w:p w14:paraId="7EA83EB7" w14:textId="39DCE7A8" w:rsidR="005D6511" w:rsidRPr="00EC7694" w:rsidRDefault="005D6511" w:rsidP="005D6511">
            <w:pPr>
              <w:jc w:val="center"/>
              <w:rPr>
                <w:color w:val="000000"/>
                <w:sz w:val="20"/>
                <w:szCs w:val="20"/>
                <w:highlight w:val="yellow"/>
              </w:rPr>
            </w:pPr>
            <w:r w:rsidRPr="00EC7694">
              <w:rPr>
                <w:sz w:val="20"/>
                <w:szCs w:val="20"/>
              </w:rPr>
              <w:t>0.487**</w:t>
            </w:r>
          </w:p>
        </w:tc>
      </w:tr>
      <w:tr w:rsidR="005D6511" w:rsidRPr="00BA3175" w14:paraId="0E89B869"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63440F51" w14:textId="77777777" w:rsidR="005D6511" w:rsidRPr="00BA3175" w:rsidRDefault="005D6511" w:rsidP="005D6511">
            <w:pPr>
              <w:jc w:val="center"/>
              <w:rPr>
                <w:color w:val="000000"/>
                <w:sz w:val="20"/>
                <w:szCs w:val="20"/>
              </w:rPr>
            </w:pPr>
          </w:p>
        </w:tc>
        <w:tc>
          <w:tcPr>
            <w:tcW w:w="1170" w:type="dxa"/>
            <w:tcBorders>
              <w:top w:val="nil"/>
              <w:left w:val="nil"/>
              <w:bottom w:val="nil"/>
              <w:right w:val="nil"/>
            </w:tcBorders>
            <w:shd w:val="clear" w:color="auto" w:fill="auto"/>
            <w:noWrap/>
            <w:vAlign w:val="bottom"/>
            <w:hideMark/>
          </w:tcPr>
          <w:p w14:paraId="450C7BE1" w14:textId="7A746E77" w:rsidR="005D6511" w:rsidRPr="00EC7694" w:rsidRDefault="005D6511" w:rsidP="005D6511">
            <w:pPr>
              <w:jc w:val="center"/>
              <w:rPr>
                <w:color w:val="000000"/>
                <w:sz w:val="20"/>
                <w:szCs w:val="20"/>
                <w:highlight w:val="yellow"/>
              </w:rPr>
            </w:pPr>
            <w:r w:rsidRPr="00EC7694">
              <w:rPr>
                <w:sz w:val="20"/>
                <w:szCs w:val="20"/>
              </w:rPr>
              <w:t>(0.0366)</w:t>
            </w:r>
          </w:p>
        </w:tc>
        <w:tc>
          <w:tcPr>
            <w:tcW w:w="1122" w:type="dxa"/>
            <w:tcBorders>
              <w:top w:val="nil"/>
              <w:left w:val="nil"/>
              <w:bottom w:val="nil"/>
              <w:right w:val="nil"/>
            </w:tcBorders>
            <w:shd w:val="clear" w:color="auto" w:fill="auto"/>
            <w:noWrap/>
            <w:vAlign w:val="bottom"/>
            <w:hideMark/>
          </w:tcPr>
          <w:p w14:paraId="0AF93E55" w14:textId="35589574" w:rsidR="005D6511" w:rsidRPr="00EC7694" w:rsidRDefault="005D6511" w:rsidP="005D6511">
            <w:pPr>
              <w:jc w:val="center"/>
              <w:rPr>
                <w:color w:val="000000"/>
                <w:sz w:val="20"/>
                <w:szCs w:val="20"/>
                <w:highlight w:val="yellow"/>
              </w:rPr>
            </w:pPr>
            <w:r w:rsidRPr="00EC7694">
              <w:rPr>
                <w:sz w:val="20"/>
                <w:szCs w:val="20"/>
              </w:rPr>
              <w:t>(0.0361)</w:t>
            </w:r>
          </w:p>
        </w:tc>
        <w:tc>
          <w:tcPr>
            <w:tcW w:w="1095" w:type="dxa"/>
            <w:tcBorders>
              <w:top w:val="nil"/>
              <w:left w:val="nil"/>
              <w:bottom w:val="nil"/>
              <w:right w:val="nil"/>
            </w:tcBorders>
            <w:shd w:val="clear" w:color="auto" w:fill="auto"/>
            <w:noWrap/>
            <w:vAlign w:val="bottom"/>
            <w:hideMark/>
          </w:tcPr>
          <w:p w14:paraId="16D90352" w14:textId="65A8F8EA" w:rsidR="005D6511" w:rsidRPr="00EC7694" w:rsidRDefault="005D6511" w:rsidP="005D6511">
            <w:pPr>
              <w:jc w:val="center"/>
              <w:rPr>
                <w:color w:val="000000"/>
                <w:sz w:val="20"/>
                <w:szCs w:val="20"/>
                <w:highlight w:val="yellow"/>
              </w:rPr>
            </w:pPr>
            <w:r w:rsidRPr="00EC7694">
              <w:rPr>
                <w:sz w:val="20"/>
                <w:szCs w:val="20"/>
              </w:rPr>
              <w:t>(0.00234)</w:t>
            </w:r>
          </w:p>
        </w:tc>
        <w:tc>
          <w:tcPr>
            <w:tcW w:w="1063" w:type="dxa"/>
            <w:tcBorders>
              <w:top w:val="nil"/>
              <w:left w:val="nil"/>
              <w:bottom w:val="nil"/>
              <w:right w:val="nil"/>
            </w:tcBorders>
            <w:shd w:val="clear" w:color="auto" w:fill="auto"/>
            <w:noWrap/>
            <w:vAlign w:val="bottom"/>
            <w:hideMark/>
          </w:tcPr>
          <w:p w14:paraId="1E611C5C" w14:textId="333ED78C" w:rsidR="005D6511" w:rsidRPr="00EC7694" w:rsidRDefault="005D6511" w:rsidP="005D6511">
            <w:pPr>
              <w:jc w:val="center"/>
              <w:rPr>
                <w:color w:val="000000"/>
                <w:sz w:val="20"/>
                <w:szCs w:val="20"/>
                <w:highlight w:val="yellow"/>
              </w:rPr>
            </w:pPr>
            <w:r w:rsidRPr="00EC7694">
              <w:rPr>
                <w:sz w:val="20"/>
                <w:szCs w:val="20"/>
              </w:rPr>
              <w:t>(0.0257)</w:t>
            </w:r>
          </w:p>
        </w:tc>
      </w:tr>
      <w:tr w:rsidR="00270B09" w:rsidRPr="00BA3175" w14:paraId="7DC4C6AD"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54745675" w14:textId="77777777" w:rsidR="00270B09" w:rsidRPr="00BA3175" w:rsidRDefault="00270B09" w:rsidP="005E4B86">
            <w:pPr>
              <w:rPr>
                <w:color w:val="000000"/>
                <w:sz w:val="20"/>
                <w:szCs w:val="20"/>
              </w:rPr>
            </w:pPr>
            <w:r w:rsidRPr="00BA3175">
              <w:rPr>
                <w:color w:val="000000"/>
                <w:sz w:val="20"/>
                <w:szCs w:val="20"/>
              </w:rPr>
              <w:t>Year FE</w:t>
            </w:r>
          </w:p>
        </w:tc>
        <w:tc>
          <w:tcPr>
            <w:tcW w:w="1170" w:type="dxa"/>
            <w:tcBorders>
              <w:top w:val="nil"/>
              <w:left w:val="nil"/>
              <w:bottom w:val="nil"/>
              <w:right w:val="nil"/>
            </w:tcBorders>
            <w:shd w:val="clear" w:color="auto" w:fill="auto"/>
            <w:noWrap/>
            <w:vAlign w:val="bottom"/>
            <w:hideMark/>
          </w:tcPr>
          <w:p w14:paraId="0E2596D5" w14:textId="77777777" w:rsidR="00270B09" w:rsidRPr="00EC7694" w:rsidRDefault="00270B09" w:rsidP="005E4B86">
            <w:pPr>
              <w:jc w:val="center"/>
              <w:rPr>
                <w:color w:val="000000"/>
                <w:sz w:val="20"/>
                <w:szCs w:val="20"/>
              </w:rPr>
            </w:pPr>
            <w:r w:rsidRPr="00EC7694">
              <w:rPr>
                <w:color w:val="000000"/>
                <w:sz w:val="20"/>
                <w:szCs w:val="20"/>
              </w:rPr>
              <w:t>Yes</w:t>
            </w:r>
          </w:p>
        </w:tc>
        <w:tc>
          <w:tcPr>
            <w:tcW w:w="1122" w:type="dxa"/>
            <w:tcBorders>
              <w:top w:val="nil"/>
              <w:left w:val="nil"/>
              <w:bottom w:val="nil"/>
              <w:right w:val="nil"/>
            </w:tcBorders>
            <w:shd w:val="clear" w:color="auto" w:fill="auto"/>
            <w:noWrap/>
            <w:vAlign w:val="bottom"/>
            <w:hideMark/>
          </w:tcPr>
          <w:p w14:paraId="53181210" w14:textId="77777777" w:rsidR="00270B09" w:rsidRPr="00EC7694" w:rsidRDefault="00270B09" w:rsidP="005E4B86">
            <w:pPr>
              <w:jc w:val="center"/>
              <w:rPr>
                <w:color w:val="000000"/>
                <w:sz w:val="20"/>
                <w:szCs w:val="20"/>
              </w:rPr>
            </w:pPr>
            <w:r w:rsidRPr="00EC7694">
              <w:rPr>
                <w:color w:val="000000"/>
                <w:sz w:val="20"/>
                <w:szCs w:val="20"/>
              </w:rPr>
              <w:t>Yes</w:t>
            </w:r>
          </w:p>
        </w:tc>
        <w:tc>
          <w:tcPr>
            <w:tcW w:w="1095" w:type="dxa"/>
            <w:tcBorders>
              <w:top w:val="nil"/>
              <w:left w:val="nil"/>
              <w:bottom w:val="nil"/>
              <w:right w:val="nil"/>
            </w:tcBorders>
            <w:shd w:val="clear" w:color="auto" w:fill="auto"/>
            <w:noWrap/>
            <w:vAlign w:val="bottom"/>
            <w:hideMark/>
          </w:tcPr>
          <w:p w14:paraId="5D79E1DA" w14:textId="77777777" w:rsidR="00270B09" w:rsidRPr="00EC7694" w:rsidRDefault="00270B09" w:rsidP="005E4B86">
            <w:pPr>
              <w:jc w:val="center"/>
              <w:rPr>
                <w:color w:val="000000"/>
                <w:sz w:val="20"/>
                <w:szCs w:val="20"/>
              </w:rPr>
            </w:pPr>
          </w:p>
        </w:tc>
        <w:tc>
          <w:tcPr>
            <w:tcW w:w="1063" w:type="dxa"/>
            <w:tcBorders>
              <w:top w:val="nil"/>
              <w:left w:val="nil"/>
              <w:bottom w:val="nil"/>
              <w:right w:val="nil"/>
            </w:tcBorders>
            <w:shd w:val="clear" w:color="auto" w:fill="auto"/>
            <w:noWrap/>
            <w:vAlign w:val="bottom"/>
            <w:hideMark/>
          </w:tcPr>
          <w:p w14:paraId="27DA5392" w14:textId="77777777" w:rsidR="00270B09" w:rsidRPr="00EC7694" w:rsidRDefault="00270B09" w:rsidP="005E4B86">
            <w:pPr>
              <w:jc w:val="center"/>
              <w:rPr>
                <w:color w:val="000000"/>
                <w:sz w:val="20"/>
                <w:szCs w:val="20"/>
              </w:rPr>
            </w:pPr>
            <w:r w:rsidRPr="00EC7694">
              <w:rPr>
                <w:color w:val="000000"/>
                <w:sz w:val="20"/>
                <w:szCs w:val="20"/>
              </w:rPr>
              <w:t>Yes</w:t>
            </w:r>
          </w:p>
        </w:tc>
      </w:tr>
      <w:tr w:rsidR="00270B09" w:rsidRPr="00BA3175" w14:paraId="6808F9AE"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0106D55C" w14:textId="77777777" w:rsidR="00270B09" w:rsidRPr="00BA3175" w:rsidRDefault="00270B09" w:rsidP="005E4B86">
            <w:pPr>
              <w:rPr>
                <w:color w:val="000000"/>
                <w:sz w:val="20"/>
                <w:szCs w:val="20"/>
              </w:rPr>
            </w:pPr>
            <w:r w:rsidRPr="00BA3175">
              <w:rPr>
                <w:color w:val="000000"/>
                <w:sz w:val="20"/>
                <w:szCs w:val="20"/>
              </w:rPr>
              <w:t>Grade FE</w:t>
            </w:r>
          </w:p>
        </w:tc>
        <w:tc>
          <w:tcPr>
            <w:tcW w:w="1170" w:type="dxa"/>
            <w:tcBorders>
              <w:top w:val="nil"/>
              <w:left w:val="nil"/>
              <w:bottom w:val="nil"/>
              <w:right w:val="nil"/>
            </w:tcBorders>
            <w:shd w:val="clear" w:color="auto" w:fill="auto"/>
            <w:noWrap/>
            <w:vAlign w:val="bottom"/>
            <w:hideMark/>
          </w:tcPr>
          <w:p w14:paraId="7E33DD4B" w14:textId="77777777" w:rsidR="00270B09" w:rsidRPr="00EC7694" w:rsidRDefault="00270B09" w:rsidP="005E4B86">
            <w:pPr>
              <w:jc w:val="center"/>
              <w:rPr>
                <w:color w:val="000000"/>
                <w:sz w:val="20"/>
                <w:szCs w:val="20"/>
              </w:rPr>
            </w:pPr>
            <w:r w:rsidRPr="00EC7694">
              <w:rPr>
                <w:color w:val="000000"/>
                <w:sz w:val="20"/>
                <w:szCs w:val="20"/>
              </w:rPr>
              <w:t>Yes</w:t>
            </w:r>
          </w:p>
        </w:tc>
        <w:tc>
          <w:tcPr>
            <w:tcW w:w="1122" w:type="dxa"/>
            <w:tcBorders>
              <w:top w:val="nil"/>
              <w:left w:val="nil"/>
              <w:bottom w:val="nil"/>
              <w:right w:val="nil"/>
            </w:tcBorders>
            <w:shd w:val="clear" w:color="auto" w:fill="auto"/>
            <w:noWrap/>
            <w:vAlign w:val="bottom"/>
            <w:hideMark/>
          </w:tcPr>
          <w:p w14:paraId="26BD9344" w14:textId="77777777" w:rsidR="00270B09" w:rsidRPr="00EC7694" w:rsidRDefault="00270B09" w:rsidP="005E4B86">
            <w:pPr>
              <w:jc w:val="center"/>
              <w:rPr>
                <w:color w:val="000000"/>
                <w:sz w:val="20"/>
                <w:szCs w:val="20"/>
              </w:rPr>
            </w:pPr>
            <w:r w:rsidRPr="00EC7694">
              <w:rPr>
                <w:color w:val="000000"/>
                <w:sz w:val="20"/>
                <w:szCs w:val="20"/>
              </w:rPr>
              <w:t>Yes</w:t>
            </w:r>
          </w:p>
        </w:tc>
        <w:tc>
          <w:tcPr>
            <w:tcW w:w="1095" w:type="dxa"/>
            <w:tcBorders>
              <w:top w:val="nil"/>
              <w:left w:val="nil"/>
              <w:bottom w:val="nil"/>
              <w:right w:val="nil"/>
            </w:tcBorders>
            <w:shd w:val="clear" w:color="auto" w:fill="auto"/>
            <w:noWrap/>
            <w:vAlign w:val="bottom"/>
            <w:hideMark/>
          </w:tcPr>
          <w:p w14:paraId="51C750DF" w14:textId="77777777" w:rsidR="00270B09" w:rsidRPr="00EC7694" w:rsidRDefault="00270B09" w:rsidP="005E4B86">
            <w:pPr>
              <w:jc w:val="center"/>
              <w:rPr>
                <w:color w:val="000000"/>
                <w:sz w:val="20"/>
                <w:szCs w:val="20"/>
              </w:rPr>
            </w:pPr>
          </w:p>
        </w:tc>
        <w:tc>
          <w:tcPr>
            <w:tcW w:w="1063" w:type="dxa"/>
            <w:tcBorders>
              <w:top w:val="nil"/>
              <w:left w:val="nil"/>
              <w:bottom w:val="nil"/>
              <w:right w:val="nil"/>
            </w:tcBorders>
            <w:shd w:val="clear" w:color="auto" w:fill="auto"/>
            <w:noWrap/>
            <w:vAlign w:val="bottom"/>
            <w:hideMark/>
          </w:tcPr>
          <w:p w14:paraId="66766B8D" w14:textId="77777777" w:rsidR="00270B09" w:rsidRPr="00EC7694" w:rsidRDefault="00270B09" w:rsidP="005E4B86">
            <w:pPr>
              <w:jc w:val="center"/>
              <w:rPr>
                <w:color w:val="000000"/>
                <w:sz w:val="20"/>
                <w:szCs w:val="20"/>
              </w:rPr>
            </w:pPr>
            <w:r w:rsidRPr="00EC7694">
              <w:rPr>
                <w:color w:val="000000"/>
                <w:sz w:val="20"/>
                <w:szCs w:val="20"/>
              </w:rPr>
              <w:t>Yes</w:t>
            </w:r>
          </w:p>
        </w:tc>
      </w:tr>
      <w:tr w:rsidR="00270B09" w:rsidRPr="00BA3175" w14:paraId="746214FC"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3B5F72E9" w14:textId="77777777" w:rsidR="00270B09" w:rsidRPr="00BA3175" w:rsidRDefault="00270B09" w:rsidP="005E4B86">
            <w:pPr>
              <w:rPr>
                <w:color w:val="000000"/>
                <w:sz w:val="20"/>
                <w:szCs w:val="20"/>
              </w:rPr>
            </w:pPr>
            <w:r w:rsidRPr="00BA3175">
              <w:rPr>
                <w:color w:val="000000"/>
                <w:sz w:val="20"/>
                <w:szCs w:val="20"/>
              </w:rPr>
              <w:t>Prior year achievement in math and reading</w:t>
            </w:r>
          </w:p>
        </w:tc>
        <w:tc>
          <w:tcPr>
            <w:tcW w:w="1170" w:type="dxa"/>
            <w:tcBorders>
              <w:top w:val="nil"/>
              <w:left w:val="nil"/>
              <w:bottom w:val="nil"/>
              <w:right w:val="nil"/>
            </w:tcBorders>
            <w:shd w:val="clear" w:color="auto" w:fill="auto"/>
            <w:noWrap/>
            <w:vAlign w:val="bottom"/>
            <w:hideMark/>
          </w:tcPr>
          <w:p w14:paraId="57C8214C" w14:textId="77777777" w:rsidR="00270B09" w:rsidRPr="00EC7694" w:rsidRDefault="00270B09" w:rsidP="005E4B86">
            <w:pPr>
              <w:rPr>
                <w:color w:val="000000"/>
                <w:sz w:val="20"/>
                <w:szCs w:val="20"/>
              </w:rPr>
            </w:pPr>
          </w:p>
        </w:tc>
        <w:tc>
          <w:tcPr>
            <w:tcW w:w="1122" w:type="dxa"/>
            <w:tcBorders>
              <w:top w:val="nil"/>
              <w:left w:val="nil"/>
              <w:bottom w:val="nil"/>
              <w:right w:val="nil"/>
            </w:tcBorders>
            <w:shd w:val="clear" w:color="auto" w:fill="auto"/>
            <w:noWrap/>
            <w:vAlign w:val="bottom"/>
            <w:hideMark/>
          </w:tcPr>
          <w:p w14:paraId="33B2337B" w14:textId="77777777" w:rsidR="00270B09" w:rsidRPr="00EC7694" w:rsidRDefault="00270B09" w:rsidP="005E4B86">
            <w:pPr>
              <w:jc w:val="center"/>
              <w:rPr>
                <w:color w:val="000000"/>
                <w:sz w:val="20"/>
                <w:szCs w:val="20"/>
              </w:rPr>
            </w:pPr>
            <w:r w:rsidRPr="00EC7694">
              <w:rPr>
                <w:color w:val="000000"/>
                <w:sz w:val="20"/>
                <w:szCs w:val="20"/>
              </w:rPr>
              <w:t>Yes</w:t>
            </w:r>
          </w:p>
        </w:tc>
        <w:tc>
          <w:tcPr>
            <w:tcW w:w="1095" w:type="dxa"/>
            <w:tcBorders>
              <w:top w:val="nil"/>
              <w:left w:val="nil"/>
              <w:bottom w:val="nil"/>
              <w:right w:val="nil"/>
            </w:tcBorders>
            <w:shd w:val="clear" w:color="auto" w:fill="auto"/>
            <w:noWrap/>
            <w:vAlign w:val="bottom"/>
            <w:hideMark/>
          </w:tcPr>
          <w:p w14:paraId="566DCB7A" w14:textId="77777777" w:rsidR="00270B09" w:rsidRPr="00EC7694" w:rsidRDefault="00270B09" w:rsidP="005E4B86">
            <w:pPr>
              <w:jc w:val="center"/>
              <w:rPr>
                <w:color w:val="000000"/>
                <w:sz w:val="20"/>
                <w:szCs w:val="20"/>
              </w:rPr>
            </w:pPr>
            <w:r w:rsidRPr="00EC7694">
              <w:rPr>
                <w:color w:val="000000"/>
                <w:sz w:val="20"/>
                <w:szCs w:val="20"/>
              </w:rPr>
              <w:t>Yes</w:t>
            </w:r>
          </w:p>
        </w:tc>
        <w:tc>
          <w:tcPr>
            <w:tcW w:w="1063" w:type="dxa"/>
            <w:tcBorders>
              <w:top w:val="nil"/>
              <w:left w:val="nil"/>
              <w:bottom w:val="nil"/>
              <w:right w:val="nil"/>
            </w:tcBorders>
            <w:shd w:val="clear" w:color="auto" w:fill="auto"/>
            <w:noWrap/>
            <w:vAlign w:val="bottom"/>
            <w:hideMark/>
          </w:tcPr>
          <w:p w14:paraId="4D23E056" w14:textId="77777777" w:rsidR="00270B09" w:rsidRPr="00EC7694" w:rsidRDefault="00270B09" w:rsidP="005E4B86">
            <w:pPr>
              <w:jc w:val="center"/>
              <w:rPr>
                <w:color w:val="000000"/>
                <w:sz w:val="20"/>
                <w:szCs w:val="20"/>
              </w:rPr>
            </w:pPr>
          </w:p>
        </w:tc>
      </w:tr>
      <w:tr w:rsidR="00270B09" w:rsidRPr="00BA3175" w14:paraId="3CBEDD8E"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71CC0E44" w14:textId="77777777" w:rsidR="00270B09" w:rsidRPr="00BA3175" w:rsidRDefault="00270B09" w:rsidP="005E4B86">
            <w:pPr>
              <w:rPr>
                <w:color w:val="000000"/>
                <w:sz w:val="20"/>
                <w:szCs w:val="20"/>
              </w:rPr>
            </w:pPr>
            <w:r w:rsidRPr="00BA3175">
              <w:rPr>
                <w:color w:val="000000"/>
                <w:sz w:val="20"/>
                <w:szCs w:val="20"/>
              </w:rPr>
              <w:t>School-Year-Grade FE</w:t>
            </w:r>
          </w:p>
        </w:tc>
        <w:tc>
          <w:tcPr>
            <w:tcW w:w="1170" w:type="dxa"/>
            <w:tcBorders>
              <w:top w:val="nil"/>
              <w:left w:val="nil"/>
              <w:bottom w:val="nil"/>
              <w:right w:val="nil"/>
            </w:tcBorders>
            <w:shd w:val="clear" w:color="auto" w:fill="auto"/>
            <w:noWrap/>
            <w:vAlign w:val="bottom"/>
            <w:hideMark/>
          </w:tcPr>
          <w:p w14:paraId="3C4C3752" w14:textId="77777777" w:rsidR="00270B09" w:rsidRPr="00EC7694" w:rsidRDefault="00270B09" w:rsidP="005E4B86">
            <w:pPr>
              <w:rPr>
                <w:color w:val="000000"/>
                <w:sz w:val="20"/>
                <w:szCs w:val="20"/>
              </w:rPr>
            </w:pPr>
          </w:p>
        </w:tc>
        <w:tc>
          <w:tcPr>
            <w:tcW w:w="1122" w:type="dxa"/>
            <w:tcBorders>
              <w:top w:val="nil"/>
              <w:left w:val="nil"/>
              <w:bottom w:val="nil"/>
              <w:right w:val="nil"/>
            </w:tcBorders>
            <w:shd w:val="clear" w:color="auto" w:fill="auto"/>
            <w:noWrap/>
            <w:vAlign w:val="bottom"/>
            <w:hideMark/>
          </w:tcPr>
          <w:p w14:paraId="52F31EED" w14:textId="77777777" w:rsidR="00270B09" w:rsidRPr="00EC7694" w:rsidRDefault="00270B09" w:rsidP="005E4B86">
            <w:pPr>
              <w:jc w:val="center"/>
              <w:rPr>
                <w:sz w:val="20"/>
                <w:szCs w:val="20"/>
              </w:rPr>
            </w:pPr>
          </w:p>
        </w:tc>
        <w:tc>
          <w:tcPr>
            <w:tcW w:w="1095" w:type="dxa"/>
            <w:tcBorders>
              <w:top w:val="nil"/>
              <w:left w:val="nil"/>
              <w:bottom w:val="nil"/>
              <w:right w:val="nil"/>
            </w:tcBorders>
            <w:shd w:val="clear" w:color="auto" w:fill="auto"/>
            <w:noWrap/>
            <w:vAlign w:val="bottom"/>
            <w:hideMark/>
          </w:tcPr>
          <w:p w14:paraId="53F657A4" w14:textId="77777777" w:rsidR="00270B09" w:rsidRPr="00EC7694" w:rsidRDefault="00270B09" w:rsidP="005E4B86">
            <w:pPr>
              <w:jc w:val="center"/>
              <w:rPr>
                <w:color w:val="000000"/>
                <w:sz w:val="20"/>
                <w:szCs w:val="20"/>
              </w:rPr>
            </w:pPr>
            <w:r w:rsidRPr="00EC7694">
              <w:rPr>
                <w:color w:val="000000"/>
                <w:sz w:val="20"/>
                <w:szCs w:val="20"/>
              </w:rPr>
              <w:t>Yes</w:t>
            </w:r>
          </w:p>
        </w:tc>
        <w:tc>
          <w:tcPr>
            <w:tcW w:w="1063" w:type="dxa"/>
            <w:tcBorders>
              <w:top w:val="nil"/>
              <w:left w:val="nil"/>
              <w:bottom w:val="nil"/>
              <w:right w:val="nil"/>
            </w:tcBorders>
            <w:shd w:val="clear" w:color="auto" w:fill="auto"/>
            <w:noWrap/>
            <w:vAlign w:val="bottom"/>
            <w:hideMark/>
          </w:tcPr>
          <w:p w14:paraId="2C8D1DD9" w14:textId="77777777" w:rsidR="00270B09" w:rsidRPr="00EC7694" w:rsidRDefault="00270B09" w:rsidP="005E4B86">
            <w:pPr>
              <w:jc w:val="center"/>
              <w:rPr>
                <w:color w:val="000000"/>
                <w:sz w:val="20"/>
                <w:szCs w:val="20"/>
              </w:rPr>
            </w:pPr>
          </w:p>
        </w:tc>
      </w:tr>
      <w:tr w:rsidR="00270B09" w:rsidRPr="00BA3175" w14:paraId="5A58016B"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0146749F" w14:textId="77777777" w:rsidR="00270B09" w:rsidRPr="00BA3175" w:rsidRDefault="00270B09" w:rsidP="005E4B86">
            <w:pPr>
              <w:rPr>
                <w:color w:val="000000"/>
                <w:sz w:val="20"/>
                <w:szCs w:val="20"/>
              </w:rPr>
            </w:pPr>
            <w:r w:rsidRPr="00BA3175">
              <w:rPr>
                <w:color w:val="000000"/>
                <w:sz w:val="20"/>
                <w:szCs w:val="20"/>
              </w:rPr>
              <w:t>Student FE</w:t>
            </w:r>
          </w:p>
        </w:tc>
        <w:tc>
          <w:tcPr>
            <w:tcW w:w="1170" w:type="dxa"/>
            <w:tcBorders>
              <w:top w:val="nil"/>
              <w:left w:val="nil"/>
              <w:bottom w:val="nil"/>
              <w:right w:val="nil"/>
            </w:tcBorders>
            <w:shd w:val="clear" w:color="auto" w:fill="auto"/>
            <w:noWrap/>
            <w:vAlign w:val="bottom"/>
            <w:hideMark/>
          </w:tcPr>
          <w:p w14:paraId="06F497AF" w14:textId="77777777" w:rsidR="00270B09" w:rsidRPr="00EC7694" w:rsidRDefault="00270B09" w:rsidP="005E4B86">
            <w:pPr>
              <w:rPr>
                <w:color w:val="000000"/>
                <w:sz w:val="20"/>
                <w:szCs w:val="20"/>
              </w:rPr>
            </w:pPr>
          </w:p>
        </w:tc>
        <w:tc>
          <w:tcPr>
            <w:tcW w:w="1122" w:type="dxa"/>
            <w:tcBorders>
              <w:top w:val="nil"/>
              <w:left w:val="nil"/>
              <w:bottom w:val="nil"/>
              <w:right w:val="nil"/>
            </w:tcBorders>
            <w:shd w:val="clear" w:color="auto" w:fill="auto"/>
            <w:noWrap/>
            <w:vAlign w:val="bottom"/>
            <w:hideMark/>
          </w:tcPr>
          <w:p w14:paraId="706BD696" w14:textId="77777777" w:rsidR="00270B09" w:rsidRPr="00EC7694" w:rsidRDefault="00270B09" w:rsidP="005E4B86">
            <w:pPr>
              <w:jc w:val="center"/>
              <w:rPr>
                <w:sz w:val="20"/>
                <w:szCs w:val="20"/>
              </w:rPr>
            </w:pPr>
          </w:p>
        </w:tc>
        <w:tc>
          <w:tcPr>
            <w:tcW w:w="1095" w:type="dxa"/>
            <w:tcBorders>
              <w:top w:val="nil"/>
              <w:left w:val="nil"/>
              <w:bottom w:val="nil"/>
              <w:right w:val="nil"/>
            </w:tcBorders>
            <w:shd w:val="clear" w:color="auto" w:fill="auto"/>
            <w:noWrap/>
            <w:vAlign w:val="bottom"/>
            <w:hideMark/>
          </w:tcPr>
          <w:p w14:paraId="74141ECE" w14:textId="77777777" w:rsidR="00270B09" w:rsidRPr="00EC7694" w:rsidRDefault="00270B09" w:rsidP="005E4B86">
            <w:pPr>
              <w:jc w:val="center"/>
              <w:rPr>
                <w:sz w:val="20"/>
                <w:szCs w:val="20"/>
              </w:rPr>
            </w:pPr>
          </w:p>
        </w:tc>
        <w:tc>
          <w:tcPr>
            <w:tcW w:w="1063" w:type="dxa"/>
            <w:tcBorders>
              <w:top w:val="nil"/>
              <w:left w:val="nil"/>
              <w:bottom w:val="nil"/>
              <w:right w:val="nil"/>
            </w:tcBorders>
            <w:shd w:val="clear" w:color="auto" w:fill="auto"/>
            <w:noWrap/>
            <w:vAlign w:val="bottom"/>
            <w:hideMark/>
          </w:tcPr>
          <w:p w14:paraId="42EEB30E" w14:textId="77777777" w:rsidR="00270B09" w:rsidRPr="00EC7694" w:rsidRDefault="00270B09" w:rsidP="005E4B86">
            <w:pPr>
              <w:jc w:val="center"/>
              <w:rPr>
                <w:color w:val="000000"/>
                <w:sz w:val="20"/>
                <w:szCs w:val="20"/>
              </w:rPr>
            </w:pPr>
            <w:r w:rsidRPr="00EC7694">
              <w:rPr>
                <w:color w:val="000000"/>
                <w:sz w:val="20"/>
                <w:szCs w:val="20"/>
              </w:rPr>
              <w:t>Yes</w:t>
            </w:r>
          </w:p>
        </w:tc>
      </w:tr>
      <w:tr w:rsidR="00270B09" w:rsidRPr="00BA3175" w14:paraId="4503600A"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7D3B3DD5" w14:textId="77777777" w:rsidR="00270B09" w:rsidRPr="00BA3175" w:rsidRDefault="00270B09" w:rsidP="005E4B86">
            <w:pPr>
              <w:jc w:val="center"/>
              <w:rPr>
                <w:color w:val="000000"/>
                <w:sz w:val="20"/>
                <w:szCs w:val="20"/>
              </w:rPr>
            </w:pPr>
          </w:p>
        </w:tc>
        <w:tc>
          <w:tcPr>
            <w:tcW w:w="1170" w:type="dxa"/>
            <w:tcBorders>
              <w:top w:val="nil"/>
              <w:left w:val="nil"/>
              <w:bottom w:val="nil"/>
              <w:right w:val="nil"/>
            </w:tcBorders>
            <w:shd w:val="clear" w:color="auto" w:fill="auto"/>
            <w:noWrap/>
            <w:vAlign w:val="bottom"/>
            <w:hideMark/>
          </w:tcPr>
          <w:p w14:paraId="64C01E05" w14:textId="77777777" w:rsidR="00270B09" w:rsidRPr="00EC7694" w:rsidRDefault="00270B09" w:rsidP="005E4B86">
            <w:pPr>
              <w:rPr>
                <w:sz w:val="20"/>
                <w:szCs w:val="20"/>
              </w:rPr>
            </w:pPr>
          </w:p>
        </w:tc>
        <w:tc>
          <w:tcPr>
            <w:tcW w:w="1122" w:type="dxa"/>
            <w:tcBorders>
              <w:top w:val="nil"/>
              <w:left w:val="nil"/>
              <w:bottom w:val="nil"/>
              <w:right w:val="nil"/>
            </w:tcBorders>
            <w:shd w:val="clear" w:color="auto" w:fill="auto"/>
            <w:noWrap/>
            <w:vAlign w:val="bottom"/>
            <w:hideMark/>
          </w:tcPr>
          <w:p w14:paraId="394C9995" w14:textId="77777777" w:rsidR="00270B09" w:rsidRPr="00EC7694" w:rsidRDefault="00270B09" w:rsidP="005E4B86">
            <w:pPr>
              <w:jc w:val="center"/>
              <w:rPr>
                <w:sz w:val="20"/>
                <w:szCs w:val="20"/>
              </w:rPr>
            </w:pPr>
          </w:p>
        </w:tc>
        <w:tc>
          <w:tcPr>
            <w:tcW w:w="1095" w:type="dxa"/>
            <w:tcBorders>
              <w:top w:val="nil"/>
              <w:left w:val="nil"/>
              <w:bottom w:val="nil"/>
              <w:right w:val="nil"/>
            </w:tcBorders>
            <w:shd w:val="clear" w:color="auto" w:fill="auto"/>
            <w:noWrap/>
            <w:vAlign w:val="bottom"/>
            <w:hideMark/>
          </w:tcPr>
          <w:p w14:paraId="4AACB4F5" w14:textId="77777777" w:rsidR="00270B09" w:rsidRPr="00EC7694" w:rsidRDefault="00270B09" w:rsidP="005E4B86">
            <w:pPr>
              <w:rPr>
                <w:sz w:val="20"/>
                <w:szCs w:val="20"/>
              </w:rPr>
            </w:pPr>
          </w:p>
        </w:tc>
        <w:tc>
          <w:tcPr>
            <w:tcW w:w="1063" w:type="dxa"/>
            <w:tcBorders>
              <w:top w:val="nil"/>
              <w:left w:val="nil"/>
              <w:bottom w:val="nil"/>
              <w:right w:val="nil"/>
            </w:tcBorders>
            <w:shd w:val="clear" w:color="auto" w:fill="auto"/>
            <w:noWrap/>
            <w:vAlign w:val="bottom"/>
            <w:hideMark/>
          </w:tcPr>
          <w:p w14:paraId="5EA6EDF3" w14:textId="77777777" w:rsidR="00270B09" w:rsidRPr="00EC7694" w:rsidRDefault="00270B09" w:rsidP="005E4B86">
            <w:pPr>
              <w:jc w:val="center"/>
              <w:rPr>
                <w:sz w:val="20"/>
                <w:szCs w:val="20"/>
              </w:rPr>
            </w:pPr>
          </w:p>
        </w:tc>
      </w:tr>
      <w:tr w:rsidR="005D6511" w:rsidRPr="00BA3175" w14:paraId="2D9485F1"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2D883487" w14:textId="77777777" w:rsidR="005D6511" w:rsidRPr="00BA3175" w:rsidRDefault="005D6511" w:rsidP="005D6511">
            <w:pPr>
              <w:rPr>
                <w:color w:val="000000"/>
                <w:sz w:val="20"/>
                <w:szCs w:val="20"/>
              </w:rPr>
            </w:pPr>
            <w:r w:rsidRPr="00BA3175">
              <w:rPr>
                <w:color w:val="000000"/>
                <w:sz w:val="20"/>
                <w:szCs w:val="20"/>
              </w:rPr>
              <w:t>Observations</w:t>
            </w:r>
          </w:p>
        </w:tc>
        <w:tc>
          <w:tcPr>
            <w:tcW w:w="1170" w:type="dxa"/>
            <w:tcBorders>
              <w:top w:val="nil"/>
              <w:left w:val="nil"/>
              <w:bottom w:val="nil"/>
              <w:right w:val="nil"/>
            </w:tcBorders>
            <w:shd w:val="clear" w:color="auto" w:fill="auto"/>
            <w:noWrap/>
            <w:vAlign w:val="bottom"/>
            <w:hideMark/>
          </w:tcPr>
          <w:p w14:paraId="5D53F12A" w14:textId="6C31714D" w:rsidR="005D6511" w:rsidRPr="00EC7694" w:rsidRDefault="005D6511" w:rsidP="005D6511">
            <w:pPr>
              <w:jc w:val="center"/>
              <w:rPr>
                <w:color w:val="000000"/>
                <w:sz w:val="20"/>
                <w:szCs w:val="20"/>
                <w:highlight w:val="yellow"/>
              </w:rPr>
            </w:pPr>
            <w:r w:rsidRPr="00EC7694">
              <w:rPr>
                <w:sz w:val="20"/>
                <w:szCs w:val="20"/>
              </w:rPr>
              <w:t>60,291</w:t>
            </w:r>
          </w:p>
        </w:tc>
        <w:tc>
          <w:tcPr>
            <w:tcW w:w="1122" w:type="dxa"/>
            <w:tcBorders>
              <w:top w:val="nil"/>
              <w:left w:val="nil"/>
              <w:bottom w:val="nil"/>
              <w:right w:val="nil"/>
            </w:tcBorders>
            <w:shd w:val="clear" w:color="auto" w:fill="auto"/>
            <w:noWrap/>
            <w:vAlign w:val="bottom"/>
            <w:hideMark/>
          </w:tcPr>
          <w:p w14:paraId="7857B517" w14:textId="59878D5E" w:rsidR="005D6511" w:rsidRPr="00EC7694" w:rsidRDefault="005D6511" w:rsidP="005D6511">
            <w:pPr>
              <w:jc w:val="center"/>
              <w:rPr>
                <w:color w:val="000000"/>
                <w:sz w:val="20"/>
                <w:szCs w:val="20"/>
                <w:highlight w:val="yellow"/>
              </w:rPr>
            </w:pPr>
            <w:r w:rsidRPr="00EC7694">
              <w:rPr>
                <w:sz w:val="20"/>
                <w:szCs w:val="20"/>
              </w:rPr>
              <w:t>60,291</w:t>
            </w:r>
          </w:p>
        </w:tc>
        <w:tc>
          <w:tcPr>
            <w:tcW w:w="1095" w:type="dxa"/>
            <w:tcBorders>
              <w:top w:val="nil"/>
              <w:left w:val="nil"/>
              <w:bottom w:val="nil"/>
              <w:right w:val="nil"/>
            </w:tcBorders>
            <w:shd w:val="clear" w:color="auto" w:fill="auto"/>
            <w:noWrap/>
            <w:vAlign w:val="bottom"/>
            <w:hideMark/>
          </w:tcPr>
          <w:p w14:paraId="57CB3594" w14:textId="0601D7D1" w:rsidR="005D6511" w:rsidRPr="00EC7694" w:rsidRDefault="005D6511" w:rsidP="005D6511">
            <w:pPr>
              <w:jc w:val="center"/>
              <w:rPr>
                <w:color w:val="000000"/>
                <w:sz w:val="20"/>
                <w:szCs w:val="20"/>
                <w:highlight w:val="yellow"/>
              </w:rPr>
            </w:pPr>
            <w:r w:rsidRPr="00EC7694">
              <w:rPr>
                <w:sz w:val="20"/>
                <w:szCs w:val="20"/>
              </w:rPr>
              <w:t>60,291</w:t>
            </w:r>
          </w:p>
        </w:tc>
        <w:tc>
          <w:tcPr>
            <w:tcW w:w="1063" w:type="dxa"/>
            <w:tcBorders>
              <w:top w:val="nil"/>
              <w:left w:val="nil"/>
              <w:bottom w:val="nil"/>
              <w:right w:val="nil"/>
            </w:tcBorders>
            <w:shd w:val="clear" w:color="auto" w:fill="auto"/>
            <w:noWrap/>
            <w:vAlign w:val="bottom"/>
            <w:hideMark/>
          </w:tcPr>
          <w:p w14:paraId="29D36348" w14:textId="003E32FF" w:rsidR="005D6511" w:rsidRPr="00EC7694" w:rsidRDefault="005D6511" w:rsidP="005D6511">
            <w:pPr>
              <w:jc w:val="center"/>
              <w:rPr>
                <w:color w:val="000000"/>
                <w:sz w:val="20"/>
                <w:szCs w:val="20"/>
                <w:highlight w:val="yellow"/>
              </w:rPr>
            </w:pPr>
            <w:r w:rsidRPr="00EC7694">
              <w:rPr>
                <w:sz w:val="20"/>
                <w:szCs w:val="20"/>
              </w:rPr>
              <w:t>60,291</w:t>
            </w:r>
          </w:p>
        </w:tc>
      </w:tr>
      <w:tr w:rsidR="005D6511" w:rsidRPr="00BA3175" w14:paraId="7DF96FBE"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35E33EA6" w14:textId="77777777" w:rsidR="005D6511" w:rsidRPr="00BA3175" w:rsidRDefault="005D6511" w:rsidP="005D6511">
            <w:pPr>
              <w:rPr>
                <w:color w:val="000000"/>
                <w:sz w:val="20"/>
                <w:szCs w:val="20"/>
              </w:rPr>
            </w:pPr>
            <w:r w:rsidRPr="00BA3175">
              <w:rPr>
                <w:color w:val="000000"/>
                <w:sz w:val="20"/>
                <w:szCs w:val="20"/>
              </w:rPr>
              <w:t>R-squared</w:t>
            </w:r>
          </w:p>
        </w:tc>
        <w:tc>
          <w:tcPr>
            <w:tcW w:w="1170" w:type="dxa"/>
            <w:tcBorders>
              <w:top w:val="nil"/>
              <w:left w:val="nil"/>
              <w:bottom w:val="nil"/>
              <w:right w:val="nil"/>
            </w:tcBorders>
            <w:shd w:val="clear" w:color="auto" w:fill="auto"/>
            <w:noWrap/>
            <w:vAlign w:val="bottom"/>
            <w:hideMark/>
          </w:tcPr>
          <w:p w14:paraId="69E746CF" w14:textId="76A67BB6" w:rsidR="005D6511" w:rsidRPr="00EC7694" w:rsidRDefault="005D6511" w:rsidP="005D6511">
            <w:pPr>
              <w:jc w:val="center"/>
              <w:rPr>
                <w:color w:val="000000"/>
                <w:sz w:val="20"/>
                <w:szCs w:val="20"/>
                <w:highlight w:val="yellow"/>
              </w:rPr>
            </w:pPr>
            <w:r w:rsidRPr="00EC7694">
              <w:rPr>
                <w:sz w:val="20"/>
                <w:szCs w:val="20"/>
              </w:rPr>
              <w:t>0.078</w:t>
            </w:r>
          </w:p>
        </w:tc>
        <w:tc>
          <w:tcPr>
            <w:tcW w:w="1122" w:type="dxa"/>
            <w:tcBorders>
              <w:top w:val="nil"/>
              <w:left w:val="nil"/>
              <w:bottom w:val="nil"/>
              <w:right w:val="nil"/>
            </w:tcBorders>
            <w:shd w:val="clear" w:color="auto" w:fill="auto"/>
            <w:noWrap/>
            <w:vAlign w:val="bottom"/>
            <w:hideMark/>
          </w:tcPr>
          <w:p w14:paraId="6894719A" w14:textId="49A9DC47" w:rsidR="005D6511" w:rsidRPr="00EC7694" w:rsidRDefault="005D6511" w:rsidP="005D6511">
            <w:pPr>
              <w:jc w:val="center"/>
              <w:rPr>
                <w:color w:val="000000"/>
                <w:sz w:val="20"/>
                <w:szCs w:val="20"/>
                <w:highlight w:val="yellow"/>
              </w:rPr>
            </w:pPr>
            <w:r w:rsidRPr="00EC7694">
              <w:rPr>
                <w:sz w:val="20"/>
                <w:szCs w:val="20"/>
              </w:rPr>
              <w:t>0.153</w:t>
            </w:r>
          </w:p>
        </w:tc>
        <w:tc>
          <w:tcPr>
            <w:tcW w:w="1095" w:type="dxa"/>
            <w:tcBorders>
              <w:top w:val="nil"/>
              <w:left w:val="nil"/>
              <w:bottom w:val="nil"/>
              <w:right w:val="nil"/>
            </w:tcBorders>
            <w:shd w:val="clear" w:color="auto" w:fill="auto"/>
            <w:noWrap/>
            <w:vAlign w:val="bottom"/>
            <w:hideMark/>
          </w:tcPr>
          <w:p w14:paraId="21D70B32" w14:textId="50C6005E" w:rsidR="005D6511" w:rsidRPr="00EC7694" w:rsidRDefault="005D6511" w:rsidP="005D6511">
            <w:pPr>
              <w:jc w:val="center"/>
              <w:rPr>
                <w:color w:val="000000"/>
                <w:sz w:val="20"/>
                <w:szCs w:val="20"/>
                <w:highlight w:val="yellow"/>
              </w:rPr>
            </w:pPr>
            <w:r w:rsidRPr="00EC7694">
              <w:rPr>
                <w:sz w:val="20"/>
                <w:szCs w:val="20"/>
              </w:rPr>
              <w:t>0.053</w:t>
            </w:r>
          </w:p>
        </w:tc>
        <w:tc>
          <w:tcPr>
            <w:tcW w:w="1063" w:type="dxa"/>
            <w:tcBorders>
              <w:top w:val="nil"/>
              <w:left w:val="nil"/>
              <w:bottom w:val="nil"/>
              <w:right w:val="nil"/>
            </w:tcBorders>
            <w:shd w:val="clear" w:color="auto" w:fill="auto"/>
            <w:noWrap/>
            <w:vAlign w:val="bottom"/>
            <w:hideMark/>
          </w:tcPr>
          <w:p w14:paraId="51D5465E" w14:textId="0EF0F74F" w:rsidR="005D6511" w:rsidRPr="00EC7694" w:rsidRDefault="005D6511" w:rsidP="005D6511">
            <w:pPr>
              <w:jc w:val="center"/>
              <w:rPr>
                <w:color w:val="000000"/>
                <w:sz w:val="20"/>
                <w:szCs w:val="20"/>
                <w:highlight w:val="yellow"/>
              </w:rPr>
            </w:pPr>
            <w:r w:rsidRPr="00EC7694">
              <w:rPr>
                <w:sz w:val="20"/>
                <w:szCs w:val="20"/>
              </w:rPr>
              <w:t>0.028</w:t>
            </w:r>
          </w:p>
        </w:tc>
      </w:tr>
      <w:tr w:rsidR="005D6511" w:rsidRPr="00BA3175" w14:paraId="00900DE3"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6540C5EE" w14:textId="77777777" w:rsidR="005D6511" w:rsidRPr="00BA3175" w:rsidRDefault="005D6511" w:rsidP="005D6511">
            <w:pPr>
              <w:rPr>
                <w:color w:val="000000"/>
                <w:sz w:val="20"/>
                <w:szCs w:val="20"/>
              </w:rPr>
            </w:pPr>
            <w:r w:rsidRPr="00BA3175">
              <w:rPr>
                <w:color w:val="000000"/>
                <w:sz w:val="20"/>
                <w:szCs w:val="20"/>
              </w:rPr>
              <w:t>Number of students</w:t>
            </w:r>
          </w:p>
        </w:tc>
        <w:tc>
          <w:tcPr>
            <w:tcW w:w="1170" w:type="dxa"/>
            <w:tcBorders>
              <w:top w:val="nil"/>
              <w:left w:val="nil"/>
              <w:bottom w:val="nil"/>
              <w:right w:val="nil"/>
            </w:tcBorders>
            <w:shd w:val="clear" w:color="auto" w:fill="auto"/>
            <w:noWrap/>
            <w:vAlign w:val="bottom"/>
            <w:hideMark/>
          </w:tcPr>
          <w:p w14:paraId="00F629AF" w14:textId="77777777" w:rsidR="005D6511" w:rsidRPr="00EC7694" w:rsidRDefault="005D6511" w:rsidP="005D6511">
            <w:pPr>
              <w:rPr>
                <w:color w:val="000000"/>
                <w:sz w:val="20"/>
                <w:szCs w:val="20"/>
                <w:highlight w:val="yellow"/>
              </w:rPr>
            </w:pPr>
          </w:p>
        </w:tc>
        <w:tc>
          <w:tcPr>
            <w:tcW w:w="1122" w:type="dxa"/>
            <w:tcBorders>
              <w:top w:val="nil"/>
              <w:left w:val="nil"/>
              <w:bottom w:val="nil"/>
              <w:right w:val="nil"/>
            </w:tcBorders>
            <w:shd w:val="clear" w:color="auto" w:fill="auto"/>
            <w:noWrap/>
            <w:vAlign w:val="bottom"/>
            <w:hideMark/>
          </w:tcPr>
          <w:p w14:paraId="7EA9D977" w14:textId="77777777" w:rsidR="005D6511" w:rsidRPr="00EC7694" w:rsidRDefault="005D6511" w:rsidP="005D6511">
            <w:pPr>
              <w:jc w:val="center"/>
              <w:rPr>
                <w:sz w:val="20"/>
                <w:szCs w:val="20"/>
                <w:highlight w:val="yellow"/>
              </w:rPr>
            </w:pPr>
          </w:p>
        </w:tc>
        <w:tc>
          <w:tcPr>
            <w:tcW w:w="1095" w:type="dxa"/>
            <w:tcBorders>
              <w:top w:val="nil"/>
              <w:left w:val="nil"/>
              <w:bottom w:val="nil"/>
              <w:right w:val="nil"/>
            </w:tcBorders>
            <w:shd w:val="clear" w:color="auto" w:fill="auto"/>
            <w:noWrap/>
            <w:vAlign w:val="bottom"/>
            <w:hideMark/>
          </w:tcPr>
          <w:p w14:paraId="5508A197" w14:textId="77777777" w:rsidR="005D6511" w:rsidRPr="00EC7694" w:rsidRDefault="005D6511" w:rsidP="005D6511">
            <w:pPr>
              <w:jc w:val="center"/>
              <w:rPr>
                <w:sz w:val="20"/>
                <w:szCs w:val="20"/>
                <w:highlight w:val="yellow"/>
              </w:rPr>
            </w:pPr>
          </w:p>
        </w:tc>
        <w:tc>
          <w:tcPr>
            <w:tcW w:w="1063" w:type="dxa"/>
            <w:tcBorders>
              <w:top w:val="nil"/>
              <w:left w:val="nil"/>
              <w:bottom w:val="nil"/>
              <w:right w:val="nil"/>
            </w:tcBorders>
            <w:shd w:val="clear" w:color="auto" w:fill="auto"/>
            <w:noWrap/>
            <w:vAlign w:val="bottom"/>
            <w:hideMark/>
          </w:tcPr>
          <w:p w14:paraId="472C10DF" w14:textId="0006F80B" w:rsidR="005D6511" w:rsidRPr="00EC7694" w:rsidRDefault="005D6511" w:rsidP="005D6511">
            <w:pPr>
              <w:jc w:val="center"/>
              <w:rPr>
                <w:color w:val="000000"/>
                <w:sz w:val="20"/>
                <w:szCs w:val="20"/>
                <w:highlight w:val="yellow"/>
              </w:rPr>
            </w:pPr>
            <w:r w:rsidRPr="00EC7694">
              <w:rPr>
                <w:sz w:val="20"/>
                <w:szCs w:val="20"/>
              </w:rPr>
              <w:t>22,130</w:t>
            </w:r>
          </w:p>
        </w:tc>
      </w:tr>
      <w:tr w:rsidR="005D6511" w:rsidRPr="00BA3175" w14:paraId="12F3AF3E" w14:textId="77777777" w:rsidTr="005D6511">
        <w:trPr>
          <w:gridAfter w:val="1"/>
          <w:wAfter w:w="6" w:type="dxa"/>
          <w:trHeight w:val="272"/>
        </w:trPr>
        <w:tc>
          <w:tcPr>
            <w:tcW w:w="5040" w:type="dxa"/>
            <w:tcBorders>
              <w:top w:val="nil"/>
              <w:left w:val="nil"/>
              <w:bottom w:val="single" w:sz="4" w:space="0" w:color="auto"/>
              <w:right w:val="nil"/>
            </w:tcBorders>
            <w:shd w:val="clear" w:color="auto" w:fill="auto"/>
            <w:noWrap/>
            <w:vAlign w:val="bottom"/>
            <w:hideMark/>
          </w:tcPr>
          <w:p w14:paraId="31716CE5" w14:textId="77777777" w:rsidR="005D6511" w:rsidRPr="00BA3175" w:rsidRDefault="005D6511" w:rsidP="005D6511">
            <w:pPr>
              <w:rPr>
                <w:color w:val="000000"/>
                <w:sz w:val="20"/>
                <w:szCs w:val="20"/>
              </w:rPr>
            </w:pPr>
            <w:r w:rsidRPr="00BA3175">
              <w:rPr>
                <w:color w:val="000000"/>
                <w:sz w:val="20"/>
                <w:szCs w:val="20"/>
              </w:rPr>
              <w:t>Number of school-year-grades</w:t>
            </w:r>
          </w:p>
        </w:tc>
        <w:tc>
          <w:tcPr>
            <w:tcW w:w="1170" w:type="dxa"/>
            <w:tcBorders>
              <w:top w:val="nil"/>
              <w:left w:val="nil"/>
              <w:bottom w:val="single" w:sz="4" w:space="0" w:color="000000"/>
              <w:right w:val="nil"/>
            </w:tcBorders>
            <w:shd w:val="clear" w:color="auto" w:fill="auto"/>
            <w:noWrap/>
            <w:vAlign w:val="bottom"/>
            <w:hideMark/>
          </w:tcPr>
          <w:p w14:paraId="676B6635" w14:textId="43BCF963" w:rsidR="005D6511" w:rsidRPr="00EC7694" w:rsidRDefault="005D6511" w:rsidP="005D6511">
            <w:pPr>
              <w:jc w:val="center"/>
              <w:rPr>
                <w:color w:val="000000"/>
                <w:sz w:val="20"/>
                <w:szCs w:val="20"/>
                <w:highlight w:val="yellow"/>
              </w:rPr>
            </w:pPr>
            <w:r w:rsidRPr="00EC7694">
              <w:rPr>
                <w:sz w:val="20"/>
                <w:szCs w:val="20"/>
              </w:rPr>
              <w:t> </w:t>
            </w:r>
          </w:p>
        </w:tc>
        <w:tc>
          <w:tcPr>
            <w:tcW w:w="1122" w:type="dxa"/>
            <w:tcBorders>
              <w:top w:val="nil"/>
              <w:left w:val="nil"/>
              <w:bottom w:val="single" w:sz="4" w:space="0" w:color="000000"/>
              <w:right w:val="nil"/>
            </w:tcBorders>
            <w:shd w:val="clear" w:color="auto" w:fill="auto"/>
            <w:noWrap/>
            <w:vAlign w:val="bottom"/>
            <w:hideMark/>
          </w:tcPr>
          <w:p w14:paraId="1E3CDC81" w14:textId="0C4BAEC9" w:rsidR="005D6511" w:rsidRPr="00EC7694" w:rsidRDefault="005D6511" w:rsidP="005D6511">
            <w:pPr>
              <w:jc w:val="center"/>
              <w:rPr>
                <w:color w:val="000000"/>
                <w:sz w:val="20"/>
                <w:szCs w:val="20"/>
                <w:highlight w:val="yellow"/>
              </w:rPr>
            </w:pPr>
            <w:r w:rsidRPr="00EC7694">
              <w:rPr>
                <w:sz w:val="20"/>
                <w:szCs w:val="20"/>
              </w:rPr>
              <w:t> </w:t>
            </w:r>
          </w:p>
        </w:tc>
        <w:tc>
          <w:tcPr>
            <w:tcW w:w="1095" w:type="dxa"/>
            <w:tcBorders>
              <w:top w:val="nil"/>
              <w:left w:val="nil"/>
              <w:bottom w:val="single" w:sz="4" w:space="0" w:color="000000"/>
              <w:right w:val="nil"/>
            </w:tcBorders>
            <w:shd w:val="clear" w:color="auto" w:fill="auto"/>
            <w:noWrap/>
            <w:vAlign w:val="bottom"/>
            <w:hideMark/>
          </w:tcPr>
          <w:p w14:paraId="1FE4098C" w14:textId="2D6585B1" w:rsidR="005D6511" w:rsidRPr="00EC7694" w:rsidRDefault="005D6511" w:rsidP="005D6511">
            <w:pPr>
              <w:jc w:val="center"/>
              <w:rPr>
                <w:color w:val="000000"/>
                <w:sz w:val="20"/>
                <w:szCs w:val="20"/>
                <w:highlight w:val="yellow"/>
              </w:rPr>
            </w:pPr>
            <w:r w:rsidRPr="00EC7694">
              <w:rPr>
                <w:sz w:val="20"/>
                <w:szCs w:val="20"/>
              </w:rPr>
              <w:t>20,898</w:t>
            </w:r>
          </w:p>
        </w:tc>
        <w:tc>
          <w:tcPr>
            <w:tcW w:w="1063" w:type="dxa"/>
            <w:tcBorders>
              <w:top w:val="nil"/>
              <w:left w:val="nil"/>
              <w:bottom w:val="single" w:sz="4" w:space="0" w:color="000000"/>
              <w:right w:val="nil"/>
            </w:tcBorders>
            <w:shd w:val="clear" w:color="auto" w:fill="auto"/>
            <w:noWrap/>
            <w:vAlign w:val="bottom"/>
            <w:hideMark/>
          </w:tcPr>
          <w:p w14:paraId="0A4EFAAF" w14:textId="1EFD3800" w:rsidR="005D6511" w:rsidRPr="00EC7694" w:rsidRDefault="005D6511" w:rsidP="005D6511">
            <w:pPr>
              <w:jc w:val="center"/>
              <w:rPr>
                <w:color w:val="000000"/>
                <w:sz w:val="20"/>
                <w:szCs w:val="20"/>
                <w:highlight w:val="yellow"/>
              </w:rPr>
            </w:pPr>
            <w:r w:rsidRPr="00EC7694">
              <w:rPr>
                <w:sz w:val="20"/>
                <w:szCs w:val="20"/>
              </w:rPr>
              <w:t> </w:t>
            </w:r>
          </w:p>
        </w:tc>
      </w:tr>
      <w:tr w:rsidR="00270B09" w:rsidRPr="00BA3175" w14:paraId="12EBE027" w14:textId="77777777" w:rsidTr="005D6511">
        <w:trPr>
          <w:trHeight w:val="272"/>
        </w:trPr>
        <w:tc>
          <w:tcPr>
            <w:tcW w:w="9496" w:type="dxa"/>
            <w:gridSpan w:val="6"/>
            <w:tcBorders>
              <w:top w:val="single" w:sz="4" w:space="0" w:color="auto"/>
              <w:left w:val="nil"/>
              <w:bottom w:val="single" w:sz="4" w:space="0" w:color="auto"/>
              <w:right w:val="nil"/>
            </w:tcBorders>
            <w:shd w:val="clear" w:color="auto" w:fill="auto"/>
            <w:noWrap/>
            <w:vAlign w:val="bottom"/>
            <w:hideMark/>
          </w:tcPr>
          <w:p w14:paraId="2996A2AF" w14:textId="1FCA4CF0" w:rsidR="00270B09" w:rsidRPr="00EC7694" w:rsidRDefault="00270B09" w:rsidP="005E4B86">
            <w:pPr>
              <w:jc w:val="center"/>
              <w:rPr>
                <w:color w:val="000000"/>
                <w:sz w:val="20"/>
                <w:szCs w:val="20"/>
              </w:rPr>
            </w:pPr>
            <w:r w:rsidRPr="00EC7694">
              <w:rPr>
                <w:color w:val="000000"/>
                <w:sz w:val="20"/>
                <w:szCs w:val="20"/>
              </w:rPr>
              <w:t>Panel 2: Student experienced ISS</w:t>
            </w:r>
          </w:p>
        </w:tc>
      </w:tr>
      <w:tr w:rsidR="00270B09" w:rsidRPr="00BA3175" w14:paraId="6C7C7C41"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7E030411" w14:textId="77777777" w:rsidR="00270B09" w:rsidRPr="00BA3175" w:rsidRDefault="00270B09" w:rsidP="005E4B86">
            <w:pPr>
              <w:jc w:val="center"/>
              <w:rPr>
                <w:color w:val="000000"/>
                <w:sz w:val="20"/>
                <w:szCs w:val="20"/>
              </w:rPr>
            </w:pPr>
          </w:p>
        </w:tc>
        <w:tc>
          <w:tcPr>
            <w:tcW w:w="1170" w:type="dxa"/>
            <w:tcBorders>
              <w:top w:val="nil"/>
              <w:left w:val="nil"/>
              <w:bottom w:val="single" w:sz="4" w:space="0" w:color="auto"/>
              <w:right w:val="nil"/>
            </w:tcBorders>
            <w:shd w:val="clear" w:color="auto" w:fill="auto"/>
            <w:noWrap/>
            <w:vAlign w:val="bottom"/>
            <w:hideMark/>
          </w:tcPr>
          <w:p w14:paraId="54C00074" w14:textId="77777777" w:rsidR="00270B09" w:rsidRPr="00EC7694" w:rsidRDefault="00270B09" w:rsidP="005E4B86">
            <w:pPr>
              <w:jc w:val="center"/>
              <w:rPr>
                <w:color w:val="000000"/>
                <w:sz w:val="20"/>
                <w:szCs w:val="20"/>
              </w:rPr>
            </w:pPr>
            <w:r w:rsidRPr="00EC7694">
              <w:rPr>
                <w:color w:val="000000"/>
                <w:sz w:val="20"/>
                <w:szCs w:val="20"/>
              </w:rPr>
              <w:t>(1)</w:t>
            </w:r>
          </w:p>
        </w:tc>
        <w:tc>
          <w:tcPr>
            <w:tcW w:w="1122" w:type="dxa"/>
            <w:tcBorders>
              <w:top w:val="nil"/>
              <w:left w:val="nil"/>
              <w:bottom w:val="single" w:sz="4" w:space="0" w:color="auto"/>
              <w:right w:val="nil"/>
            </w:tcBorders>
            <w:shd w:val="clear" w:color="auto" w:fill="auto"/>
            <w:noWrap/>
            <w:vAlign w:val="bottom"/>
            <w:hideMark/>
          </w:tcPr>
          <w:p w14:paraId="64DE3AC7" w14:textId="77777777" w:rsidR="00270B09" w:rsidRPr="00EC7694" w:rsidRDefault="00270B09" w:rsidP="005E4B86">
            <w:pPr>
              <w:jc w:val="center"/>
              <w:rPr>
                <w:color w:val="000000"/>
                <w:sz w:val="20"/>
                <w:szCs w:val="20"/>
              </w:rPr>
            </w:pPr>
            <w:r w:rsidRPr="00EC7694">
              <w:rPr>
                <w:color w:val="000000"/>
                <w:sz w:val="20"/>
                <w:szCs w:val="20"/>
              </w:rPr>
              <w:t>(2)</w:t>
            </w:r>
          </w:p>
        </w:tc>
        <w:tc>
          <w:tcPr>
            <w:tcW w:w="1095" w:type="dxa"/>
            <w:tcBorders>
              <w:top w:val="nil"/>
              <w:left w:val="nil"/>
              <w:bottom w:val="single" w:sz="4" w:space="0" w:color="auto"/>
              <w:right w:val="nil"/>
            </w:tcBorders>
            <w:shd w:val="clear" w:color="auto" w:fill="auto"/>
            <w:noWrap/>
            <w:vAlign w:val="bottom"/>
            <w:hideMark/>
          </w:tcPr>
          <w:p w14:paraId="3C81DFED" w14:textId="77777777" w:rsidR="00270B09" w:rsidRPr="00EC7694" w:rsidRDefault="00270B09" w:rsidP="005E4B86">
            <w:pPr>
              <w:jc w:val="center"/>
              <w:rPr>
                <w:color w:val="000000"/>
                <w:sz w:val="20"/>
                <w:szCs w:val="20"/>
              </w:rPr>
            </w:pPr>
            <w:r w:rsidRPr="00EC7694">
              <w:rPr>
                <w:color w:val="000000"/>
                <w:sz w:val="20"/>
                <w:szCs w:val="20"/>
              </w:rPr>
              <w:t>(3)</w:t>
            </w:r>
          </w:p>
        </w:tc>
        <w:tc>
          <w:tcPr>
            <w:tcW w:w="1063" w:type="dxa"/>
            <w:tcBorders>
              <w:top w:val="nil"/>
              <w:left w:val="nil"/>
              <w:bottom w:val="single" w:sz="4" w:space="0" w:color="auto"/>
              <w:right w:val="nil"/>
            </w:tcBorders>
            <w:shd w:val="clear" w:color="auto" w:fill="auto"/>
            <w:noWrap/>
            <w:vAlign w:val="bottom"/>
            <w:hideMark/>
          </w:tcPr>
          <w:p w14:paraId="5D7855B2" w14:textId="77777777" w:rsidR="00270B09" w:rsidRPr="00EC7694" w:rsidRDefault="00270B09" w:rsidP="005E4B86">
            <w:pPr>
              <w:jc w:val="center"/>
              <w:rPr>
                <w:color w:val="000000"/>
                <w:sz w:val="20"/>
                <w:szCs w:val="20"/>
              </w:rPr>
            </w:pPr>
            <w:r w:rsidRPr="00EC7694">
              <w:rPr>
                <w:color w:val="000000"/>
                <w:sz w:val="20"/>
                <w:szCs w:val="20"/>
              </w:rPr>
              <w:t>(4)</w:t>
            </w:r>
          </w:p>
        </w:tc>
      </w:tr>
      <w:tr w:rsidR="00270B09" w:rsidRPr="00BA3175" w14:paraId="0FBE7018" w14:textId="77777777" w:rsidTr="005D6511">
        <w:trPr>
          <w:gridAfter w:val="1"/>
          <w:wAfter w:w="6" w:type="dxa"/>
          <w:trHeight w:val="272"/>
        </w:trPr>
        <w:tc>
          <w:tcPr>
            <w:tcW w:w="5040" w:type="dxa"/>
            <w:tcBorders>
              <w:top w:val="single" w:sz="4" w:space="0" w:color="auto"/>
              <w:left w:val="nil"/>
              <w:bottom w:val="nil"/>
              <w:right w:val="nil"/>
            </w:tcBorders>
            <w:shd w:val="clear" w:color="auto" w:fill="auto"/>
            <w:noWrap/>
            <w:vAlign w:val="bottom"/>
            <w:hideMark/>
          </w:tcPr>
          <w:p w14:paraId="7EB7CDB5" w14:textId="77777777" w:rsidR="00270B09" w:rsidRPr="00BA3175" w:rsidRDefault="00270B09" w:rsidP="005E4B86">
            <w:pPr>
              <w:rPr>
                <w:color w:val="000000"/>
                <w:sz w:val="20"/>
                <w:szCs w:val="20"/>
              </w:rPr>
            </w:pPr>
            <w:r w:rsidRPr="00BA3175">
              <w:rPr>
                <w:color w:val="000000"/>
                <w:sz w:val="20"/>
                <w:szCs w:val="20"/>
              </w:rPr>
              <w:t> </w:t>
            </w:r>
          </w:p>
        </w:tc>
        <w:tc>
          <w:tcPr>
            <w:tcW w:w="1170" w:type="dxa"/>
            <w:tcBorders>
              <w:top w:val="nil"/>
              <w:left w:val="nil"/>
              <w:bottom w:val="nil"/>
              <w:right w:val="nil"/>
            </w:tcBorders>
            <w:shd w:val="clear" w:color="auto" w:fill="auto"/>
            <w:noWrap/>
            <w:vAlign w:val="bottom"/>
            <w:hideMark/>
          </w:tcPr>
          <w:p w14:paraId="6C5BA1F2" w14:textId="77777777" w:rsidR="00270B09" w:rsidRPr="00EC7694" w:rsidRDefault="00270B09" w:rsidP="005E4B86">
            <w:pPr>
              <w:jc w:val="center"/>
              <w:rPr>
                <w:color w:val="000000"/>
                <w:sz w:val="20"/>
                <w:szCs w:val="20"/>
              </w:rPr>
            </w:pPr>
            <w:r w:rsidRPr="00EC7694">
              <w:rPr>
                <w:color w:val="000000"/>
                <w:sz w:val="20"/>
                <w:szCs w:val="20"/>
              </w:rPr>
              <w:t> </w:t>
            </w:r>
          </w:p>
        </w:tc>
        <w:tc>
          <w:tcPr>
            <w:tcW w:w="1122" w:type="dxa"/>
            <w:tcBorders>
              <w:top w:val="nil"/>
              <w:left w:val="nil"/>
              <w:bottom w:val="nil"/>
              <w:right w:val="nil"/>
            </w:tcBorders>
            <w:shd w:val="clear" w:color="auto" w:fill="auto"/>
            <w:noWrap/>
            <w:vAlign w:val="bottom"/>
            <w:hideMark/>
          </w:tcPr>
          <w:p w14:paraId="1260B13C" w14:textId="77777777" w:rsidR="00270B09" w:rsidRPr="00EC7694" w:rsidRDefault="00270B09" w:rsidP="005E4B86">
            <w:pPr>
              <w:jc w:val="center"/>
              <w:rPr>
                <w:color w:val="000000"/>
                <w:sz w:val="20"/>
                <w:szCs w:val="20"/>
              </w:rPr>
            </w:pPr>
            <w:r w:rsidRPr="00EC7694">
              <w:rPr>
                <w:color w:val="000000"/>
                <w:sz w:val="20"/>
                <w:szCs w:val="20"/>
              </w:rPr>
              <w:t> </w:t>
            </w:r>
          </w:p>
        </w:tc>
        <w:tc>
          <w:tcPr>
            <w:tcW w:w="1095" w:type="dxa"/>
            <w:tcBorders>
              <w:top w:val="nil"/>
              <w:left w:val="nil"/>
              <w:bottom w:val="nil"/>
              <w:right w:val="nil"/>
            </w:tcBorders>
            <w:shd w:val="clear" w:color="auto" w:fill="auto"/>
            <w:noWrap/>
            <w:vAlign w:val="bottom"/>
            <w:hideMark/>
          </w:tcPr>
          <w:p w14:paraId="227C0910" w14:textId="77777777" w:rsidR="00270B09" w:rsidRPr="00EC7694" w:rsidRDefault="00270B09" w:rsidP="005E4B86">
            <w:pPr>
              <w:jc w:val="center"/>
              <w:rPr>
                <w:color w:val="000000"/>
                <w:sz w:val="20"/>
                <w:szCs w:val="20"/>
              </w:rPr>
            </w:pPr>
          </w:p>
        </w:tc>
        <w:tc>
          <w:tcPr>
            <w:tcW w:w="1063" w:type="dxa"/>
            <w:tcBorders>
              <w:top w:val="nil"/>
              <w:left w:val="nil"/>
              <w:bottom w:val="nil"/>
              <w:right w:val="nil"/>
            </w:tcBorders>
            <w:shd w:val="clear" w:color="auto" w:fill="auto"/>
            <w:noWrap/>
            <w:vAlign w:val="bottom"/>
            <w:hideMark/>
          </w:tcPr>
          <w:p w14:paraId="0B74827B" w14:textId="77777777" w:rsidR="00270B09" w:rsidRPr="00EC7694" w:rsidRDefault="00270B09" w:rsidP="005E4B86">
            <w:pPr>
              <w:rPr>
                <w:sz w:val="20"/>
                <w:szCs w:val="20"/>
              </w:rPr>
            </w:pPr>
          </w:p>
        </w:tc>
      </w:tr>
      <w:tr w:rsidR="005D6511" w:rsidRPr="00BA3175" w14:paraId="51280156"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17DF002B" w14:textId="77777777" w:rsidR="005D6511" w:rsidRPr="00BA3175" w:rsidRDefault="005D6511" w:rsidP="005D6511">
            <w:pPr>
              <w:rPr>
                <w:color w:val="000000"/>
                <w:sz w:val="20"/>
                <w:szCs w:val="20"/>
              </w:rPr>
            </w:pPr>
            <w:r w:rsidRPr="00BA3175">
              <w:rPr>
                <w:color w:val="000000"/>
                <w:sz w:val="20"/>
                <w:szCs w:val="20"/>
              </w:rPr>
              <w:t xml:space="preserve">ED </w:t>
            </w:r>
            <w:r>
              <w:rPr>
                <w:color w:val="000000"/>
                <w:sz w:val="20"/>
                <w:szCs w:val="20"/>
              </w:rPr>
              <w:t>De-identified</w:t>
            </w:r>
          </w:p>
        </w:tc>
        <w:tc>
          <w:tcPr>
            <w:tcW w:w="1170" w:type="dxa"/>
            <w:tcBorders>
              <w:top w:val="nil"/>
              <w:left w:val="nil"/>
              <w:bottom w:val="nil"/>
              <w:right w:val="nil"/>
            </w:tcBorders>
            <w:shd w:val="clear" w:color="auto" w:fill="auto"/>
            <w:noWrap/>
            <w:vAlign w:val="bottom"/>
            <w:hideMark/>
          </w:tcPr>
          <w:p w14:paraId="611634FB" w14:textId="4CFD6649" w:rsidR="005D6511" w:rsidRPr="00EC7694" w:rsidRDefault="005D6511" w:rsidP="005D6511">
            <w:pPr>
              <w:jc w:val="center"/>
              <w:rPr>
                <w:color w:val="000000"/>
                <w:sz w:val="20"/>
                <w:szCs w:val="20"/>
                <w:highlight w:val="yellow"/>
              </w:rPr>
            </w:pPr>
            <w:r w:rsidRPr="00EC7694">
              <w:rPr>
                <w:sz w:val="20"/>
                <w:szCs w:val="20"/>
              </w:rPr>
              <w:t>-0.126**</w:t>
            </w:r>
          </w:p>
        </w:tc>
        <w:tc>
          <w:tcPr>
            <w:tcW w:w="1122" w:type="dxa"/>
            <w:tcBorders>
              <w:top w:val="nil"/>
              <w:left w:val="nil"/>
              <w:bottom w:val="nil"/>
              <w:right w:val="nil"/>
            </w:tcBorders>
            <w:shd w:val="clear" w:color="auto" w:fill="auto"/>
            <w:noWrap/>
            <w:vAlign w:val="bottom"/>
            <w:hideMark/>
          </w:tcPr>
          <w:p w14:paraId="2BFB6657" w14:textId="1D03A754" w:rsidR="005D6511" w:rsidRPr="00EC7694" w:rsidRDefault="005D6511" w:rsidP="005D6511">
            <w:pPr>
              <w:jc w:val="center"/>
              <w:rPr>
                <w:color w:val="000000"/>
                <w:sz w:val="20"/>
                <w:szCs w:val="20"/>
                <w:highlight w:val="yellow"/>
              </w:rPr>
            </w:pPr>
            <w:r w:rsidRPr="00EC7694">
              <w:rPr>
                <w:sz w:val="20"/>
                <w:szCs w:val="20"/>
              </w:rPr>
              <w:t>-0.112**</w:t>
            </w:r>
          </w:p>
        </w:tc>
        <w:tc>
          <w:tcPr>
            <w:tcW w:w="1095" w:type="dxa"/>
            <w:tcBorders>
              <w:top w:val="nil"/>
              <w:left w:val="nil"/>
              <w:bottom w:val="nil"/>
              <w:right w:val="nil"/>
            </w:tcBorders>
            <w:shd w:val="clear" w:color="auto" w:fill="auto"/>
            <w:noWrap/>
            <w:vAlign w:val="bottom"/>
            <w:hideMark/>
          </w:tcPr>
          <w:p w14:paraId="6691D352" w14:textId="489AD7D9" w:rsidR="005D6511" w:rsidRPr="00EC7694" w:rsidRDefault="005D6511" w:rsidP="005D6511">
            <w:pPr>
              <w:jc w:val="center"/>
              <w:rPr>
                <w:color w:val="000000"/>
                <w:sz w:val="20"/>
                <w:szCs w:val="20"/>
                <w:highlight w:val="yellow"/>
              </w:rPr>
            </w:pPr>
            <w:r w:rsidRPr="00EC7694">
              <w:rPr>
                <w:sz w:val="20"/>
                <w:szCs w:val="20"/>
              </w:rPr>
              <w:t>-0.112**</w:t>
            </w:r>
          </w:p>
        </w:tc>
        <w:tc>
          <w:tcPr>
            <w:tcW w:w="1063" w:type="dxa"/>
            <w:tcBorders>
              <w:top w:val="nil"/>
              <w:left w:val="nil"/>
              <w:bottom w:val="nil"/>
              <w:right w:val="nil"/>
            </w:tcBorders>
            <w:shd w:val="clear" w:color="auto" w:fill="auto"/>
            <w:noWrap/>
            <w:vAlign w:val="bottom"/>
            <w:hideMark/>
          </w:tcPr>
          <w:p w14:paraId="0364E814" w14:textId="737E9AA9" w:rsidR="005D6511" w:rsidRPr="00EC7694" w:rsidRDefault="005D6511" w:rsidP="005D6511">
            <w:pPr>
              <w:jc w:val="center"/>
              <w:rPr>
                <w:color w:val="000000"/>
                <w:sz w:val="20"/>
                <w:szCs w:val="20"/>
                <w:highlight w:val="yellow"/>
              </w:rPr>
            </w:pPr>
            <w:r w:rsidRPr="00EC7694">
              <w:rPr>
                <w:sz w:val="20"/>
                <w:szCs w:val="20"/>
              </w:rPr>
              <w:t>-0.0487**</w:t>
            </w:r>
          </w:p>
        </w:tc>
      </w:tr>
      <w:tr w:rsidR="005D6511" w:rsidRPr="00BA3175" w14:paraId="104CF265"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06C81152" w14:textId="77777777" w:rsidR="005D6511" w:rsidRPr="00BA3175" w:rsidRDefault="005D6511" w:rsidP="005D6511">
            <w:pPr>
              <w:rPr>
                <w:color w:val="000000"/>
                <w:sz w:val="20"/>
                <w:szCs w:val="20"/>
              </w:rPr>
            </w:pPr>
          </w:p>
        </w:tc>
        <w:tc>
          <w:tcPr>
            <w:tcW w:w="1170" w:type="dxa"/>
            <w:tcBorders>
              <w:top w:val="nil"/>
              <w:left w:val="nil"/>
              <w:bottom w:val="nil"/>
              <w:right w:val="nil"/>
            </w:tcBorders>
            <w:shd w:val="clear" w:color="auto" w:fill="auto"/>
            <w:noWrap/>
            <w:vAlign w:val="bottom"/>
            <w:hideMark/>
          </w:tcPr>
          <w:p w14:paraId="444D186F" w14:textId="3258A8E7" w:rsidR="005D6511" w:rsidRPr="00EC7694" w:rsidRDefault="005D6511" w:rsidP="005D6511">
            <w:pPr>
              <w:jc w:val="center"/>
              <w:rPr>
                <w:color w:val="000000"/>
                <w:sz w:val="20"/>
                <w:szCs w:val="20"/>
                <w:highlight w:val="yellow"/>
              </w:rPr>
            </w:pPr>
            <w:r w:rsidRPr="00EC7694">
              <w:rPr>
                <w:sz w:val="20"/>
                <w:szCs w:val="20"/>
              </w:rPr>
              <w:t>(0.00615)</w:t>
            </w:r>
          </w:p>
        </w:tc>
        <w:tc>
          <w:tcPr>
            <w:tcW w:w="1122" w:type="dxa"/>
            <w:tcBorders>
              <w:top w:val="nil"/>
              <w:left w:val="nil"/>
              <w:bottom w:val="nil"/>
              <w:right w:val="nil"/>
            </w:tcBorders>
            <w:shd w:val="clear" w:color="auto" w:fill="auto"/>
            <w:noWrap/>
            <w:vAlign w:val="bottom"/>
            <w:hideMark/>
          </w:tcPr>
          <w:p w14:paraId="5CAF2327" w14:textId="584C02F4" w:rsidR="005D6511" w:rsidRPr="00EC7694" w:rsidRDefault="005D6511" w:rsidP="005D6511">
            <w:pPr>
              <w:jc w:val="center"/>
              <w:rPr>
                <w:color w:val="000000"/>
                <w:sz w:val="20"/>
                <w:szCs w:val="20"/>
                <w:highlight w:val="yellow"/>
              </w:rPr>
            </w:pPr>
            <w:r w:rsidRPr="00EC7694">
              <w:rPr>
                <w:sz w:val="20"/>
                <w:szCs w:val="20"/>
              </w:rPr>
              <w:t>(0.00599)</w:t>
            </w:r>
          </w:p>
        </w:tc>
        <w:tc>
          <w:tcPr>
            <w:tcW w:w="1095" w:type="dxa"/>
            <w:tcBorders>
              <w:top w:val="nil"/>
              <w:left w:val="nil"/>
              <w:bottom w:val="nil"/>
              <w:right w:val="nil"/>
            </w:tcBorders>
            <w:shd w:val="clear" w:color="auto" w:fill="auto"/>
            <w:noWrap/>
            <w:vAlign w:val="bottom"/>
            <w:hideMark/>
          </w:tcPr>
          <w:p w14:paraId="45E47E49" w14:textId="4171EECB" w:rsidR="005D6511" w:rsidRPr="00EC7694" w:rsidRDefault="005D6511" w:rsidP="005D6511">
            <w:pPr>
              <w:jc w:val="center"/>
              <w:rPr>
                <w:color w:val="000000"/>
                <w:sz w:val="20"/>
                <w:szCs w:val="20"/>
                <w:highlight w:val="yellow"/>
              </w:rPr>
            </w:pPr>
            <w:r w:rsidRPr="00EC7694">
              <w:rPr>
                <w:sz w:val="20"/>
                <w:szCs w:val="20"/>
              </w:rPr>
              <w:t>(0.00777)</w:t>
            </w:r>
          </w:p>
        </w:tc>
        <w:tc>
          <w:tcPr>
            <w:tcW w:w="1063" w:type="dxa"/>
            <w:tcBorders>
              <w:top w:val="nil"/>
              <w:left w:val="nil"/>
              <w:bottom w:val="nil"/>
              <w:right w:val="nil"/>
            </w:tcBorders>
            <w:shd w:val="clear" w:color="auto" w:fill="auto"/>
            <w:noWrap/>
            <w:vAlign w:val="bottom"/>
            <w:hideMark/>
          </w:tcPr>
          <w:p w14:paraId="69CD9EAB" w14:textId="79656297" w:rsidR="005D6511" w:rsidRPr="00EC7694" w:rsidRDefault="005D6511" w:rsidP="005D6511">
            <w:pPr>
              <w:jc w:val="center"/>
              <w:rPr>
                <w:color w:val="000000"/>
                <w:sz w:val="20"/>
                <w:szCs w:val="20"/>
                <w:highlight w:val="yellow"/>
              </w:rPr>
            </w:pPr>
            <w:r w:rsidRPr="00EC7694">
              <w:rPr>
                <w:sz w:val="20"/>
                <w:szCs w:val="20"/>
              </w:rPr>
              <w:t>(0.00963)</w:t>
            </w:r>
          </w:p>
        </w:tc>
      </w:tr>
      <w:tr w:rsidR="005D6511" w:rsidRPr="00BA3175" w14:paraId="6557D478"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72FBD239" w14:textId="77777777" w:rsidR="005D6511" w:rsidRPr="00BA3175" w:rsidRDefault="005D6511" w:rsidP="005D6511">
            <w:pPr>
              <w:rPr>
                <w:color w:val="000000"/>
                <w:sz w:val="20"/>
                <w:szCs w:val="20"/>
              </w:rPr>
            </w:pPr>
            <w:r w:rsidRPr="00BA3175">
              <w:rPr>
                <w:color w:val="000000"/>
                <w:sz w:val="20"/>
                <w:szCs w:val="20"/>
              </w:rPr>
              <w:t xml:space="preserve">ED </w:t>
            </w:r>
            <w:r>
              <w:rPr>
                <w:color w:val="000000"/>
                <w:sz w:val="20"/>
                <w:szCs w:val="20"/>
              </w:rPr>
              <w:t>De-identified</w:t>
            </w:r>
            <w:r w:rsidRPr="00BA3175">
              <w:rPr>
                <w:color w:val="000000"/>
                <w:sz w:val="20"/>
                <w:szCs w:val="20"/>
              </w:rPr>
              <w:t xml:space="preserve"> </w:t>
            </w:r>
            <w:r>
              <w:rPr>
                <w:color w:val="000000"/>
                <w:sz w:val="20"/>
                <w:szCs w:val="20"/>
              </w:rPr>
              <w:t>X City</w:t>
            </w:r>
          </w:p>
        </w:tc>
        <w:tc>
          <w:tcPr>
            <w:tcW w:w="1170" w:type="dxa"/>
            <w:tcBorders>
              <w:top w:val="nil"/>
              <w:left w:val="nil"/>
              <w:bottom w:val="nil"/>
              <w:right w:val="nil"/>
            </w:tcBorders>
            <w:shd w:val="clear" w:color="auto" w:fill="auto"/>
            <w:noWrap/>
            <w:vAlign w:val="bottom"/>
            <w:hideMark/>
          </w:tcPr>
          <w:p w14:paraId="41BCC420" w14:textId="066D9C22" w:rsidR="005D6511" w:rsidRPr="00EC7694" w:rsidRDefault="005D6511" w:rsidP="005D6511">
            <w:pPr>
              <w:jc w:val="center"/>
              <w:rPr>
                <w:color w:val="000000"/>
                <w:sz w:val="20"/>
                <w:szCs w:val="20"/>
                <w:highlight w:val="yellow"/>
              </w:rPr>
            </w:pPr>
            <w:r w:rsidRPr="00EC7694">
              <w:rPr>
                <w:sz w:val="20"/>
                <w:szCs w:val="20"/>
              </w:rPr>
              <w:t>0.0476**</w:t>
            </w:r>
          </w:p>
        </w:tc>
        <w:tc>
          <w:tcPr>
            <w:tcW w:w="1122" w:type="dxa"/>
            <w:tcBorders>
              <w:top w:val="nil"/>
              <w:left w:val="nil"/>
              <w:bottom w:val="nil"/>
              <w:right w:val="nil"/>
            </w:tcBorders>
            <w:shd w:val="clear" w:color="auto" w:fill="auto"/>
            <w:noWrap/>
            <w:vAlign w:val="bottom"/>
            <w:hideMark/>
          </w:tcPr>
          <w:p w14:paraId="01BCDD5D" w14:textId="7325D8FC" w:rsidR="005D6511" w:rsidRPr="00EC7694" w:rsidRDefault="005D6511" w:rsidP="005D6511">
            <w:pPr>
              <w:jc w:val="center"/>
              <w:rPr>
                <w:color w:val="000000"/>
                <w:sz w:val="20"/>
                <w:szCs w:val="20"/>
                <w:highlight w:val="yellow"/>
              </w:rPr>
            </w:pPr>
            <w:r w:rsidRPr="00EC7694">
              <w:rPr>
                <w:sz w:val="20"/>
                <w:szCs w:val="20"/>
              </w:rPr>
              <w:t>0.0418**</w:t>
            </w:r>
          </w:p>
        </w:tc>
        <w:tc>
          <w:tcPr>
            <w:tcW w:w="1095" w:type="dxa"/>
            <w:tcBorders>
              <w:top w:val="nil"/>
              <w:left w:val="nil"/>
              <w:bottom w:val="nil"/>
              <w:right w:val="nil"/>
            </w:tcBorders>
            <w:shd w:val="clear" w:color="auto" w:fill="auto"/>
            <w:noWrap/>
            <w:vAlign w:val="bottom"/>
            <w:hideMark/>
          </w:tcPr>
          <w:p w14:paraId="4584F52D" w14:textId="03B00979" w:rsidR="005D6511" w:rsidRPr="00EC7694" w:rsidRDefault="005D6511" w:rsidP="005D6511">
            <w:pPr>
              <w:jc w:val="center"/>
              <w:rPr>
                <w:color w:val="000000"/>
                <w:sz w:val="20"/>
                <w:szCs w:val="20"/>
                <w:highlight w:val="yellow"/>
              </w:rPr>
            </w:pPr>
            <w:r w:rsidRPr="00EC7694">
              <w:rPr>
                <w:sz w:val="20"/>
                <w:szCs w:val="20"/>
              </w:rPr>
              <w:t>0.0407**</w:t>
            </w:r>
          </w:p>
        </w:tc>
        <w:tc>
          <w:tcPr>
            <w:tcW w:w="1063" w:type="dxa"/>
            <w:tcBorders>
              <w:top w:val="nil"/>
              <w:left w:val="nil"/>
              <w:bottom w:val="nil"/>
              <w:right w:val="nil"/>
            </w:tcBorders>
            <w:shd w:val="clear" w:color="auto" w:fill="auto"/>
            <w:noWrap/>
            <w:vAlign w:val="bottom"/>
            <w:hideMark/>
          </w:tcPr>
          <w:p w14:paraId="18BEA8A1" w14:textId="1C5D7F67" w:rsidR="005D6511" w:rsidRPr="00EC7694" w:rsidRDefault="005D6511" w:rsidP="005D6511">
            <w:pPr>
              <w:jc w:val="center"/>
              <w:rPr>
                <w:color w:val="000000"/>
                <w:sz w:val="20"/>
                <w:szCs w:val="20"/>
                <w:highlight w:val="yellow"/>
              </w:rPr>
            </w:pPr>
            <w:r w:rsidRPr="00EC7694">
              <w:rPr>
                <w:sz w:val="20"/>
                <w:szCs w:val="20"/>
              </w:rPr>
              <w:t>0.00333</w:t>
            </w:r>
          </w:p>
        </w:tc>
      </w:tr>
      <w:tr w:rsidR="005D6511" w:rsidRPr="00BA3175" w14:paraId="7EA4741F"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757EF155" w14:textId="77777777" w:rsidR="005D6511" w:rsidRPr="00BA3175" w:rsidRDefault="005D6511" w:rsidP="005D6511">
            <w:pPr>
              <w:rPr>
                <w:color w:val="000000"/>
                <w:sz w:val="20"/>
                <w:szCs w:val="20"/>
              </w:rPr>
            </w:pPr>
          </w:p>
        </w:tc>
        <w:tc>
          <w:tcPr>
            <w:tcW w:w="1170" w:type="dxa"/>
            <w:tcBorders>
              <w:top w:val="nil"/>
              <w:left w:val="nil"/>
              <w:bottom w:val="nil"/>
              <w:right w:val="nil"/>
            </w:tcBorders>
            <w:shd w:val="clear" w:color="auto" w:fill="auto"/>
            <w:noWrap/>
            <w:vAlign w:val="bottom"/>
            <w:hideMark/>
          </w:tcPr>
          <w:p w14:paraId="21FD3FBE" w14:textId="318D721C" w:rsidR="005D6511" w:rsidRPr="00EC7694" w:rsidRDefault="005D6511" w:rsidP="005D6511">
            <w:pPr>
              <w:jc w:val="center"/>
              <w:rPr>
                <w:color w:val="000000"/>
                <w:sz w:val="20"/>
                <w:szCs w:val="20"/>
                <w:highlight w:val="yellow"/>
              </w:rPr>
            </w:pPr>
            <w:r w:rsidRPr="00EC7694">
              <w:rPr>
                <w:sz w:val="20"/>
                <w:szCs w:val="20"/>
              </w:rPr>
              <w:t>(0.0112)</w:t>
            </w:r>
          </w:p>
        </w:tc>
        <w:tc>
          <w:tcPr>
            <w:tcW w:w="1122" w:type="dxa"/>
            <w:tcBorders>
              <w:top w:val="nil"/>
              <w:left w:val="nil"/>
              <w:bottom w:val="nil"/>
              <w:right w:val="nil"/>
            </w:tcBorders>
            <w:shd w:val="clear" w:color="auto" w:fill="auto"/>
            <w:noWrap/>
            <w:vAlign w:val="bottom"/>
            <w:hideMark/>
          </w:tcPr>
          <w:p w14:paraId="0B832B3A" w14:textId="5AF745FE" w:rsidR="005D6511" w:rsidRPr="00EC7694" w:rsidRDefault="005D6511" w:rsidP="005D6511">
            <w:pPr>
              <w:jc w:val="center"/>
              <w:rPr>
                <w:color w:val="000000"/>
                <w:sz w:val="20"/>
                <w:szCs w:val="20"/>
                <w:highlight w:val="yellow"/>
              </w:rPr>
            </w:pPr>
            <w:r w:rsidRPr="00EC7694">
              <w:rPr>
                <w:sz w:val="20"/>
                <w:szCs w:val="20"/>
              </w:rPr>
              <w:t>(0.0106)</w:t>
            </w:r>
          </w:p>
        </w:tc>
        <w:tc>
          <w:tcPr>
            <w:tcW w:w="1095" w:type="dxa"/>
            <w:tcBorders>
              <w:top w:val="nil"/>
              <w:left w:val="nil"/>
              <w:bottom w:val="nil"/>
              <w:right w:val="nil"/>
            </w:tcBorders>
            <w:shd w:val="clear" w:color="auto" w:fill="auto"/>
            <w:noWrap/>
            <w:vAlign w:val="bottom"/>
            <w:hideMark/>
          </w:tcPr>
          <w:p w14:paraId="421E0352" w14:textId="04420C98" w:rsidR="005D6511" w:rsidRPr="00EC7694" w:rsidRDefault="005D6511" w:rsidP="005D6511">
            <w:pPr>
              <w:jc w:val="center"/>
              <w:rPr>
                <w:color w:val="000000"/>
                <w:sz w:val="20"/>
                <w:szCs w:val="20"/>
                <w:highlight w:val="yellow"/>
              </w:rPr>
            </w:pPr>
            <w:r w:rsidRPr="00EC7694">
              <w:rPr>
                <w:sz w:val="20"/>
                <w:szCs w:val="20"/>
              </w:rPr>
              <w:t>(0.0133)</w:t>
            </w:r>
          </w:p>
        </w:tc>
        <w:tc>
          <w:tcPr>
            <w:tcW w:w="1063" w:type="dxa"/>
            <w:tcBorders>
              <w:top w:val="nil"/>
              <w:left w:val="nil"/>
              <w:bottom w:val="nil"/>
              <w:right w:val="nil"/>
            </w:tcBorders>
            <w:shd w:val="clear" w:color="auto" w:fill="auto"/>
            <w:noWrap/>
            <w:vAlign w:val="bottom"/>
            <w:hideMark/>
          </w:tcPr>
          <w:p w14:paraId="147243EC" w14:textId="4973E11F" w:rsidR="005D6511" w:rsidRPr="00EC7694" w:rsidRDefault="005D6511" w:rsidP="005D6511">
            <w:pPr>
              <w:jc w:val="center"/>
              <w:rPr>
                <w:color w:val="000000"/>
                <w:sz w:val="20"/>
                <w:szCs w:val="20"/>
                <w:highlight w:val="yellow"/>
              </w:rPr>
            </w:pPr>
            <w:r w:rsidRPr="00EC7694">
              <w:rPr>
                <w:sz w:val="20"/>
                <w:szCs w:val="20"/>
              </w:rPr>
              <w:t>(0.0154)</w:t>
            </w:r>
          </w:p>
        </w:tc>
      </w:tr>
      <w:tr w:rsidR="005D6511" w:rsidRPr="00BA3175" w14:paraId="431F4572" w14:textId="77777777" w:rsidTr="005D6511">
        <w:trPr>
          <w:gridAfter w:val="1"/>
          <w:wAfter w:w="6" w:type="dxa"/>
          <w:trHeight w:val="272"/>
        </w:trPr>
        <w:tc>
          <w:tcPr>
            <w:tcW w:w="5040" w:type="dxa"/>
            <w:tcBorders>
              <w:top w:val="nil"/>
              <w:left w:val="nil"/>
              <w:bottom w:val="nil"/>
              <w:right w:val="nil"/>
            </w:tcBorders>
            <w:shd w:val="clear" w:color="auto" w:fill="auto"/>
            <w:noWrap/>
            <w:vAlign w:val="bottom"/>
          </w:tcPr>
          <w:p w14:paraId="0607BCBB" w14:textId="77777777" w:rsidR="005D6511" w:rsidRPr="00BA3175" w:rsidRDefault="005D6511" w:rsidP="005D6511">
            <w:pPr>
              <w:rPr>
                <w:color w:val="000000"/>
                <w:sz w:val="20"/>
                <w:szCs w:val="20"/>
              </w:rPr>
            </w:pPr>
            <w:r>
              <w:rPr>
                <w:color w:val="000000"/>
                <w:sz w:val="20"/>
                <w:szCs w:val="20"/>
              </w:rPr>
              <w:t>City</w:t>
            </w:r>
          </w:p>
        </w:tc>
        <w:tc>
          <w:tcPr>
            <w:tcW w:w="1170" w:type="dxa"/>
            <w:tcBorders>
              <w:top w:val="nil"/>
              <w:left w:val="nil"/>
              <w:bottom w:val="nil"/>
              <w:right w:val="nil"/>
            </w:tcBorders>
            <w:shd w:val="clear" w:color="auto" w:fill="auto"/>
            <w:noWrap/>
            <w:vAlign w:val="bottom"/>
          </w:tcPr>
          <w:p w14:paraId="71E001F6" w14:textId="7D903AC0" w:rsidR="005D6511" w:rsidRPr="00EC7694" w:rsidRDefault="005D6511" w:rsidP="005D6511">
            <w:pPr>
              <w:jc w:val="center"/>
              <w:rPr>
                <w:color w:val="000000"/>
                <w:sz w:val="20"/>
                <w:szCs w:val="20"/>
                <w:highlight w:val="yellow"/>
              </w:rPr>
            </w:pPr>
            <w:r w:rsidRPr="00EC7694">
              <w:rPr>
                <w:sz w:val="20"/>
                <w:szCs w:val="20"/>
              </w:rPr>
              <w:t>-0.0690**</w:t>
            </w:r>
          </w:p>
        </w:tc>
        <w:tc>
          <w:tcPr>
            <w:tcW w:w="1122" w:type="dxa"/>
            <w:tcBorders>
              <w:top w:val="nil"/>
              <w:left w:val="nil"/>
              <w:bottom w:val="nil"/>
              <w:right w:val="nil"/>
            </w:tcBorders>
            <w:shd w:val="clear" w:color="auto" w:fill="auto"/>
            <w:noWrap/>
            <w:vAlign w:val="bottom"/>
          </w:tcPr>
          <w:p w14:paraId="39B824C4" w14:textId="212AC572" w:rsidR="005D6511" w:rsidRPr="00EC7694" w:rsidRDefault="005D6511" w:rsidP="005D6511">
            <w:pPr>
              <w:jc w:val="center"/>
              <w:rPr>
                <w:color w:val="000000"/>
                <w:sz w:val="20"/>
                <w:szCs w:val="20"/>
                <w:highlight w:val="yellow"/>
              </w:rPr>
            </w:pPr>
            <w:r w:rsidRPr="00EC7694">
              <w:rPr>
                <w:sz w:val="20"/>
                <w:szCs w:val="20"/>
              </w:rPr>
              <w:t>-0.0636**</w:t>
            </w:r>
          </w:p>
        </w:tc>
        <w:tc>
          <w:tcPr>
            <w:tcW w:w="1095" w:type="dxa"/>
            <w:tcBorders>
              <w:top w:val="nil"/>
              <w:left w:val="nil"/>
              <w:bottom w:val="nil"/>
              <w:right w:val="nil"/>
            </w:tcBorders>
            <w:shd w:val="clear" w:color="auto" w:fill="auto"/>
            <w:noWrap/>
            <w:vAlign w:val="bottom"/>
          </w:tcPr>
          <w:p w14:paraId="68674A58" w14:textId="77777777" w:rsidR="005D6511" w:rsidRPr="00EC7694" w:rsidRDefault="005D6511" w:rsidP="005D6511">
            <w:pPr>
              <w:jc w:val="center"/>
              <w:rPr>
                <w:color w:val="000000"/>
                <w:sz w:val="20"/>
                <w:szCs w:val="20"/>
                <w:highlight w:val="yellow"/>
              </w:rPr>
            </w:pPr>
          </w:p>
        </w:tc>
        <w:tc>
          <w:tcPr>
            <w:tcW w:w="1063" w:type="dxa"/>
            <w:tcBorders>
              <w:top w:val="nil"/>
              <w:left w:val="nil"/>
              <w:bottom w:val="nil"/>
              <w:right w:val="nil"/>
            </w:tcBorders>
            <w:shd w:val="clear" w:color="auto" w:fill="auto"/>
            <w:noWrap/>
            <w:vAlign w:val="bottom"/>
          </w:tcPr>
          <w:p w14:paraId="5D9BF552" w14:textId="00E57D43" w:rsidR="005D6511" w:rsidRPr="00EC7694" w:rsidRDefault="005D6511" w:rsidP="005D6511">
            <w:pPr>
              <w:jc w:val="center"/>
              <w:rPr>
                <w:color w:val="000000"/>
                <w:sz w:val="20"/>
                <w:szCs w:val="20"/>
                <w:highlight w:val="yellow"/>
              </w:rPr>
            </w:pPr>
            <w:r w:rsidRPr="00EC7694">
              <w:rPr>
                <w:sz w:val="20"/>
                <w:szCs w:val="20"/>
              </w:rPr>
              <w:t>-0.0275**</w:t>
            </w:r>
          </w:p>
        </w:tc>
      </w:tr>
      <w:tr w:rsidR="005D6511" w:rsidRPr="00BA3175" w14:paraId="70C62F9E" w14:textId="77777777" w:rsidTr="005D6511">
        <w:trPr>
          <w:gridAfter w:val="1"/>
          <w:wAfter w:w="6" w:type="dxa"/>
          <w:trHeight w:val="272"/>
        </w:trPr>
        <w:tc>
          <w:tcPr>
            <w:tcW w:w="5040" w:type="dxa"/>
            <w:tcBorders>
              <w:top w:val="nil"/>
              <w:left w:val="nil"/>
              <w:bottom w:val="nil"/>
              <w:right w:val="nil"/>
            </w:tcBorders>
            <w:shd w:val="clear" w:color="auto" w:fill="auto"/>
            <w:noWrap/>
            <w:vAlign w:val="bottom"/>
          </w:tcPr>
          <w:p w14:paraId="21B80D84" w14:textId="77777777" w:rsidR="005D6511" w:rsidRPr="00BA3175" w:rsidRDefault="005D6511" w:rsidP="005D6511">
            <w:pPr>
              <w:jc w:val="center"/>
              <w:rPr>
                <w:color w:val="000000"/>
                <w:sz w:val="20"/>
                <w:szCs w:val="20"/>
              </w:rPr>
            </w:pPr>
          </w:p>
        </w:tc>
        <w:tc>
          <w:tcPr>
            <w:tcW w:w="1170" w:type="dxa"/>
            <w:tcBorders>
              <w:top w:val="nil"/>
              <w:left w:val="nil"/>
              <w:bottom w:val="nil"/>
              <w:right w:val="nil"/>
            </w:tcBorders>
            <w:shd w:val="clear" w:color="auto" w:fill="auto"/>
            <w:noWrap/>
            <w:vAlign w:val="bottom"/>
          </w:tcPr>
          <w:p w14:paraId="2CEB5865" w14:textId="7F031474" w:rsidR="005D6511" w:rsidRPr="00EC7694" w:rsidRDefault="005D6511" w:rsidP="005D6511">
            <w:pPr>
              <w:jc w:val="center"/>
              <w:rPr>
                <w:color w:val="000000"/>
                <w:sz w:val="20"/>
                <w:szCs w:val="20"/>
                <w:highlight w:val="yellow"/>
              </w:rPr>
            </w:pPr>
            <w:r w:rsidRPr="00EC7694">
              <w:rPr>
                <w:sz w:val="20"/>
                <w:szCs w:val="20"/>
              </w:rPr>
              <w:t>(0.0114)</w:t>
            </w:r>
          </w:p>
        </w:tc>
        <w:tc>
          <w:tcPr>
            <w:tcW w:w="1122" w:type="dxa"/>
            <w:tcBorders>
              <w:top w:val="nil"/>
              <w:left w:val="nil"/>
              <w:bottom w:val="nil"/>
              <w:right w:val="nil"/>
            </w:tcBorders>
            <w:shd w:val="clear" w:color="auto" w:fill="auto"/>
            <w:noWrap/>
            <w:vAlign w:val="bottom"/>
          </w:tcPr>
          <w:p w14:paraId="5BAAF38E" w14:textId="3434B149" w:rsidR="005D6511" w:rsidRPr="00EC7694" w:rsidRDefault="005D6511" w:rsidP="005D6511">
            <w:pPr>
              <w:jc w:val="center"/>
              <w:rPr>
                <w:color w:val="000000"/>
                <w:sz w:val="20"/>
                <w:szCs w:val="20"/>
                <w:highlight w:val="yellow"/>
              </w:rPr>
            </w:pPr>
            <w:r w:rsidRPr="00EC7694">
              <w:rPr>
                <w:sz w:val="20"/>
                <w:szCs w:val="20"/>
              </w:rPr>
              <w:t>(0.0107)</w:t>
            </w:r>
          </w:p>
        </w:tc>
        <w:tc>
          <w:tcPr>
            <w:tcW w:w="1095" w:type="dxa"/>
            <w:tcBorders>
              <w:top w:val="nil"/>
              <w:left w:val="nil"/>
              <w:bottom w:val="nil"/>
              <w:right w:val="nil"/>
            </w:tcBorders>
            <w:shd w:val="clear" w:color="auto" w:fill="auto"/>
            <w:noWrap/>
            <w:vAlign w:val="bottom"/>
          </w:tcPr>
          <w:p w14:paraId="484E78C2" w14:textId="77777777" w:rsidR="005D6511" w:rsidRPr="00EC7694" w:rsidRDefault="005D6511" w:rsidP="005D6511">
            <w:pPr>
              <w:jc w:val="center"/>
              <w:rPr>
                <w:color w:val="000000"/>
                <w:sz w:val="20"/>
                <w:szCs w:val="20"/>
                <w:highlight w:val="yellow"/>
              </w:rPr>
            </w:pPr>
          </w:p>
        </w:tc>
        <w:tc>
          <w:tcPr>
            <w:tcW w:w="1063" w:type="dxa"/>
            <w:tcBorders>
              <w:top w:val="nil"/>
              <w:left w:val="nil"/>
              <w:bottom w:val="nil"/>
              <w:right w:val="nil"/>
            </w:tcBorders>
            <w:shd w:val="clear" w:color="auto" w:fill="auto"/>
            <w:noWrap/>
            <w:vAlign w:val="bottom"/>
          </w:tcPr>
          <w:p w14:paraId="057B9315" w14:textId="6482085F" w:rsidR="005D6511" w:rsidRPr="00EC7694" w:rsidRDefault="005D6511" w:rsidP="005D6511">
            <w:pPr>
              <w:jc w:val="center"/>
              <w:rPr>
                <w:color w:val="000000"/>
                <w:sz w:val="20"/>
                <w:szCs w:val="20"/>
                <w:highlight w:val="yellow"/>
              </w:rPr>
            </w:pPr>
            <w:r w:rsidRPr="00EC7694">
              <w:rPr>
                <w:sz w:val="20"/>
                <w:szCs w:val="20"/>
              </w:rPr>
              <w:t>(0.0104)</w:t>
            </w:r>
          </w:p>
        </w:tc>
      </w:tr>
      <w:tr w:rsidR="005D6511" w:rsidRPr="00BA3175" w14:paraId="600517D7"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7E1DB9EE" w14:textId="77777777" w:rsidR="005D6511" w:rsidRPr="00BA3175" w:rsidRDefault="005D6511" w:rsidP="005D6511">
            <w:pPr>
              <w:rPr>
                <w:color w:val="000000"/>
                <w:sz w:val="20"/>
                <w:szCs w:val="20"/>
              </w:rPr>
            </w:pPr>
            <w:r w:rsidRPr="00BA3175">
              <w:rPr>
                <w:color w:val="000000"/>
                <w:sz w:val="20"/>
                <w:szCs w:val="20"/>
              </w:rPr>
              <w:t>Constant</w:t>
            </w:r>
          </w:p>
        </w:tc>
        <w:tc>
          <w:tcPr>
            <w:tcW w:w="1170" w:type="dxa"/>
            <w:tcBorders>
              <w:top w:val="nil"/>
              <w:left w:val="nil"/>
              <w:bottom w:val="nil"/>
              <w:right w:val="nil"/>
            </w:tcBorders>
            <w:shd w:val="clear" w:color="auto" w:fill="auto"/>
            <w:noWrap/>
            <w:vAlign w:val="bottom"/>
            <w:hideMark/>
          </w:tcPr>
          <w:p w14:paraId="5572D147" w14:textId="5DD915F9" w:rsidR="005D6511" w:rsidRPr="00EC7694" w:rsidRDefault="005D6511" w:rsidP="005D6511">
            <w:pPr>
              <w:jc w:val="center"/>
              <w:rPr>
                <w:color w:val="000000"/>
                <w:sz w:val="20"/>
                <w:szCs w:val="20"/>
                <w:highlight w:val="yellow"/>
              </w:rPr>
            </w:pPr>
            <w:r w:rsidRPr="00EC7694">
              <w:rPr>
                <w:sz w:val="20"/>
                <w:szCs w:val="20"/>
              </w:rPr>
              <w:t>0.0463**</w:t>
            </w:r>
          </w:p>
        </w:tc>
        <w:tc>
          <w:tcPr>
            <w:tcW w:w="1122" w:type="dxa"/>
            <w:tcBorders>
              <w:top w:val="nil"/>
              <w:left w:val="nil"/>
              <w:bottom w:val="nil"/>
              <w:right w:val="nil"/>
            </w:tcBorders>
            <w:shd w:val="clear" w:color="auto" w:fill="auto"/>
            <w:noWrap/>
            <w:vAlign w:val="bottom"/>
            <w:hideMark/>
          </w:tcPr>
          <w:p w14:paraId="30D36756" w14:textId="11CA02E2" w:rsidR="005D6511" w:rsidRPr="00EC7694" w:rsidRDefault="005D6511" w:rsidP="005D6511">
            <w:pPr>
              <w:jc w:val="center"/>
              <w:rPr>
                <w:color w:val="000000"/>
                <w:sz w:val="20"/>
                <w:szCs w:val="20"/>
                <w:highlight w:val="yellow"/>
              </w:rPr>
            </w:pPr>
            <w:r w:rsidRPr="00EC7694">
              <w:rPr>
                <w:sz w:val="20"/>
                <w:szCs w:val="20"/>
              </w:rPr>
              <w:t>0.0422*</w:t>
            </w:r>
          </w:p>
        </w:tc>
        <w:tc>
          <w:tcPr>
            <w:tcW w:w="1095" w:type="dxa"/>
            <w:tcBorders>
              <w:top w:val="nil"/>
              <w:left w:val="nil"/>
              <w:bottom w:val="nil"/>
              <w:right w:val="nil"/>
            </w:tcBorders>
            <w:shd w:val="clear" w:color="auto" w:fill="auto"/>
            <w:noWrap/>
            <w:vAlign w:val="bottom"/>
            <w:hideMark/>
          </w:tcPr>
          <w:p w14:paraId="39302037" w14:textId="7D64418A" w:rsidR="005D6511" w:rsidRPr="00EC7694" w:rsidRDefault="005D6511" w:rsidP="005D6511">
            <w:pPr>
              <w:jc w:val="center"/>
              <w:rPr>
                <w:color w:val="000000"/>
                <w:sz w:val="20"/>
                <w:szCs w:val="20"/>
                <w:highlight w:val="yellow"/>
              </w:rPr>
            </w:pPr>
            <w:r w:rsidRPr="00EC7694">
              <w:rPr>
                <w:sz w:val="20"/>
                <w:szCs w:val="20"/>
              </w:rPr>
              <w:t>0.146**</w:t>
            </w:r>
          </w:p>
        </w:tc>
        <w:tc>
          <w:tcPr>
            <w:tcW w:w="1063" w:type="dxa"/>
            <w:tcBorders>
              <w:top w:val="nil"/>
              <w:left w:val="nil"/>
              <w:bottom w:val="nil"/>
              <w:right w:val="nil"/>
            </w:tcBorders>
            <w:shd w:val="clear" w:color="auto" w:fill="auto"/>
            <w:noWrap/>
            <w:vAlign w:val="bottom"/>
            <w:hideMark/>
          </w:tcPr>
          <w:p w14:paraId="0650ACE2" w14:textId="6A5FD0B2" w:rsidR="005D6511" w:rsidRPr="00EC7694" w:rsidRDefault="005D6511" w:rsidP="005D6511">
            <w:pPr>
              <w:jc w:val="center"/>
              <w:rPr>
                <w:color w:val="000000"/>
                <w:sz w:val="20"/>
                <w:szCs w:val="20"/>
                <w:highlight w:val="yellow"/>
              </w:rPr>
            </w:pPr>
            <w:r w:rsidRPr="00EC7694">
              <w:rPr>
                <w:sz w:val="20"/>
                <w:szCs w:val="20"/>
              </w:rPr>
              <w:t>0.180**</w:t>
            </w:r>
          </w:p>
        </w:tc>
      </w:tr>
      <w:tr w:rsidR="005D6511" w:rsidRPr="00BA3175" w14:paraId="719EDABF"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3E7086B8" w14:textId="77777777" w:rsidR="005D6511" w:rsidRPr="00BA3175" w:rsidRDefault="005D6511" w:rsidP="005D6511">
            <w:pPr>
              <w:jc w:val="center"/>
              <w:rPr>
                <w:color w:val="000000"/>
                <w:sz w:val="20"/>
                <w:szCs w:val="20"/>
              </w:rPr>
            </w:pPr>
          </w:p>
        </w:tc>
        <w:tc>
          <w:tcPr>
            <w:tcW w:w="1170" w:type="dxa"/>
            <w:tcBorders>
              <w:top w:val="nil"/>
              <w:left w:val="nil"/>
              <w:bottom w:val="nil"/>
              <w:right w:val="nil"/>
            </w:tcBorders>
            <w:shd w:val="clear" w:color="auto" w:fill="auto"/>
            <w:noWrap/>
            <w:vAlign w:val="bottom"/>
            <w:hideMark/>
          </w:tcPr>
          <w:p w14:paraId="7DED2518" w14:textId="4E03C128" w:rsidR="005D6511" w:rsidRPr="00EC7694" w:rsidRDefault="005D6511" w:rsidP="005D6511">
            <w:pPr>
              <w:jc w:val="center"/>
              <w:rPr>
                <w:color w:val="000000"/>
                <w:sz w:val="20"/>
                <w:szCs w:val="20"/>
                <w:highlight w:val="yellow"/>
              </w:rPr>
            </w:pPr>
            <w:r w:rsidRPr="00EC7694">
              <w:rPr>
                <w:sz w:val="20"/>
                <w:szCs w:val="20"/>
              </w:rPr>
              <w:t>(0.0173)</w:t>
            </w:r>
          </w:p>
        </w:tc>
        <w:tc>
          <w:tcPr>
            <w:tcW w:w="1122" w:type="dxa"/>
            <w:tcBorders>
              <w:top w:val="nil"/>
              <w:left w:val="nil"/>
              <w:bottom w:val="nil"/>
              <w:right w:val="nil"/>
            </w:tcBorders>
            <w:shd w:val="clear" w:color="auto" w:fill="auto"/>
            <w:noWrap/>
            <w:vAlign w:val="bottom"/>
            <w:hideMark/>
          </w:tcPr>
          <w:p w14:paraId="0DB50B46" w14:textId="42958DA2" w:rsidR="005D6511" w:rsidRPr="00EC7694" w:rsidRDefault="005D6511" w:rsidP="005D6511">
            <w:pPr>
              <w:jc w:val="center"/>
              <w:rPr>
                <w:color w:val="000000"/>
                <w:sz w:val="20"/>
                <w:szCs w:val="20"/>
                <w:highlight w:val="yellow"/>
              </w:rPr>
            </w:pPr>
            <w:r w:rsidRPr="00EC7694">
              <w:rPr>
                <w:sz w:val="20"/>
                <w:szCs w:val="20"/>
              </w:rPr>
              <w:t>(0.0173)</w:t>
            </w:r>
          </w:p>
        </w:tc>
        <w:tc>
          <w:tcPr>
            <w:tcW w:w="1095" w:type="dxa"/>
            <w:tcBorders>
              <w:top w:val="nil"/>
              <w:left w:val="nil"/>
              <w:bottom w:val="nil"/>
              <w:right w:val="nil"/>
            </w:tcBorders>
            <w:shd w:val="clear" w:color="auto" w:fill="auto"/>
            <w:noWrap/>
            <w:vAlign w:val="bottom"/>
            <w:hideMark/>
          </w:tcPr>
          <w:p w14:paraId="757E3226" w14:textId="5C2E0C5A" w:rsidR="005D6511" w:rsidRPr="00EC7694" w:rsidRDefault="005D6511" w:rsidP="005D6511">
            <w:pPr>
              <w:jc w:val="center"/>
              <w:rPr>
                <w:color w:val="000000"/>
                <w:sz w:val="20"/>
                <w:szCs w:val="20"/>
                <w:highlight w:val="yellow"/>
              </w:rPr>
            </w:pPr>
            <w:r w:rsidRPr="00EC7694">
              <w:rPr>
                <w:sz w:val="20"/>
                <w:szCs w:val="20"/>
              </w:rPr>
              <w:t>(0.00220)</w:t>
            </w:r>
          </w:p>
        </w:tc>
        <w:tc>
          <w:tcPr>
            <w:tcW w:w="1063" w:type="dxa"/>
            <w:tcBorders>
              <w:top w:val="nil"/>
              <w:left w:val="nil"/>
              <w:bottom w:val="nil"/>
              <w:right w:val="nil"/>
            </w:tcBorders>
            <w:shd w:val="clear" w:color="auto" w:fill="auto"/>
            <w:noWrap/>
            <w:vAlign w:val="bottom"/>
            <w:hideMark/>
          </w:tcPr>
          <w:p w14:paraId="0556E514" w14:textId="31572DF9" w:rsidR="005D6511" w:rsidRPr="00EC7694" w:rsidRDefault="005D6511" w:rsidP="005D6511">
            <w:pPr>
              <w:jc w:val="center"/>
              <w:rPr>
                <w:color w:val="000000"/>
                <w:sz w:val="20"/>
                <w:szCs w:val="20"/>
                <w:highlight w:val="yellow"/>
              </w:rPr>
            </w:pPr>
            <w:r w:rsidRPr="00EC7694">
              <w:rPr>
                <w:sz w:val="20"/>
                <w:szCs w:val="20"/>
              </w:rPr>
              <w:t>(0.0163)</w:t>
            </w:r>
          </w:p>
        </w:tc>
      </w:tr>
      <w:tr w:rsidR="00270B09" w:rsidRPr="00BA3175" w14:paraId="75EB9234"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763AD136" w14:textId="77777777" w:rsidR="00270B09" w:rsidRPr="00BA3175" w:rsidRDefault="00270B09" w:rsidP="005E4B86">
            <w:pPr>
              <w:rPr>
                <w:color w:val="000000"/>
                <w:sz w:val="20"/>
                <w:szCs w:val="20"/>
              </w:rPr>
            </w:pPr>
            <w:r w:rsidRPr="00BA3175">
              <w:rPr>
                <w:color w:val="000000"/>
                <w:sz w:val="20"/>
                <w:szCs w:val="20"/>
              </w:rPr>
              <w:t>Year FE</w:t>
            </w:r>
          </w:p>
        </w:tc>
        <w:tc>
          <w:tcPr>
            <w:tcW w:w="1170" w:type="dxa"/>
            <w:tcBorders>
              <w:top w:val="nil"/>
              <w:left w:val="nil"/>
              <w:bottom w:val="nil"/>
              <w:right w:val="nil"/>
            </w:tcBorders>
            <w:shd w:val="clear" w:color="auto" w:fill="auto"/>
            <w:noWrap/>
            <w:vAlign w:val="bottom"/>
            <w:hideMark/>
          </w:tcPr>
          <w:p w14:paraId="49790053" w14:textId="77777777" w:rsidR="00270B09" w:rsidRPr="00EC7694" w:rsidRDefault="00270B09" w:rsidP="005E4B86">
            <w:pPr>
              <w:jc w:val="center"/>
              <w:rPr>
                <w:color w:val="000000"/>
                <w:sz w:val="20"/>
                <w:szCs w:val="20"/>
              </w:rPr>
            </w:pPr>
            <w:r w:rsidRPr="00EC7694">
              <w:rPr>
                <w:color w:val="000000"/>
                <w:sz w:val="20"/>
                <w:szCs w:val="20"/>
              </w:rPr>
              <w:t>Yes</w:t>
            </w:r>
          </w:p>
        </w:tc>
        <w:tc>
          <w:tcPr>
            <w:tcW w:w="1122" w:type="dxa"/>
            <w:tcBorders>
              <w:top w:val="nil"/>
              <w:left w:val="nil"/>
              <w:bottom w:val="nil"/>
              <w:right w:val="nil"/>
            </w:tcBorders>
            <w:shd w:val="clear" w:color="auto" w:fill="auto"/>
            <w:noWrap/>
            <w:vAlign w:val="bottom"/>
            <w:hideMark/>
          </w:tcPr>
          <w:p w14:paraId="420E45CC" w14:textId="77777777" w:rsidR="00270B09" w:rsidRPr="00EC7694" w:rsidRDefault="00270B09" w:rsidP="005E4B86">
            <w:pPr>
              <w:jc w:val="center"/>
              <w:rPr>
                <w:color w:val="000000"/>
                <w:sz w:val="20"/>
                <w:szCs w:val="20"/>
              </w:rPr>
            </w:pPr>
            <w:r w:rsidRPr="00EC7694">
              <w:rPr>
                <w:color w:val="000000"/>
                <w:sz w:val="20"/>
                <w:szCs w:val="20"/>
              </w:rPr>
              <w:t>Yes</w:t>
            </w:r>
          </w:p>
        </w:tc>
        <w:tc>
          <w:tcPr>
            <w:tcW w:w="1095" w:type="dxa"/>
            <w:tcBorders>
              <w:top w:val="nil"/>
              <w:left w:val="nil"/>
              <w:bottom w:val="nil"/>
              <w:right w:val="nil"/>
            </w:tcBorders>
            <w:shd w:val="clear" w:color="auto" w:fill="auto"/>
            <w:noWrap/>
            <w:vAlign w:val="bottom"/>
            <w:hideMark/>
          </w:tcPr>
          <w:p w14:paraId="38986E30" w14:textId="77777777" w:rsidR="00270B09" w:rsidRPr="00EC7694" w:rsidRDefault="00270B09" w:rsidP="005E4B86">
            <w:pPr>
              <w:jc w:val="center"/>
              <w:rPr>
                <w:color w:val="000000"/>
                <w:sz w:val="20"/>
                <w:szCs w:val="20"/>
              </w:rPr>
            </w:pPr>
          </w:p>
        </w:tc>
        <w:tc>
          <w:tcPr>
            <w:tcW w:w="1063" w:type="dxa"/>
            <w:tcBorders>
              <w:top w:val="nil"/>
              <w:left w:val="nil"/>
              <w:bottom w:val="nil"/>
              <w:right w:val="nil"/>
            </w:tcBorders>
            <w:shd w:val="clear" w:color="auto" w:fill="auto"/>
            <w:noWrap/>
            <w:vAlign w:val="bottom"/>
            <w:hideMark/>
          </w:tcPr>
          <w:p w14:paraId="4AC8016D" w14:textId="77777777" w:rsidR="00270B09" w:rsidRPr="00EC7694" w:rsidRDefault="00270B09" w:rsidP="005E4B86">
            <w:pPr>
              <w:jc w:val="center"/>
              <w:rPr>
                <w:color w:val="000000"/>
                <w:sz w:val="20"/>
                <w:szCs w:val="20"/>
              </w:rPr>
            </w:pPr>
            <w:r w:rsidRPr="00EC7694">
              <w:rPr>
                <w:color w:val="000000"/>
                <w:sz w:val="20"/>
                <w:szCs w:val="20"/>
              </w:rPr>
              <w:t>Yes</w:t>
            </w:r>
          </w:p>
        </w:tc>
      </w:tr>
      <w:tr w:rsidR="00270B09" w:rsidRPr="00BA3175" w14:paraId="308A363A"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6954CC66" w14:textId="77777777" w:rsidR="00270B09" w:rsidRPr="00BA3175" w:rsidRDefault="00270B09" w:rsidP="005E4B86">
            <w:pPr>
              <w:rPr>
                <w:color w:val="000000"/>
                <w:sz w:val="20"/>
                <w:szCs w:val="20"/>
              </w:rPr>
            </w:pPr>
            <w:r w:rsidRPr="00BA3175">
              <w:rPr>
                <w:color w:val="000000"/>
                <w:sz w:val="20"/>
                <w:szCs w:val="20"/>
              </w:rPr>
              <w:t>Grade FE</w:t>
            </w:r>
          </w:p>
        </w:tc>
        <w:tc>
          <w:tcPr>
            <w:tcW w:w="1170" w:type="dxa"/>
            <w:tcBorders>
              <w:top w:val="nil"/>
              <w:left w:val="nil"/>
              <w:bottom w:val="nil"/>
              <w:right w:val="nil"/>
            </w:tcBorders>
            <w:shd w:val="clear" w:color="auto" w:fill="auto"/>
            <w:noWrap/>
            <w:vAlign w:val="bottom"/>
            <w:hideMark/>
          </w:tcPr>
          <w:p w14:paraId="75325A77" w14:textId="77777777" w:rsidR="00270B09" w:rsidRPr="00EC7694" w:rsidRDefault="00270B09" w:rsidP="005E4B86">
            <w:pPr>
              <w:jc w:val="center"/>
              <w:rPr>
                <w:color w:val="000000"/>
                <w:sz w:val="20"/>
                <w:szCs w:val="20"/>
              </w:rPr>
            </w:pPr>
            <w:r w:rsidRPr="00EC7694">
              <w:rPr>
                <w:color w:val="000000"/>
                <w:sz w:val="20"/>
                <w:szCs w:val="20"/>
              </w:rPr>
              <w:t>Yes</w:t>
            </w:r>
          </w:p>
        </w:tc>
        <w:tc>
          <w:tcPr>
            <w:tcW w:w="1122" w:type="dxa"/>
            <w:tcBorders>
              <w:top w:val="nil"/>
              <w:left w:val="nil"/>
              <w:bottom w:val="nil"/>
              <w:right w:val="nil"/>
            </w:tcBorders>
            <w:shd w:val="clear" w:color="auto" w:fill="auto"/>
            <w:noWrap/>
            <w:vAlign w:val="bottom"/>
            <w:hideMark/>
          </w:tcPr>
          <w:p w14:paraId="27C57946" w14:textId="77777777" w:rsidR="00270B09" w:rsidRPr="00EC7694" w:rsidRDefault="00270B09" w:rsidP="005E4B86">
            <w:pPr>
              <w:jc w:val="center"/>
              <w:rPr>
                <w:color w:val="000000"/>
                <w:sz w:val="20"/>
                <w:szCs w:val="20"/>
              </w:rPr>
            </w:pPr>
            <w:r w:rsidRPr="00EC7694">
              <w:rPr>
                <w:color w:val="000000"/>
                <w:sz w:val="20"/>
                <w:szCs w:val="20"/>
              </w:rPr>
              <w:t>Yes</w:t>
            </w:r>
          </w:p>
        </w:tc>
        <w:tc>
          <w:tcPr>
            <w:tcW w:w="1095" w:type="dxa"/>
            <w:tcBorders>
              <w:top w:val="nil"/>
              <w:left w:val="nil"/>
              <w:bottom w:val="nil"/>
              <w:right w:val="nil"/>
            </w:tcBorders>
            <w:shd w:val="clear" w:color="auto" w:fill="auto"/>
            <w:noWrap/>
            <w:vAlign w:val="bottom"/>
            <w:hideMark/>
          </w:tcPr>
          <w:p w14:paraId="5DCA3796" w14:textId="77777777" w:rsidR="00270B09" w:rsidRPr="00EC7694" w:rsidRDefault="00270B09" w:rsidP="005E4B86">
            <w:pPr>
              <w:jc w:val="center"/>
              <w:rPr>
                <w:color w:val="000000"/>
                <w:sz w:val="20"/>
                <w:szCs w:val="20"/>
              </w:rPr>
            </w:pPr>
          </w:p>
        </w:tc>
        <w:tc>
          <w:tcPr>
            <w:tcW w:w="1063" w:type="dxa"/>
            <w:tcBorders>
              <w:top w:val="nil"/>
              <w:left w:val="nil"/>
              <w:bottom w:val="nil"/>
              <w:right w:val="nil"/>
            </w:tcBorders>
            <w:shd w:val="clear" w:color="auto" w:fill="auto"/>
            <w:noWrap/>
            <w:vAlign w:val="bottom"/>
            <w:hideMark/>
          </w:tcPr>
          <w:p w14:paraId="31C3686F" w14:textId="77777777" w:rsidR="00270B09" w:rsidRPr="00EC7694" w:rsidRDefault="00270B09" w:rsidP="005E4B86">
            <w:pPr>
              <w:jc w:val="center"/>
              <w:rPr>
                <w:color w:val="000000"/>
                <w:sz w:val="20"/>
                <w:szCs w:val="20"/>
              </w:rPr>
            </w:pPr>
            <w:r w:rsidRPr="00EC7694">
              <w:rPr>
                <w:color w:val="000000"/>
                <w:sz w:val="20"/>
                <w:szCs w:val="20"/>
              </w:rPr>
              <w:t>Yes</w:t>
            </w:r>
          </w:p>
        </w:tc>
      </w:tr>
      <w:tr w:rsidR="00270B09" w:rsidRPr="00BA3175" w14:paraId="3574339E"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414F28FC" w14:textId="77777777" w:rsidR="00270B09" w:rsidRPr="00BA3175" w:rsidRDefault="00270B09" w:rsidP="005E4B86">
            <w:pPr>
              <w:rPr>
                <w:color w:val="000000"/>
                <w:sz w:val="20"/>
                <w:szCs w:val="20"/>
              </w:rPr>
            </w:pPr>
            <w:r w:rsidRPr="00BA3175">
              <w:rPr>
                <w:color w:val="000000"/>
                <w:sz w:val="20"/>
                <w:szCs w:val="20"/>
              </w:rPr>
              <w:t>Prior year achievement in math and reading</w:t>
            </w:r>
          </w:p>
        </w:tc>
        <w:tc>
          <w:tcPr>
            <w:tcW w:w="1170" w:type="dxa"/>
            <w:tcBorders>
              <w:top w:val="nil"/>
              <w:left w:val="nil"/>
              <w:bottom w:val="nil"/>
              <w:right w:val="nil"/>
            </w:tcBorders>
            <w:shd w:val="clear" w:color="auto" w:fill="auto"/>
            <w:noWrap/>
            <w:vAlign w:val="bottom"/>
            <w:hideMark/>
          </w:tcPr>
          <w:p w14:paraId="14E42431" w14:textId="77777777" w:rsidR="00270B09" w:rsidRPr="00EC7694" w:rsidRDefault="00270B09" w:rsidP="005E4B86">
            <w:pPr>
              <w:rPr>
                <w:color w:val="000000"/>
                <w:sz w:val="20"/>
                <w:szCs w:val="20"/>
              </w:rPr>
            </w:pPr>
          </w:p>
        </w:tc>
        <w:tc>
          <w:tcPr>
            <w:tcW w:w="1122" w:type="dxa"/>
            <w:tcBorders>
              <w:top w:val="nil"/>
              <w:left w:val="nil"/>
              <w:bottom w:val="nil"/>
              <w:right w:val="nil"/>
            </w:tcBorders>
            <w:shd w:val="clear" w:color="auto" w:fill="auto"/>
            <w:noWrap/>
            <w:vAlign w:val="bottom"/>
            <w:hideMark/>
          </w:tcPr>
          <w:p w14:paraId="0F4D1AB6" w14:textId="77777777" w:rsidR="00270B09" w:rsidRPr="00EC7694" w:rsidRDefault="00270B09" w:rsidP="005E4B86">
            <w:pPr>
              <w:jc w:val="center"/>
              <w:rPr>
                <w:color w:val="000000"/>
                <w:sz w:val="20"/>
                <w:szCs w:val="20"/>
              </w:rPr>
            </w:pPr>
            <w:r w:rsidRPr="00EC7694">
              <w:rPr>
                <w:color w:val="000000"/>
                <w:sz w:val="20"/>
                <w:szCs w:val="20"/>
              </w:rPr>
              <w:t>Yes</w:t>
            </w:r>
          </w:p>
        </w:tc>
        <w:tc>
          <w:tcPr>
            <w:tcW w:w="1095" w:type="dxa"/>
            <w:tcBorders>
              <w:top w:val="nil"/>
              <w:left w:val="nil"/>
              <w:bottom w:val="nil"/>
              <w:right w:val="nil"/>
            </w:tcBorders>
            <w:shd w:val="clear" w:color="auto" w:fill="auto"/>
            <w:noWrap/>
            <w:vAlign w:val="bottom"/>
            <w:hideMark/>
          </w:tcPr>
          <w:p w14:paraId="1C06605B" w14:textId="77777777" w:rsidR="00270B09" w:rsidRPr="00EC7694" w:rsidRDefault="00270B09" w:rsidP="005E4B86">
            <w:pPr>
              <w:jc w:val="center"/>
              <w:rPr>
                <w:color w:val="000000"/>
                <w:sz w:val="20"/>
                <w:szCs w:val="20"/>
              </w:rPr>
            </w:pPr>
            <w:r w:rsidRPr="00EC7694">
              <w:rPr>
                <w:color w:val="000000"/>
                <w:sz w:val="20"/>
                <w:szCs w:val="20"/>
              </w:rPr>
              <w:t>Yes</w:t>
            </w:r>
          </w:p>
        </w:tc>
        <w:tc>
          <w:tcPr>
            <w:tcW w:w="1063" w:type="dxa"/>
            <w:tcBorders>
              <w:top w:val="nil"/>
              <w:left w:val="nil"/>
              <w:bottom w:val="nil"/>
              <w:right w:val="nil"/>
            </w:tcBorders>
            <w:shd w:val="clear" w:color="auto" w:fill="auto"/>
            <w:noWrap/>
            <w:vAlign w:val="bottom"/>
            <w:hideMark/>
          </w:tcPr>
          <w:p w14:paraId="3BAB4B4A" w14:textId="77777777" w:rsidR="00270B09" w:rsidRPr="00EC7694" w:rsidRDefault="00270B09" w:rsidP="005E4B86">
            <w:pPr>
              <w:jc w:val="center"/>
              <w:rPr>
                <w:color w:val="000000"/>
                <w:sz w:val="20"/>
                <w:szCs w:val="20"/>
              </w:rPr>
            </w:pPr>
          </w:p>
        </w:tc>
      </w:tr>
      <w:tr w:rsidR="00270B09" w:rsidRPr="00BA3175" w14:paraId="02460959"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45ED1727" w14:textId="77777777" w:rsidR="00270B09" w:rsidRPr="00BA3175" w:rsidRDefault="00270B09" w:rsidP="005E4B86">
            <w:pPr>
              <w:rPr>
                <w:color w:val="000000"/>
                <w:sz w:val="20"/>
                <w:szCs w:val="20"/>
              </w:rPr>
            </w:pPr>
            <w:r w:rsidRPr="00BA3175">
              <w:rPr>
                <w:color w:val="000000"/>
                <w:sz w:val="20"/>
                <w:szCs w:val="20"/>
              </w:rPr>
              <w:t>School-Year-Grade FE</w:t>
            </w:r>
          </w:p>
        </w:tc>
        <w:tc>
          <w:tcPr>
            <w:tcW w:w="1170" w:type="dxa"/>
            <w:tcBorders>
              <w:top w:val="nil"/>
              <w:left w:val="nil"/>
              <w:bottom w:val="nil"/>
              <w:right w:val="nil"/>
            </w:tcBorders>
            <w:shd w:val="clear" w:color="auto" w:fill="auto"/>
            <w:noWrap/>
            <w:vAlign w:val="bottom"/>
            <w:hideMark/>
          </w:tcPr>
          <w:p w14:paraId="339E1C71" w14:textId="77777777" w:rsidR="00270B09" w:rsidRPr="00EC7694" w:rsidRDefault="00270B09" w:rsidP="005E4B86">
            <w:pPr>
              <w:rPr>
                <w:color w:val="000000"/>
                <w:sz w:val="20"/>
                <w:szCs w:val="20"/>
              </w:rPr>
            </w:pPr>
          </w:p>
        </w:tc>
        <w:tc>
          <w:tcPr>
            <w:tcW w:w="1122" w:type="dxa"/>
            <w:tcBorders>
              <w:top w:val="nil"/>
              <w:left w:val="nil"/>
              <w:bottom w:val="nil"/>
              <w:right w:val="nil"/>
            </w:tcBorders>
            <w:shd w:val="clear" w:color="auto" w:fill="auto"/>
            <w:noWrap/>
            <w:vAlign w:val="bottom"/>
            <w:hideMark/>
          </w:tcPr>
          <w:p w14:paraId="53B5FCC2" w14:textId="77777777" w:rsidR="00270B09" w:rsidRPr="00EC7694" w:rsidRDefault="00270B09" w:rsidP="005E4B86">
            <w:pPr>
              <w:jc w:val="center"/>
              <w:rPr>
                <w:sz w:val="20"/>
                <w:szCs w:val="20"/>
              </w:rPr>
            </w:pPr>
          </w:p>
        </w:tc>
        <w:tc>
          <w:tcPr>
            <w:tcW w:w="1095" w:type="dxa"/>
            <w:tcBorders>
              <w:top w:val="nil"/>
              <w:left w:val="nil"/>
              <w:bottom w:val="nil"/>
              <w:right w:val="nil"/>
            </w:tcBorders>
            <w:shd w:val="clear" w:color="auto" w:fill="auto"/>
            <w:noWrap/>
            <w:vAlign w:val="bottom"/>
            <w:hideMark/>
          </w:tcPr>
          <w:p w14:paraId="07AE72ED" w14:textId="77777777" w:rsidR="00270B09" w:rsidRPr="00EC7694" w:rsidRDefault="00270B09" w:rsidP="005E4B86">
            <w:pPr>
              <w:jc w:val="center"/>
              <w:rPr>
                <w:color w:val="000000"/>
                <w:sz w:val="20"/>
                <w:szCs w:val="20"/>
              </w:rPr>
            </w:pPr>
            <w:r w:rsidRPr="00EC7694">
              <w:rPr>
                <w:color w:val="000000"/>
                <w:sz w:val="20"/>
                <w:szCs w:val="20"/>
              </w:rPr>
              <w:t>Yes</w:t>
            </w:r>
          </w:p>
        </w:tc>
        <w:tc>
          <w:tcPr>
            <w:tcW w:w="1063" w:type="dxa"/>
            <w:tcBorders>
              <w:top w:val="nil"/>
              <w:left w:val="nil"/>
              <w:bottom w:val="nil"/>
              <w:right w:val="nil"/>
            </w:tcBorders>
            <w:shd w:val="clear" w:color="auto" w:fill="auto"/>
            <w:noWrap/>
            <w:vAlign w:val="bottom"/>
            <w:hideMark/>
          </w:tcPr>
          <w:p w14:paraId="4A7B9669" w14:textId="77777777" w:rsidR="00270B09" w:rsidRPr="00EC7694" w:rsidRDefault="00270B09" w:rsidP="005E4B86">
            <w:pPr>
              <w:jc w:val="center"/>
              <w:rPr>
                <w:color w:val="000000"/>
                <w:sz w:val="20"/>
                <w:szCs w:val="20"/>
              </w:rPr>
            </w:pPr>
          </w:p>
        </w:tc>
      </w:tr>
      <w:tr w:rsidR="00270B09" w:rsidRPr="00BA3175" w14:paraId="35D5542C"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53E14E95" w14:textId="77777777" w:rsidR="00270B09" w:rsidRPr="00BA3175" w:rsidRDefault="00270B09" w:rsidP="005E4B86">
            <w:pPr>
              <w:rPr>
                <w:color w:val="000000"/>
                <w:sz w:val="20"/>
                <w:szCs w:val="20"/>
              </w:rPr>
            </w:pPr>
            <w:r w:rsidRPr="00BA3175">
              <w:rPr>
                <w:color w:val="000000"/>
                <w:sz w:val="20"/>
                <w:szCs w:val="20"/>
              </w:rPr>
              <w:t>Student FE</w:t>
            </w:r>
          </w:p>
        </w:tc>
        <w:tc>
          <w:tcPr>
            <w:tcW w:w="1170" w:type="dxa"/>
            <w:tcBorders>
              <w:top w:val="nil"/>
              <w:left w:val="nil"/>
              <w:bottom w:val="nil"/>
              <w:right w:val="nil"/>
            </w:tcBorders>
            <w:shd w:val="clear" w:color="auto" w:fill="auto"/>
            <w:noWrap/>
            <w:vAlign w:val="bottom"/>
            <w:hideMark/>
          </w:tcPr>
          <w:p w14:paraId="05908D44" w14:textId="77777777" w:rsidR="00270B09" w:rsidRPr="00EC7694" w:rsidRDefault="00270B09" w:rsidP="005E4B86">
            <w:pPr>
              <w:rPr>
                <w:color w:val="000000"/>
                <w:sz w:val="20"/>
                <w:szCs w:val="20"/>
              </w:rPr>
            </w:pPr>
          </w:p>
        </w:tc>
        <w:tc>
          <w:tcPr>
            <w:tcW w:w="1122" w:type="dxa"/>
            <w:tcBorders>
              <w:top w:val="nil"/>
              <w:left w:val="nil"/>
              <w:bottom w:val="nil"/>
              <w:right w:val="nil"/>
            </w:tcBorders>
            <w:shd w:val="clear" w:color="auto" w:fill="auto"/>
            <w:noWrap/>
            <w:vAlign w:val="bottom"/>
            <w:hideMark/>
          </w:tcPr>
          <w:p w14:paraId="158819BC" w14:textId="77777777" w:rsidR="00270B09" w:rsidRPr="00EC7694" w:rsidRDefault="00270B09" w:rsidP="005E4B86">
            <w:pPr>
              <w:jc w:val="center"/>
              <w:rPr>
                <w:sz w:val="20"/>
                <w:szCs w:val="20"/>
              </w:rPr>
            </w:pPr>
          </w:p>
        </w:tc>
        <w:tc>
          <w:tcPr>
            <w:tcW w:w="1095" w:type="dxa"/>
            <w:tcBorders>
              <w:top w:val="nil"/>
              <w:left w:val="nil"/>
              <w:bottom w:val="nil"/>
              <w:right w:val="nil"/>
            </w:tcBorders>
            <w:shd w:val="clear" w:color="auto" w:fill="auto"/>
            <w:noWrap/>
            <w:vAlign w:val="bottom"/>
            <w:hideMark/>
          </w:tcPr>
          <w:p w14:paraId="21500555" w14:textId="77777777" w:rsidR="00270B09" w:rsidRPr="00EC7694" w:rsidRDefault="00270B09" w:rsidP="005E4B86">
            <w:pPr>
              <w:jc w:val="center"/>
              <w:rPr>
                <w:sz w:val="20"/>
                <w:szCs w:val="20"/>
              </w:rPr>
            </w:pPr>
          </w:p>
        </w:tc>
        <w:tc>
          <w:tcPr>
            <w:tcW w:w="1063" w:type="dxa"/>
            <w:tcBorders>
              <w:top w:val="nil"/>
              <w:left w:val="nil"/>
              <w:bottom w:val="nil"/>
              <w:right w:val="nil"/>
            </w:tcBorders>
            <w:shd w:val="clear" w:color="auto" w:fill="auto"/>
            <w:noWrap/>
            <w:vAlign w:val="bottom"/>
            <w:hideMark/>
          </w:tcPr>
          <w:p w14:paraId="15E96506" w14:textId="77777777" w:rsidR="00270B09" w:rsidRPr="00EC7694" w:rsidRDefault="00270B09" w:rsidP="005E4B86">
            <w:pPr>
              <w:jc w:val="center"/>
              <w:rPr>
                <w:color w:val="000000"/>
                <w:sz w:val="20"/>
                <w:szCs w:val="20"/>
              </w:rPr>
            </w:pPr>
            <w:r w:rsidRPr="00EC7694">
              <w:rPr>
                <w:color w:val="000000"/>
                <w:sz w:val="20"/>
                <w:szCs w:val="20"/>
              </w:rPr>
              <w:t>Yes</w:t>
            </w:r>
          </w:p>
        </w:tc>
      </w:tr>
      <w:tr w:rsidR="00270B09" w:rsidRPr="00BA3175" w14:paraId="72E32644"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540AF047" w14:textId="77777777" w:rsidR="00270B09" w:rsidRPr="00BA3175" w:rsidRDefault="00270B09" w:rsidP="005E4B86">
            <w:pPr>
              <w:jc w:val="center"/>
              <w:rPr>
                <w:color w:val="000000"/>
                <w:sz w:val="20"/>
                <w:szCs w:val="20"/>
              </w:rPr>
            </w:pPr>
          </w:p>
        </w:tc>
        <w:tc>
          <w:tcPr>
            <w:tcW w:w="1170" w:type="dxa"/>
            <w:tcBorders>
              <w:top w:val="nil"/>
              <w:left w:val="nil"/>
              <w:bottom w:val="nil"/>
              <w:right w:val="nil"/>
            </w:tcBorders>
            <w:shd w:val="clear" w:color="auto" w:fill="auto"/>
            <w:noWrap/>
            <w:vAlign w:val="bottom"/>
            <w:hideMark/>
          </w:tcPr>
          <w:p w14:paraId="42B0BAE5" w14:textId="77777777" w:rsidR="00270B09" w:rsidRPr="00EC7694" w:rsidRDefault="00270B09" w:rsidP="005E4B86">
            <w:pPr>
              <w:rPr>
                <w:sz w:val="20"/>
                <w:szCs w:val="20"/>
              </w:rPr>
            </w:pPr>
          </w:p>
        </w:tc>
        <w:tc>
          <w:tcPr>
            <w:tcW w:w="1122" w:type="dxa"/>
            <w:tcBorders>
              <w:top w:val="nil"/>
              <w:left w:val="nil"/>
              <w:bottom w:val="nil"/>
              <w:right w:val="nil"/>
            </w:tcBorders>
            <w:shd w:val="clear" w:color="auto" w:fill="auto"/>
            <w:noWrap/>
            <w:vAlign w:val="bottom"/>
            <w:hideMark/>
          </w:tcPr>
          <w:p w14:paraId="10FEBAA3" w14:textId="77777777" w:rsidR="00270B09" w:rsidRPr="00EC7694" w:rsidRDefault="00270B09" w:rsidP="005E4B86">
            <w:pPr>
              <w:jc w:val="center"/>
              <w:rPr>
                <w:sz w:val="20"/>
                <w:szCs w:val="20"/>
              </w:rPr>
            </w:pPr>
          </w:p>
        </w:tc>
        <w:tc>
          <w:tcPr>
            <w:tcW w:w="1095" w:type="dxa"/>
            <w:tcBorders>
              <w:top w:val="nil"/>
              <w:left w:val="nil"/>
              <w:bottom w:val="nil"/>
              <w:right w:val="nil"/>
            </w:tcBorders>
            <w:shd w:val="clear" w:color="auto" w:fill="auto"/>
            <w:noWrap/>
            <w:vAlign w:val="bottom"/>
            <w:hideMark/>
          </w:tcPr>
          <w:p w14:paraId="174AB1B8" w14:textId="77777777" w:rsidR="00270B09" w:rsidRPr="00EC7694" w:rsidRDefault="00270B09" w:rsidP="005E4B86">
            <w:pPr>
              <w:rPr>
                <w:sz w:val="20"/>
                <w:szCs w:val="20"/>
              </w:rPr>
            </w:pPr>
          </w:p>
        </w:tc>
        <w:tc>
          <w:tcPr>
            <w:tcW w:w="1063" w:type="dxa"/>
            <w:tcBorders>
              <w:top w:val="nil"/>
              <w:left w:val="nil"/>
              <w:bottom w:val="nil"/>
              <w:right w:val="nil"/>
            </w:tcBorders>
            <w:shd w:val="clear" w:color="auto" w:fill="auto"/>
            <w:noWrap/>
            <w:vAlign w:val="bottom"/>
            <w:hideMark/>
          </w:tcPr>
          <w:p w14:paraId="2790A3A8" w14:textId="77777777" w:rsidR="00270B09" w:rsidRPr="00EC7694" w:rsidRDefault="00270B09" w:rsidP="005E4B86">
            <w:pPr>
              <w:jc w:val="center"/>
              <w:rPr>
                <w:sz w:val="20"/>
                <w:szCs w:val="20"/>
              </w:rPr>
            </w:pPr>
          </w:p>
        </w:tc>
      </w:tr>
      <w:tr w:rsidR="005D6511" w:rsidRPr="00BA3175" w14:paraId="733CB53D"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0F3FEE6D" w14:textId="77777777" w:rsidR="005D6511" w:rsidRPr="00BA3175" w:rsidRDefault="005D6511" w:rsidP="005D6511">
            <w:pPr>
              <w:rPr>
                <w:color w:val="000000"/>
                <w:sz w:val="20"/>
                <w:szCs w:val="20"/>
              </w:rPr>
            </w:pPr>
            <w:r w:rsidRPr="00BA3175">
              <w:rPr>
                <w:color w:val="000000"/>
                <w:sz w:val="20"/>
                <w:szCs w:val="20"/>
              </w:rPr>
              <w:t>Observations</w:t>
            </w:r>
          </w:p>
        </w:tc>
        <w:tc>
          <w:tcPr>
            <w:tcW w:w="1170" w:type="dxa"/>
            <w:tcBorders>
              <w:top w:val="nil"/>
              <w:left w:val="nil"/>
              <w:bottom w:val="nil"/>
              <w:right w:val="nil"/>
            </w:tcBorders>
            <w:shd w:val="clear" w:color="auto" w:fill="auto"/>
            <w:noWrap/>
            <w:vAlign w:val="bottom"/>
            <w:hideMark/>
          </w:tcPr>
          <w:p w14:paraId="22AA787B" w14:textId="15F479F0" w:rsidR="005D6511" w:rsidRPr="00EC7694" w:rsidRDefault="005D6511" w:rsidP="005D6511">
            <w:pPr>
              <w:jc w:val="center"/>
              <w:rPr>
                <w:color w:val="000000"/>
                <w:sz w:val="20"/>
                <w:szCs w:val="20"/>
                <w:highlight w:val="yellow"/>
              </w:rPr>
            </w:pPr>
            <w:r w:rsidRPr="00EC7694">
              <w:rPr>
                <w:sz w:val="20"/>
                <w:szCs w:val="20"/>
              </w:rPr>
              <w:t>60,291</w:t>
            </w:r>
          </w:p>
        </w:tc>
        <w:tc>
          <w:tcPr>
            <w:tcW w:w="1122" w:type="dxa"/>
            <w:tcBorders>
              <w:top w:val="nil"/>
              <w:left w:val="nil"/>
              <w:bottom w:val="nil"/>
              <w:right w:val="nil"/>
            </w:tcBorders>
            <w:shd w:val="clear" w:color="auto" w:fill="auto"/>
            <w:noWrap/>
            <w:vAlign w:val="bottom"/>
            <w:hideMark/>
          </w:tcPr>
          <w:p w14:paraId="00DCD8F6" w14:textId="3A40616D" w:rsidR="005D6511" w:rsidRPr="00EC7694" w:rsidRDefault="005D6511" w:rsidP="005D6511">
            <w:pPr>
              <w:jc w:val="center"/>
              <w:rPr>
                <w:color w:val="000000"/>
                <w:sz w:val="20"/>
                <w:szCs w:val="20"/>
                <w:highlight w:val="yellow"/>
              </w:rPr>
            </w:pPr>
            <w:r w:rsidRPr="00EC7694">
              <w:rPr>
                <w:sz w:val="20"/>
                <w:szCs w:val="20"/>
              </w:rPr>
              <w:t>60,291</w:t>
            </w:r>
          </w:p>
        </w:tc>
        <w:tc>
          <w:tcPr>
            <w:tcW w:w="1095" w:type="dxa"/>
            <w:tcBorders>
              <w:top w:val="nil"/>
              <w:left w:val="nil"/>
              <w:bottom w:val="nil"/>
              <w:right w:val="nil"/>
            </w:tcBorders>
            <w:shd w:val="clear" w:color="auto" w:fill="auto"/>
            <w:noWrap/>
            <w:vAlign w:val="bottom"/>
            <w:hideMark/>
          </w:tcPr>
          <w:p w14:paraId="337BF36A" w14:textId="6A96307B" w:rsidR="005D6511" w:rsidRPr="00EC7694" w:rsidRDefault="005D6511" w:rsidP="005D6511">
            <w:pPr>
              <w:jc w:val="center"/>
              <w:rPr>
                <w:color w:val="000000"/>
                <w:sz w:val="20"/>
                <w:szCs w:val="20"/>
                <w:highlight w:val="yellow"/>
              </w:rPr>
            </w:pPr>
            <w:r w:rsidRPr="00EC7694">
              <w:rPr>
                <w:sz w:val="20"/>
                <w:szCs w:val="20"/>
              </w:rPr>
              <w:t>60,291</w:t>
            </w:r>
          </w:p>
        </w:tc>
        <w:tc>
          <w:tcPr>
            <w:tcW w:w="1063" w:type="dxa"/>
            <w:tcBorders>
              <w:top w:val="nil"/>
              <w:left w:val="nil"/>
              <w:bottom w:val="nil"/>
              <w:right w:val="nil"/>
            </w:tcBorders>
            <w:shd w:val="clear" w:color="auto" w:fill="auto"/>
            <w:noWrap/>
            <w:vAlign w:val="bottom"/>
            <w:hideMark/>
          </w:tcPr>
          <w:p w14:paraId="3535FD21" w14:textId="7F7D90D3" w:rsidR="005D6511" w:rsidRPr="00EC7694" w:rsidRDefault="005D6511" w:rsidP="005D6511">
            <w:pPr>
              <w:jc w:val="center"/>
              <w:rPr>
                <w:color w:val="000000"/>
                <w:sz w:val="20"/>
                <w:szCs w:val="20"/>
                <w:highlight w:val="yellow"/>
              </w:rPr>
            </w:pPr>
            <w:r w:rsidRPr="00EC7694">
              <w:rPr>
                <w:sz w:val="20"/>
                <w:szCs w:val="20"/>
              </w:rPr>
              <w:t>60,291</w:t>
            </w:r>
          </w:p>
        </w:tc>
      </w:tr>
      <w:tr w:rsidR="005D6511" w:rsidRPr="00BA3175" w14:paraId="4D5FCDAF"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7B01C9F9" w14:textId="77777777" w:rsidR="005D6511" w:rsidRPr="00BA3175" w:rsidRDefault="005D6511" w:rsidP="005D6511">
            <w:pPr>
              <w:rPr>
                <w:color w:val="000000"/>
                <w:sz w:val="20"/>
                <w:szCs w:val="20"/>
              </w:rPr>
            </w:pPr>
            <w:r w:rsidRPr="00BA3175">
              <w:rPr>
                <w:color w:val="000000"/>
                <w:sz w:val="20"/>
                <w:szCs w:val="20"/>
              </w:rPr>
              <w:t>R-squared</w:t>
            </w:r>
          </w:p>
        </w:tc>
        <w:tc>
          <w:tcPr>
            <w:tcW w:w="1170" w:type="dxa"/>
            <w:tcBorders>
              <w:top w:val="nil"/>
              <w:left w:val="nil"/>
              <w:bottom w:val="nil"/>
              <w:right w:val="nil"/>
            </w:tcBorders>
            <w:shd w:val="clear" w:color="auto" w:fill="auto"/>
            <w:noWrap/>
            <w:vAlign w:val="bottom"/>
            <w:hideMark/>
          </w:tcPr>
          <w:p w14:paraId="0EAE51C4" w14:textId="57BFCDAA" w:rsidR="005D6511" w:rsidRPr="00EC7694" w:rsidRDefault="005D6511" w:rsidP="005D6511">
            <w:pPr>
              <w:jc w:val="center"/>
              <w:rPr>
                <w:color w:val="000000"/>
                <w:sz w:val="20"/>
                <w:szCs w:val="20"/>
                <w:highlight w:val="yellow"/>
              </w:rPr>
            </w:pPr>
            <w:r w:rsidRPr="00EC7694">
              <w:rPr>
                <w:sz w:val="20"/>
                <w:szCs w:val="20"/>
              </w:rPr>
              <w:t>0.048</w:t>
            </w:r>
          </w:p>
        </w:tc>
        <w:tc>
          <w:tcPr>
            <w:tcW w:w="1122" w:type="dxa"/>
            <w:tcBorders>
              <w:top w:val="nil"/>
              <w:left w:val="nil"/>
              <w:bottom w:val="nil"/>
              <w:right w:val="nil"/>
            </w:tcBorders>
            <w:shd w:val="clear" w:color="auto" w:fill="auto"/>
            <w:noWrap/>
            <w:vAlign w:val="bottom"/>
            <w:hideMark/>
          </w:tcPr>
          <w:p w14:paraId="50838CDE" w14:textId="1E359A05" w:rsidR="005D6511" w:rsidRPr="00EC7694" w:rsidRDefault="005D6511" w:rsidP="005D6511">
            <w:pPr>
              <w:jc w:val="center"/>
              <w:rPr>
                <w:color w:val="000000"/>
                <w:sz w:val="20"/>
                <w:szCs w:val="20"/>
                <w:highlight w:val="yellow"/>
              </w:rPr>
            </w:pPr>
            <w:r w:rsidRPr="00EC7694">
              <w:rPr>
                <w:sz w:val="20"/>
                <w:szCs w:val="20"/>
              </w:rPr>
              <w:t>0.078</w:t>
            </w:r>
          </w:p>
        </w:tc>
        <w:tc>
          <w:tcPr>
            <w:tcW w:w="1095" w:type="dxa"/>
            <w:tcBorders>
              <w:top w:val="nil"/>
              <w:left w:val="nil"/>
              <w:bottom w:val="nil"/>
              <w:right w:val="nil"/>
            </w:tcBorders>
            <w:shd w:val="clear" w:color="auto" w:fill="auto"/>
            <w:noWrap/>
            <w:vAlign w:val="bottom"/>
            <w:hideMark/>
          </w:tcPr>
          <w:p w14:paraId="61BFF11F" w14:textId="21082693" w:rsidR="005D6511" w:rsidRPr="00EC7694" w:rsidRDefault="005D6511" w:rsidP="005D6511">
            <w:pPr>
              <w:jc w:val="center"/>
              <w:rPr>
                <w:color w:val="000000"/>
                <w:sz w:val="20"/>
                <w:szCs w:val="20"/>
                <w:highlight w:val="yellow"/>
              </w:rPr>
            </w:pPr>
            <w:r w:rsidRPr="00EC7694">
              <w:rPr>
                <w:sz w:val="20"/>
                <w:szCs w:val="20"/>
              </w:rPr>
              <w:t>0.030</w:t>
            </w:r>
          </w:p>
        </w:tc>
        <w:tc>
          <w:tcPr>
            <w:tcW w:w="1063" w:type="dxa"/>
            <w:tcBorders>
              <w:top w:val="nil"/>
              <w:left w:val="nil"/>
              <w:bottom w:val="nil"/>
              <w:right w:val="nil"/>
            </w:tcBorders>
            <w:shd w:val="clear" w:color="auto" w:fill="auto"/>
            <w:noWrap/>
            <w:vAlign w:val="bottom"/>
            <w:hideMark/>
          </w:tcPr>
          <w:p w14:paraId="1B920F40" w14:textId="6B7A35CE" w:rsidR="005D6511" w:rsidRPr="00EC7694" w:rsidRDefault="005D6511" w:rsidP="005D6511">
            <w:pPr>
              <w:jc w:val="center"/>
              <w:rPr>
                <w:color w:val="000000"/>
                <w:sz w:val="20"/>
                <w:szCs w:val="20"/>
                <w:highlight w:val="yellow"/>
              </w:rPr>
            </w:pPr>
            <w:r w:rsidRPr="00EC7694">
              <w:rPr>
                <w:sz w:val="20"/>
                <w:szCs w:val="20"/>
              </w:rPr>
              <w:t>0.026</w:t>
            </w:r>
          </w:p>
        </w:tc>
      </w:tr>
      <w:tr w:rsidR="005D6511" w:rsidRPr="00BA3175" w14:paraId="3CD7F075" w14:textId="77777777" w:rsidTr="005D6511">
        <w:trPr>
          <w:gridAfter w:val="1"/>
          <w:wAfter w:w="6" w:type="dxa"/>
          <w:trHeight w:val="272"/>
        </w:trPr>
        <w:tc>
          <w:tcPr>
            <w:tcW w:w="5040" w:type="dxa"/>
            <w:tcBorders>
              <w:top w:val="nil"/>
              <w:left w:val="nil"/>
              <w:bottom w:val="nil"/>
              <w:right w:val="nil"/>
            </w:tcBorders>
            <w:shd w:val="clear" w:color="auto" w:fill="auto"/>
            <w:noWrap/>
            <w:vAlign w:val="bottom"/>
            <w:hideMark/>
          </w:tcPr>
          <w:p w14:paraId="6F629EB1" w14:textId="77777777" w:rsidR="005D6511" w:rsidRPr="00BA3175" w:rsidRDefault="005D6511" w:rsidP="005D6511">
            <w:pPr>
              <w:rPr>
                <w:color w:val="000000"/>
                <w:sz w:val="20"/>
                <w:szCs w:val="20"/>
              </w:rPr>
            </w:pPr>
            <w:r w:rsidRPr="00BA3175">
              <w:rPr>
                <w:color w:val="000000"/>
                <w:sz w:val="20"/>
                <w:szCs w:val="20"/>
              </w:rPr>
              <w:t>Number of students</w:t>
            </w:r>
          </w:p>
        </w:tc>
        <w:tc>
          <w:tcPr>
            <w:tcW w:w="1170" w:type="dxa"/>
            <w:tcBorders>
              <w:top w:val="nil"/>
              <w:left w:val="nil"/>
              <w:bottom w:val="nil"/>
              <w:right w:val="nil"/>
            </w:tcBorders>
            <w:shd w:val="clear" w:color="auto" w:fill="auto"/>
            <w:noWrap/>
            <w:vAlign w:val="bottom"/>
            <w:hideMark/>
          </w:tcPr>
          <w:p w14:paraId="356EF0A0" w14:textId="77777777" w:rsidR="005D6511" w:rsidRPr="00EC7694" w:rsidRDefault="005D6511" w:rsidP="005D6511">
            <w:pPr>
              <w:rPr>
                <w:color w:val="000000"/>
                <w:sz w:val="20"/>
                <w:szCs w:val="20"/>
                <w:highlight w:val="yellow"/>
              </w:rPr>
            </w:pPr>
          </w:p>
        </w:tc>
        <w:tc>
          <w:tcPr>
            <w:tcW w:w="1122" w:type="dxa"/>
            <w:tcBorders>
              <w:top w:val="nil"/>
              <w:left w:val="nil"/>
              <w:bottom w:val="nil"/>
              <w:right w:val="nil"/>
            </w:tcBorders>
            <w:shd w:val="clear" w:color="auto" w:fill="auto"/>
            <w:noWrap/>
            <w:vAlign w:val="bottom"/>
            <w:hideMark/>
          </w:tcPr>
          <w:p w14:paraId="7C11FB92" w14:textId="77777777" w:rsidR="005D6511" w:rsidRPr="00EC7694" w:rsidRDefault="005D6511" w:rsidP="005D6511">
            <w:pPr>
              <w:jc w:val="center"/>
              <w:rPr>
                <w:sz w:val="20"/>
                <w:szCs w:val="20"/>
                <w:highlight w:val="yellow"/>
              </w:rPr>
            </w:pPr>
          </w:p>
        </w:tc>
        <w:tc>
          <w:tcPr>
            <w:tcW w:w="1095" w:type="dxa"/>
            <w:tcBorders>
              <w:top w:val="nil"/>
              <w:left w:val="nil"/>
              <w:bottom w:val="nil"/>
              <w:right w:val="nil"/>
            </w:tcBorders>
            <w:shd w:val="clear" w:color="auto" w:fill="auto"/>
            <w:noWrap/>
            <w:vAlign w:val="bottom"/>
            <w:hideMark/>
          </w:tcPr>
          <w:p w14:paraId="58ECFAE3" w14:textId="77777777" w:rsidR="005D6511" w:rsidRPr="00EC7694" w:rsidRDefault="005D6511" w:rsidP="005D6511">
            <w:pPr>
              <w:jc w:val="center"/>
              <w:rPr>
                <w:sz w:val="20"/>
                <w:szCs w:val="20"/>
                <w:highlight w:val="yellow"/>
              </w:rPr>
            </w:pPr>
          </w:p>
        </w:tc>
        <w:tc>
          <w:tcPr>
            <w:tcW w:w="1063" w:type="dxa"/>
            <w:tcBorders>
              <w:top w:val="nil"/>
              <w:left w:val="nil"/>
              <w:bottom w:val="nil"/>
              <w:right w:val="nil"/>
            </w:tcBorders>
            <w:shd w:val="clear" w:color="auto" w:fill="auto"/>
            <w:noWrap/>
            <w:vAlign w:val="bottom"/>
            <w:hideMark/>
          </w:tcPr>
          <w:p w14:paraId="1661B135" w14:textId="221C092D" w:rsidR="005D6511" w:rsidRPr="00EC7694" w:rsidRDefault="005D6511" w:rsidP="005D6511">
            <w:pPr>
              <w:jc w:val="center"/>
              <w:rPr>
                <w:color w:val="000000"/>
                <w:sz w:val="20"/>
                <w:szCs w:val="20"/>
                <w:highlight w:val="yellow"/>
              </w:rPr>
            </w:pPr>
            <w:r w:rsidRPr="00EC7694">
              <w:rPr>
                <w:sz w:val="20"/>
                <w:szCs w:val="20"/>
              </w:rPr>
              <w:t>22,130</w:t>
            </w:r>
          </w:p>
        </w:tc>
      </w:tr>
      <w:tr w:rsidR="005D6511" w:rsidRPr="00BA3175" w14:paraId="7F17D0E1" w14:textId="77777777" w:rsidTr="005D6511">
        <w:trPr>
          <w:gridAfter w:val="1"/>
          <w:wAfter w:w="6" w:type="dxa"/>
          <w:trHeight w:val="272"/>
        </w:trPr>
        <w:tc>
          <w:tcPr>
            <w:tcW w:w="5040" w:type="dxa"/>
            <w:tcBorders>
              <w:top w:val="nil"/>
              <w:left w:val="nil"/>
              <w:bottom w:val="single" w:sz="4" w:space="0" w:color="auto"/>
              <w:right w:val="nil"/>
            </w:tcBorders>
            <w:shd w:val="clear" w:color="auto" w:fill="auto"/>
            <w:noWrap/>
            <w:vAlign w:val="bottom"/>
            <w:hideMark/>
          </w:tcPr>
          <w:p w14:paraId="433086CE" w14:textId="77777777" w:rsidR="005D6511" w:rsidRPr="00BA3175" w:rsidRDefault="005D6511" w:rsidP="005D6511">
            <w:pPr>
              <w:rPr>
                <w:color w:val="000000"/>
                <w:sz w:val="20"/>
                <w:szCs w:val="20"/>
              </w:rPr>
            </w:pPr>
            <w:r w:rsidRPr="00BA3175">
              <w:rPr>
                <w:color w:val="000000"/>
                <w:sz w:val="20"/>
                <w:szCs w:val="20"/>
              </w:rPr>
              <w:t>Number of school-year-grades</w:t>
            </w:r>
          </w:p>
        </w:tc>
        <w:tc>
          <w:tcPr>
            <w:tcW w:w="1170" w:type="dxa"/>
            <w:tcBorders>
              <w:top w:val="nil"/>
              <w:left w:val="nil"/>
              <w:bottom w:val="single" w:sz="4" w:space="0" w:color="000000"/>
              <w:right w:val="nil"/>
            </w:tcBorders>
            <w:shd w:val="clear" w:color="auto" w:fill="auto"/>
            <w:noWrap/>
            <w:vAlign w:val="bottom"/>
            <w:hideMark/>
          </w:tcPr>
          <w:p w14:paraId="37B05F8F" w14:textId="0B0B7061" w:rsidR="005D6511" w:rsidRPr="00EC7694" w:rsidRDefault="005D6511" w:rsidP="005D6511">
            <w:pPr>
              <w:jc w:val="center"/>
              <w:rPr>
                <w:color w:val="000000"/>
                <w:sz w:val="20"/>
                <w:szCs w:val="20"/>
                <w:highlight w:val="yellow"/>
              </w:rPr>
            </w:pPr>
            <w:r w:rsidRPr="00EC7694">
              <w:rPr>
                <w:sz w:val="20"/>
                <w:szCs w:val="20"/>
              </w:rPr>
              <w:t> </w:t>
            </w:r>
          </w:p>
        </w:tc>
        <w:tc>
          <w:tcPr>
            <w:tcW w:w="1122" w:type="dxa"/>
            <w:tcBorders>
              <w:top w:val="nil"/>
              <w:left w:val="nil"/>
              <w:bottom w:val="single" w:sz="4" w:space="0" w:color="000000"/>
              <w:right w:val="nil"/>
            </w:tcBorders>
            <w:shd w:val="clear" w:color="auto" w:fill="auto"/>
            <w:noWrap/>
            <w:vAlign w:val="bottom"/>
            <w:hideMark/>
          </w:tcPr>
          <w:p w14:paraId="044EB8CF" w14:textId="2FB0B6D9" w:rsidR="005D6511" w:rsidRPr="00EC7694" w:rsidRDefault="005D6511" w:rsidP="005D6511">
            <w:pPr>
              <w:jc w:val="center"/>
              <w:rPr>
                <w:color w:val="000000"/>
                <w:sz w:val="20"/>
                <w:szCs w:val="20"/>
                <w:highlight w:val="yellow"/>
              </w:rPr>
            </w:pPr>
            <w:r w:rsidRPr="00EC7694">
              <w:rPr>
                <w:sz w:val="20"/>
                <w:szCs w:val="20"/>
              </w:rPr>
              <w:t> </w:t>
            </w:r>
          </w:p>
        </w:tc>
        <w:tc>
          <w:tcPr>
            <w:tcW w:w="1095" w:type="dxa"/>
            <w:tcBorders>
              <w:top w:val="nil"/>
              <w:left w:val="nil"/>
              <w:bottom w:val="single" w:sz="4" w:space="0" w:color="000000"/>
              <w:right w:val="nil"/>
            </w:tcBorders>
            <w:shd w:val="clear" w:color="auto" w:fill="auto"/>
            <w:noWrap/>
            <w:vAlign w:val="bottom"/>
            <w:hideMark/>
          </w:tcPr>
          <w:p w14:paraId="5B149817" w14:textId="66C15A87" w:rsidR="005D6511" w:rsidRPr="00EC7694" w:rsidRDefault="005D6511" w:rsidP="005D6511">
            <w:pPr>
              <w:jc w:val="center"/>
              <w:rPr>
                <w:color w:val="000000"/>
                <w:sz w:val="20"/>
                <w:szCs w:val="20"/>
                <w:highlight w:val="yellow"/>
              </w:rPr>
            </w:pPr>
            <w:r w:rsidRPr="00EC7694">
              <w:rPr>
                <w:sz w:val="20"/>
                <w:szCs w:val="20"/>
              </w:rPr>
              <w:t>20,898</w:t>
            </w:r>
          </w:p>
        </w:tc>
        <w:tc>
          <w:tcPr>
            <w:tcW w:w="1063" w:type="dxa"/>
            <w:tcBorders>
              <w:top w:val="nil"/>
              <w:left w:val="nil"/>
              <w:bottom w:val="single" w:sz="4" w:space="0" w:color="000000"/>
              <w:right w:val="nil"/>
            </w:tcBorders>
            <w:shd w:val="clear" w:color="auto" w:fill="auto"/>
            <w:noWrap/>
            <w:vAlign w:val="bottom"/>
            <w:hideMark/>
          </w:tcPr>
          <w:p w14:paraId="401BA1B7" w14:textId="75B6D7E1" w:rsidR="005D6511" w:rsidRPr="00EC7694" w:rsidRDefault="005D6511" w:rsidP="005D6511">
            <w:pPr>
              <w:jc w:val="center"/>
              <w:rPr>
                <w:color w:val="000000"/>
                <w:sz w:val="20"/>
                <w:szCs w:val="20"/>
                <w:highlight w:val="yellow"/>
              </w:rPr>
            </w:pPr>
            <w:r w:rsidRPr="00EC7694">
              <w:rPr>
                <w:sz w:val="20"/>
                <w:szCs w:val="20"/>
              </w:rPr>
              <w:t> </w:t>
            </w:r>
          </w:p>
        </w:tc>
      </w:tr>
      <w:tr w:rsidR="00270B09" w:rsidRPr="00BA3175" w14:paraId="76A7508A" w14:textId="77777777" w:rsidTr="005D6511">
        <w:trPr>
          <w:trHeight w:val="272"/>
        </w:trPr>
        <w:tc>
          <w:tcPr>
            <w:tcW w:w="9496" w:type="dxa"/>
            <w:gridSpan w:val="6"/>
            <w:tcBorders>
              <w:top w:val="single" w:sz="4" w:space="0" w:color="auto"/>
              <w:left w:val="nil"/>
              <w:bottom w:val="nil"/>
              <w:right w:val="nil"/>
            </w:tcBorders>
            <w:shd w:val="clear" w:color="auto" w:fill="auto"/>
            <w:noWrap/>
            <w:vAlign w:val="bottom"/>
            <w:hideMark/>
          </w:tcPr>
          <w:p w14:paraId="4FB53B0D" w14:textId="77777777" w:rsidR="00270B09" w:rsidRPr="00BA3175" w:rsidRDefault="00270B09" w:rsidP="005E4B86">
            <w:pPr>
              <w:rPr>
                <w:color w:val="000000"/>
                <w:sz w:val="20"/>
                <w:szCs w:val="20"/>
              </w:rPr>
            </w:pPr>
            <w:r w:rsidRPr="00BA3175">
              <w:rPr>
                <w:color w:val="000000"/>
                <w:sz w:val="20"/>
                <w:szCs w:val="20"/>
              </w:rPr>
              <w:t>Note.</w:t>
            </w:r>
            <w:r w:rsidRPr="00DE709D">
              <w:rPr>
                <w:color w:val="000000"/>
                <w:sz w:val="20"/>
                <w:szCs w:val="20"/>
              </w:rPr>
              <w:t xml:space="preserve"> Standard errors in parentheses are clustered at the school level for models 1-3 and student level for model 4.</w:t>
            </w:r>
          </w:p>
        </w:tc>
      </w:tr>
      <w:tr w:rsidR="00270B09" w:rsidRPr="00BA3175" w14:paraId="538F7279" w14:textId="77777777" w:rsidTr="005D6511">
        <w:trPr>
          <w:trHeight w:val="272"/>
        </w:trPr>
        <w:tc>
          <w:tcPr>
            <w:tcW w:w="9496" w:type="dxa"/>
            <w:gridSpan w:val="6"/>
            <w:tcBorders>
              <w:top w:val="nil"/>
              <w:left w:val="nil"/>
              <w:bottom w:val="nil"/>
              <w:right w:val="nil"/>
            </w:tcBorders>
            <w:shd w:val="clear" w:color="auto" w:fill="auto"/>
            <w:noWrap/>
            <w:vAlign w:val="bottom"/>
            <w:hideMark/>
          </w:tcPr>
          <w:p w14:paraId="0BC9B0C7" w14:textId="77777777" w:rsidR="00270B09" w:rsidRPr="00BA3175" w:rsidRDefault="00270B09" w:rsidP="005E4B86">
            <w:pPr>
              <w:rPr>
                <w:color w:val="000000"/>
                <w:sz w:val="20"/>
                <w:szCs w:val="20"/>
              </w:rPr>
            </w:pPr>
            <w:r w:rsidRPr="00BA3175">
              <w:rPr>
                <w:color w:val="000000"/>
                <w:sz w:val="20"/>
                <w:szCs w:val="20"/>
              </w:rPr>
              <w:t>** p&lt;0.01, * p&lt;0.05, + p&lt;0.1</w:t>
            </w:r>
          </w:p>
        </w:tc>
      </w:tr>
    </w:tbl>
    <w:p w14:paraId="77892FDF" w14:textId="14EE2203" w:rsidR="00270B09" w:rsidRDefault="00270B09">
      <w:pPr>
        <w:spacing w:line="259" w:lineRule="auto"/>
      </w:pPr>
      <w:r>
        <w:br w:type="page"/>
      </w:r>
    </w:p>
    <w:p w14:paraId="11F23BD5" w14:textId="77777777" w:rsidR="00270B09" w:rsidRDefault="00270B09">
      <w:pPr>
        <w:spacing w:line="259" w:lineRule="auto"/>
      </w:pPr>
    </w:p>
    <w:p w14:paraId="760FCA78" w14:textId="77777777" w:rsidR="002612C2" w:rsidRDefault="002612C2">
      <w:pPr>
        <w:spacing w:line="259" w:lineRule="auto"/>
      </w:pPr>
    </w:p>
    <w:p w14:paraId="482C24B9" w14:textId="77777777" w:rsidR="004D75E3" w:rsidRDefault="004D75E3">
      <w:pPr>
        <w:spacing w:line="259" w:lineRule="auto"/>
      </w:pPr>
    </w:p>
    <w:p w14:paraId="34F285A5" w14:textId="56FDCD1A" w:rsidR="004D75E3" w:rsidRPr="004D75E3" w:rsidRDefault="004D75E3" w:rsidP="002612C2">
      <w:pPr>
        <w:spacing w:line="480" w:lineRule="auto"/>
        <w:jc w:val="center"/>
        <w:rPr>
          <w:b/>
        </w:rPr>
      </w:pPr>
      <w:r w:rsidRPr="004D75E3">
        <w:rPr>
          <w:b/>
        </w:rPr>
        <w:t>Robustness and Sensitivity Checks</w:t>
      </w:r>
    </w:p>
    <w:p w14:paraId="62DB50FC" w14:textId="61D1F562" w:rsidR="004D75E3" w:rsidRPr="004D75E3" w:rsidRDefault="004D75E3" w:rsidP="004D75E3">
      <w:pPr>
        <w:spacing w:line="480" w:lineRule="auto"/>
        <w:ind w:firstLine="720"/>
      </w:pPr>
      <w:r w:rsidRPr="004D75E3">
        <w:rPr>
          <w:b/>
        </w:rPr>
        <w:t>Including the period prior to ED identification</w:t>
      </w:r>
      <w:r w:rsidRPr="004D75E3">
        <w:t>. In our primary models, we dropped observations in the time period before a student received an ED label. Our first sensitivity check retained these observations and allowed for a comparison of both the pre-ED identification period and the post-ED identification period to the time in which a student was identified as ED. Estimates from these models ar</w:t>
      </w:r>
      <w:r w:rsidR="002612C2">
        <w:t xml:space="preserve">e presented in Appendix Tables </w:t>
      </w:r>
      <w:r w:rsidR="00270B09">
        <w:t>C</w:t>
      </w:r>
      <w:r w:rsidR="002612C2">
        <w:t>1-</w:t>
      </w:r>
      <w:r w:rsidR="00270B09">
        <w:t>C</w:t>
      </w:r>
      <w:r w:rsidRPr="004D75E3">
        <w:t>4. Consistent with our primary findings, the results show a positive relationship between de-identification an</w:t>
      </w:r>
      <w:r w:rsidR="002612C2">
        <w:t xml:space="preserve">d academic achievement (Tables </w:t>
      </w:r>
      <w:r w:rsidR="00270B09">
        <w:t>C</w:t>
      </w:r>
      <w:r w:rsidR="002612C2">
        <w:t xml:space="preserve">1 and </w:t>
      </w:r>
      <w:r w:rsidR="00270B09">
        <w:t>C</w:t>
      </w:r>
      <w:r w:rsidRPr="004D75E3">
        <w:t>2) though the magnitude of the relationship tends to be smaller (around 0.03-0.04 standard deviations).</w:t>
      </w:r>
      <w:r w:rsidR="00C7294F">
        <w:t xml:space="preserve">  We also note that students currently classified as ED consistently perform better academically relative to the period prior to their identification.</w:t>
      </w:r>
      <w:r w:rsidRPr="004D75E3">
        <w:t xml:space="preserve"> Results for models </w:t>
      </w:r>
      <w:r w:rsidR="002612C2">
        <w:t xml:space="preserve">predicting suspensions (Tables </w:t>
      </w:r>
      <w:r w:rsidR="00270B09">
        <w:t>C</w:t>
      </w:r>
      <w:r w:rsidR="002612C2">
        <w:t xml:space="preserve">3 and </w:t>
      </w:r>
      <w:r w:rsidR="00270B09">
        <w:t>C</w:t>
      </w:r>
      <w:r w:rsidRPr="004D75E3">
        <w:t>4) continue to suggest that students who have been de-identified tend to be less likely to experience an ISS. The magnitudes of the relationships are generally consistent with those of the primary model for OSS as well; yet, the positive relationship between de-identification and OSS in the student fixed-effect model is no longer positive or significant in this robustness analysis.</w:t>
      </w:r>
    </w:p>
    <w:p w14:paraId="12BEBD0D" w14:textId="5FA5E536" w:rsidR="004D75E3" w:rsidRPr="004D75E3" w:rsidRDefault="004D75E3" w:rsidP="004D75E3">
      <w:pPr>
        <w:spacing w:line="480" w:lineRule="auto"/>
        <w:ind w:firstLine="720"/>
        <w:rPr>
          <w:b/>
        </w:rPr>
      </w:pPr>
      <w:r w:rsidRPr="004D75E3">
        <w:rPr>
          <w:b/>
        </w:rPr>
        <w:t xml:space="preserve">Limiting the sample to students who were in the earliest grade in the first year of data. </w:t>
      </w:r>
      <w:r w:rsidRPr="004D75E3">
        <w:t xml:space="preserve">Given that our data were bound in time, namely from 2005-2006 to 2012-2013, we observed some students’ ED status and academic achievement for only a period of their academic trajectory. For instance, in the first year of data, some students were already in 8th grade. To ensure that the inclusion of these partial views of some students’ academic trajectories were not influencing results, we reran our primary analysis on a sample of students who were in the earliest grade level in the data during the first year of observed data. Specifically, for </w:t>
      </w:r>
      <w:r w:rsidRPr="004D75E3">
        <w:lastRenderedPageBreak/>
        <w:t>academic achievement, we reran our models with data on students who were 3rd graders (the first grade level with achievement test scores) in the first year of data. For discipline outcomes, we ran models with students who were kindergartners in the first year of the data. Results of models predicting mathematics and English/language arts achievement for this sample are shown in Appen</w:t>
      </w:r>
      <w:r w:rsidR="002612C2">
        <w:t xml:space="preserve">dix Tables </w:t>
      </w:r>
      <w:r w:rsidR="00270B09">
        <w:t>D</w:t>
      </w:r>
      <w:r w:rsidR="002612C2">
        <w:t xml:space="preserve">1 and </w:t>
      </w:r>
      <w:r w:rsidR="00270B09">
        <w:t>D</w:t>
      </w:r>
      <w:r w:rsidRPr="004D75E3">
        <w:t xml:space="preserve">2. As shown, the positive relationship between ED de-identification and academic achievement remains consistent with the primary models. Results of models predicting OSS and ISS </w:t>
      </w:r>
      <w:r w:rsidR="002612C2">
        <w:t xml:space="preserve">are shown in Tables </w:t>
      </w:r>
      <w:r w:rsidR="00270B09">
        <w:t>D</w:t>
      </w:r>
      <w:r w:rsidR="002612C2">
        <w:t xml:space="preserve">3 and </w:t>
      </w:r>
      <w:r w:rsidR="00270B09">
        <w:t>D</w:t>
      </w:r>
      <w:r w:rsidRPr="004D75E3">
        <w:t>4. As shown, the results for the disciplinary outcomes remain generally consistent with the primary models though neither of the estimates from the student fixed effects models (column 4) are statistically significant.</w:t>
      </w:r>
    </w:p>
    <w:p w14:paraId="3A67459C" w14:textId="27118E28" w:rsidR="004D75E3" w:rsidRPr="004D75E3" w:rsidRDefault="004D75E3" w:rsidP="004D75E3">
      <w:pPr>
        <w:spacing w:line="480" w:lineRule="auto"/>
        <w:ind w:firstLine="720"/>
      </w:pPr>
      <w:r w:rsidRPr="004D75E3">
        <w:rPr>
          <w:b/>
        </w:rPr>
        <w:t xml:space="preserve">Omission of 10th grade achievement scores. </w:t>
      </w:r>
      <w:r w:rsidRPr="004D75E3">
        <w:t>Our primary models included grades 3-8 and grade 10 achievement scores. The inclusion of tenth grade scores, however, meant that the models mixed achievement scores across the primary and secondary levels while additionally introducing an omitted year between 8th and 10 grade achievement measures. To ensure that the omission of 9th grade and the inclusion of a secondary-school assessment were not influencing results, we reran our primary models excluding 10th grade. Re</w:t>
      </w:r>
      <w:r w:rsidR="002612C2">
        <w:t xml:space="preserve">sults shown in Appendix Tables </w:t>
      </w:r>
      <w:r w:rsidR="00270B09">
        <w:t>E</w:t>
      </w:r>
      <w:r w:rsidR="002612C2">
        <w:t xml:space="preserve">1 and </w:t>
      </w:r>
      <w:r w:rsidR="00270B09">
        <w:t>E</w:t>
      </w:r>
      <w:r w:rsidRPr="004D75E3">
        <w:t>2 demonstrate that results were not sensitive to the choice to include 10th grade test scores in the primary models.</w:t>
      </w:r>
    </w:p>
    <w:p w14:paraId="26E639C1" w14:textId="24818581" w:rsidR="004D75E3" w:rsidRPr="004D75E3" w:rsidRDefault="004D75E3" w:rsidP="004D75E3">
      <w:pPr>
        <w:spacing w:line="480" w:lineRule="auto"/>
        <w:ind w:firstLine="720"/>
      </w:pPr>
      <w:r w:rsidRPr="004D75E3">
        <w:rPr>
          <w:b/>
        </w:rPr>
        <w:t xml:space="preserve">Use of logistic regression for suspension outcomes. </w:t>
      </w:r>
      <w:r w:rsidRPr="004D75E3">
        <w:t>Given that our discipline outcomes were binary indicators of OSS and ISS, we modeled the outcomes using logistic regression as an additional robustness check. These models were estimated using standard logistic regression when controlling for year and grade fixed effects and using conditional logit models when including school by grade by year or student fixed effects. Results of these models are shown in Appen</w:t>
      </w:r>
      <w:r w:rsidR="002612C2">
        <w:t xml:space="preserve">dix Tables </w:t>
      </w:r>
      <w:r w:rsidR="00270B09">
        <w:t>F</w:t>
      </w:r>
      <w:r w:rsidR="002612C2">
        <w:t xml:space="preserve">1 and </w:t>
      </w:r>
      <w:r w:rsidR="00270B09">
        <w:t>F</w:t>
      </w:r>
      <w:r w:rsidRPr="004D75E3">
        <w:t xml:space="preserve">2. As shown, though the magnitude of the coefficients is not as </w:t>
      </w:r>
      <w:r w:rsidRPr="004D75E3">
        <w:lastRenderedPageBreak/>
        <w:t>directly interpretable as those of the linear probability models, the direction and significance are consistent with those of the primary models. Specifically, ED de-identification tends to predict lower rates of ISS but predicts higher rates of OSS in the student fixed effects model. We retain the linear probability models as the primary approach due to the ease of interpreting the magnitude of the coefficients.</w:t>
      </w:r>
    </w:p>
    <w:p w14:paraId="694270E9" w14:textId="011A5DE8" w:rsidR="004D75E3" w:rsidRPr="002F7FB2" w:rsidRDefault="004D75E3" w:rsidP="004D75E3">
      <w:pPr>
        <w:spacing w:line="480" w:lineRule="auto"/>
        <w:ind w:firstLine="720"/>
      </w:pPr>
      <w:r w:rsidRPr="004D75E3">
        <w:rPr>
          <w:b/>
        </w:rPr>
        <w:t xml:space="preserve">Modeling days suspended. </w:t>
      </w:r>
      <w:r w:rsidRPr="004D75E3">
        <w:t xml:space="preserve">Finally, we modeled disciplinary outcomes as the number of days that a student experienced OSS or ISS. Given that many students are suspended multiple times in a year and that lengths of suspensions can vary, these models potentially pick up relationships between ED de-identification and disciplinary outcomes on the intensive rather than extensive margin. Results of these models using </w:t>
      </w:r>
      <w:r w:rsidRPr="004D75E3">
        <w:rPr>
          <w:rStyle w:val="tgc"/>
          <w:bCs/>
          <w:color w:val="000000" w:themeColor="text1"/>
        </w:rPr>
        <w:t>ordinary least squares (</w:t>
      </w:r>
      <w:r w:rsidRPr="004D75E3">
        <w:t>OLS) are sho</w:t>
      </w:r>
      <w:r w:rsidR="002612C2">
        <w:t xml:space="preserve">wn in Appendix Tables </w:t>
      </w:r>
      <w:r w:rsidR="00270B09">
        <w:t>G</w:t>
      </w:r>
      <w:r w:rsidR="002612C2">
        <w:t xml:space="preserve">1 and </w:t>
      </w:r>
      <w:r w:rsidR="00270B09">
        <w:t>G</w:t>
      </w:r>
      <w:r w:rsidRPr="004D75E3">
        <w:t>2. Results of these models using Poisson regressio</w:t>
      </w:r>
      <w:r w:rsidR="002612C2">
        <w:t xml:space="preserve">n are shown in Appendix Tables </w:t>
      </w:r>
      <w:r w:rsidR="00270B09">
        <w:t>G</w:t>
      </w:r>
      <w:r w:rsidR="002612C2">
        <w:t xml:space="preserve">3 and </w:t>
      </w:r>
      <w:r w:rsidR="00270B09">
        <w:t>G</w:t>
      </w:r>
      <w:r w:rsidRPr="004D75E3">
        <w:t>4. As shown, the results generally support the primary findings. In particular, in the fully specified student fixed-effect model, ED de-identification is predictive of fewer days of ISS; however, the relationship with days of OSS was statistically insignificant in the fully specified model using OLS.</w:t>
      </w:r>
    </w:p>
    <w:p w14:paraId="6EBB5BB9" w14:textId="4FBBED3D" w:rsidR="0086430B" w:rsidRDefault="0086430B" w:rsidP="0086430B">
      <w:pPr>
        <w:spacing w:line="259" w:lineRule="auto"/>
        <w:jc w:val="center"/>
        <w:rPr>
          <w:sz w:val="20"/>
          <w:szCs w:val="20"/>
        </w:rPr>
      </w:pPr>
      <w:r>
        <w:rPr>
          <w:sz w:val="20"/>
          <w:szCs w:val="20"/>
        </w:rPr>
        <w:br w:type="page"/>
      </w:r>
    </w:p>
    <w:tbl>
      <w:tblPr>
        <w:tblpPr w:leftFromText="180" w:rightFromText="180" w:vertAnchor="page" w:horzAnchor="margin" w:tblpY="1076"/>
        <w:tblW w:w="9532" w:type="dxa"/>
        <w:tblLook w:val="04A0" w:firstRow="1" w:lastRow="0" w:firstColumn="1" w:lastColumn="0" w:noHBand="0" w:noVBand="1"/>
      </w:tblPr>
      <w:tblGrid>
        <w:gridCol w:w="4989"/>
        <w:gridCol w:w="1123"/>
        <w:gridCol w:w="1149"/>
        <w:gridCol w:w="1149"/>
        <w:gridCol w:w="1122"/>
      </w:tblGrid>
      <w:tr w:rsidR="0086430B" w:rsidRPr="00DE709D" w14:paraId="31D51276" w14:textId="77777777" w:rsidTr="0086430B">
        <w:trPr>
          <w:trHeight w:val="492"/>
        </w:trPr>
        <w:tc>
          <w:tcPr>
            <w:tcW w:w="9532" w:type="dxa"/>
            <w:gridSpan w:val="5"/>
            <w:tcBorders>
              <w:top w:val="nil"/>
              <w:left w:val="nil"/>
              <w:bottom w:val="single" w:sz="4" w:space="0" w:color="auto"/>
              <w:right w:val="nil"/>
            </w:tcBorders>
            <w:shd w:val="clear" w:color="auto" w:fill="auto"/>
            <w:vAlign w:val="bottom"/>
            <w:hideMark/>
          </w:tcPr>
          <w:p w14:paraId="4E6272A5" w14:textId="3CD5F684" w:rsidR="0086430B" w:rsidRPr="00DE709D" w:rsidRDefault="002612C2" w:rsidP="0086430B">
            <w:pPr>
              <w:rPr>
                <w:color w:val="000000"/>
                <w:sz w:val="20"/>
                <w:szCs w:val="20"/>
              </w:rPr>
            </w:pPr>
            <w:r>
              <w:rPr>
                <w:color w:val="000000"/>
                <w:sz w:val="20"/>
                <w:szCs w:val="20"/>
              </w:rPr>
              <w:lastRenderedPageBreak/>
              <w:t xml:space="preserve">Table </w:t>
            </w:r>
            <w:r w:rsidR="00270B09">
              <w:rPr>
                <w:color w:val="000000"/>
                <w:sz w:val="20"/>
                <w:szCs w:val="20"/>
              </w:rPr>
              <w:t>C</w:t>
            </w:r>
            <w:r w:rsidR="0086430B" w:rsidRPr="00DE709D">
              <w:rPr>
                <w:color w:val="000000"/>
                <w:sz w:val="20"/>
                <w:szCs w:val="20"/>
              </w:rPr>
              <w:t xml:space="preserve">1. Coefficients and standard errors from models predicting standardized mathematics achievement from ED </w:t>
            </w:r>
            <w:r w:rsidR="0086430B">
              <w:rPr>
                <w:color w:val="000000"/>
                <w:sz w:val="20"/>
                <w:szCs w:val="20"/>
              </w:rPr>
              <w:t>de-identification</w:t>
            </w:r>
            <w:r w:rsidR="0086430B" w:rsidRPr="00DE709D">
              <w:rPr>
                <w:color w:val="000000"/>
                <w:sz w:val="20"/>
                <w:szCs w:val="20"/>
              </w:rPr>
              <w:t xml:space="preserve"> indicator and indicator of time prior to ED </w:t>
            </w:r>
            <w:r w:rsidR="0086430B">
              <w:rPr>
                <w:color w:val="000000"/>
                <w:sz w:val="20"/>
                <w:szCs w:val="20"/>
              </w:rPr>
              <w:t>identification</w:t>
            </w:r>
          </w:p>
        </w:tc>
      </w:tr>
      <w:tr w:rsidR="0086430B" w:rsidRPr="00DE709D" w14:paraId="4FB8E878" w14:textId="77777777" w:rsidTr="0086430B">
        <w:trPr>
          <w:trHeight w:val="251"/>
        </w:trPr>
        <w:tc>
          <w:tcPr>
            <w:tcW w:w="4989" w:type="dxa"/>
            <w:tcBorders>
              <w:top w:val="nil"/>
              <w:left w:val="nil"/>
              <w:bottom w:val="nil"/>
              <w:right w:val="nil"/>
            </w:tcBorders>
            <w:shd w:val="clear" w:color="auto" w:fill="auto"/>
            <w:noWrap/>
            <w:vAlign w:val="bottom"/>
            <w:hideMark/>
          </w:tcPr>
          <w:p w14:paraId="56320FA2" w14:textId="77777777" w:rsidR="0086430B" w:rsidRPr="00DE709D" w:rsidRDefault="0086430B" w:rsidP="0086430B">
            <w:pPr>
              <w:rPr>
                <w:color w:val="000000"/>
                <w:sz w:val="20"/>
                <w:szCs w:val="20"/>
              </w:rPr>
            </w:pPr>
            <w:r w:rsidRPr="00DE709D">
              <w:rPr>
                <w:color w:val="000000"/>
                <w:sz w:val="20"/>
                <w:szCs w:val="20"/>
              </w:rPr>
              <w:t> </w:t>
            </w:r>
          </w:p>
        </w:tc>
        <w:tc>
          <w:tcPr>
            <w:tcW w:w="4543" w:type="dxa"/>
            <w:gridSpan w:val="4"/>
            <w:tcBorders>
              <w:top w:val="single" w:sz="4" w:space="0" w:color="auto"/>
              <w:left w:val="nil"/>
              <w:bottom w:val="nil"/>
              <w:right w:val="nil"/>
            </w:tcBorders>
            <w:shd w:val="clear" w:color="auto" w:fill="auto"/>
            <w:noWrap/>
            <w:vAlign w:val="bottom"/>
            <w:hideMark/>
          </w:tcPr>
          <w:p w14:paraId="598EA0BA" w14:textId="77777777" w:rsidR="0086430B" w:rsidRPr="00DE709D" w:rsidRDefault="0086430B" w:rsidP="0086430B">
            <w:pPr>
              <w:jc w:val="center"/>
              <w:rPr>
                <w:color w:val="000000"/>
                <w:sz w:val="20"/>
                <w:szCs w:val="20"/>
              </w:rPr>
            </w:pPr>
            <w:r w:rsidRPr="00DE709D">
              <w:rPr>
                <w:color w:val="000000"/>
                <w:sz w:val="20"/>
                <w:szCs w:val="20"/>
              </w:rPr>
              <w:t> </w:t>
            </w:r>
          </w:p>
        </w:tc>
      </w:tr>
      <w:tr w:rsidR="0086430B" w:rsidRPr="00DE709D" w14:paraId="685D8989" w14:textId="77777777" w:rsidTr="0086430B">
        <w:trPr>
          <w:trHeight w:val="251"/>
        </w:trPr>
        <w:tc>
          <w:tcPr>
            <w:tcW w:w="4989" w:type="dxa"/>
            <w:tcBorders>
              <w:top w:val="nil"/>
              <w:left w:val="nil"/>
              <w:bottom w:val="nil"/>
              <w:right w:val="nil"/>
            </w:tcBorders>
            <w:shd w:val="clear" w:color="auto" w:fill="auto"/>
            <w:noWrap/>
            <w:vAlign w:val="bottom"/>
            <w:hideMark/>
          </w:tcPr>
          <w:p w14:paraId="03BB28D3" w14:textId="77777777" w:rsidR="0086430B" w:rsidRPr="00DE709D" w:rsidRDefault="0086430B" w:rsidP="0086430B">
            <w:pPr>
              <w:jc w:val="center"/>
              <w:rPr>
                <w:color w:val="000000"/>
                <w:sz w:val="20"/>
                <w:szCs w:val="20"/>
              </w:rPr>
            </w:pPr>
          </w:p>
        </w:tc>
        <w:tc>
          <w:tcPr>
            <w:tcW w:w="1123" w:type="dxa"/>
            <w:tcBorders>
              <w:top w:val="nil"/>
              <w:left w:val="nil"/>
              <w:bottom w:val="single" w:sz="4" w:space="0" w:color="auto"/>
              <w:right w:val="nil"/>
            </w:tcBorders>
            <w:shd w:val="clear" w:color="auto" w:fill="auto"/>
            <w:noWrap/>
            <w:vAlign w:val="bottom"/>
            <w:hideMark/>
          </w:tcPr>
          <w:p w14:paraId="3E19E957" w14:textId="77777777" w:rsidR="0086430B" w:rsidRPr="00DE709D" w:rsidRDefault="0086430B" w:rsidP="0086430B">
            <w:pPr>
              <w:jc w:val="center"/>
              <w:rPr>
                <w:color w:val="000000"/>
                <w:sz w:val="20"/>
                <w:szCs w:val="20"/>
              </w:rPr>
            </w:pPr>
            <w:r w:rsidRPr="00DE709D">
              <w:rPr>
                <w:color w:val="000000"/>
                <w:sz w:val="20"/>
                <w:szCs w:val="20"/>
              </w:rPr>
              <w:t>(1)</w:t>
            </w:r>
          </w:p>
        </w:tc>
        <w:tc>
          <w:tcPr>
            <w:tcW w:w="1149" w:type="dxa"/>
            <w:tcBorders>
              <w:top w:val="nil"/>
              <w:left w:val="nil"/>
              <w:bottom w:val="single" w:sz="4" w:space="0" w:color="auto"/>
              <w:right w:val="nil"/>
            </w:tcBorders>
            <w:shd w:val="clear" w:color="auto" w:fill="auto"/>
            <w:noWrap/>
            <w:vAlign w:val="bottom"/>
            <w:hideMark/>
          </w:tcPr>
          <w:p w14:paraId="03197B69" w14:textId="77777777" w:rsidR="0086430B" w:rsidRPr="00DE709D" w:rsidRDefault="0086430B" w:rsidP="0086430B">
            <w:pPr>
              <w:jc w:val="center"/>
              <w:rPr>
                <w:color w:val="000000"/>
                <w:sz w:val="20"/>
                <w:szCs w:val="20"/>
              </w:rPr>
            </w:pPr>
            <w:r w:rsidRPr="00DE709D">
              <w:rPr>
                <w:color w:val="000000"/>
                <w:sz w:val="20"/>
                <w:szCs w:val="20"/>
              </w:rPr>
              <w:t>(2)</w:t>
            </w:r>
          </w:p>
        </w:tc>
        <w:tc>
          <w:tcPr>
            <w:tcW w:w="1149" w:type="dxa"/>
            <w:tcBorders>
              <w:top w:val="nil"/>
              <w:left w:val="nil"/>
              <w:bottom w:val="single" w:sz="4" w:space="0" w:color="auto"/>
              <w:right w:val="nil"/>
            </w:tcBorders>
            <w:shd w:val="clear" w:color="auto" w:fill="auto"/>
            <w:noWrap/>
            <w:vAlign w:val="bottom"/>
            <w:hideMark/>
          </w:tcPr>
          <w:p w14:paraId="03A02598" w14:textId="77777777" w:rsidR="0086430B" w:rsidRPr="00DE709D" w:rsidRDefault="0086430B" w:rsidP="0086430B">
            <w:pPr>
              <w:jc w:val="center"/>
              <w:rPr>
                <w:color w:val="000000"/>
                <w:sz w:val="20"/>
                <w:szCs w:val="20"/>
              </w:rPr>
            </w:pPr>
            <w:r w:rsidRPr="00DE709D">
              <w:rPr>
                <w:color w:val="000000"/>
                <w:sz w:val="20"/>
                <w:szCs w:val="20"/>
              </w:rPr>
              <w:t>(3)</w:t>
            </w:r>
          </w:p>
        </w:tc>
        <w:tc>
          <w:tcPr>
            <w:tcW w:w="1122" w:type="dxa"/>
            <w:tcBorders>
              <w:top w:val="nil"/>
              <w:left w:val="nil"/>
              <w:bottom w:val="single" w:sz="4" w:space="0" w:color="auto"/>
              <w:right w:val="nil"/>
            </w:tcBorders>
            <w:shd w:val="clear" w:color="auto" w:fill="auto"/>
            <w:noWrap/>
            <w:vAlign w:val="bottom"/>
            <w:hideMark/>
          </w:tcPr>
          <w:p w14:paraId="31CEDF69" w14:textId="77777777" w:rsidR="0086430B" w:rsidRPr="00DE709D" w:rsidRDefault="0086430B" w:rsidP="0086430B">
            <w:pPr>
              <w:jc w:val="center"/>
              <w:rPr>
                <w:color w:val="000000"/>
                <w:sz w:val="20"/>
                <w:szCs w:val="20"/>
              </w:rPr>
            </w:pPr>
            <w:r w:rsidRPr="00DE709D">
              <w:rPr>
                <w:color w:val="000000"/>
                <w:sz w:val="20"/>
                <w:szCs w:val="20"/>
              </w:rPr>
              <w:t>(4)</w:t>
            </w:r>
          </w:p>
        </w:tc>
      </w:tr>
      <w:tr w:rsidR="0086430B" w:rsidRPr="00DE709D" w14:paraId="0677B512" w14:textId="77777777" w:rsidTr="0086430B">
        <w:trPr>
          <w:trHeight w:val="251"/>
        </w:trPr>
        <w:tc>
          <w:tcPr>
            <w:tcW w:w="4989" w:type="dxa"/>
            <w:tcBorders>
              <w:top w:val="single" w:sz="4" w:space="0" w:color="auto"/>
              <w:left w:val="nil"/>
              <w:bottom w:val="nil"/>
              <w:right w:val="nil"/>
            </w:tcBorders>
            <w:shd w:val="clear" w:color="auto" w:fill="auto"/>
            <w:noWrap/>
            <w:vAlign w:val="bottom"/>
            <w:hideMark/>
          </w:tcPr>
          <w:p w14:paraId="67724BE2" w14:textId="77777777" w:rsidR="0086430B" w:rsidRPr="00DE709D" w:rsidRDefault="0086430B" w:rsidP="0086430B">
            <w:pPr>
              <w:rPr>
                <w:color w:val="000000"/>
                <w:sz w:val="20"/>
                <w:szCs w:val="20"/>
              </w:rPr>
            </w:pPr>
            <w:r w:rsidRPr="00DE709D">
              <w:rPr>
                <w:color w:val="000000"/>
                <w:sz w:val="20"/>
                <w:szCs w:val="20"/>
              </w:rPr>
              <w:t> </w:t>
            </w:r>
          </w:p>
        </w:tc>
        <w:tc>
          <w:tcPr>
            <w:tcW w:w="1123" w:type="dxa"/>
            <w:tcBorders>
              <w:top w:val="nil"/>
              <w:left w:val="nil"/>
              <w:bottom w:val="nil"/>
              <w:right w:val="nil"/>
            </w:tcBorders>
            <w:shd w:val="clear" w:color="auto" w:fill="auto"/>
            <w:noWrap/>
            <w:vAlign w:val="bottom"/>
            <w:hideMark/>
          </w:tcPr>
          <w:p w14:paraId="26D6100B" w14:textId="77777777" w:rsidR="0086430B" w:rsidRPr="00DE709D" w:rsidRDefault="0086430B" w:rsidP="0086430B">
            <w:pPr>
              <w:jc w:val="center"/>
              <w:rPr>
                <w:color w:val="000000"/>
                <w:sz w:val="20"/>
                <w:szCs w:val="20"/>
              </w:rPr>
            </w:pPr>
            <w:r w:rsidRPr="00DE709D">
              <w:rPr>
                <w:color w:val="000000"/>
                <w:sz w:val="20"/>
                <w:szCs w:val="20"/>
              </w:rPr>
              <w:t> </w:t>
            </w:r>
          </w:p>
        </w:tc>
        <w:tc>
          <w:tcPr>
            <w:tcW w:w="1149" w:type="dxa"/>
            <w:tcBorders>
              <w:top w:val="nil"/>
              <w:left w:val="nil"/>
              <w:bottom w:val="nil"/>
              <w:right w:val="nil"/>
            </w:tcBorders>
            <w:shd w:val="clear" w:color="auto" w:fill="auto"/>
            <w:noWrap/>
            <w:vAlign w:val="bottom"/>
            <w:hideMark/>
          </w:tcPr>
          <w:p w14:paraId="7D3241E5" w14:textId="77777777" w:rsidR="0086430B" w:rsidRPr="00DE709D" w:rsidRDefault="0086430B" w:rsidP="0086430B">
            <w:pPr>
              <w:jc w:val="center"/>
              <w:rPr>
                <w:color w:val="000000"/>
                <w:sz w:val="20"/>
                <w:szCs w:val="20"/>
              </w:rPr>
            </w:pPr>
            <w:r w:rsidRPr="00DE709D">
              <w:rPr>
                <w:color w:val="000000"/>
                <w:sz w:val="20"/>
                <w:szCs w:val="20"/>
              </w:rPr>
              <w:t> </w:t>
            </w:r>
          </w:p>
        </w:tc>
        <w:tc>
          <w:tcPr>
            <w:tcW w:w="1149" w:type="dxa"/>
            <w:tcBorders>
              <w:top w:val="nil"/>
              <w:left w:val="nil"/>
              <w:bottom w:val="nil"/>
              <w:right w:val="nil"/>
            </w:tcBorders>
            <w:shd w:val="clear" w:color="auto" w:fill="auto"/>
            <w:noWrap/>
            <w:vAlign w:val="bottom"/>
            <w:hideMark/>
          </w:tcPr>
          <w:p w14:paraId="0C16EE79" w14:textId="77777777" w:rsidR="0086430B" w:rsidRPr="00DE709D" w:rsidRDefault="0086430B" w:rsidP="0086430B">
            <w:pPr>
              <w:jc w:val="center"/>
              <w:rPr>
                <w:color w:val="000000"/>
                <w:sz w:val="20"/>
                <w:szCs w:val="20"/>
              </w:rPr>
            </w:pPr>
          </w:p>
        </w:tc>
        <w:tc>
          <w:tcPr>
            <w:tcW w:w="1122" w:type="dxa"/>
            <w:tcBorders>
              <w:top w:val="nil"/>
              <w:left w:val="nil"/>
              <w:bottom w:val="nil"/>
              <w:right w:val="nil"/>
            </w:tcBorders>
            <w:shd w:val="clear" w:color="auto" w:fill="auto"/>
            <w:noWrap/>
            <w:vAlign w:val="bottom"/>
            <w:hideMark/>
          </w:tcPr>
          <w:p w14:paraId="66C74A3B" w14:textId="77777777" w:rsidR="0086430B" w:rsidRPr="00DE709D" w:rsidRDefault="0086430B" w:rsidP="0086430B">
            <w:pPr>
              <w:rPr>
                <w:sz w:val="20"/>
                <w:szCs w:val="20"/>
              </w:rPr>
            </w:pPr>
          </w:p>
        </w:tc>
      </w:tr>
      <w:tr w:rsidR="0086430B" w:rsidRPr="00DE709D" w14:paraId="1615CFBF" w14:textId="77777777" w:rsidTr="0086430B">
        <w:trPr>
          <w:trHeight w:val="251"/>
        </w:trPr>
        <w:tc>
          <w:tcPr>
            <w:tcW w:w="4989" w:type="dxa"/>
            <w:tcBorders>
              <w:top w:val="nil"/>
              <w:left w:val="nil"/>
              <w:bottom w:val="nil"/>
              <w:right w:val="nil"/>
            </w:tcBorders>
            <w:shd w:val="clear" w:color="auto" w:fill="auto"/>
            <w:noWrap/>
            <w:vAlign w:val="bottom"/>
            <w:hideMark/>
          </w:tcPr>
          <w:p w14:paraId="396A1BC7" w14:textId="77777777" w:rsidR="0086430B" w:rsidRPr="00DE709D" w:rsidRDefault="0086430B" w:rsidP="0086430B">
            <w:pPr>
              <w:rPr>
                <w:color w:val="000000"/>
                <w:sz w:val="20"/>
                <w:szCs w:val="20"/>
              </w:rPr>
            </w:pPr>
            <w:r w:rsidRPr="00DE709D">
              <w:rPr>
                <w:color w:val="000000"/>
                <w:sz w:val="20"/>
                <w:szCs w:val="20"/>
              </w:rPr>
              <w:t>ED - Not currently but will be</w:t>
            </w:r>
          </w:p>
        </w:tc>
        <w:tc>
          <w:tcPr>
            <w:tcW w:w="1123" w:type="dxa"/>
            <w:tcBorders>
              <w:top w:val="nil"/>
              <w:left w:val="nil"/>
              <w:bottom w:val="nil"/>
              <w:right w:val="nil"/>
            </w:tcBorders>
            <w:shd w:val="clear" w:color="auto" w:fill="auto"/>
            <w:noWrap/>
            <w:vAlign w:val="bottom"/>
            <w:hideMark/>
          </w:tcPr>
          <w:p w14:paraId="36B86986" w14:textId="77777777" w:rsidR="0086430B" w:rsidRPr="00DE709D" w:rsidRDefault="0086430B" w:rsidP="0086430B">
            <w:pPr>
              <w:jc w:val="center"/>
              <w:rPr>
                <w:color w:val="000000"/>
                <w:sz w:val="20"/>
                <w:szCs w:val="20"/>
              </w:rPr>
            </w:pPr>
            <w:r w:rsidRPr="00DE709D">
              <w:rPr>
                <w:color w:val="000000"/>
                <w:sz w:val="20"/>
                <w:szCs w:val="20"/>
              </w:rPr>
              <w:t>-0.0414*</w:t>
            </w:r>
          </w:p>
        </w:tc>
        <w:tc>
          <w:tcPr>
            <w:tcW w:w="1149" w:type="dxa"/>
            <w:tcBorders>
              <w:top w:val="nil"/>
              <w:left w:val="nil"/>
              <w:bottom w:val="nil"/>
              <w:right w:val="nil"/>
            </w:tcBorders>
            <w:shd w:val="clear" w:color="auto" w:fill="auto"/>
            <w:noWrap/>
            <w:vAlign w:val="bottom"/>
            <w:hideMark/>
          </w:tcPr>
          <w:p w14:paraId="5BB5176A" w14:textId="77777777" w:rsidR="0086430B" w:rsidRPr="00DE709D" w:rsidRDefault="0086430B" w:rsidP="0086430B">
            <w:pPr>
              <w:jc w:val="center"/>
              <w:rPr>
                <w:color w:val="000000"/>
                <w:sz w:val="20"/>
                <w:szCs w:val="20"/>
              </w:rPr>
            </w:pPr>
            <w:r w:rsidRPr="00DE709D">
              <w:rPr>
                <w:color w:val="000000"/>
                <w:sz w:val="20"/>
                <w:szCs w:val="20"/>
              </w:rPr>
              <w:t>-0.0493**</w:t>
            </w:r>
          </w:p>
        </w:tc>
        <w:tc>
          <w:tcPr>
            <w:tcW w:w="1149" w:type="dxa"/>
            <w:tcBorders>
              <w:top w:val="nil"/>
              <w:left w:val="nil"/>
              <w:bottom w:val="nil"/>
              <w:right w:val="nil"/>
            </w:tcBorders>
            <w:shd w:val="clear" w:color="auto" w:fill="auto"/>
            <w:noWrap/>
            <w:vAlign w:val="bottom"/>
            <w:hideMark/>
          </w:tcPr>
          <w:p w14:paraId="4D502043" w14:textId="77777777" w:rsidR="0086430B" w:rsidRPr="00DE709D" w:rsidRDefault="0086430B" w:rsidP="0086430B">
            <w:pPr>
              <w:jc w:val="center"/>
              <w:rPr>
                <w:color w:val="000000"/>
                <w:sz w:val="20"/>
                <w:szCs w:val="20"/>
              </w:rPr>
            </w:pPr>
            <w:r w:rsidRPr="00DE709D">
              <w:rPr>
                <w:color w:val="000000"/>
                <w:sz w:val="20"/>
                <w:szCs w:val="20"/>
              </w:rPr>
              <w:t>-0.0431**</w:t>
            </w:r>
          </w:p>
        </w:tc>
        <w:tc>
          <w:tcPr>
            <w:tcW w:w="1122" w:type="dxa"/>
            <w:tcBorders>
              <w:top w:val="nil"/>
              <w:left w:val="nil"/>
              <w:bottom w:val="nil"/>
              <w:right w:val="nil"/>
            </w:tcBorders>
            <w:shd w:val="clear" w:color="auto" w:fill="auto"/>
            <w:noWrap/>
            <w:vAlign w:val="bottom"/>
            <w:hideMark/>
          </w:tcPr>
          <w:p w14:paraId="15F2939E" w14:textId="77777777" w:rsidR="0086430B" w:rsidRPr="00DE709D" w:rsidRDefault="0086430B" w:rsidP="0086430B">
            <w:pPr>
              <w:jc w:val="center"/>
              <w:rPr>
                <w:color w:val="000000"/>
                <w:sz w:val="20"/>
                <w:szCs w:val="20"/>
              </w:rPr>
            </w:pPr>
            <w:r w:rsidRPr="00DE709D">
              <w:rPr>
                <w:color w:val="000000"/>
                <w:sz w:val="20"/>
                <w:szCs w:val="20"/>
              </w:rPr>
              <w:t>-0.0828**</w:t>
            </w:r>
          </w:p>
        </w:tc>
      </w:tr>
      <w:tr w:rsidR="0086430B" w:rsidRPr="00DE709D" w14:paraId="4782C73B" w14:textId="77777777" w:rsidTr="0086430B">
        <w:trPr>
          <w:trHeight w:val="251"/>
        </w:trPr>
        <w:tc>
          <w:tcPr>
            <w:tcW w:w="4989" w:type="dxa"/>
            <w:tcBorders>
              <w:top w:val="nil"/>
              <w:left w:val="nil"/>
              <w:bottom w:val="nil"/>
              <w:right w:val="nil"/>
            </w:tcBorders>
            <w:shd w:val="clear" w:color="auto" w:fill="auto"/>
            <w:noWrap/>
            <w:vAlign w:val="bottom"/>
            <w:hideMark/>
          </w:tcPr>
          <w:p w14:paraId="5DCF8077" w14:textId="77777777" w:rsidR="0086430B" w:rsidRPr="00DE709D" w:rsidRDefault="0086430B" w:rsidP="0086430B">
            <w:pPr>
              <w:jc w:val="center"/>
              <w:rPr>
                <w:color w:val="000000"/>
                <w:sz w:val="20"/>
                <w:szCs w:val="20"/>
              </w:rPr>
            </w:pPr>
          </w:p>
        </w:tc>
        <w:tc>
          <w:tcPr>
            <w:tcW w:w="1123" w:type="dxa"/>
            <w:tcBorders>
              <w:top w:val="nil"/>
              <w:left w:val="nil"/>
              <w:bottom w:val="nil"/>
              <w:right w:val="nil"/>
            </w:tcBorders>
            <w:shd w:val="clear" w:color="auto" w:fill="auto"/>
            <w:noWrap/>
            <w:vAlign w:val="bottom"/>
            <w:hideMark/>
          </w:tcPr>
          <w:p w14:paraId="7C804A44" w14:textId="77777777" w:rsidR="0086430B" w:rsidRPr="00DE709D" w:rsidRDefault="0086430B" w:rsidP="0086430B">
            <w:pPr>
              <w:jc w:val="center"/>
              <w:rPr>
                <w:color w:val="000000"/>
                <w:sz w:val="20"/>
                <w:szCs w:val="20"/>
              </w:rPr>
            </w:pPr>
            <w:r w:rsidRPr="00DE709D">
              <w:rPr>
                <w:color w:val="000000"/>
                <w:sz w:val="20"/>
                <w:szCs w:val="20"/>
              </w:rPr>
              <w:t>(0.0167)</w:t>
            </w:r>
          </w:p>
        </w:tc>
        <w:tc>
          <w:tcPr>
            <w:tcW w:w="1149" w:type="dxa"/>
            <w:tcBorders>
              <w:top w:val="nil"/>
              <w:left w:val="nil"/>
              <w:bottom w:val="nil"/>
              <w:right w:val="nil"/>
            </w:tcBorders>
            <w:shd w:val="clear" w:color="auto" w:fill="auto"/>
            <w:noWrap/>
            <w:vAlign w:val="bottom"/>
            <w:hideMark/>
          </w:tcPr>
          <w:p w14:paraId="60AE0844" w14:textId="77777777" w:rsidR="0086430B" w:rsidRPr="00DE709D" w:rsidRDefault="0086430B" w:rsidP="0086430B">
            <w:pPr>
              <w:jc w:val="center"/>
              <w:rPr>
                <w:color w:val="000000"/>
                <w:sz w:val="20"/>
                <w:szCs w:val="20"/>
              </w:rPr>
            </w:pPr>
            <w:r w:rsidRPr="00DE709D">
              <w:rPr>
                <w:color w:val="000000"/>
                <w:sz w:val="20"/>
                <w:szCs w:val="20"/>
              </w:rPr>
              <w:t>(0.00729)</w:t>
            </w:r>
          </w:p>
        </w:tc>
        <w:tc>
          <w:tcPr>
            <w:tcW w:w="1149" w:type="dxa"/>
            <w:tcBorders>
              <w:top w:val="nil"/>
              <w:left w:val="nil"/>
              <w:bottom w:val="nil"/>
              <w:right w:val="nil"/>
            </w:tcBorders>
            <w:shd w:val="clear" w:color="auto" w:fill="auto"/>
            <w:noWrap/>
            <w:vAlign w:val="bottom"/>
            <w:hideMark/>
          </w:tcPr>
          <w:p w14:paraId="0F7FF265" w14:textId="77777777" w:rsidR="0086430B" w:rsidRPr="00DE709D" w:rsidRDefault="0086430B" w:rsidP="0086430B">
            <w:pPr>
              <w:jc w:val="center"/>
              <w:rPr>
                <w:color w:val="000000"/>
                <w:sz w:val="20"/>
                <w:szCs w:val="20"/>
              </w:rPr>
            </w:pPr>
            <w:r w:rsidRPr="00DE709D">
              <w:rPr>
                <w:color w:val="000000"/>
                <w:sz w:val="20"/>
                <w:szCs w:val="20"/>
              </w:rPr>
              <w:t>(0.00851)</w:t>
            </w:r>
          </w:p>
        </w:tc>
        <w:tc>
          <w:tcPr>
            <w:tcW w:w="1122" w:type="dxa"/>
            <w:tcBorders>
              <w:top w:val="nil"/>
              <w:left w:val="nil"/>
              <w:bottom w:val="nil"/>
              <w:right w:val="nil"/>
            </w:tcBorders>
            <w:shd w:val="clear" w:color="auto" w:fill="auto"/>
            <w:noWrap/>
            <w:vAlign w:val="bottom"/>
            <w:hideMark/>
          </w:tcPr>
          <w:p w14:paraId="3A82D06D" w14:textId="77777777" w:rsidR="0086430B" w:rsidRPr="00DE709D" w:rsidRDefault="0086430B" w:rsidP="0086430B">
            <w:pPr>
              <w:jc w:val="center"/>
              <w:rPr>
                <w:color w:val="000000"/>
                <w:sz w:val="20"/>
                <w:szCs w:val="20"/>
              </w:rPr>
            </w:pPr>
            <w:r w:rsidRPr="00DE709D">
              <w:rPr>
                <w:color w:val="000000"/>
                <w:sz w:val="20"/>
                <w:szCs w:val="20"/>
              </w:rPr>
              <w:t>(0.0134)</w:t>
            </w:r>
          </w:p>
        </w:tc>
      </w:tr>
      <w:tr w:rsidR="0086430B" w:rsidRPr="00DE709D" w14:paraId="1C0D1A87" w14:textId="77777777" w:rsidTr="0086430B">
        <w:trPr>
          <w:trHeight w:val="251"/>
        </w:trPr>
        <w:tc>
          <w:tcPr>
            <w:tcW w:w="4989" w:type="dxa"/>
            <w:tcBorders>
              <w:top w:val="nil"/>
              <w:left w:val="nil"/>
              <w:bottom w:val="nil"/>
              <w:right w:val="nil"/>
            </w:tcBorders>
            <w:shd w:val="clear" w:color="auto" w:fill="auto"/>
            <w:noWrap/>
            <w:vAlign w:val="bottom"/>
            <w:hideMark/>
          </w:tcPr>
          <w:p w14:paraId="7F21EFE8" w14:textId="77777777" w:rsidR="0086430B" w:rsidRPr="00DE709D" w:rsidRDefault="0086430B" w:rsidP="0086430B">
            <w:pPr>
              <w:rPr>
                <w:color w:val="000000"/>
                <w:sz w:val="20"/>
                <w:szCs w:val="20"/>
              </w:rPr>
            </w:pPr>
            <w:r w:rsidRPr="00DE709D">
              <w:rPr>
                <w:color w:val="000000"/>
                <w:sz w:val="20"/>
                <w:szCs w:val="20"/>
              </w:rPr>
              <w:t>ED - Not currently but was</w:t>
            </w:r>
          </w:p>
        </w:tc>
        <w:tc>
          <w:tcPr>
            <w:tcW w:w="1123" w:type="dxa"/>
            <w:tcBorders>
              <w:top w:val="nil"/>
              <w:left w:val="nil"/>
              <w:bottom w:val="nil"/>
              <w:right w:val="nil"/>
            </w:tcBorders>
            <w:shd w:val="clear" w:color="auto" w:fill="auto"/>
            <w:noWrap/>
            <w:vAlign w:val="bottom"/>
            <w:hideMark/>
          </w:tcPr>
          <w:p w14:paraId="53FD9070" w14:textId="77777777" w:rsidR="0086430B" w:rsidRPr="00DE709D" w:rsidRDefault="0086430B" w:rsidP="0086430B">
            <w:pPr>
              <w:jc w:val="center"/>
              <w:rPr>
                <w:color w:val="000000"/>
                <w:sz w:val="20"/>
                <w:szCs w:val="20"/>
              </w:rPr>
            </w:pPr>
            <w:r w:rsidRPr="00DE709D">
              <w:rPr>
                <w:color w:val="000000"/>
                <w:sz w:val="20"/>
                <w:szCs w:val="20"/>
              </w:rPr>
              <w:t>0.0724**</w:t>
            </w:r>
          </w:p>
        </w:tc>
        <w:tc>
          <w:tcPr>
            <w:tcW w:w="1149" w:type="dxa"/>
            <w:tcBorders>
              <w:top w:val="nil"/>
              <w:left w:val="nil"/>
              <w:bottom w:val="nil"/>
              <w:right w:val="nil"/>
            </w:tcBorders>
            <w:shd w:val="clear" w:color="auto" w:fill="auto"/>
            <w:noWrap/>
            <w:vAlign w:val="bottom"/>
            <w:hideMark/>
          </w:tcPr>
          <w:p w14:paraId="419B0DF3" w14:textId="77777777" w:rsidR="0086430B" w:rsidRPr="00DE709D" w:rsidRDefault="0086430B" w:rsidP="0086430B">
            <w:pPr>
              <w:jc w:val="center"/>
              <w:rPr>
                <w:color w:val="000000"/>
                <w:sz w:val="20"/>
                <w:szCs w:val="20"/>
              </w:rPr>
            </w:pPr>
            <w:r w:rsidRPr="00DE709D">
              <w:rPr>
                <w:color w:val="000000"/>
                <w:sz w:val="20"/>
                <w:szCs w:val="20"/>
              </w:rPr>
              <w:t>0.0249*</w:t>
            </w:r>
          </w:p>
        </w:tc>
        <w:tc>
          <w:tcPr>
            <w:tcW w:w="1149" w:type="dxa"/>
            <w:tcBorders>
              <w:top w:val="nil"/>
              <w:left w:val="nil"/>
              <w:bottom w:val="nil"/>
              <w:right w:val="nil"/>
            </w:tcBorders>
            <w:shd w:val="clear" w:color="auto" w:fill="auto"/>
            <w:noWrap/>
            <w:vAlign w:val="bottom"/>
            <w:hideMark/>
          </w:tcPr>
          <w:p w14:paraId="74730761" w14:textId="77777777" w:rsidR="0086430B" w:rsidRPr="00DE709D" w:rsidRDefault="0086430B" w:rsidP="0086430B">
            <w:pPr>
              <w:jc w:val="center"/>
              <w:rPr>
                <w:color w:val="000000"/>
                <w:sz w:val="20"/>
                <w:szCs w:val="20"/>
              </w:rPr>
            </w:pPr>
            <w:r w:rsidRPr="00DE709D">
              <w:rPr>
                <w:color w:val="000000"/>
                <w:sz w:val="20"/>
                <w:szCs w:val="20"/>
              </w:rPr>
              <w:t>0.0245*</w:t>
            </w:r>
          </w:p>
        </w:tc>
        <w:tc>
          <w:tcPr>
            <w:tcW w:w="1122" w:type="dxa"/>
            <w:tcBorders>
              <w:top w:val="nil"/>
              <w:left w:val="nil"/>
              <w:bottom w:val="nil"/>
              <w:right w:val="nil"/>
            </w:tcBorders>
            <w:shd w:val="clear" w:color="auto" w:fill="auto"/>
            <w:noWrap/>
            <w:vAlign w:val="bottom"/>
            <w:hideMark/>
          </w:tcPr>
          <w:p w14:paraId="7BEF07D9" w14:textId="77777777" w:rsidR="0086430B" w:rsidRPr="00DE709D" w:rsidRDefault="0086430B" w:rsidP="0086430B">
            <w:pPr>
              <w:jc w:val="center"/>
              <w:rPr>
                <w:color w:val="000000"/>
                <w:sz w:val="20"/>
                <w:szCs w:val="20"/>
              </w:rPr>
            </w:pPr>
            <w:r w:rsidRPr="00DE709D">
              <w:rPr>
                <w:color w:val="000000"/>
                <w:sz w:val="20"/>
                <w:szCs w:val="20"/>
              </w:rPr>
              <w:t>0.0328*</w:t>
            </w:r>
          </w:p>
        </w:tc>
      </w:tr>
      <w:tr w:rsidR="0086430B" w:rsidRPr="00DE709D" w14:paraId="0CD68B6B" w14:textId="77777777" w:rsidTr="0086430B">
        <w:trPr>
          <w:trHeight w:val="251"/>
        </w:trPr>
        <w:tc>
          <w:tcPr>
            <w:tcW w:w="4989" w:type="dxa"/>
            <w:tcBorders>
              <w:top w:val="nil"/>
              <w:left w:val="nil"/>
              <w:bottom w:val="nil"/>
              <w:right w:val="nil"/>
            </w:tcBorders>
            <w:shd w:val="clear" w:color="auto" w:fill="auto"/>
            <w:noWrap/>
            <w:vAlign w:val="bottom"/>
            <w:hideMark/>
          </w:tcPr>
          <w:p w14:paraId="3DBF68E9" w14:textId="77777777" w:rsidR="0086430B" w:rsidRPr="00DE709D" w:rsidRDefault="0086430B" w:rsidP="0086430B">
            <w:pPr>
              <w:jc w:val="center"/>
              <w:rPr>
                <w:color w:val="000000"/>
                <w:sz w:val="20"/>
                <w:szCs w:val="20"/>
              </w:rPr>
            </w:pPr>
          </w:p>
        </w:tc>
        <w:tc>
          <w:tcPr>
            <w:tcW w:w="1123" w:type="dxa"/>
            <w:tcBorders>
              <w:top w:val="nil"/>
              <w:left w:val="nil"/>
              <w:bottom w:val="nil"/>
              <w:right w:val="nil"/>
            </w:tcBorders>
            <w:shd w:val="clear" w:color="auto" w:fill="auto"/>
            <w:noWrap/>
            <w:vAlign w:val="bottom"/>
            <w:hideMark/>
          </w:tcPr>
          <w:p w14:paraId="73289180" w14:textId="77777777" w:rsidR="0086430B" w:rsidRPr="00DE709D" w:rsidRDefault="0086430B" w:rsidP="0086430B">
            <w:pPr>
              <w:jc w:val="center"/>
              <w:rPr>
                <w:color w:val="000000"/>
                <w:sz w:val="20"/>
                <w:szCs w:val="20"/>
              </w:rPr>
            </w:pPr>
            <w:r w:rsidRPr="00DE709D">
              <w:rPr>
                <w:color w:val="000000"/>
                <w:sz w:val="20"/>
                <w:szCs w:val="20"/>
              </w:rPr>
              <w:t>(0.0210)</w:t>
            </w:r>
          </w:p>
        </w:tc>
        <w:tc>
          <w:tcPr>
            <w:tcW w:w="1149" w:type="dxa"/>
            <w:tcBorders>
              <w:top w:val="nil"/>
              <w:left w:val="nil"/>
              <w:bottom w:val="nil"/>
              <w:right w:val="nil"/>
            </w:tcBorders>
            <w:shd w:val="clear" w:color="auto" w:fill="auto"/>
            <w:noWrap/>
            <w:vAlign w:val="bottom"/>
            <w:hideMark/>
          </w:tcPr>
          <w:p w14:paraId="7662DA0D" w14:textId="77777777" w:rsidR="0086430B" w:rsidRPr="00DE709D" w:rsidRDefault="0086430B" w:rsidP="0086430B">
            <w:pPr>
              <w:jc w:val="center"/>
              <w:rPr>
                <w:color w:val="000000"/>
                <w:sz w:val="20"/>
                <w:szCs w:val="20"/>
              </w:rPr>
            </w:pPr>
            <w:r w:rsidRPr="00DE709D">
              <w:rPr>
                <w:color w:val="000000"/>
                <w:sz w:val="20"/>
                <w:szCs w:val="20"/>
              </w:rPr>
              <w:t>(0.0101)</w:t>
            </w:r>
          </w:p>
        </w:tc>
        <w:tc>
          <w:tcPr>
            <w:tcW w:w="1149" w:type="dxa"/>
            <w:tcBorders>
              <w:top w:val="nil"/>
              <w:left w:val="nil"/>
              <w:bottom w:val="nil"/>
              <w:right w:val="nil"/>
            </w:tcBorders>
            <w:shd w:val="clear" w:color="auto" w:fill="auto"/>
            <w:noWrap/>
            <w:vAlign w:val="bottom"/>
            <w:hideMark/>
          </w:tcPr>
          <w:p w14:paraId="49541CFB" w14:textId="77777777" w:rsidR="0086430B" w:rsidRPr="00DE709D" w:rsidRDefault="0086430B" w:rsidP="0086430B">
            <w:pPr>
              <w:jc w:val="center"/>
              <w:rPr>
                <w:color w:val="000000"/>
                <w:sz w:val="20"/>
                <w:szCs w:val="20"/>
              </w:rPr>
            </w:pPr>
            <w:r w:rsidRPr="00DE709D">
              <w:rPr>
                <w:color w:val="000000"/>
                <w:sz w:val="20"/>
                <w:szCs w:val="20"/>
              </w:rPr>
              <w:t>(0.0117)</w:t>
            </w:r>
          </w:p>
        </w:tc>
        <w:tc>
          <w:tcPr>
            <w:tcW w:w="1122" w:type="dxa"/>
            <w:tcBorders>
              <w:top w:val="nil"/>
              <w:left w:val="nil"/>
              <w:bottom w:val="nil"/>
              <w:right w:val="nil"/>
            </w:tcBorders>
            <w:shd w:val="clear" w:color="auto" w:fill="auto"/>
            <w:noWrap/>
            <w:vAlign w:val="bottom"/>
            <w:hideMark/>
          </w:tcPr>
          <w:p w14:paraId="3AE8B78E" w14:textId="77777777" w:rsidR="0086430B" w:rsidRPr="00DE709D" w:rsidRDefault="0086430B" w:rsidP="0086430B">
            <w:pPr>
              <w:jc w:val="center"/>
              <w:rPr>
                <w:color w:val="000000"/>
                <w:sz w:val="20"/>
                <w:szCs w:val="20"/>
              </w:rPr>
            </w:pPr>
            <w:r w:rsidRPr="00DE709D">
              <w:rPr>
                <w:color w:val="000000"/>
                <w:sz w:val="20"/>
                <w:szCs w:val="20"/>
              </w:rPr>
              <w:t>(0.0167)</w:t>
            </w:r>
          </w:p>
        </w:tc>
      </w:tr>
      <w:tr w:rsidR="0086430B" w:rsidRPr="00DE709D" w14:paraId="491B7BD4" w14:textId="77777777" w:rsidTr="0086430B">
        <w:trPr>
          <w:trHeight w:val="251"/>
        </w:trPr>
        <w:tc>
          <w:tcPr>
            <w:tcW w:w="4989" w:type="dxa"/>
            <w:tcBorders>
              <w:top w:val="nil"/>
              <w:left w:val="nil"/>
              <w:bottom w:val="nil"/>
              <w:right w:val="nil"/>
            </w:tcBorders>
            <w:shd w:val="clear" w:color="auto" w:fill="auto"/>
            <w:noWrap/>
            <w:vAlign w:val="bottom"/>
            <w:hideMark/>
          </w:tcPr>
          <w:p w14:paraId="1DAF50A1" w14:textId="77777777" w:rsidR="0086430B" w:rsidRPr="00DE709D" w:rsidRDefault="0086430B" w:rsidP="0086430B">
            <w:pPr>
              <w:rPr>
                <w:color w:val="000000"/>
                <w:sz w:val="20"/>
                <w:szCs w:val="20"/>
              </w:rPr>
            </w:pPr>
            <w:r w:rsidRPr="00DE709D">
              <w:rPr>
                <w:color w:val="000000"/>
                <w:sz w:val="20"/>
                <w:szCs w:val="20"/>
              </w:rPr>
              <w:t>Constant</w:t>
            </w:r>
          </w:p>
        </w:tc>
        <w:tc>
          <w:tcPr>
            <w:tcW w:w="1123" w:type="dxa"/>
            <w:tcBorders>
              <w:top w:val="nil"/>
              <w:left w:val="nil"/>
              <w:bottom w:val="nil"/>
              <w:right w:val="nil"/>
            </w:tcBorders>
            <w:shd w:val="clear" w:color="auto" w:fill="auto"/>
            <w:noWrap/>
            <w:vAlign w:val="bottom"/>
            <w:hideMark/>
          </w:tcPr>
          <w:p w14:paraId="69B4F246" w14:textId="77777777" w:rsidR="0086430B" w:rsidRPr="00DE709D" w:rsidRDefault="0086430B" w:rsidP="0086430B">
            <w:pPr>
              <w:jc w:val="center"/>
              <w:rPr>
                <w:color w:val="000000"/>
                <w:sz w:val="20"/>
                <w:szCs w:val="20"/>
              </w:rPr>
            </w:pPr>
            <w:r w:rsidRPr="00DE709D">
              <w:rPr>
                <w:color w:val="000000"/>
                <w:sz w:val="20"/>
                <w:szCs w:val="20"/>
              </w:rPr>
              <w:t>-1.454**</w:t>
            </w:r>
          </w:p>
        </w:tc>
        <w:tc>
          <w:tcPr>
            <w:tcW w:w="1149" w:type="dxa"/>
            <w:tcBorders>
              <w:top w:val="nil"/>
              <w:left w:val="nil"/>
              <w:bottom w:val="nil"/>
              <w:right w:val="nil"/>
            </w:tcBorders>
            <w:shd w:val="clear" w:color="auto" w:fill="auto"/>
            <w:noWrap/>
            <w:vAlign w:val="bottom"/>
            <w:hideMark/>
          </w:tcPr>
          <w:p w14:paraId="5DBF53B3" w14:textId="77777777" w:rsidR="0086430B" w:rsidRPr="00DE709D" w:rsidRDefault="0086430B" w:rsidP="0086430B">
            <w:pPr>
              <w:jc w:val="center"/>
              <w:rPr>
                <w:color w:val="000000"/>
                <w:sz w:val="20"/>
                <w:szCs w:val="20"/>
              </w:rPr>
            </w:pPr>
            <w:r w:rsidRPr="00DE709D">
              <w:rPr>
                <w:color w:val="000000"/>
                <w:sz w:val="20"/>
                <w:szCs w:val="20"/>
              </w:rPr>
              <w:t>-0.542**</w:t>
            </w:r>
          </w:p>
        </w:tc>
        <w:tc>
          <w:tcPr>
            <w:tcW w:w="1149" w:type="dxa"/>
            <w:tcBorders>
              <w:top w:val="nil"/>
              <w:left w:val="nil"/>
              <w:bottom w:val="nil"/>
              <w:right w:val="nil"/>
            </w:tcBorders>
            <w:shd w:val="clear" w:color="auto" w:fill="auto"/>
            <w:noWrap/>
            <w:vAlign w:val="bottom"/>
            <w:hideMark/>
          </w:tcPr>
          <w:p w14:paraId="0FFAE5ED" w14:textId="77777777" w:rsidR="0086430B" w:rsidRPr="00DE709D" w:rsidRDefault="0086430B" w:rsidP="0086430B">
            <w:pPr>
              <w:jc w:val="center"/>
              <w:rPr>
                <w:color w:val="000000"/>
                <w:sz w:val="20"/>
                <w:szCs w:val="20"/>
              </w:rPr>
            </w:pPr>
            <w:r w:rsidRPr="00DE709D">
              <w:rPr>
                <w:color w:val="000000"/>
                <w:sz w:val="20"/>
                <w:szCs w:val="20"/>
              </w:rPr>
              <w:t>-0.197**</w:t>
            </w:r>
          </w:p>
        </w:tc>
        <w:tc>
          <w:tcPr>
            <w:tcW w:w="1122" w:type="dxa"/>
            <w:tcBorders>
              <w:top w:val="nil"/>
              <w:left w:val="nil"/>
              <w:bottom w:val="nil"/>
              <w:right w:val="nil"/>
            </w:tcBorders>
            <w:shd w:val="clear" w:color="auto" w:fill="auto"/>
            <w:noWrap/>
            <w:vAlign w:val="bottom"/>
            <w:hideMark/>
          </w:tcPr>
          <w:p w14:paraId="27537E28" w14:textId="77777777" w:rsidR="0086430B" w:rsidRPr="00DE709D" w:rsidRDefault="0086430B" w:rsidP="0086430B">
            <w:pPr>
              <w:jc w:val="center"/>
              <w:rPr>
                <w:color w:val="000000"/>
                <w:sz w:val="20"/>
                <w:szCs w:val="20"/>
              </w:rPr>
            </w:pPr>
            <w:r w:rsidRPr="00DE709D">
              <w:rPr>
                <w:color w:val="000000"/>
                <w:sz w:val="20"/>
                <w:szCs w:val="20"/>
              </w:rPr>
              <w:t>-1.404**</w:t>
            </w:r>
          </w:p>
        </w:tc>
      </w:tr>
      <w:tr w:rsidR="0086430B" w:rsidRPr="00DE709D" w14:paraId="172FA852" w14:textId="77777777" w:rsidTr="0086430B">
        <w:trPr>
          <w:trHeight w:val="251"/>
        </w:trPr>
        <w:tc>
          <w:tcPr>
            <w:tcW w:w="4989" w:type="dxa"/>
            <w:tcBorders>
              <w:top w:val="nil"/>
              <w:left w:val="nil"/>
              <w:bottom w:val="nil"/>
              <w:right w:val="nil"/>
            </w:tcBorders>
            <w:shd w:val="clear" w:color="auto" w:fill="auto"/>
            <w:noWrap/>
            <w:vAlign w:val="bottom"/>
            <w:hideMark/>
          </w:tcPr>
          <w:p w14:paraId="3E6A4FCE" w14:textId="77777777" w:rsidR="0086430B" w:rsidRPr="00DE709D" w:rsidRDefault="0086430B" w:rsidP="0086430B">
            <w:pPr>
              <w:jc w:val="center"/>
              <w:rPr>
                <w:color w:val="000000"/>
                <w:sz w:val="20"/>
                <w:szCs w:val="20"/>
              </w:rPr>
            </w:pPr>
          </w:p>
        </w:tc>
        <w:tc>
          <w:tcPr>
            <w:tcW w:w="1123" w:type="dxa"/>
            <w:tcBorders>
              <w:top w:val="nil"/>
              <w:left w:val="nil"/>
              <w:bottom w:val="nil"/>
              <w:right w:val="nil"/>
            </w:tcBorders>
            <w:shd w:val="clear" w:color="auto" w:fill="auto"/>
            <w:noWrap/>
            <w:vAlign w:val="bottom"/>
            <w:hideMark/>
          </w:tcPr>
          <w:p w14:paraId="0F8458DF" w14:textId="77777777" w:rsidR="0086430B" w:rsidRPr="00DE709D" w:rsidRDefault="0086430B" w:rsidP="0086430B">
            <w:pPr>
              <w:jc w:val="center"/>
              <w:rPr>
                <w:color w:val="000000"/>
                <w:sz w:val="20"/>
                <w:szCs w:val="20"/>
              </w:rPr>
            </w:pPr>
            <w:r w:rsidRPr="00DE709D">
              <w:rPr>
                <w:color w:val="000000"/>
                <w:sz w:val="20"/>
                <w:szCs w:val="20"/>
              </w:rPr>
              <w:t>(0.0980)</w:t>
            </w:r>
          </w:p>
        </w:tc>
        <w:tc>
          <w:tcPr>
            <w:tcW w:w="1149" w:type="dxa"/>
            <w:tcBorders>
              <w:top w:val="nil"/>
              <w:left w:val="nil"/>
              <w:bottom w:val="nil"/>
              <w:right w:val="nil"/>
            </w:tcBorders>
            <w:shd w:val="clear" w:color="auto" w:fill="auto"/>
            <w:noWrap/>
            <w:vAlign w:val="bottom"/>
            <w:hideMark/>
          </w:tcPr>
          <w:p w14:paraId="63521DFA" w14:textId="77777777" w:rsidR="0086430B" w:rsidRPr="00DE709D" w:rsidRDefault="0086430B" w:rsidP="0086430B">
            <w:pPr>
              <w:jc w:val="center"/>
              <w:rPr>
                <w:color w:val="000000"/>
                <w:sz w:val="20"/>
                <w:szCs w:val="20"/>
              </w:rPr>
            </w:pPr>
            <w:r w:rsidRPr="00DE709D">
              <w:rPr>
                <w:color w:val="000000"/>
                <w:sz w:val="20"/>
                <w:szCs w:val="20"/>
              </w:rPr>
              <w:t>(0.0726)</w:t>
            </w:r>
          </w:p>
        </w:tc>
        <w:tc>
          <w:tcPr>
            <w:tcW w:w="1149" w:type="dxa"/>
            <w:tcBorders>
              <w:top w:val="nil"/>
              <w:left w:val="nil"/>
              <w:bottom w:val="nil"/>
              <w:right w:val="nil"/>
            </w:tcBorders>
            <w:shd w:val="clear" w:color="auto" w:fill="auto"/>
            <w:noWrap/>
            <w:vAlign w:val="bottom"/>
            <w:hideMark/>
          </w:tcPr>
          <w:p w14:paraId="6054FE26" w14:textId="77777777" w:rsidR="0086430B" w:rsidRPr="00DE709D" w:rsidRDefault="0086430B" w:rsidP="0086430B">
            <w:pPr>
              <w:jc w:val="center"/>
              <w:rPr>
                <w:color w:val="000000"/>
                <w:sz w:val="20"/>
                <w:szCs w:val="20"/>
              </w:rPr>
            </w:pPr>
            <w:r w:rsidRPr="00DE709D">
              <w:rPr>
                <w:color w:val="000000"/>
                <w:sz w:val="20"/>
                <w:szCs w:val="20"/>
              </w:rPr>
              <w:t>(0.00506)</w:t>
            </w:r>
          </w:p>
        </w:tc>
        <w:tc>
          <w:tcPr>
            <w:tcW w:w="1122" w:type="dxa"/>
            <w:tcBorders>
              <w:top w:val="nil"/>
              <w:left w:val="nil"/>
              <w:bottom w:val="nil"/>
              <w:right w:val="nil"/>
            </w:tcBorders>
            <w:shd w:val="clear" w:color="auto" w:fill="auto"/>
            <w:noWrap/>
            <w:vAlign w:val="bottom"/>
            <w:hideMark/>
          </w:tcPr>
          <w:p w14:paraId="37A6DB16" w14:textId="77777777" w:rsidR="0086430B" w:rsidRPr="00DE709D" w:rsidRDefault="0086430B" w:rsidP="0086430B">
            <w:pPr>
              <w:jc w:val="center"/>
              <w:rPr>
                <w:color w:val="000000"/>
                <w:sz w:val="20"/>
                <w:szCs w:val="20"/>
              </w:rPr>
            </w:pPr>
            <w:r w:rsidRPr="00DE709D">
              <w:rPr>
                <w:color w:val="000000"/>
                <w:sz w:val="20"/>
                <w:szCs w:val="20"/>
              </w:rPr>
              <w:t>(0.0839)</w:t>
            </w:r>
          </w:p>
        </w:tc>
      </w:tr>
      <w:tr w:rsidR="0086430B" w:rsidRPr="00DE709D" w14:paraId="16886741" w14:textId="77777777" w:rsidTr="0086430B">
        <w:trPr>
          <w:trHeight w:val="251"/>
        </w:trPr>
        <w:tc>
          <w:tcPr>
            <w:tcW w:w="4989" w:type="dxa"/>
            <w:tcBorders>
              <w:top w:val="nil"/>
              <w:left w:val="nil"/>
              <w:bottom w:val="nil"/>
              <w:right w:val="nil"/>
            </w:tcBorders>
            <w:shd w:val="clear" w:color="auto" w:fill="auto"/>
            <w:noWrap/>
            <w:vAlign w:val="bottom"/>
            <w:hideMark/>
          </w:tcPr>
          <w:p w14:paraId="1A5916A7" w14:textId="77777777" w:rsidR="0086430B" w:rsidRPr="00DE709D" w:rsidRDefault="0086430B" w:rsidP="0086430B">
            <w:pPr>
              <w:rPr>
                <w:color w:val="000000"/>
                <w:sz w:val="20"/>
                <w:szCs w:val="20"/>
              </w:rPr>
            </w:pPr>
            <w:r w:rsidRPr="00DE709D">
              <w:rPr>
                <w:color w:val="000000"/>
                <w:sz w:val="20"/>
                <w:szCs w:val="20"/>
              </w:rPr>
              <w:t>Year FE</w:t>
            </w:r>
          </w:p>
        </w:tc>
        <w:tc>
          <w:tcPr>
            <w:tcW w:w="1123" w:type="dxa"/>
            <w:tcBorders>
              <w:top w:val="nil"/>
              <w:left w:val="nil"/>
              <w:bottom w:val="nil"/>
              <w:right w:val="nil"/>
            </w:tcBorders>
            <w:shd w:val="clear" w:color="auto" w:fill="auto"/>
            <w:noWrap/>
            <w:vAlign w:val="bottom"/>
            <w:hideMark/>
          </w:tcPr>
          <w:p w14:paraId="66C6B55F" w14:textId="77777777" w:rsidR="0086430B" w:rsidRPr="00DE709D" w:rsidRDefault="0086430B" w:rsidP="0086430B">
            <w:pPr>
              <w:jc w:val="center"/>
              <w:rPr>
                <w:color w:val="000000"/>
                <w:sz w:val="20"/>
                <w:szCs w:val="20"/>
              </w:rPr>
            </w:pPr>
            <w:r w:rsidRPr="00DE709D">
              <w:rPr>
                <w:color w:val="000000"/>
                <w:sz w:val="20"/>
                <w:szCs w:val="20"/>
              </w:rPr>
              <w:t>Yes</w:t>
            </w:r>
          </w:p>
        </w:tc>
        <w:tc>
          <w:tcPr>
            <w:tcW w:w="1149" w:type="dxa"/>
            <w:tcBorders>
              <w:top w:val="nil"/>
              <w:left w:val="nil"/>
              <w:bottom w:val="nil"/>
              <w:right w:val="nil"/>
            </w:tcBorders>
            <w:shd w:val="clear" w:color="auto" w:fill="auto"/>
            <w:noWrap/>
            <w:vAlign w:val="bottom"/>
            <w:hideMark/>
          </w:tcPr>
          <w:p w14:paraId="7028D9E5" w14:textId="77777777" w:rsidR="0086430B" w:rsidRPr="00DE709D" w:rsidRDefault="0086430B" w:rsidP="0086430B">
            <w:pPr>
              <w:jc w:val="center"/>
              <w:rPr>
                <w:color w:val="000000"/>
                <w:sz w:val="20"/>
                <w:szCs w:val="20"/>
              </w:rPr>
            </w:pPr>
            <w:r w:rsidRPr="00DE709D">
              <w:rPr>
                <w:color w:val="000000"/>
                <w:sz w:val="20"/>
                <w:szCs w:val="20"/>
              </w:rPr>
              <w:t>Yes</w:t>
            </w:r>
          </w:p>
        </w:tc>
        <w:tc>
          <w:tcPr>
            <w:tcW w:w="1149" w:type="dxa"/>
            <w:tcBorders>
              <w:top w:val="nil"/>
              <w:left w:val="nil"/>
              <w:bottom w:val="nil"/>
              <w:right w:val="nil"/>
            </w:tcBorders>
            <w:shd w:val="clear" w:color="auto" w:fill="auto"/>
            <w:noWrap/>
            <w:vAlign w:val="bottom"/>
            <w:hideMark/>
          </w:tcPr>
          <w:p w14:paraId="6A3C24F8" w14:textId="77777777" w:rsidR="0086430B" w:rsidRPr="00DE709D" w:rsidRDefault="0086430B" w:rsidP="0086430B">
            <w:pPr>
              <w:jc w:val="center"/>
              <w:rPr>
                <w:color w:val="000000"/>
                <w:sz w:val="20"/>
                <w:szCs w:val="20"/>
              </w:rPr>
            </w:pPr>
          </w:p>
        </w:tc>
        <w:tc>
          <w:tcPr>
            <w:tcW w:w="1122" w:type="dxa"/>
            <w:tcBorders>
              <w:top w:val="nil"/>
              <w:left w:val="nil"/>
              <w:bottom w:val="nil"/>
              <w:right w:val="nil"/>
            </w:tcBorders>
            <w:shd w:val="clear" w:color="auto" w:fill="auto"/>
            <w:noWrap/>
            <w:vAlign w:val="bottom"/>
            <w:hideMark/>
          </w:tcPr>
          <w:p w14:paraId="206324D3" w14:textId="77777777" w:rsidR="0086430B" w:rsidRPr="00DE709D" w:rsidRDefault="0086430B" w:rsidP="0086430B">
            <w:pPr>
              <w:jc w:val="center"/>
              <w:rPr>
                <w:color w:val="000000"/>
                <w:sz w:val="20"/>
                <w:szCs w:val="20"/>
              </w:rPr>
            </w:pPr>
            <w:r w:rsidRPr="00DE709D">
              <w:rPr>
                <w:color w:val="000000"/>
                <w:sz w:val="20"/>
                <w:szCs w:val="20"/>
              </w:rPr>
              <w:t>Yes</w:t>
            </w:r>
          </w:p>
        </w:tc>
      </w:tr>
      <w:tr w:rsidR="0086430B" w:rsidRPr="00DE709D" w14:paraId="437C13C9" w14:textId="77777777" w:rsidTr="0086430B">
        <w:trPr>
          <w:trHeight w:val="251"/>
        </w:trPr>
        <w:tc>
          <w:tcPr>
            <w:tcW w:w="4989" w:type="dxa"/>
            <w:tcBorders>
              <w:top w:val="nil"/>
              <w:left w:val="nil"/>
              <w:bottom w:val="nil"/>
              <w:right w:val="nil"/>
            </w:tcBorders>
            <w:shd w:val="clear" w:color="auto" w:fill="auto"/>
            <w:noWrap/>
            <w:vAlign w:val="bottom"/>
            <w:hideMark/>
          </w:tcPr>
          <w:p w14:paraId="09EDEFB9" w14:textId="77777777" w:rsidR="0086430B" w:rsidRPr="00DE709D" w:rsidRDefault="0086430B" w:rsidP="0086430B">
            <w:pPr>
              <w:rPr>
                <w:color w:val="000000"/>
                <w:sz w:val="20"/>
                <w:szCs w:val="20"/>
              </w:rPr>
            </w:pPr>
            <w:r w:rsidRPr="00DE709D">
              <w:rPr>
                <w:color w:val="000000"/>
                <w:sz w:val="20"/>
                <w:szCs w:val="20"/>
              </w:rPr>
              <w:t>Grade FE</w:t>
            </w:r>
          </w:p>
        </w:tc>
        <w:tc>
          <w:tcPr>
            <w:tcW w:w="1123" w:type="dxa"/>
            <w:tcBorders>
              <w:top w:val="nil"/>
              <w:left w:val="nil"/>
              <w:bottom w:val="nil"/>
              <w:right w:val="nil"/>
            </w:tcBorders>
            <w:shd w:val="clear" w:color="auto" w:fill="auto"/>
            <w:noWrap/>
            <w:vAlign w:val="bottom"/>
            <w:hideMark/>
          </w:tcPr>
          <w:p w14:paraId="08124E26" w14:textId="77777777" w:rsidR="0086430B" w:rsidRPr="00DE709D" w:rsidRDefault="0086430B" w:rsidP="0086430B">
            <w:pPr>
              <w:jc w:val="center"/>
              <w:rPr>
                <w:color w:val="000000"/>
                <w:sz w:val="20"/>
                <w:szCs w:val="20"/>
              </w:rPr>
            </w:pPr>
            <w:r w:rsidRPr="00DE709D">
              <w:rPr>
                <w:color w:val="000000"/>
                <w:sz w:val="20"/>
                <w:szCs w:val="20"/>
              </w:rPr>
              <w:t>Yes</w:t>
            </w:r>
          </w:p>
        </w:tc>
        <w:tc>
          <w:tcPr>
            <w:tcW w:w="1149" w:type="dxa"/>
            <w:tcBorders>
              <w:top w:val="nil"/>
              <w:left w:val="nil"/>
              <w:bottom w:val="nil"/>
              <w:right w:val="nil"/>
            </w:tcBorders>
            <w:shd w:val="clear" w:color="auto" w:fill="auto"/>
            <w:noWrap/>
            <w:vAlign w:val="bottom"/>
            <w:hideMark/>
          </w:tcPr>
          <w:p w14:paraId="414CB549" w14:textId="77777777" w:rsidR="0086430B" w:rsidRPr="00DE709D" w:rsidRDefault="0086430B" w:rsidP="0086430B">
            <w:pPr>
              <w:jc w:val="center"/>
              <w:rPr>
                <w:color w:val="000000"/>
                <w:sz w:val="20"/>
                <w:szCs w:val="20"/>
              </w:rPr>
            </w:pPr>
            <w:r w:rsidRPr="00DE709D">
              <w:rPr>
                <w:color w:val="000000"/>
                <w:sz w:val="20"/>
                <w:szCs w:val="20"/>
              </w:rPr>
              <w:t>Yes</w:t>
            </w:r>
          </w:p>
        </w:tc>
        <w:tc>
          <w:tcPr>
            <w:tcW w:w="1149" w:type="dxa"/>
            <w:tcBorders>
              <w:top w:val="nil"/>
              <w:left w:val="nil"/>
              <w:bottom w:val="nil"/>
              <w:right w:val="nil"/>
            </w:tcBorders>
            <w:shd w:val="clear" w:color="auto" w:fill="auto"/>
            <w:noWrap/>
            <w:vAlign w:val="bottom"/>
            <w:hideMark/>
          </w:tcPr>
          <w:p w14:paraId="36D3952D" w14:textId="77777777" w:rsidR="0086430B" w:rsidRPr="00DE709D" w:rsidRDefault="0086430B" w:rsidP="0086430B">
            <w:pPr>
              <w:jc w:val="center"/>
              <w:rPr>
                <w:color w:val="000000"/>
                <w:sz w:val="20"/>
                <w:szCs w:val="20"/>
              </w:rPr>
            </w:pPr>
          </w:p>
        </w:tc>
        <w:tc>
          <w:tcPr>
            <w:tcW w:w="1122" w:type="dxa"/>
            <w:tcBorders>
              <w:top w:val="nil"/>
              <w:left w:val="nil"/>
              <w:bottom w:val="nil"/>
              <w:right w:val="nil"/>
            </w:tcBorders>
            <w:shd w:val="clear" w:color="auto" w:fill="auto"/>
            <w:noWrap/>
            <w:vAlign w:val="bottom"/>
            <w:hideMark/>
          </w:tcPr>
          <w:p w14:paraId="6E0EA926" w14:textId="77777777" w:rsidR="0086430B" w:rsidRPr="00DE709D" w:rsidRDefault="0086430B" w:rsidP="0086430B">
            <w:pPr>
              <w:jc w:val="center"/>
              <w:rPr>
                <w:color w:val="000000"/>
                <w:sz w:val="20"/>
                <w:szCs w:val="20"/>
              </w:rPr>
            </w:pPr>
            <w:r w:rsidRPr="00DE709D">
              <w:rPr>
                <w:color w:val="000000"/>
                <w:sz w:val="20"/>
                <w:szCs w:val="20"/>
              </w:rPr>
              <w:t>Yes</w:t>
            </w:r>
          </w:p>
        </w:tc>
      </w:tr>
      <w:tr w:rsidR="0086430B" w:rsidRPr="00DE709D" w14:paraId="74517CE0" w14:textId="77777777" w:rsidTr="0086430B">
        <w:trPr>
          <w:trHeight w:val="251"/>
        </w:trPr>
        <w:tc>
          <w:tcPr>
            <w:tcW w:w="6112" w:type="dxa"/>
            <w:gridSpan w:val="2"/>
            <w:tcBorders>
              <w:top w:val="nil"/>
              <w:left w:val="nil"/>
              <w:bottom w:val="nil"/>
              <w:right w:val="nil"/>
            </w:tcBorders>
            <w:shd w:val="clear" w:color="auto" w:fill="auto"/>
            <w:noWrap/>
            <w:vAlign w:val="bottom"/>
            <w:hideMark/>
          </w:tcPr>
          <w:p w14:paraId="0A0FDEF7" w14:textId="77777777" w:rsidR="0086430B" w:rsidRPr="00DE709D" w:rsidRDefault="0086430B" w:rsidP="0086430B">
            <w:pPr>
              <w:rPr>
                <w:color w:val="000000"/>
                <w:sz w:val="20"/>
                <w:szCs w:val="20"/>
              </w:rPr>
            </w:pPr>
            <w:r w:rsidRPr="00DE709D">
              <w:rPr>
                <w:color w:val="000000"/>
                <w:sz w:val="20"/>
                <w:szCs w:val="20"/>
              </w:rPr>
              <w:t>Prior year achievement in math and reading</w:t>
            </w:r>
          </w:p>
        </w:tc>
        <w:tc>
          <w:tcPr>
            <w:tcW w:w="1149" w:type="dxa"/>
            <w:tcBorders>
              <w:top w:val="nil"/>
              <w:left w:val="nil"/>
              <w:bottom w:val="nil"/>
              <w:right w:val="nil"/>
            </w:tcBorders>
            <w:shd w:val="clear" w:color="auto" w:fill="auto"/>
            <w:noWrap/>
            <w:vAlign w:val="bottom"/>
            <w:hideMark/>
          </w:tcPr>
          <w:p w14:paraId="1DE94E26" w14:textId="77777777" w:rsidR="0086430B" w:rsidRPr="00DE709D" w:rsidRDefault="0086430B" w:rsidP="0086430B">
            <w:pPr>
              <w:jc w:val="center"/>
              <w:rPr>
                <w:color w:val="000000"/>
                <w:sz w:val="20"/>
                <w:szCs w:val="20"/>
              </w:rPr>
            </w:pPr>
            <w:r w:rsidRPr="00DE709D">
              <w:rPr>
                <w:color w:val="000000"/>
                <w:sz w:val="20"/>
                <w:szCs w:val="20"/>
              </w:rPr>
              <w:t>Yes</w:t>
            </w:r>
          </w:p>
        </w:tc>
        <w:tc>
          <w:tcPr>
            <w:tcW w:w="1149" w:type="dxa"/>
            <w:tcBorders>
              <w:top w:val="nil"/>
              <w:left w:val="nil"/>
              <w:bottom w:val="nil"/>
              <w:right w:val="nil"/>
            </w:tcBorders>
            <w:shd w:val="clear" w:color="auto" w:fill="auto"/>
            <w:noWrap/>
            <w:vAlign w:val="bottom"/>
            <w:hideMark/>
          </w:tcPr>
          <w:p w14:paraId="1A67C5EC" w14:textId="77777777" w:rsidR="0086430B" w:rsidRPr="00DE709D" w:rsidRDefault="0086430B" w:rsidP="0086430B">
            <w:pPr>
              <w:jc w:val="center"/>
              <w:rPr>
                <w:color w:val="000000"/>
                <w:sz w:val="20"/>
                <w:szCs w:val="20"/>
              </w:rPr>
            </w:pPr>
            <w:r w:rsidRPr="00DE709D">
              <w:rPr>
                <w:color w:val="000000"/>
                <w:sz w:val="20"/>
                <w:szCs w:val="20"/>
              </w:rPr>
              <w:t>Yes</w:t>
            </w:r>
          </w:p>
        </w:tc>
        <w:tc>
          <w:tcPr>
            <w:tcW w:w="1122" w:type="dxa"/>
            <w:tcBorders>
              <w:top w:val="nil"/>
              <w:left w:val="nil"/>
              <w:bottom w:val="nil"/>
              <w:right w:val="nil"/>
            </w:tcBorders>
            <w:shd w:val="clear" w:color="auto" w:fill="auto"/>
            <w:noWrap/>
            <w:vAlign w:val="bottom"/>
            <w:hideMark/>
          </w:tcPr>
          <w:p w14:paraId="1A20B877" w14:textId="77777777" w:rsidR="0086430B" w:rsidRPr="00DE709D" w:rsidRDefault="0086430B" w:rsidP="0086430B">
            <w:pPr>
              <w:jc w:val="center"/>
              <w:rPr>
                <w:color w:val="000000"/>
                <w:sz w:val="20"/>
                <w:szCs w:val="20"/>
              </w:rPr>
            </w:pPr>
          </w:p>
        </w:tc>
      </w:tr>
      <w:tr w:rsidR="0086430B" w:rsidRPr="00DE709D" w14:paraId="7769C2EF" w14:textId="77777777" w:rsidTr="0086430B">
        <w:trPr>
          <w:trHeight w:val="251"/>
        </w:trPr>
        <w:tc>
          <w:tcPr>
            <w:tcW w:w="4989" w:type="dxa"/>
            <w:tcBorders>
              <w:top w:val="nil"/>
              <w:left w:val="nil"/>
              <w:bottom w:val="nil"/>
              <w:right w:val="nil"/>
            </w:tcBorders>
            <w:shd w:val="clear" w:color="auto" w:fill="auto"/>
            <w:noWrap/>
            <w:vAlign w:val="bottom"/>
            <w:hideMark/>
          </w:tcPr>
          <w:p w14:paraId="7530A0CC" w14:textId="77777777" w:rsidR="0086430B" w:rsidRPr="00DE709D" w:rsidRDefault="0086430B" w:rsidP="0086430B">
            <w:pPr>
              <w:rPr>
                <w:color w:val="000000"/>
                <w:sz w:val="20"/>
                <w:szCs w:val="20"/>
              </w:rPr>
            </w:pPr>
            <w:r w:rsidRPr="00DE709D">
              <w:rPr>
                <w:color w:val="000000"/>
                <w:sz w:val="20"/>
                <w:szCs w:val="20"/>
              </w:rPr>
              <w:t>School-Year-Grade FE</w:t>
            </w:r>
          </w:p>
        </w:tc>
        <w:tc>
          <w:tcPr>
            <w:tcW w:w="1123" w:type="dxa"/>
            <w:tcBorders>
              <w:top w:val="nil"/>
              <w:left w:val="nil"/>
              <w:bottom w:val="nil"/>
              <w:right w:val="nil"/>
            </w:tcBorders>
            <w:shd w:val="clear" w:color="auto" w:fill="auto"/>
            <w:noWrap/>
            <w:vAlign w:val="bottom"/>
            <w:hideMark/>
          </w:tcPr>
          <w:p w14:paraId="6595A306" w14:textId="77777777" w:rsidR="0086430B" w:rsidRPr="00DE709D" w:rsidRDefault="0086430B" w:rsidP="0086430B">
            <w:pPr>
              <w:rPr>
                <w:color w:val="000000"/>
                <w:sz w:val="20"/>
                <w:szCs w:val="20"/>
              </w:rPr>
            </w:pPr>
          </w:p>
        </w:tc>
        <w:tc>
          <w:tcPr>
            <w:tcW w:w="1149" w:type="dxa"/>
            <w:tcBorders>
              <w:top w:val="nil"/>
              <w:left w:val="nil"/>
              <w:bottom w:val="nil"/>
              <w:right w:val="nil"/>
            </w:tcBorders>
            <w:shd w:val="clear" w:color="auto" w:fill="auto"/>
            <w:noWrap/>
            <w:vAlign w:val="bottom"/>
            <w:hideMark/>
          </w:tcPr>
          <w:p w14:paraId="389C1331" w14:textId="77777777" w:rsidR="0086430B" w:rsidRPr="00DE709D" w:rsidRDefault="0086430B" w:rsidP="0086430B">
            <w:pPr>
              <w:jc w:val="center"/>
              <w:rPr>
                <w:sz w:val="20"/>
                <w:szCs w:val="20"/>
              </w:rPr>
            </w:pPr>
          </w:p>
        </w:tc>
        <w:tc>
          <w:tcPr>
            <w:tcW w:w="1149" w:type="dxa"/>
            <w:tcBorders>
              <w:top w:val="nil"/>
              <w:left w:val="nil"/>
              <w:bottom w:val="nil"/>
              <w:right w:val="nil"/>
            </w:tcBorders>
            <w:shd w:val="clear" w:color="auto" w:fill="auto"/>
            <w:noWrap/>
            <w:vAlign w:val="bottom"/>
            <w:hideMark/>
          </w:tcPr>
          <w:p w14:paraId="56991BDC" w14:textId="77777777" w:rsidR="0086430B" w:rsidRPr="00DE709D" w:rsidRDefault="0086430B" w:rsidP="0086430B">
            <w:pPr>
              <w:jc w:val="center"/>
              <w:rPr>
                <w:color w:val="000000"/>
                <w:sz w:val="20"/>
                <w:szCs w:val="20"/>
              </w:rPr>
            </w:pPr>
            <w:r w:rsidRPr="00DE709D">
              <w:rPr>
                <w:color w:val="000000"/>
                <w:sz w:val="20"/>
                <w:szCs w:val="20"/>
              </w:rPr>
              <w:t>Yes</w:t>
            </w:r>
          </w:p>
        </w:tc>
        <w:tc>
          <w:tcPr>
            <w:tcW w:w="1122" w:type="dxa"/>
            <w:tcBorders>
              <w:top w:val="nil"/>
              <w:left w:val="nil"/>
              <w:bottom w:val="nil"/>
              <w:right w:val="nil"/>
            </w:tcBorders>
            <w:shd w:val="clear" w:color="auto" w:fill="auto"/>
            <w:noWrap/>
            <w:vAlign w:val="bottom"/>
            <w:hideMark/>
          </w:tcPr>
          <w:p w14:paraId="4ACEB7B0" w14:textId="77777777" w:rsidR="0086430B" w:rsidRPr="00DE709D" w:rsidRDefault="0086430B" w:rsidP="0086430B">
            <w:pPr>
              <w:jc w:val="center"/>
              <w:rPr>
                <w:color w:val="000000"/>
                <w:sz w:val="20"/>
                <w:szCs w:val="20"/>
              </w:rPr>
            </w:pPr>
          </w:p>
        </w:tc>
      </w:tr>
      <w:tr w:rsidR="0086430B" w:rsidRPr="00DE709D" w14:paraId="1C5D143E" w14:textId="77777777" w:rsidTr="0086430B">
        <w:trPr>
          <w:trHeight w:val="251"/>
        </w:trPr>
        <w:tc>
          <w:tcPr>
            <w:tcW w:w="4989" w:type="dxa"/>
            <w:tcBorders>
              <w:top w:val="nil"/>
              <w:left w:val="nil"/>
              <w:bottom w:val="nil"/>
              <w:right w:val="nil"/>
            </w:tcBorders>
            <w:shd w:val="clear" w:color="auto" w:fill="auto"/>
            <w:noWrap/>
            <w:vAlign w:val="bottom"/>
            <w:hideMark/>
          </w:tcPr>
          <w:p w14:paraId="2F684F86" w14:textId="77777777" w:rsidR="0086430B" w:rsidRPr="00DE709D" w:rsidRDefault="0086430B" w:rsidP="0086430B">
            <w:pPr>
              <w:rPr>
                <w:color w:val="000000"/>
                <w:sz w:val="20"/>
                <w:szCs w:val="20"/>
              </w:rPr>
            </w:pPr>
            <w:r w:rsidRPr="00DE709D">
              <w:rPr>
                <w:color w:val="000000"/>
                <w:sz w:val="20"/>
                <w:szCs w:val="20"/>
              </w:rPr>
              <w:t>Student FE</w:t>
            </w:r>
          </w:p>
        </w:tc>
        <w:tc>
          <w:tcPr>
            <w:tcW w:w="1123" w:type="dxa"/>
            <w:tcBorders>
              <w:top w:val="nil"/>
              <w:left w:val="nil"/>
              <w:bottom w:val="nil"/>
              <w:right w:val="nil"/>
            </w:tcBorders>
            <w:shd w:val="clear" w:color="auto" w:fill="auto"/>
            <w:noWrap/>
            <w:vAlign w:val="bottom"/>
            <w:hideMark/>
          </w:tcPr>
          <w:p w14:paraId="4FBF9588" w14:textId="77777777" w:rsidR="0086430B" w:rsidRPr="00DE709D" w:rsidRDefault="0086430B" w:rsidP="0086430B">
            <w:pPr>
              <w:rPr>
                <w:color w:val="000000"/>
                <w:sz w:val="20"/>
                <w:szCs w:val="20"/>
              </w:rPr>
            </w:pPr>
          </w:p>
        </w:tc>
        <w:tc>
          <w:tcPr>
            <w:tcW w:w="1149" w:type="dxa"/>
            <w:tcBorders>
              <w:top w:val="nil"/>
              <w:left w:val="nil"/>
              <w:bottom w:val="nil"/>
              <w:right w:val="nil"/>
            </w:tcBorders>
            <w:shd w:val="clear" w:color="auto" w:fill="auto"/>
            <w:noWrap/>
            <w:vAlign w:val="bottom"/>
            <w:hideMark/>
          </w:tcPr>
          <w:p w14:paraId="03D851AF" w14:textId="77777777" w:rsidR="0086430B" w:rsidRPr="00DE709D" w:rsidRDefault="0086430B" w:rsidP="0086430B">
            <w:pPr>
              <w:jc w:val="center"/>
              <w:rPr>
                <w:sz w:val="20"/>
                <w:szCs w:val="20"/>
              </w:rPr>
            </w:pPr>
          </w:p>
        </w:tc>
        <w:tc>
          <w:tcPr>
            <w:tcW w:w="1149" w:type="dxa"/>
            <w:tcBorders>
              <w:top w:val="nil"/>
              <w:left w:val="nil"/>
              <w:bottom w:val="nil"/>
              <w:right w:val="nil"/>
            </w:tcBorders>
            <w:shd w:val="clear" w:color="auto" w:fill="auto"/>
            <w:noWrap/>
            <w:vAlign w:val="bottom"/>
            <w:hideMark/>
          </w:tcPr>
          <w:p w14:paraId="1CC260CC" w14:textId="77777777" w:rsidR="0086430B" w:rsidRPr="00DE709D" w:rsidRDefault="0086430B" w:rsidP="0086430B">
            <w:pPr>
              <w:jc w:val="center"/>
              <w:rPr>
                <w:sz w:val="20"/>
                <w:szCs w:val="20"/>
              </w:rPr>
            </w:pPr>
          </w:p>
        </w:tc>
        <w:tc>
          <w:tcPr>
            <w:tcW w:w="1122" w:type="dxa"/>
            <w:tcBorders>
              <w:top w:val="nil"/>
              <w:left w:val="nil"/>
              <w:bottom w:val="nil"/>
              <w:right w:val="nil"/>
            </w:tcBorders>
            <w:shd w:val="clear" w:color="auto" w:fill="auto"/>
            <w:noWrap/>
            <w:vAlign w:val="bottom"/>
            <w:hideMark/>
          </w:tcPr>
          <w:p w14:paraId="68082AC1" w14:textId="77777777" w:rsidR="0086430B" w:rsidRPr="00DE709D" w:rsidRDefault="0086430B" w:rsidP="0086430B">
            <w:pPr>
              <w:jc w:val="center"/>
              <w:rPr>
                <w:color w:val="000000"/>
                <w:sz w:val="20"/>
                <w:szCs w:val="20"/>
              </w:rPr>
            </w:pPr>
            <w:r w:rsidRPr="00DE709D">
              <w:rPr>
                <w:color w:val="000000"/>
                <w:sz w:val="20"/>
                <w:szCs w:val="20"/>
              </w:rPr>
              <w:t>Yes</w:t>
            </w:r>
          </w:p>
        </w:tc>
      </w:tr>
      <w:tr w:rsidR="0086430B" w:rsidRPr="00DE709D" w14:paraId="726E2867" w14:textId="77777777" w:rsidTr="0086430B">
        <w:trPr>
          <w:trHeight w:val="251"/>
        </w:trPr>
        <w:tc>
          <w:tcPr>
            <w:tcW w:w="4989" w:type="dxa"/>
            <w:tcBorders>
              <w:top w:val="nil"/>
              <w:left w:val="nil"/>
              <w:bottom w:val="nil"/>
              <w:right w:val="nil"/>
            </w:tcBorders>
            <w:shd w:val="clear" w:color="auto" w:fill="auto"/>
            <w:noWrap/>
            <w:vAlign w:val="bottom"/>
            <w:hideMark/>
          </w:tcPr>
          <w:p w14:paraId="39DE581B" w14:textId="77777777" w:rsidR="0086430B" w:rsidRPr="00DE709D" w:rsidRDefault="0086430B" w:rsidP="0086430B">
            <w:pPr>
              <w:jc w:val="center"/>
              <w:rPr>
                <w:color w:val="000000"/>
                <w:sz w:val="20"/>
                <w:szCs w:val="20"/>
              </w:rPr>
            </w:pPr>
          </w:p>
        </w:tc>
        <w:tc>
          <w:tcPr>
            <w:tcW w:w="1123" w:type="dxa"/>
            <w:tcBorders>
              <w:top w:val="nil"/>
              <w:left w:val="nil"/>
              <w:bottom w:val="nil"/>
              <w:right w:val="nil"/>
            </w:tcBorders>
            <w:shd w:val="clear" w:color="auto" w:fill="auto"/>
            <w:noWrap/>
            <w:vAlign w:val="bottom"/>
            <w:hideMark/>
          </w:tcPr>
          <w:p w14:paraId="21E6C586" w14:textId="77777777" w:rsidR="0086430B" w:rsidRPr="00DE709D" w:rsidRDefault="0086430B" w:rsidP="0086430B">
            <w:pPr>
              <w:rPr>
                <w:sz w:val="20"/>
                <w:szCs w:val="20"/>
              </w:rPr>
            </w:pPr>
          </w:p>
        </w:tc>
        <w:tc>
          <w:tcPr>
            <w:tcW w:w="1149" w:type="dxa"/>
            <w:tcBorders>
              <w:top w:val="nil"/>
              <w:left w:val="nil"/>
              <w:bottom w:val="nil"/>
              <w:right w:val="nil"/>
            </w:tcBorders>
            <w:shd w:val="clear" w:color="auto" w:fill="auto"/>
            <w:noWrap/>
            <w:vAlign w:val="bottom"/>
            <w:hideMark/>
          </w:tcPr>
          <w:p w14:paraId="2D34649F" w14:textId="77777777" w:rsidR="0086430B" w:rsidRPr="00DE709D" w:rsidRDefault="0086430B" w:rsidP="0086430B">
            <w:pPr>
              <w:jc w:val="center"/>
              <w:rPr>
                <w:sz w:val="20"/>
                <w:szCs w:val="20"/>
              </w:rPr>
            </w:pPr>
          </w:p>
        </w:tc>
        <w:tc>
          <w:tcPr>
            <w:tcW w:w="1149" w:type="dxa"/>
            <w:tcBorders>
              <w:top w:val="nil"/>
              <w:left w:val="nil"/>
              <w:bottom w:val="nil"/>
              <w:right w:val="nil"/>
            </w:tcBorders>
            <w:shd w:val="clear" w:color="auto" w:fill="auto"/>
            <w:noWrap/>
            <w:vAlign w:val="bottom"/>
            <w:hideMark/>
          </w:tcPr>
          <w:p w14:paraId="4E04F16A" w14:textId="77777777" w:rsidR="0086430B" w:rsidRPr="00DE709D" w:rsidRDefault="0086430B" w:rsidP="0086430B">
            <w:pPr>
              <w:rPr>
                <w:sz w:val="20"/>
                <w:szCs w:val="20"/>
              </w:rPr>
            </w:pPr>
          </w:p>
        </w:tc>
        <w:tc>
          <w:tcPr>
            <w:tcW w:w="1122" w:type="dxa"/>
            <w:tcBorders>
              <w:top w:val="nil"/>
              <w:left w:val="nil"/>
              <w:bottom w:val="nil"/>
              <w:right w:val="nil"/>
            </w:tcBorders>
            <w:shd w:val="clear" w:color="auto" w:fill="auto"/>
            <w:noWrap/>
            <w:vAlign w:val="bottom"/>
            <w:hideMark/>
          </w:tcPr>
          <w:p w14:paraId="2EAE5E8E" w14:textId="77777777" w:rsidR="0086430B" w:rsidRPr="00DE709D" w:rsidRDefault="0086430B" w:rsidP="0086430B">
            <w:pPr>
              <w:jc w:val="center"/>
              <w:rPr>
                <w:sz w:val="20"/>
                <w:szCs w:val="20"/>
              </w:rPr>
            </w:pPr>
          </w:p>
        </w:tc>
      </w:tr>
      <w:tr w:rsidR="0086430B" w:rsidRPr="00DE709D" w14:paraId="5EB2D1F1" w14:textId="77777777" w:rsidTr="0086430B">
        <w:trPr>
          <w:trHeight w:val="251"/>
        </w:trPr>
        <w:tc>
          <w:tcPr>
            <w:tcW w:w="4989" w:type="dxa"/>
            <w:tcBorders>
              <w:top w:val="nil"/>
              <w:left w:val="nil"/>
              <w:bottom w:val="nil"/>
              <w:right w:val="nil"/>
            </w:tcBorders>
            <w:shd w:val="clear" w:color="auto" w:fill="auto"/>
            <w:noWrap/>
            <w:vAlign w:val="bottom"/>
            <w:hideMark/>
          </w:tcPr>
          <w:p w14:paraId="0710E7D0" w14:textId="77777777" w:rsidR="0086430B" w:rsidRPr="00DE709D" w:rsidRDefault="0086430B" w:rsidP="0086430B">
            <w:pPr>
              <w:rPr>
                <w:color w:val="000000"/>
                <w:sz w:val="20"/>
                <w:szCs w:val="20"/>
              </w:rPr>
            </w:pPr>
            <w:r w:rsidRPr="00DE709D">
              <w:rPr>
                <w:color w:val="000000"/>
                <w:sz w:val="20"/>
                <w:szCs w:val="20"/>
              </w:rPr>
              <w:t>Observations</w:t>
            </w:r>
          </w:p>
        </w:tc>
        <w:tc>
          <w:tcPr>
            <w:tcW w:w="1123" w:type="dxa"/>
            <w:tcBorders>
              <w:top w:val="nil"/>
              <w:left w:val="nil"/>
              <w:bottom w:val="nil"/>
              <w:right w:val="nil"/>
            </w:tcBorders>
            <w:shd w:val="clear" w:color="auto" w:fill="auto"/>
            <w:noWrap/>
            <w:vAlign w:val="bottom"/>
            <w:hideMark/>
          </w:tcPr>
          <w:p w14:paraId="2E99DBB9" w14:textId="77777777" w:rsidR="0086430B" w:rsidRPr="00DE709D" w:rsidRDefault="0086430B" w:rsidP="0086430B">
            <w:pPr>
              <w:jc w:val="center"/>
              <w:rPr>
                <w:color w:val="000000"/>
                <w:sz w:val="20"/>
                <w:szCs w:val="20"/>
              </w:rPr>
            </w:pPr>
            <w:r w:rsidRPr="00DE709D">
              <w:rPr>
                <w:color w:val="000000"/>
                <w:sz w:val="20"/>
                <w:szCs w:val="20"/>
              </w:rPr>
              <w:t>40,532</w:t>
            </w:r>
          </w:p>
        </w:tc>
        <w:tc>
          <w:tcPr>
            <w:tcW w:w="1149" w:type="dxa"/>
            <w:tcBorders>
              <w:top w:val="nil"/>
              <w:left w:val="nil"/>
              <w:bottom w:val="nil"/>
              <w:right w:val="nil"/>
            </w:tcBorders>
            <w:shd w:val="clear" w:color="auto" w:fill="auto"/>
            <w:noWrap/>
            <w:vAlign w:val="bottom"/>
            <w:hideMark/>
          </w:tcPr>
          <w:p w14:paraId="5F8F14C8" w14:textId="77777777" w:rsidR="0086430B" w:rsidRPr="00DE709D" w:rsidRDefault="0086430B" w:rsidP="0086430B">
            <w:pPr>
              <w:jc w:val="center"/>
              <w:rPr>
                <w:color w:val="000000"/>
                <w:sz w:val="20"/>
                <w:szCs w:val="20"/>
              </w:rPr>
            </w:pPr>
            <w:r w:rsidRPr="00DE709D">
              <w:rPr>
                <w:color w:val="000000"/>
                <w:sz w:val="20"/>
                <w:szCs w:val="20"/>
              </w:rPr>
              <w:t>40,532</w:t>
            </w:r>
          </w:p>
        </w:tc>
        <w:tc>
          <w:tcPr>
            <w:tcW w:w="1149" w:type="dxa"/>
            <w:tcBorders>
              <w:top w:val="nil"/>
              <w:left w:val="nil"/>
              <w:bottom w:val="nil"/>
              <w:right w:val="nil"/>
            </w:tcBorders>
            <w:shd w:val="clear" w:color="auto" w:fill="auto"/>
            <w:noWrap/>
            <w:vAlign w:val="bottom"/>
            <w:hideMark/>
          </w:tcPr>
          <w:p w14:paraId="0F1D2EED" w14:textId="77777777" w:rsidR="0086430B" w:rsidRPr="00DE709D" w:rsidRDefault="0086430B" w:rsidP="0086430B">
            <w:pPr>
              <w:jc w:val="center"/>
              <w:rPr>
                <w:color w:val="000000"/>
                <w:sz w:val="20"/>
                <w:szCs w:val="20"/>
              </w:rPr>
            </w:pPr>
            <w:r w:rsidRPr="00DE709D">
              <w:rPr>
                <w:color w:val="000000"/>
                <w:sz w:val="20"/>
                <w:szCs w:val="20"/>
              </w:rPr>
              <w:t>40,532</w:t>
            </w:r>
          </w:p>
        </w:tc>
        <w:tc>
          <w:tcPr>
            <w:tcW w:w="1122" w:type="dxa"/>
            <w:tcBorders>
              <w:top w:val="nil"/>
              <w:left w:val="nil"/>
              <w:bottom w:val="nil"/>
              <w:right w:val="nil"/>
            </w:tcBorders>
            <w:shd w:val="clear" w:color="auto" w:fill="auto"/>
            <w:noWrap/>
            <w:vAlign w:val="bottom"/>
            <w:hideMark/>
          </w:tcPr>
          <w:p w14:paraId="6D9DEDA5" w14:textId="77777777" w:rsidR="0086430B" w:rsidRPr="00DE709D" w:rsidRDefault="0086430B" w:rsidP="0086430B">
            <w:pPr>
              <w:jc w:val="center"/>
              <w:rPr>
                <w:color w:val="000000"/>
                <w:sz w:val="20"/>
                <w:szCs w:val="20"/>
              </w:rPr>
            </w:pPr>
            <w:r w:rsidRPr="00DE709D">
              <w:rPr>
                <w:color w:val="000000"/>
                <w:sz w:val="20"/>
                <w:szCs w:val="20"/>
              </w:rPr>
              <w:t>40,532</w:t>
            </w:r>
          </w:p>
        </w:tc>
      </w:tr>
      <w:tr w:rsidR="0086430B" w:rsidRPr="00DE709D" w14:paraId="7C2AF75E" w14:textId="77777777" w:rsidTr="0086430B">
        <w:trPr>
          <w:trHeight w:val="251"/>
        </w:trPr>
        <w:tc>
          <w:tcPr>
            <w:tcW w:w="4989" w:type="dxa"/>
            <w:tcBorders>
              <w:top w:val="nil"/>
              <w:left w:val="nil"/>
              <w:bottom w:val="nil"/>
              <w:right w:val="nil"/>
            </w:tcBorders>
            <w:shd w:val="clear" w:color="auto" w:fill="auto"/>
            <w:noWrap/>
            <w:vAlign w:val="bottom"/>
            <w:hideMark/>
          </w:tcPr>
          <w:p w14:paraId="0D2D0643" w14:textId="77777777" w:rsidR="0086430B" w:rsidRPr="00DE709D" w:rsidRDefault="0086430B" w:rsidP="0086430B">
            <w:pPr>
              <w:rPr>
                <w:color w:val="000000"/>
                <w:sz w:val="20"/>
                <w:szCs w:val="20"/>
              </w:rPr>
            </w:pPr>
            <w:r w:rsidRPr="00DE709D">
              <w:rPr>
                <w:color w:val="000000"/>
                <w:sz w:val="20"/>
                <w:szCs w:val="20"/>
              </w:rPr>
              <w:t>R-squared</w:t>
            </w:r>
          </w:p>
        </w:tc>
        <w:tc>
          <w:tcPr>
            <w:tcW w:w="1123" w:type="dxa"/>
            <w:tcBorders>
              <w:top w:val="nil"/>
              <w:left w:val="nil"/>
              <w:bottom w:val="nil"/>
              <w:right w:val="nil"/>
            </w:tcBorders>
            <w:shd w:val="clear" w:color="auto" w:fill="auto"/>
            <w:noWrap/>
            <w:vAlign w:val="bottom"/>
            <w:hideMark/>
          </w:tcPr>
          <w:p w14:paraId="1355E78C" w14:textId="77777777" w:rsidR="0086430B" w:rsidRPr="00DE709D" w:rsidRDefault="0086430B" w:rsidP="0086430B">
            <w:pPr>
              <w:jc w:val="center"/>
              <w:rPr>
                <w:color w:val="000000"/>
                <w:sz w:val="20"/>
                <w:szCs w:val="20"/>
              </w:rPr>
            </w:pPr>
            <w:r w:rsidRPr="00DE709D">
              <w:rPr>
                <w:color w:val="000000"/>
                <w:sz w:val="20"/>
                <w:szCs w:val="20"/>
              </w:rPr>
              <w:t>0.009</w:t>
            </w:r>
          </w:p>
        </w:tc>
        <w:tc>
          <w:tcPr>
            <w:tcW w:w="1149" w:type="dxa"/>
            <w:tcBorders>
              <w:top w:val="nil"/>
              <w:left w:val="nil"/>
              <w:bottom w:val="nil"/>
              <w:right w:val="nil"/>
            </w:tcBorders>
            <w:shd w:val="clear" w:color="auto" w:fill="auto"/>
            <w:noWrap/>
            <w:vAlign w:val="bottom"/>
            <w:hideMark/>
          </w:tcPr>
          <w:p w14:paraId="61A0A9F8" w14:textId="77777777" w:rsidR="0086430B" w:rsidRPr="00DE709D" w:rsidRDefault="0086430B" w:rsidP="0086430B">
            <w:pPr>
              <w:jc w:val="center"/>
              <w:rPr>
                <w:color w:val="000000"/>
                <w:sz w:val="20"/>
                <w:szCs w:val="20"/>
              </w:rPr>
            </w:pPr>
            <w:r w:rsidRPr="00DE709D">
              <w:rPr>
                <w:color w:val="000000"/>
                <w:sz w:val="20"/>
                <w:szCs w:val="20"/>
              </w:rPr>
              <w:t>0.544</w:t>
            </w:r>
          </w:p>
        </w:tc>
        <w:tc>
          <w:tcPr>
            <w:tcW w:w="1149" w:type="dxa"/>
            <w:tcBorders>
              <w:top w:val="nil"/>
              <w:left w:val="nil"/>
              <w:bottom w:val="nil"/>
              <w:right w:val="nil"/>
            </w:tcBorders>
            <w:shd w:val="clear" w:color="auto" w:fill="auto"/>
            <w:noWrap/>
            <w:vAlign w:val="bottom"/>
            <w:hideMark/>
          </w:tcPr>
          <w:p w14:paraId="6BA56D34" w14:textId="77777777" w:rsidR="0086430B" w:rsidRPr="00DE709D" w:rsidRDefault="0086430B" w:rsidP="0086430B">
            <w:pPr>
              <w:jc w:val="center"/>
              <w:rPr>
                <w:color w:val="000000"/>
                <w:sz w:val="20"/>
                <w:szCs w:val="20"/>
              </w:rPr>
            </w:pPr>
            <w:r w:rsidRPr="00DE709D">
              <w:rPr>
                <w:color w:val="000000"/>
                <w:sz w:val="20"/>
                <w:szCs w:val="20"/>
              </w:rPr>
              <w:t>0.525</w:t>
            </w:r>
          </w:p>
        </w:tc>
        <w:tc>
          <w:tcPr>
            <w:tcW w:w="1122" w:type="dxa"/>
            <w:tcBorders>
              <w:top w:val="nil"/>
              <w:left w:val="nil"/>
              <w:bottom w:val="nil"/>
              <w:right w:val="nil"/>
            </w:tcBorders>
            <w:shd w:val="clear" w:color="auto" w:fill="auto"/>
            <w:noWrap/>
            <w:vAlign w:val="bottom"/>
            <w:hideMark/>
          </w:tcPr>
          <w:p w14:paraId="445B4320" w14:textId="77777777" w:rsidR="0086430B" w:rsidRPr="00DE709D" w:rsidRDefault="0086430B" w:rsidP="0086430B">
            <w:pPr>
              <w:jc w:val="center"/>
              <w:rPr>
                <w:color w:val="000000"/>
                <w:sz w:val="20"/>
                <w:szCs w:val="20"/>
              </w:rPr>
            </w:pPr>
            <w:r w:rsidRPr="00DE709D">
              <w:rPr>
                <w:color w:val="000000"/>
                <w:sz w:val="20"/>
                <w:szCs w:val="20"/>
              </w:rPr>
              <w:t>0.032</w:t>
            </w:r>
          </w:p>
        </w:tc>
      </w:tr>
      <w:tr w:rsidR="0086430B" w:rsidRPr="00DE709D" w14:paraId="6F44D7E1" w14:textId="77777777" w:rsidTr="0086430B">
        <w:trPr>
          <w:trHeight w:val="251"/>
        </w:trPr>
        <w:tc>
          <w:tcPr>
            <w:tcW w:w="4989" w:type="dxa"/>
            <w:tcBorders>
              <w:top w:val="nil"/>
              <w:left w:val="nil"/>
              <w:bottom w:val="nil"/>
              <w:right w:val="nil"/>
            </w:tcBorders>
            <w:shd w:val="clear" w:color="auto" w:fill="auto"/>
            <w:noWrap/>
            <w:vAlign w:val="bottom"/>
            <w:hideMark/>
          </w:tcPr>
          <w:p w14:paraId="1760BBB3" w14:textId="77777777" w:rsidR="0086430B" w:rsidRPr="00DE709D" w:rsidRDefault="0086430B" w:rsidP="0086430B">
            <w:pPr>
              <w:rPr>
                <w:color w:val="000000"/>
                <w:sz w:val="20"/>
                <w:szCs w:val="20"/>
              </w:rPr>
            </w:pPr>
            <w:r w:rsidRPr="00DE709D">
              <w:rPr>
                <w:color w:val="000000"/>
                <w:sz w:val="20"/>
                <w:szCs w:val="20"/>
              </w:rPr>
              <w:t>Number of students</w:t>
            </w:r>
          </w:p>
        </w:tc>
        <w:tc>
          <w:tcPr>
            <w:tcW w:w="1123" w:type="dxa"/>
            <w:tcBorders>
              <w:top w:val="nil"/>
              <w:left w:val="nil"/>
              <w:bottom w:val="nil"/>
              <w:right w:val="nil"/>
            </w:tcBorders>
            <w:shd w:val="clear" w:color="auto" w:fill="auto"/>
            <w:noWrap/>
            <w:vAlign w:val="bottom"/>
            <w:hideMark/>
          </w:tcPr>
          <w:p w14:paraId="750D80E4" w14:textId="77777777" w:rsidR="0086430B" w:rsidRPr="00DE709D" w:rsidRDefault="0086430B" w:rsidP="0086430B">
            <w:pPr>
              <w:rPr>
                <w:color w:val="000000"/>
                <w:sz w:val="20"/>
                <w:szCs w:val="20"/>
              </w:rPr>
            </w:pPr>
          </w:p>
        </w:tc>
        <w:tc>
          <w:tcPr>
            <w:tcW w:w="1149" w:type="dxa"/>
            <w:tcBorders>
              <w:top w:val="nil"/>
              <w:left w:val="nil"/>
              <w:bottom w:val="nil"/>
              <w:right w:val="nil"/>
            </w:tcBorders>
            <w:shd w:val="clear" w:color="auto" w:fill="auto"/>
            <w:noWrap/>
            <w:vAlign w:val="bottom"/>
            <w:hideMark/>
          </w:tcPr>
          <w:p w14:paraId="221693E1" w14:textId="77777777" w:rsidR="0086430B" w:rsidRPr="00DE709D" w:rsidRDefault="0086430B" w:rsidP="0086430B">
            <w:pPr>
              <w:jc w:val="center"/>
              <w:rPr>
                <w:sz w:val="20"/>
                <w:szCs w:val="20"/>
              </w:rPr>
            </w:pPr>
          </w:p>
        </w:tc>
        <w:tc>
          <w:tcPr>
            <w:tcW w:w="1149" w:type="dxa"/>
            <w:tcBorders>
              <w:top w:val="nil"/>
              <w:left w:val="nil"/>
              <w:bottom w:val="nil"/>
              <w:right w:val="nil"/>
            </w:tcBorders>
            <w:shd w:val="clear" w:color="auto" w:fill="auto"/>
            <w:noWrap/>
            <w:vAlign w:val="bottom"/>
            <w:hideMark/>
          </w:tcPr>
          <w:p w14:paraId="5733EBB0" w14:textId="77777777" w:rsidR="0086430B" w:rsidRPr="00DE709D" w:rsidRDefault="0086430B" w:rsidP="0086430B">
            <w:pPr>
              <w:jc w:val="center"/>
              <w:rPr>
                <w:sz w:val="20"/>
                <w:szCs w:val="20"/>
              </w:rPr>
            </w:pPr>
          </w:p>
        </w:tc>
        <w:tc>
          <w:tcPr>
            <w:tcW w:w="1122" w:type="dxa"/>
            <w:tcBorders>
              <w:top w:val="nil"/>
              <w:left w:val="nil"/>
              <w:bottom w:val="nil"/>
              <w:right w:val="nil"/>
            </w:tcBorders>
            <w:shd w:val="clear" w:color="auto" w:fill="auto"/>
            <w:noWrap/>
            <w:vAlign w:val="bottom"/>
            <w:hideMark/>
          </w:tcPr>
          <w:p w14:paraId="7DE5ADAE" w14:textId="77777777" w:rsidR="0086430B" w:rsidRPr="00DE709D" w:rsidRDefault="0086430B" w:rsidP="0086430B">
            <w:pPr>
              <w:jc w:val="center"/>
              <w:rPr>
                <w:color w:val="000000"/>
                <w:sz w:val="20"/>
                <w:szCs w:val="20"/>
              </w:rPr>
            </w:pPr>
            <w:r w:rsidRPr="00DE709D">
              <w:rPr>
                <w:color w:val="000000"/>
                <w:sz w:val="20"/>
                <w:szCs w:val="20"/>
              </w:rPr>
              <w:t>15,002</w:t>
            </w:r>
          </w:p>
        </w:tc>
      </w:tr>
      <w:tr w:rsidR="0086430B" w:rsidRPr="00DE709D" w14:paraId="6AFA26D9" w14:textId="77777777" w:rsidTr="0086430B">
        <w:trPr>
          <w:trHeight w:val="251"/>
        </w:trPr>
        <w:tc>
          <w:tcPr>
            <w:tcW w:w="4989" w:type="dxa"/>
            <w:tcBorders>
              <w:top w:val="nil"/>
              <w:left w:val="nil"/>
              <w:bottom w:val="single" w:sz="4" w:space="0" w:color="auto"/>
              <w:right w:val="nil"/>
            </w:tcBorders>
            <w:shd w:val="clear" w:color="auto" w:fill="auto"/>
            <w:noWrap/>
            <w:vAlign w:val="bottom"/>
            <w:hideMark/>
          </w:tcPr>
          <w:p w14:paraId="3F1AD3B1" w14:textId="77777777" w:rsidR="0086430B" w:rsidRPr="00DE709D" w:rsidRDefault="0086430B" w:rsidP="0086430B">
            <w:pPr>
              <w:rPr>
                <w:color w:val="000000"/>
                <w:sz w:val="20"/>
                <w:szCs w:val="20"/>
              </w:rPr>
            </w:pPr>
            <w:r w:rsidRPr="00DE709D">
              <w:rPr>
                <w:color w:val="000000"/>
                <w:sz w:val="20"/>
                <w:szCs w:val="20"/>
              </w:rPr>
              <w:t>Number of school-year-grades</w:t>
            </w:r>
          </w:p>
        </w:tc>
        <w:tc>
          <w:tcPr>
            <w:tcW w:w="1123" w:type="dxa"/>
            <w:tcBorders>
              <w:top w:val="nil"/>
              <w:left w:val="nil"/>
              <w:bottom w:val="single" w:sz="4" w:space="0" w:color="auto"/>
              <w:right w:val="nil"/>
            </w:tcBorders>
            <w:shd w:val="clear" w:color="auto" w:fill="auto"/>
            <w:noWrap/>
            <w:vAlign w:val="bottom"/>
            <w:hideMark/>
          </w:tcPr>
          <w:p w14:paraId="0337F802" w14:textId="77777777" w:rsidR="0086430B" w:rsidRPr="00DE709D" w:rsidRDefault="0086430B" w:rsidP="0086430B">
            <w:pPr>
              <w:jc w:val="center"/>
              <w:rPr>
                <w:color w:val="000000"/>
                <w:sz w:val="20"/>
                <w:szCs w:val="20"/>
              </w:rPr>
            </w:pPr>
            <w:r w:rsidRPr="00DE709D">
              <w:rPr>
                <w:color w:val="000000"/>
                <w:sz w:val="20"/>
                <w:szCs w:val="20"/>
              </w:rPr>
              <w:t> </w:t>
            </w:r>
          </w:p>
        </w:tc>
        <w:tc>
          <w:tcPr>
            <w:tcW w:w="1149" w:type="dxa"/>
            <w:tcBorders>
              <w:top w:val="nil"/>
              <w:left w:val="nil"/>
              <w:bottom w:val="single" w:sz="4" w:space="0" w:color="auto"/>
              <w:right w:val="nil"/>
            </w:tcBorders>
            <w:shd w:val="clear" w:color="auto" w:fill="auto"/>
            <w:noWrap/>
            <w:vAlign w:val="bottom"/>
            <w:hideMark/>
          </w:tcPr>
          <w:p w14:paraId="15321BE0" w14:textId="77777777" w:rsidR="0086430B" w:rsidRPr="00DE709D" w:rsidRDefault="0086430B" w:rsidP="0086430B">
            <w:pPr>
              <w:jc w:val="center"/>
              <w:rPr>
                <w:color w:val="000000"/>
                <w:sz w:val="20"/>
                <w:szCs w:val="20"/>
              </w:rPr>
            </w:pPr>
            <w:r w:rsidRPr="00DE709D">
              <w:rPr>
                <w:color w:val="000000"/>
                <w:sz w:val="20"/>
                <w:szCs w:val="20"/>
              </w:rPr>
              <w:t> </w:t>
            </w:r>
          </w:p>
        </w:tc>
        <w:tc>
          <w:tcPr>
            <w:tcW w:w="1149" w:type="dxa"/>
            <w:tcBorders>
              <w:top w:val="nil"/>
              <w:left w:val="nil"/>
              <w:bottom w:val="single" w:sz="4" w:space="0" w:color="auto"/>
              <w:right w:val="nil"/>
            </w:tcBorders>
            <w:shd w:val="clear" w:color="auto" w:fill="auto"/>
            <w:noWrap/>
            <w:vAlign w:val="bottom"/>
            <w:hideMark/>
          </w:tcPr>
          <w:p w14:paraId="3E642E3A" w14:textId="77777777" w:rsidR="0086430B" w:rsidRPr="00DE709D" w:rsidRDefault="0086430B" w:rsidP="0086430B">
            <w:pPr>
              <w:jc w:val="center"/>
              <w:rPr>
                <w:color w:val="000000"/>
                <w:sz w:val="20"/>
                <w:szCs w:val="20"/>
              </w:rPr>
            </w:pPr>
            <w:r w:rsidRPr="00DE709D">
              <w:rPr>
                <w:color w:val="000000"/>
                <w:sz w:val="20"/>
                <w:szCs w:val="20"/>
              </w:rPr>
              <w:t>3,796</w:t>
            </w:r>
          </w:p>
        </w:tc>
        <w:tc>
          <w:tcPr>
            <w:tcW w:w="1122" w:type="dxa"/>
            <w:tcBorders>
              <w:top w:val="nil"/>
              <w:left w:val="nil"/>
              <w:bottom w:val="single" w:sz="4" w:space="0" w:color="auto"/>
              <w:right w:val="nil"/>
            </w:tcBorders>
            <w:shd w:val="clear" w:color="auto" w:fill="auto"/>
            <w:noWrap/>
            <w:vAlign w:val="bottom"/>
            <w:hideMark/>
          </w:tcPr>
          <w:p w14:paraId="244E4D59" w14:textId="77777777" w:rsidR="0086430B" w:rsidRPr="00DE709D" w:rsidRDefault="0086430B" w:rsidP="0086430B">
            <w:pPr>
              <w:jc w:val="center"/>
              <w:rPr>
                <w:color w:val="000000"/>
                <w:sz w:val="20"/>
                <w:szCs w:val="20"/>
              </w:rPr>
            </w:pPr>
            <w:r w:rsidRPr="00DE709D">
              <w:rPr>
                <w:color w:val="000000"/>
                <w:sz w:val="20"/>
                <w:szCs w:val="20"/>
              </w:rPr>
              <w:t> </w:t>
            </w:r>
          </w:p>
        </w:tc>
      </w:tr>
      <w:tr w:rsidR="0086430B" w:rsidRPr="00DE709D" w14:paraId="3DF189E3" w14:textId="77777777" w:rsidTr="0086430B">
        <w:trPr>
          <w:trHeight w:val="251"/>
        </w:trPr>
        <w:tc>
          <w:tcPr>
            <w:tcW w:w="9532" w:type="dxa"/>
            <w:gridSpan w:val="5"/>
            <w:tcBorders>
              <w:top w:val="single" w:sz="4" w:space="0" w:color="auto"/>
              <w:left w:val="nil"/>
              <w:bottom w:val="nil"/>
              <w:right w:val="nil"/>
            </w:tcBorders>
            <w:shd w:val="clear" w:color="auto" w:fill="auto"/>
            <w:noWrap/>
            <w:vAlign w:val="bottom"/>
            <w:hideMark/>
          </w:tcPr>
          <w:p w14:paraId="19B132AB" w14:textId="77777777" w:rsidR="0086430B" w:rsidRPr="00DE709D" w:rsidRDefault="0086430B" w:rsidP="0086430B">
            <w:pPr>
              <w:rPr>
                <w:color w:val="000000"/>
                <w:sz w:val="20"/>
                <w:szCs w:val="20"/>
              </w:rPr>
            </w:pPr>
            <w:r w:rsidRPr="00DE709D">
              <w:rPr>
                <w:color w:val="000000"/>
                <w:sz w:val="20"/>
                <w:szCs w:val="20"/>
              </w:rPr>
              <w:t>Note. Standard errors in parentheses are clustered at the school level for models 1-3 and student level for model 4.</w:t>
            </w:r>
          </w:p>
        </w:tc>
      </w:tr>
      <w:tr w:rsidR="0086430B" w:rsidRPr="00DE709D" w14:paraId="196CF513" w14:textId="77777777" w:rsidTr="0086430B">
        <w:trPr>
          <w:trHeight w:val="251"/>
        </w:trPr>
        <w:tc>
          <w:tcPr>
            <w:tcW w:w="9532" w:type="dxa"/>
            <w:gridSpan w:val="5"/>
            <w:tcBorders>
              <w:top w:val="nil"/>
              <w:left w:val="nil"/>
              <w:bottom w:val="nil"/>
              <w:right w:val="nil"/>
            </w:tcBorders>
            <w:shd w:val="clear" w:color="auto" w:fill="auto"/>
            <w:noWrap/>
            <w:vAlign w:val="bottom"/>
            <w:hideMark/>
          </w:tcPr>
          <w:p w14:paraId="7643930B" w14:textId="77777777" w:rsidR="0086430B" w:rsidRPr="00DE709D" w:rsidRDefault="0086430B" w:rsidP="0086430B">
            <w:pPr>
              <w:rPr>
                <w:color w:val="000000"/>
                <w:sz w:val="20"/>
                <w:szCs w:val="20"/>
              </w:rPr>
            </w:pPr>
            <w:r w:rsidRPr="00DE709D">
              <w:rPr>
                <w:color w:val="000000"/>
                <w:sz w:val="20"/>
                <w:szCs w:val="20"/>
              </w:rPr>
              <w:t>** p&lt;0.01, * p&lt;0.05, + p&lt;0.1</w:t>
            </w:r>
          </w:p>
        </w:tc>
      </w:tr>
    </w:tbl>
    <w:p w14:paraId="1B50AA4F" w14:textId="77777777" w:rsidR="0086430B" w:rsidRDefault="0086430B" w:rsidP="0086430B">
      <w:pPr>
        <w:tabs>
          <w:tab w:val="center" w:pos="4680"/>
        </w:tabs>
        <w:ind w:firstLine="720"/>
        <w:rPr>
          <w:sz w:val="20"/>
          <w:szCs w:val="20"/>
        </w:rPr>
      </w:pPr>
    </w:p>
    <w:p w14:paraId="3070FC90" w14:textId="073D97C7" w:rsidR="002B7F57" w:rsidRPr="0086430B" w:rsidRDefault="0086430B" w:rsidP="0086430B">
      <w:pPr>
        <w:tabs>
          <w:tab w:val="left" w:pos="862"/>
        </w:tabs>
        <w:rPr>
          <w:sz w:val="20"/>
          <w:szCs w:val="20"/>
        </w:rPr>
        <w:sectPr w:rsidR="002B7F57" w:rsidRPr="0086430B" w:rsidSect="002B7F57">
          <w:headerReference w:type="first" r:id="rId8"/>
          <w:pgSz w:w="12240" w:h="15840"/>
          <w:pgMar w:top="1440" w:right="1440" w:bottom="1440" w:left="1440" w:header="0" w:footer="720" w:gutter="0"/>
          <w:cols w:space="720"/>
          <w:titlePg/>
        </w:sectPr>
      </w:pPr>
      <w:r>
        <w:rPr>
          <w:sz w:val="20"/>
          <w:szCs w:val="20"/>
        </w:rPr>
        <w:tab/>
      </w:r>
    </w:p>
    <w:tbl>
      <w:tblPr>
        <w:tblpPr w:leftFromText="180" w:rightFromText="180" w:vertAnchor="text" w:horzAnchor="margin" w:tblpY="241"/>
        <w:tblW w:w="8608" w:type="dxa"/>
        <w:tblLook w:val="04A0" w:firstRow="1" w:lastRow="0" w:firstColumn="1" w:lastColumn="0" w:noHBand="0" w:noVBand="1"/>
      </w:tblPr>
      <w:tblGrid>
        <w:gridCol w:w="4244"/>
        <w:gridCol w:w="1031"/>
        <w:gridCol w:w="1150"/>
        <w:gridCol w:w="1150"/>
        <w:gridCol w:w="1033"/>
      </w:tblGrid>
      <w:tr w:rsidR="00862EDF" w:rsidRPr="00DE709D" w14:paraId="2381A5F7" w14:textId="77777777" w:rsidTr="00862EDF">
        <w:trPr>
          <w:trHeight w:val="540"/>
        </w:trPr>
        <w:tc>
          <w:tcPr>
            <w:tcW w:w="8608" w:type="dxa"/>
            <w:gridSpan w:val="5"/>
            <w:tcBorders>
              <w:top w:val="nil"/>
              <w:left w:val="nil"/>
              <w:bottom w:val="single" w:sz="4" w:space="0" w:color="auto"/>
              <w:right w:val="nil"/>
            </w:tcBorders>
            <w:shd w:val="clear" w:color="auto" w:fill="auto"/>
            <w:vAlign w:val="bottom"/>
            <w:hideMark/>
          </w:tcPr>
          <w:p w14:paraId="6B7285BD" w14:textId="0FE73EAF" w:rsidR="00862EDF" w:rsidRPr="00DE709D" w:rsidRDefault="002612C2" w:rsidP="00862EDF">
            <w:pPr>
              <w:rPr>
                <w:color w:val="000000"/>
                <w:sz w:val="20"/>
                <w:szCs w:val="20"/>
              </w:rPr>
            </w:pPr>
            <w:r>
              <w:rPr>
                <w:color w:val="000000"/>
                <w:sz w:val="20"/>
                <w:szCs w:val="20"/>
              </w:rPr>
              <w:lastRenderedPageBreak/>
              <w:t xml:space="preserve">Table </w:t>
            </w:r>
            <w:r w:rsidR="00270B09">
              <w:rPr>
                <w:color w:val="000000"/>
                <w:sz w:val="20"/>
                <w:szCs w:val="20"/>
              </w:rPr>
              <w:t>C</w:t>
            </w:r>
            <w:r w:rsidR="00862EDF" w:rsidRPr="00DE709D">
              <w:rPr>
                <w:color w:val="000000"/>
                <w:sz w:val="20"/>
                <w:szCs w:val="20"/>
              </w:rPr>
              <w:t xml:space="preserve">2. Coefficients and standard errors from models predicting standardized English/language arts achievement from ED </w:t>
            </w:r>
            <w:r w:rsidR="00862EDF">
              <w:rPr>
                <w:color w:val="000000"/>
                <w:sz w:val="20"/>
                <w:szCs w:val="20"/>
              </w:rPr>
              <w:t>de-identification</w:t>
            </w:r>
            <w:r w:rsidR="00862EDF" w:rsidRPr="00DE709D">
              <w:rPr>
                <w:color w:val="000000"/>
                <w:sz w:val="20"/>
                <w:szCs w:val="20"/>
              </w:rPr>
              <w:t xml:space="preserve"> indicator and indicator of time prior to ED </w:t>
            </w:r>
            <w:r w:rsidR="00862EDF">
              <w:rPr>
                <w:color w:val="000000"/>
                <w:sz w:val="20"/>
                <w:szCs w:val="20"/>
              </w:rPr>
              <w:t>identification</w:t>
            </w:r>
            <w:r w:rsidR="00862EDF" w:rsidRPr="00DE709D">
              <w:rPr>
                <w:color w:val="000000"/>
                <w:sz w:val="20"/>
                <w:szCs w:val="20"/>
              </w:rPr>
              <w:t xml:space="preserve"> </w:t>
            </w:r>
          </w:p>
        </w:tc>
      </w:tr>
      <w:tr w:rsidR="00862EDF" w:rsidRPr="00DE709D" w14:paraId="55AAD907" w14:textId="77777777" w:rsidTr="00862EDF">
        <w:trPr>
          <w:trHeight w:val="201"/>
        </w:trPr>
        <w:tc>
          <w:tcPr>
            <w:tcW w:w="4244" w:type="dxa"/>
            <w:tcBorders>
              <w:top w:val="nil"/>
              <w:left w:val="nil"/>
              <w:bottom w:val="nil"/>
              <w:right w:val="nil"/>
            </w:tcBorders>
            <w:shd w:val="clear" w:color="auto" w:fill="auto"/>
            <w:noWrap/>
            <w:vAlign w:val="bottom"/>
            <w:hideMark/>
          </w:tcPr>
          <w:p w14:paraId="3FC8BA57" w14:textId="77777777" w:rsidR="00862EDF" w:rsidRPr="00DE709D" w:rsidRDefault="00862EDF" w:rsidP="00862EDF">
            <w:pPr>
              <w:rPr>
                <w:color w:val="000000"/>
                <w:sz w:val="20"/>
                <w:szCs w:val="20"/>
              </w:rPr>
            </w:pPr>
            <w:r w:rsidRPr="00DE709D">
              <w:rPr>
                <w:color w:val="000000"/>
                <w:sz w:val="20"/>
                <w:szCs w:val="20"/>
              </w:rPr>
              <w:t> </w:t>
            </w:r>
          </w:p>
        </w:tc>
        <w:tc>
          <w:tcPr>
            <w:tcW w:w="4364" w:type="dxa"/>
            <w:gridSpan w:val="4"/>
            <w:tcBorders>
              <w:top w:val="single" w:sz="4" w:space="0" w:color="auto"/>
              <w:left w:val="nil"/>
              <w:bottom w:val="nil"/>
              <w:right w:val="nil"/>
            </w:tcBorders>
            <w:shd w:val="clear" w:color="auto" w:fill="auto"/>
            <w:noWrap/>
            <w:vAlign w:val="bottom"/>
            <w:hideMark/>
          </w:tcPr>
          <w:p w14:paraId="12A16BA2" w14:textId="77777777" w:rsidR="00862EDF" w:rsidRPr="00DE709D" w:rsidRDefault="00862EDF" w:rsidP="00862EDF">
            <w:pPr>
              <w:jc w:val="center"/>
              <w:rPr>
                <w:color w:val="000000"/>
                <w:sz w:val="20"/>
                <w:szCs w:val="20"/>
              </w:rPr>
            </w:pPr>
            <w:r w:rsidRPr="00DE709D">
              <w:rPr>
                <w:color w:val="000000"/>
                <w:sz w:val="20"/>
                <w:szCs w:val="20"/>
              </w:rPr>
              <w:t> </w:t>
            </w:r>
          </w:p>
        </w:tc>
      </w:tr>
      <w:tr w:rsidR="00862EDF" w:rsidRPr="00DE709D" w14:paraId="466A60B4" w14:textId="77777777" w:rsidTr="00862EDF">
        <w:trPr>
          <w:trHeight w:val="201"/>
        </w:trPr>
        <w:tc>
          <w:tcPr>
            <w:tcW w:w="4244" w:type="dxa"/>
            <w:tcBorders>
              <w:top w:val="nil"/>
              <w:left w:val="nil"/>
              <w:bottom w:val="nil"/>
              <w:right w:val="nil"/>
            </w:tcBorders>
            <w:shd w:val="clear" w:color="auto" w:fill="auto"/>
            <w:noWrap/>
            <w:vAlign w:val="bottom"/>
            <w:hideMark/>
          </w:tcPr>
          <w:p w14:paraId="1654BDB5" w14:textId="77777777" w:rsidR="00862EDF" w:rsidRPr="00DE709D" w:rsidRDefault="00862EDF" w:rsidP="00862EDF">
            <w:pPr>
              <w:jc w:val="center"/>
              <w:rPr>
                <w:color w:val="000000"/>
                <w:sz w:val="20"/>
                <w:szCs w:val="20"/>
              </w:rPr>
            </w:pPr>
          </w:p>
        </w:tc>
        <w:tc>
          <w:tcPr>
            <w:tcW w:w="1031" w:type="dxa"/>
            <w:tcBorders>
              <w:top w:val="nil"/>
              <w:left w:val="nil"/>
              <w:bottom w:val="single" w:sz="4" w:space="0" w:color="auto"/>
              <w:right w:val="nil"/>
            </w:tcBorders>
            <w:shd w:val="clear" w:color="auto" w:fill="auto"/>
            <w:noWrap/>
            <w:vAlign w:val="bottom"/>
            <w:hideMark/>
          </w:tcPr>
          <w:p w14:paraId="4BFE8C44" w14:textId="77777777" w:rsidR="00862EDF" w:rsidRPr="00DE709D" w:rsidRDefault="00862EDF" w:rsidP="00862EDF">
            <w:pPr>
              <w:jc w:val="center"/>
              <w:rPr>
                <w:color w:val="000000"/>
                <w:sz w:val="20"/>
                <w:szCs w:val="20"/>
              </w:rPr>
            </w:pPr>
            <w:r w:rsidRPr="00DE709D">
              <w:rPr>
                <w:color w:val="000000"/>
                <w:sz w:val="20"/>
                <w:szCs w:val="20"/>
              </w:rPr>
              <w:t>(1)</w:t>
            </w:r>
          </w:p>
        </w:tc>
        <w:tc>
          <w:tcPr>
            <w:tcW w:w="1150" w:type="dxa"/>
            <w:tcBorders>
              <w:top w:val="nil"/>
              <w:left w:val="nil"/>
              <w:bottom w:val="single" w:sz="4" w:space="0" w:color="auto"/>
              <w:right w:val="nil"/>
            </w:tcBorders>
            <w:shd w:val="clear" w:color="auto" w:fill="auto"/>
            <w:noWrap/>
            <w:vAlign w:val="bottom"/>
            <w:hideMark/>
          </w:tcPr>
          <w:p w14:paraId="7F57D96D" w14:textId="77777777" w:rsidR="00862EDF" w:rsidRPr="00DE709D" w:rsidRDefault="00862EDF" w:rsidP="00862EDF">
            <w:pPr>
              <w:jc w:val="center"/>
              <w:rPr>
                <w:color w:val="000000"/>
                <w:sz w:val="20"/>
                <w:szCs w:val="20"/>
              </w:rPr>
            </w:pPr>
            <w:r w:rsidRPr="00DE709D">
              <w:rPr>
                <w:color w:val="000000"/>
                <w:sz w:val="20"/>
                <w:szCs w:val="20"/>
              </w:rPr>
              <w:t>(2)</w:t>
            </w:r>
          </w:p>
        </w:tc>
        <w:tc>
          <w:tcPr>
            <w:tcW w:w="1150" w:type="dxa"/>
            <w:tcBorders>
              <w:top w:val="nil"/>
              <w:left w:val="nil"/>
              <w:bottom w:val="single" w:sz="4" w:space="0" w:color="auto"/>
              <w:right w:val="nil"/>
            </w:tcBorders>
            <w:shd w:val="clear" w:color="auto" w:fill="auto"/>
            <w:noWrap/>
            <w:vAlign w:val="bottom"/>
            <w:hideMark/>
          </w:tcPr>
          <w:p w14:paraId="683D2ACC" w14:textId="77777777" w:rsidR="00862EDF" w:rsidRPr="00DE709D" w:rsidRDefault="00862EDF" w:rsidP="00862EDF">
            <w:pPr>
              <w:jc w:val="center"/>
              <w:rPr>
                <w:color w:val="000000"/>
                <w:sz w:val="20"/>
                <w:szCs w:val="20"/>
              </w:rPr>
            </w:pPr>
            <w:r w:rsidRPr="00DE709D">
              <w:rPr>
                <w:color w:val="000000"/>
                <w:sz w:val="20"/>
                <w:szCs w:val="20"/>
              </w:rPr>
              <w:t>(3)</w:t>
            </w:r>
          </w:p>
        </w:tc>
        <w:tc>
          <w:tcPr>
            <w:tcW w:w="1033" w:type="dxa"/>
            <w:tcBorders>
              <w:top w:val="nil"/>
              <w:left w:val="nil"/>
              <w:bottom w:val="single" w:sz="4" w:space="0" w:color="auto"/>
              <w:right w:val="nil"/>
            </w:tcBorders>
            <w:shd w:val="clear" w:color="auto" w:fill="auto"/>
            <w:noWrap/>
            <w:vAlign w:val="bottom"/>
            <w:hideMark/>
          </w:tcPr>
          <w:p w14:paraId="0D9FCC39" w14:textId="77777777" w:rsidR="00862EDF" w:rsidRPr="00DE709D" w:rsidRDefault="00862EDF" w:rsidP="00862EDF">
            <w:pPr>
              <w:jc w:val="center"/>
              <w:rPr>
                <w:color w:val="000000"/>
                <w:sz w:val="20"/>
                <w:szCs w:val="20"/>
              </w:rPr>
            </w:pPr>
            <w:r w:rsidRPr="00DE709D">
              <w:rPr>
                <w:color w:val="000000"/>
                <w:sz w:val="20"/>
                <w:szCs w:val="20"/>
              </w:rPr>
              <w:t>(4)</w:t>
            </w:r>
          </w:p>
        </w:tc>
      </w:tr>
      <w:tr w:rsidR="00862EDF" w:rsidRPr="00DE709D" w14:paraId="17FA1418" w14:textId="77777777" w:rsidTr="00862EDF">
        <w:trPr>
          <w:trHeight w:val="201"/>
        </w:trPr>
        <w:tc>
          <w:tcPr>
            <w:tcW w:w="4244" w:type="dxa"/>
            <w:tcBorders>
              <w:top w:val="single" w:sz="4" w:space="0" w:color="auto"/>
              <w:left w:val="nil"/>
              <w:bottom w:val="nil"/>
              <w:right w:val="nil"/>
            </w:tcBorders>
            <w:shd w:val="clear" w:color="auto" w:fill="auto"/>
            <w:noWrap/>
            <w:vAlign w:val="bottom"/>
            <w:hideMark/>
          </w:tcPr>
          <w:p w14:paraId="7A0CA37E" w14:textId="77777777" w:rsidR="00862EDF" w:rsidRPr="00DE709D" w:rsidRDefault="00862EDF" w:rsidP="00862EDF">
            <w:pPr>
              <w:rPr>
                <w:color w:val="000000"/>
                <w:sz w:val="20"/>
                <w:szCs w:val="20"/>
              </w:rPr>
            </w:pPr>
            <w:r w:rsidRPr="00DE709D">
              <w:rPr>
                <w:color w:val="000000"/>
                <w:sz w:val="20"/>
                <w:szCs w:val="20"/>
              </w:rPr>
              <w:t> </w:t>
            </w:r>
          </w:p>
        </w:tc>
        <w:tc>
          <w:tcPr>
            <w:tcW w:w="1031" w:type="dxa"/>
            <w:tcBorders>
              <w:top w:val="nil"/>
              <w:left w:val="nil"/>
              <w:bottom w:val="nil"/>
              <w:right w:val="nil"/>
            </w:tcBorders>
            <w:shd w:val="clear" w:color="auto" w:fill="auto"/>
            <w:noWrap/>
            <w:vAlign w:val="bottom"/>
            <w:hideMark/>
          </w:tcPr>
          <w:p w14:paraId="51E90B43" w14:textId="77777777" w:rsidR="00862EDF" w:rsidRPr="00DE709D" w:rsidRDefault="00862EDF" w:rsidP="00862EDF">
            <w:pPr>
              <w:jc w:val="center"/>
              <w:rPr>
                <w:color w:val="000000"/>
                <w:sz w:val="20"/>
                <w:szCs w:val="20"/>
              </w:rPr>
            </w:pPr>
            <w:r w:rsidRPr="00DE709D">
              <w:rPr>
                <w:color w:val="000000"/>
                <w:sz w:val="20"/>
                <w:szCs w:val="20"/>
              </w:rPr>
              <w:t> </w:t>
            </w:r>
          </w:p>
        </w:tc>
        <w:tc>
          <w:tcPr>
            <w:tcW w:w="1150" w:type="dxa"/>
            <w:tcBorders>
              <w:top w:val="nil"/>
              <w:left w:val="nil"/>
              <w:bottom w:val="nil"/>
              <w:right w:val="nil"/>
            </w:tcBorders>
            <w:shd w:val="clear" w:color="auto" w:fill="auto"/>
            <w:noWrap/>
            <w:vAlign w:val="bottom"/>
            <w:hideMark/>
          </w:tcPr>
          <w:p w14:paraId="7461F828" w14:textId="77777777" w:rsidR="00862EDF" w:rsidRPr="00DE709D" w:rsidRDefault="00862EDF" w:rsidP="00862EDF">
            <w:pPr>
              <w:jc w:val="center"/>
              <w:rPr>
                <w:color w:val="000000"/>
                <w:sz w:val="20"/>
                <w:szCs w:val="20"/>
              </w:rPr>
            </w:pPr>
            <w:r w:rsidRPr="00DE709D">
              <w:rPr>
                <w:color w:val="000000"/>
                <w:sz w:val="20"/>
                <w:szCs w:val="20"/>
              </w:rPr>
              <w:t> </w:t>
            </w:r>
          </w:p>
        </w:tc>
        <w:tc>
          <w:tcPr>
            <w:tcW w:w="1150" w:type="dxa"/>
            <w:tcBorders>
              <w:top w:val="nil"/>
              <w:left w:val="nil"/>
              <w:bottom w:val="nil"/>
              <w:right w:val="nil"/>
            </w:tcBorders>
            <w:shd w:val="clear" w:color="auto" w:fill="auto"/>
            <w:noWrap/>
            <w:vAlign w:val="bottom"/>
            <w:hideMark/>
          </w:tcPr>
          <w:p w14:paraId="6D7A092B" w14:textId="77777777" w:rsidR="00862EDF" w:rsidRPr="00DE709D" w:rsidRDefault="00862EDF" w:rsidP="00862EDF">
            <w:pPr>
              <w:jc w:val="center"/>
              <w:rPr>
                <w:color w:val="000000"/>
                <w:sz w:val="20"/>
                <w:szCs w:val="20"/>
              </w:rPr>
            </w:pPr>
          </w:p>
        </w:tc>
        <w:tc>
          <w:tcPr>
            <w:tcW w:w="1033" w:type="dxa"/>
            <w:tcBorders>
              <w:top w:val="nil"/>
              <w:left w:val="nil"/>
              <w:bottom w:val="nil"/>
              <w:right w:val="nil"/>
            </w:tcBorders>
            <w:shd w:val="clear" w:color="auto" w:fill="auto"/>
            <w:noWrap/>
            <w:vAlign w:val="bottom"/>
            <w:hideMark/>
          </w:tcPr>
          <w:p w14:paraId="7DBEB386" w14:textId="77777777" w:rsidR="00862EDF" w:rsidRPr="00DE709D" w:rsidRDefault="00862EDF" w:rsidP="00862EDF">
            <w:pPr>
              <w:rPr>
                <w:sz w:val="20"/>
                <w:szCs w:val="20"/>
              </w:rPr>
            </w:pPr>
          </w:p>
        </w:tc>
      </w:tr>
      <w:tr w:rsidR="00862EDF" w:rsidRPr="00DE709D" w14:paraId="1CE23491" w14:textId="77777777" w:rsidTr="00862EDF">
        <w:trPr>
          <w:trHeight w:val="201"/>
        </w:trPr>
        <w:tc>
          <w:tcPr>
            <w:tcW w:w="4244" w:type="dxa"/>
            <w:tcBorders>
              <w:top w:val="nil"/>
              <w:left w:val="nil"/>
              <w:bottom w:val="nil"/>
              <w:right w:val="nil"/>
            </w:tcBorders>
            <w:shd w:val="clear" w:color="auto" w:fill="auto"/>
            <w:noWrap/>
            <w:vAlign w:val="bottom"/>
            <w:hideMark/>
          </w:tcPr>
          <w:p w14:paraId="6FE18C4C" w14:textId="77777777" w:rsidR="00862EDF" w:rsidRPr="00DE709D" w:rsidRDefault="00862EDF" w:rsidP="00862EDF">
            <w:pPr>
              <w:rPr>
                <w:color w:val="000000"/>
                <w:sz w:val="20"/>
                <w:szCs w:val="20"/>
              </w:rPr>
            </w:pPr>
            <w:r w:rsidRPr="00DE709D">
              <w:rPr>
                <w:color w:val="000000"/>
                <w:sz w:val="20"/>
                <w:szCs w:val="20"/>
              </w:rPr>
              <w:t>ED - Not currently but will be</w:t>
            </w:r>
          </w:p>
        </w:tc>
        <w:tc>
          <w:tcPr>
            <w:tcW w:w="1031" w:type="dxa"/>
            <w:tcBorders>
              <w:top w:val="nil"/>
              <w:left w:val="nil"/>
              <w:bottom w:val="nil"/>
              <w:right w:val="nil"/>
            </w:tcBorders>
            <w:shd w:val="clear" w:color="auto" w:fill="auto"/>
            <w:noWrap/>
            <w:vAlign w:val="bottom"/>
            <w:hideMark/>
          </w:tcPr>
          <w:p w14:paraId="3AD02690" w14:textId="77777777" w:rsidR="00862EDF" w:rsidRPr="00DE709D" w:rsidRDefault="00862EDF" w:rsidP="00862EDF">
            <w:pPr>
              <w:jc w:val="center"/>
              <w:rPr>
                <w:color w:val="000000"/>
                <w:sz w:val="20"/>
                <w:szCs w:val="20"/>
              </w:rPr>
            </w:pPr>
            <w:r w:rsidRPr="00DE709D">
              <w:rPr>
                <w:color w:val="000000"/>
                <w:sz w:val="20"/>
                <w:szCs w:val="20"/>
              </w:rPr>
              <w:t>0.0121</w:t>
            </w:r>
          </w:p>
        </w:tc>
        <w:tc>
          <w:tcPr>
            <w:tcW w:w="1150" w:type="dxa"/>
            <w:tcBorders>
              <w:top w:val="nil"/>
              <w:left w:val="nil"/>
              <w:bottom w:val="nil"/>
              <w:right w:val="nil"/>
            </w:tcBorders>
            <w:shd w:val="clear" w:color="auto" w:fill="auto"/>
            <w:noWrap/>
            <w:vAlign w:val="bottom"/>
            <w:hideMark/>
          </w:tcPr>
          <w:p w14:paraId="5E642BF7" w14:textId="77777777" w:rsidR="00862EDF" w:rsidRPr="00DE709D" w:rsidRDefault="00862EDF" w:rsidP="00862EDF">
            <w:pPr>
              <w:jc w:val="center"/>
              <w:rPr>
                <w:color w:val="000000"/>
                <w:sz w:val="20"/>
                <w:szCs w:val="20"/>
              </w:rPr>
            </w:pPr>
            <w:r w:rsidRPr="00DE709D">
              <w:rPr>
                <w:color w:val="000000"/>
                <w:sz w:val="20"/>
                <w:szCs w:val="20"/>
              </w:rPr>
              <w:t>-0.0235*</w:t>
            </w:r>
          </w:p>
        </w:tc>
        <w:tc>
          <w:tcPr>
            <w:tcW w:w="1150" w:type="dxa"/>
            <w:tcBorders>
              <w:top w:val="nil"/>
              <w:left w:val="nil"/>
              <w:bottom w:val="nil"/>
              <w:right w:val="nil"/>
            </w:tcBorders>
            <w:shd w:val="clear" w:color="auto" w:fill="auto"/>
            <w:noWrap/>
            <w:vAlign w:val="bottom"/>
            <w:hideMark/>
          </w:tcPr>
          <w:p w14:paraId="43F791C6" w14:textId="77777777" w:rsidR="00862EDF" w:rsidRPr="00DE709D" w:rsidRDefault="00862EDF" w:rsidP="00862EDF">
            <w:pPr>
              <w:jc w:val="center"/>
              <w:rPr>
                <w:color w:val="000000"/>
                <w:sz w:val="20"/>
                <w:szCs w:val="20"/>
              </w:rPr>
            </w:pPr>
            <w:r w:rsidRPr="00DE709D">
              <w:rPr>
                <w:color w:val="000000"/>
                <w:sz w:val="20"/>
                <w:szCs w:val="20"/>
              </w:rPr>
              <w:t>-0.0205*</w:t>
            </w:r>
          </w:p>
        </w:tc>
        <w:tc>
          <w:tcPr>
            <w:tcW w:w="1033" w:type="dxa"/>
            <w:tcBorders>
              <w:top w:val="nil"/>
              <w:left w:val="nil"/>
              <w:bottom w:val="nil"/>
              <w:right w:val="nil"/>
            </w:tcBorders>
            <w:shd w:val="clear" w:color="auto" w:fill="auto"/>
            <w:noWrap/>
            <w:vAlign w:val="bottom"/>
            <w:hideMark/>
          </w:tcPr>
          <w:p w14:paraId="0BA03A1D" w14:textId="77777777" w:rsidR="00862EDF" w:rsidRPr="00DE709D" w:rsidRDefault="00862EDF" w:rsidP="00862EDF">
            <w:pPr>
              <w:jc w:val="center"/>
              <w:rPr>
                <w:color w:val="000000"/>
                <w:sz w:val="20"/>
                <w:szCs w:val="20"/>
              </w:rPr>
            </w:pPr>
            <w:r w:rsidRPr="00DE709D">
              <w:rPr>
                <w:color w:val="000000"/>
                <w:sz w:val="20"/>
                <w:szCs w:val="20"/>
              </w:rPr>
              <w:t>-0.00505</w:t>
            </w:r>
          </w:p>
        </w:tc>
      </w:tr>
      <w:tr w:rsidR="00862EDF" w:rsidRPr="00DE709D" w14:paraId="693F5507" w14:textId="77777777" w:rsidTr="00862EDF">
        <w:trPr>
          <w:trHeight w:val="201"/>
        </w:trPr>
        <w:tc>
          <w:tcPr>
            <w:tcW w:w="4244" w:type="dxa"/>
            <w:tcBorders>
              <w:top w:val="nil"/>
              <w:left w:val="nil"/>
              <w:bottom w:val="nil"/>
              <w:right w:val="nil"/>
            </w:tcBorders>
            <w:shd w:val="clear" w:color="auto" w:fill="auto"/>
            <w:noWrap/>
            <w:vAlign w:val="bottom"/>
            <w:hideMark/>
          </w:tcPr>
          <w:p w14:paraId="2D0763D6" w14:textId="77777777" w:rsidR="00862EDF" w:rsidRPr="00DE709D" w:rsidRDefault="00862EDF" w:rsidP="00862EDF">
            <w:pPr>
              <w:jc w:val="center"/>
              <w:rPr>
                <w:color w:val="000000"/>
                <w:sz w:val="20"/>
                <w:szCs w:val="20"/>
              </w:rPr>
            </w:pPr>
          </w:p>
        </w:tc>
        <w:tc>
          <w:tcPr>
            <w:tcW w:w="1031" w:type="dxa"/>
            <w:tcBorders>
              <w:top w:val="nil"/>
              <w:left w:val="nil"/>
              <w:bottom w:val="nil"/>
              <w:right w:val="nil"/>
            </w:tcBorders>
            <w:shd w:val="clear" w:color="auto" w:fill="auto"/>
            <w:noWrap/>
            <w:vAlign w:val="bottom"/>
            <w:hideMark/>
          </w:tcPr>
          <w:p w14:paraId="0F8DD552" w14:textId="77777777" w:rsidR="00862EDF" w:rsidRPr="00DE709D" w:rsidRDefault="00862EDF" w:rsidP="00862EDF">
            <w:pPr>
              <w:jc w:val="center"/>
              <w:rPr>
                <w:color w:val="000000"/>
                <w:sz w:val="20"/>
                <w:szCs w:val="20"/>
              </w:rPr>
            </w:pPr>
            <w:r w:rsidRPr="00DE709D">
              <w:rPr>
                <w:color w:val="000000"/>
                <w:sz w:val="20"/>
                <w:szCs w:val="20"/>
              </w:rPr>
              <w:t>(0.0147)</w:t>
            </w:r>
          </w:p>
        </w:tc>
        <w:tc>
          <w:tcPr>
            <w:tcW w:w="1150" w:type="dxa"/>
            <w:tcBorders>
              <w:top w:val="nil"/>
              <w:left w:val="nil"/>
              <w:bottom w:val="nil"/>
              <w:right w:val="nil"/>
            </w:tcBorders>
            <w:shd w:val="clear" w:color="auto" w:fill="auto"/>
            <w:noWrap/>
            <w:vAlign w:val="bottom"/>
            <w:hideMark/>
          </w:tcPr>
          <w:p w14:paraId="4F3D76B1" w14:textId="77777777" w:rsidR="00862EDF" w:rsidRPr="00DE709D" w:rsidRDefault="00862EDF" w:rsidP="00862EDF">
            <w:pPr>
              <w:jc w:val="center"/>
              <w:rPr>
                <w:color w:val="000000"/>
                <w:sz w:val="20"/>
                <w:szCs w:val="20"/>
              </w:rPr>
            </w:pPr>
            <w:r w:rsidRPr="00DE709D">
              <w:rPr>
                <w:color w:val="000000"/>
                <w:sz w:val="20"/>
                <w:szCs w:val="20"/>
              </w:rPr>
              <w:t>(0.00952)</w:t>
            </w:r>
          </w:p>
        </w:tc>
        <w:tc>
          <w:tcPr>
            <w:tcW w:w="1150" w:type="dxa"/>
            <w:tcBorders>
              <w:top w:val="nil"/>
              <w:left w:val="nil"/>
              <w:bottom w:val="nil"/>
              <w:right w:val="nil"/>
            </w:tcBorders>
            <w:shd w:val="clear" w:color="auto" w:fill="auto"/>
            <w:noWrap/>
            <w:vAlign w:val="bottom"/>
            <w:hideMark/>
          </w:tcPr>
          <w:p w14:paraId="03FF3E38" w14:textId="77777777" w:rsidR="00862EDF" w:rsidRPr="00DE709D" w:rsidRDefault="00862EDF" w:rsidP="00862EDF">
            <w:pPr>
              <w:jc w:val="center"/>
              <w:rPr>
                <w:color w:val="000000"/>
                <w:sz w:val="20"/>
                <w:szCs w:val="20"/>
              </w:rPr>
            </w:pPr>
            <w:r w:rsidRPr="00DE709D">
              <w:rPr>
                <w:color w:val="000000"/>
                <w:sz w:val="20"/>
                <w:szCs w:val="20"/>
              </w:rPr>
              <w:t>(0.00920)</w:t>
            </w:r>
          </w:p>
        </w:tc>
        <w:tc>
          <w:tcPr>
            <w:tcW w:w="1033" w:type="dxa"/>
            <w:tcBorders>
              <w:top w:val="nil"/>
              <w:left w:val="nil"/>
              <w:bottom w:val="nil"/>
              <w:right w:val="nil"/>
            </w:tcBorders>
            <w:shd w:val="clear" w:color="auto" w:fill="auto"/>
            <w:noWrap/>
            <w:vAlign w:val="bottom"/>
            <w:hideMark/>
          </w:tcPr>
          <w:p w14:paraId="72029C9E" w14:textId="77777777" w:rsidR="00862EDF" w:rsidRPr="00DE709D" w:rsidRDefault="00862EDF" w:rsidP="00862EDF">
            <w:pPr>
              <w:jc w:val="center"/>
              <w:rPr>
                <w:color w:val="000000"/>
                <w:sz w:val="20"/>
                <w:szCs w:val="20"/>
              </w:rPr>
            </w:pPr>
            <w:r w:rsidRPr="00DE709D">
              <w:rPr>
                <w:color w:val="000000"/>
                <w:sz w:val="20"/>
                <w:szCs w:val="20"/>
              </w:rPr>
              <w:t>(0.0144)</w:t>
            </w:r>
          </w:p>
        </w:tc>
      </w:tr>
      <w:tr w:rsidR="00862EDF" w:rsidRPr="00DE709D" w14:paraId="6DACA4C0" w14:textId="77777777" w:rsidTr="00862EDF">
        <w:trPr>
          <w:trHeight w:val="201"/>
        </w:trPr>
        <w:tc>
          <w:tcPr>
            <w:tcW w:w="4244" w:type="dxa"/>
            <w:tcBorders>
              <w:top w:val="nil"/>
              <w:left w:val="nil"/>
              <w:bottom w:val="nil"/>
              <w:right w:val="nil"/>
            </w:tcBorders>
            <w:shd w:val="clear" w:color="auto" w:fill="auto"/>
            <w:noWrap/>
            <w:vAlign w:val="bottom"/>
            <w:hideMark/>
          </w:tcPr>
          <w:p w14:paraId="3DADE2A8" w14:textId="77777777" w:rsidR="00862EDF" w:rsidRPr="00DE709D" w:rsidRDefault="00862EDF" w:rsidP="00862EDF">
            <w:pPr>
              <w:rPr>
                <w:color w:val="000000"/>
                <w:sz w:val="20"/>
                <w:szCs w:val="20"/>
              </w:rPr>
            </w:pPr>
            <w:r w:rsidRPr="00DE709D">
              <w:rPr>
                <w:color w:val="000000"/>
                <w:sz w:val="20"/>
                <w:szCs w:val="20"/>
              </w:rPr>
              <w:t>ED - Not currently but was</w:t>
            </w:r>
          </w:p>
        </w:tc>
        <w:tc>
          <w:tcPr>
            <w:tcW w:w="1031" w:type="dxa"/>
            <w:tcBorders>
              <w:top w:val="nil"/>
              <w:left w:val="nil"/>
              <w:bottom w:val="nil"/>
              <w:right w:val="nil"/>
            </w:tcBorders>
            <w:shd w:val="clear" w:color="auto" w:fill="auto"/>
            <w:noWrap/>
            <w:vAlign w:val="bottom"/>
            <w:hideMark/>
          </w:tcPr>
          <w:p w14:paraId="52DD1D33" w14:textId="77777777" w:rsidR="00862EDF" w:rsidRPr="00DE709D" w:rsidRDefault="00862EDF" w:rsidP="00862EDF">
            <w:pPr>
              <w:jc w:val="center"/>
              <w:rPr>
                <w:color w:val="000000"/>
                <w:sz w:val="20"/>
                <w:szCs w:val="20"/>
              </w:rPr>
            </w:pPr>
            <w:r w:rsidRPr="00DE709D">
              <w:rPr>
                <w:color w:val="000000"/>
                <w:sz w:val="20"/>
                <w:szCs w:val="20"/>
              </w:rPr>
              <w:t>0.0480*</w:t>
            </w:r>
          </w:p>
        </w:tc>
        <w:tc>
          <w:tcPr>
            <w:tcW w:w="1150" w:type="dxa"/>
            <w:tcBorders>
              <w:top w:val="nil"/>
              <w:left w:val="nil"/>
              <w:bottom w:val="nil"/>
              <w:right w:val="nil"/>
            </w:tcBorders>
            <w:shd w:val="clear" w:color="auto" w:fill="auto"/>
            <w:noWrap/>
            <w:vAlign w:val="bottom"/>
            <w:hideMark/>
          </w:tcPr>
          <w:p w14:paraId="07B60306" w14:textId="77777777" w:rsidR="00862EDF" w:rsidRPr="00DE709D" w:rsidRDefault="00862EDF" w:rsidP="00862EDF">
            <w:pPr>
              <w:jc w:val="center"/>
              <w:rPr>
                <w:color w:val="000000"/>
                <w:sz w:val="20"/>
                <w:szCs w:val="20"/>
              </w:rPr>
            </w:pPr>
            <w:r w:rsidRPr="00DE709D">
              <w:rPr>
                <w:color w:val="000000"/>
                <w:sz w:val="20"/>
                <w:szCs w:val="20"/>
              </w:rPr>
              <w:t>0.0215+</w:t>
            </w:r>
          </w:p>
        </w:tc>
        <w:tc>
          <w:tcPr>
            <w:tcW w:w="1150" w:type="dxa"/>
            <w:tcBorders>
              <w:top w:val="nil"/>
              <w:left w:val="nil"/>
              <w:bottom w:val="nil"/>
              <w:right w:val="nil"/>
            </w:tcBorders>
            <w:shd w:val="clear" w:color="auto" w:fill="auto"/>
            <w:noWrap/>
            <w:vAlign w:val="bottom"/>
            <w:hideMark/>
          </w:tcPr>
          <w:p w14:paraId="6C9EBA52" w14:textId="77777777" w:rsidR="00862EDF" w:rsidRPr="00DE709D" w:rsidRDefault="00862EDF" w:rsidP="00862EDF">
            <w:pPr>
              <w:jc w:val="center"/>
              <w:rPr>
                <w:color w:val="000000"/>
                <w:sz w:val="20"/>
                <w:szCs w:val="20"/>
              </w:rPr>
            </w:pPr>
            <w:r w:rsidRPr="00DE709D">
              <w:rPr>
                <w:color w:val="000000"/>
                <w:sz w:val="20"/>
                <w:szCs w:val="20"/>
              </w:rPr>
              <w:t>0.0322*</w:t>
            </w:r>
          </w:p>
        </w:tc>
        <w:tc>
          <w:tcPr>
            <w:tcW w:w="1033" w:type="dxa"/>
            <w:tcBorders>
              <w:top w:val="nil"/>
              <w:left w:val="nil"/>
              <w:bottom w:val="nil"/>
              <w:right w:val="nil"/>
            </w:tcBorders>
            <w:shd w:val="clear" w:color="auto" w:fill="auto"/>
            <w:noWrap/>
            <w:vAlign w:val="bottom"/>
            <w:hideMark/>
          </w:tcPr>
          <w:p w14:paraId="205EBE06" w14:textId="77777777" w:rsidR="00862EDF" w:rsidRPr="00DE709D" w:rsidRDefault="00862EDF" w:rsidP="00862EDF">
            <w:pPr>
              <w:jc w:val="center"/>
              <w:rPr>
                <w:color w:val="000000"/>
                <w:sz w:val="20"/>
                <w:szCs w:val="20"/>
              </w:rPr>
            </w:pPr>
            <w:r w:rsidRPr="00DE709D">
              <w:rPr>
                <w:color w:val="000000"/>
                <w:sz w:val="20"/>
                <w:szCs w:val="20"/>
              </w:rPr>
              <w:t>0.0325+</w:t>
            </w:r>
          </w:p>
        </w:tc>
      </w:tr>
      <w:tr w:rsidR="00862EDF" w:rsidRPr="00DE709D" w14:paraId="3473D8E5" w14:textId="77777777" w:rsidTr="00862EDF">
        <w:trPr>
          <w:trHeight w:val="201"/>
        </w:trPr>
        <w:tc>
          <w:tcPr>
            <w:tcW w:w="4244" w:type="dxa"/>
            <w:tcBorders>
              <w:top w:val="nil"/>
              <w:left w:val="nil"/>
              <w:bottom w:val="nil"/>
              <w:right w:val="nil"/>
            </w:tcBorders>
            <w:shd w:val="clear" w:color="auto" w:fill="auto"/>
            <w:noWrap/>
            <w:vAlign w:val="bottom"/>
            <w:hideMark/>
          </w:tcPr>
          <w:p w14:paraId="133938E9" w14:textId="77777777" w:rsidR="00862EDF" w:rsidRPr="00DE709D" w:rsidRDefault="00862EDF" w:rsidP="00862EDF">
            <w:pPr>
              <w:jc w:val="center"/>
              <w:rPr>
                <w:color w:val="000000"/>
                <w:sz w:val="20"/>
                <w:szCs w:val="20"/>
              </w:rPr>
            </w:pPr>
          </w:p>
        </w:tc>
        <w:tc>
          <w:tcPr>
            <w:tcW w:w="1031" w:type="dxa"/>
            <w:tcBorders>
              <w:top w:val="nil"/>
              <w:left w:val="nil"/>
              <w:bottom w:val="nil"/>
              <w:right w:val="nil"/>
            </w:tcBorders>
            <w:shd w:val="clear" w:color="auto" w:fill="auto"/>
            <w:noWrap/>
            <w:vAlign w:val="bottom"/>
            <w:hideMark/>
          </w:tcPr>
          <w:p w14:paraId="1549107F" w14:textId="77777777" w:rsidR="00862EDF" w:rsidRPr="00DE709D" w:rsidRDefault="00862EDF" w:rsidP="00862EDF">
            <w:pPr>
              <w:jc w:val="center"/>
              <w:rPr>
                <w:color w:val="000000"/>
                <w:sz w:val="20"/>
                <w:szCs w:val="20"/>
              </w:rPr>
            </w:pPr>
            <w:r w:rsidRPr="00DE709D">
              <w:rPr>
                <w:color w:val="000000"/>
                <w:sz w:val="20"/>
                <w:szCs w:val="20"/>
              </w:rPr>
              <w:t>(0.0229)</w:t>
            </w:r>
          </w:p>
        </w:tc>
        <w:tc>
          <w:tcPr>
            <w:tcW w:w="1150" w:type="dxa"/>
            <w:tcBorders>
              <w:top w:val="nil"/>
              <w:left w:val="nil"/>
              <w:bottom w:val="nil"/>
              <w:right w:val="nil"/>
            </w:tcBorders>
            <w:shd w:val="clear" w:color="auto" w:fill="auto"/>
            <w:noWrap/>
            <w:vAlign w:val="bottom"/>
            <w:hideMark/>
          </w:tcPr>
          <w:p w14:paraId="2F0AA76A" w14:textId="77777777" w:rsidR="00862EDF" w:rsidRPr="00DE709D" w:rsidRDefault="00862EDF" w:rsidP="00862EDF">
            <w:pPr>
              <w:jc w:val="center"/>
              <w:rPr>
                <w:color w:val="000000"/>
                <w:sz w:val="20"/>
                <w:szCs w:val="20"/>
              </w:rPr>
            </w:pPr>
            <w:r w:rsidRPr="00DE709D">
              <w:rPr>
                <w:color w:val="000000"/>
                <w:sz w:val="20"/>
                <w:szCs w:val="20"/>
              </w:rPr>
              <w:t>(0.0127)</w:t>
            </w:r>
          </w:p>
        </w:tc>
        <w:tc>
          <w:tcPr>
            <w:tcW w:w="1150" w:type="dxa"/>
            <w:tcBorders>
              <w:top w:val="nil"/>
              <w:left w:val="nil"/>
              <w:bottom w:val="nil"/>
              <w:right w:val="nil"/>
            </w:tcBorders>
            <w:shd w:val="clear" w:color="auto" w:fill="auto"/>
            <w:noWrap/>
            <w:vAlign w:val="bottom"/>
            <w:hideMark/>
          </w:tcPr>
          <w:p w14:paraId="46C547BA" w14:textId="77777777" w:rsidR="00862EDF" w:rsidRPr="00DE709D" w:rsidRDefault="00862EDF" w:rsidP="00862EDF">
            <w:pPr>
              <w:jc w:val="center"/>
              <w:rPr>
                <w:color w:val="000000"/>
                <w:sz w:val="20"/>
                <w:szCs w:val="20"/>
              </w:rPr>
            </w:pPr>
            <w:r w:rsidRPr="00DE709D">
              <w:rPr>
                <w:color w:val="000000"/>
                <w:sz w:val="20"/>
                <w:szCs w:val="20"/>
              </w:rPr>
              <w:t>(0.0127)</w:t>
            </w:r>
          </w:p>
        </w:tc>
        <w:tc>
          <w:tcPr>
            <w:tcW w:w="1033" w:type="dxa"/>
            <w:tcBorders>
              <w:top w:val="nil"/>
              <w:left w:val="nil"/>
              <w:bottom w:val="nil"/>
              <w:right w:val="nil"/>
            </w:tcBorders>
            <w:shd w:val="clear" w:color="auto" w:fill="auto"/>
            <w:noWrap/>
            <w:vAlign w:val="bottom"/>
            <w:hideMark/>
          </w:tcPr>
          <w:p w14:paraId="195D8995" w14:textId="77777777" w:rsidR="00862EDF" w:rsidRPr="00DE709D" w:rsidRDefault="00862EDF" w:rsidP="00862EDF">
            <w:pPr>
              <w:jc w:val="center"/>
              <w:rPr>
                <w:color w:val="000000"/>
                <w:sz w:val="20"/>
                <w:szCs w:val="20"/>
              </w:rPr>
            </w:pPr>
            <w:r w:rsidRPr="00DE709D">
              <w:rPr>
                <w:color w:val="000000"/>
                <w:sz w:val="20"/>
                <w:szCs w:val="20"/>
              </w:rPr>
              <w:t>(0.0179)</w:t>
            </w:r>
          </w:p>
        </w:tc>
      </w:tr>
      <w:tr w:rsidR="00862EDF" w:rsidRPr="00DE709D" w14:paraId="0B320CB7" w14:textId="77777777" w:rsidTr="00862EDF">
        <w:trPr>
          <w:trHeight w:val="201"/>
        </w:trPr>
        <w:tc>
          <w:tcPr>
            <w:tcW w:w="4244" w:type="dxa"/>
            <w:tcBorders>
              <w:top w:val="nil"/>
              <w:left w:val="nil"/>
              <w:bottom w:val="nil"/>
              <w:right w:val="nil"/>
            </w:tcBorders>
            <w:shd w:val="clear" w:color="auto" w:fill="auto"/>
            <w:noWrap/>
            <w:vAlign w:val="bottom"/>
            <w:hideMark/>
          </w:tcPr>
          <w:p w14:paraId="5B5492C5" w14:textId="77777777" w:rsidR="00862EDF" w:rsidRPr="00DE709D" w:rsidRDefault="00862EDF" w:rsidP="00862EDF">
            <w:pPr>
              <w:rPr>
                <w:color w:val="000000"/>
                <w:sz w:val="20"/>
                <w:szCs w:val="20"/>
              </w:rPr>
            </w:pPr>
            <w:r w:rsidRPr="00DE709D">
              <w:rPr>
                <w:color w:val="000000"/>
                <w:sz w:val="20"/>
                <w:szCs w:val="20"/>
              </w:rPr>
              <w:t>Constant</w:t>
            </w:r>
          </w:p>
        </w:tc>
        <w:tc>
          <w:tcPr>
            <w:tcW w:w="1031" w:type="dxa"/>
            <w:tcBorders>
              <w:top w:val="nil"/>
              <w:left w:val="nil"/>
              <w:bottom w:val="nil"/>
              <w:right w:val="nil"/>
            </w:tcBorders>
            <w:shd w:val="clear" w:color="auto" w:fill="auto"/>
            <w:noWrap/>
            <w:vAlign w:val="bottom"/>
            <w:hideMark/>
          </w:tcPr>
          <w:p w14:paraId="568F77A4" w14:textId="77777777" w:rsidR="00862EDF" w:rsidRPr="00DE709D" w:rsidRDefault="00862EDF" w:rsidP="00862EDF">
            <w:pPr>
              <w:jc w:val="center"/>
              <w:rPr>
                <w:color w:val="000000"/>
                <w:sz w:val="20"/>
                <w:szCs w:val="20"/>
              </w:rPr>
            </w:pPr>
            <w:r w:rsidRPr="00DE709D">
              <w:rPr>
                <w:color w:val="000000"/>
                <w:sz w:val="20"/>
                <w:szCs w:val="20"/>
              </w:rPr>
              <w:t>-1.384**</w:t>
            </w:r>
          </w:p>
        </w:tc>
        <w:tc>
          <w:tcPr>
            <w:tcW w:w="1150" w:type="dxa"/>
            <w:tcBorders>
              <w:top w:val="nil"/>
              <w:left w:val="nil"/>
              <w:bottom w:val="nil"/>
              <w:right w:val="nil"/>
            </w:tcBorders>
            <w:shd w:val="clear" w:color="auto" w:fill="auto"/>
            <w:noWrap/>
            <w:vAlign w:val="bottom"/>
            <w:hideMark/>
          </w:tcPr>
          <w:p w14:paraId="58EDB3E1" w14:textId="77777777" w:rsidR="00862EDF" w:rsidRPr="00DE709D" w:rsidRDefault="00862EDF" w:rsidP="00862EDF">
            <w:pPr>
              <w:jc w:val="center"/>
              <w:rPr>
                <w:color w:val="000000"/>
                <w:sz w:val="20"/>
                <w:szCs w:val="20"/>
              </w:rPr>
            </w:pPr>
            <w:r w:rsidRPr="00DE709D">
              <w:rPr>
                <w:color w:val="000000"/>
                <w:sz w:val="20"/>
                <w:szCs w:val="20"/>
              </w:rPr>
              <w:t>-0.452**</w:t>
            </w:r>
          </w:p>
        </w:tc>
        <w:tc>
          <w:tcPr>
            <w:tcW w:w="1150" w:type="dxa"/>
            <w:tcBorders>
              <w:top w:val="nil"/>
              <w:left w:val="nil"/>
              <w:bottom w:val="nil"/>
              <w:right w:val="nil"/>
            </w:tcBorders>
            <w:shd w:val="clear" w:color="auto" w:fill="auto"/>
            <w:noWrap/>
            <w:vAlign w:val="bottom"/>
            <w:hideMark/>
          </w:tcPr>
          <w:p w14:paraId="321AAEC2" w14:textId="77777777" w:rsidR="00862EDF" w:rsidRPr="00DE709D" w:rsidRDefault="00862EDF" w:rsidP="00862EDF">
            <w:pPr>
              <w:jc w:val="center"/>
              <w:rPr>
                <w:color w:val="000000"/>
                <w:sz w:val="20"/>
                <w:szCs w:val="20"/>
              </w:rPr>
            </w:pPr>
            <w:r w:rsidRPr="00DE709D">
              <w:rPr>
                <w:color w:val="000000"/>
                <w:sz w:val="20"/>
                <w:szCs w:val="20"/>
              </w:rPr>
              <w:t>-0.193**</w:t>
            </w:r>
          </w:p>
        </w:tc>
        <w:tc>
          <w:tcPr>
            <w:tcW w:w="1033" w:type="dxa"/>
            <w:tcBorders>
              <w:top w:val="nil"/>
              <w:left w:val="nil"/>
              <w:bottom w:val="nil"/>
              <w:right w:val="nil"/>
            </w:tcBorders>
            <w:shd w:val="clear" w:color="auto" w:fill="auto"/>
            <w:noWrap/>
            <w:vAlign w:val="bottom"/>
            <w:hideMark/>
          </w:tcPr>
          <w:p w14:paraId="44AF1128" w14:textId="77777777" w:rsidR="00862EDF" w:rsidRPr="00DE709D" w:rsidRDefault="00862EDF" w:rsidP="00862EDF">
            <w:pPr>
              <w:jc w:val="center"/>
              <w:rPr>
                <w:color w:val="000000"/>
                <w:sz w:val="20"/>
                <w:szCs w:val="20"/>
              </w:rPr>
            </w:pPr>
            <w:r w:rsidRPr="00DE709D">
              <w:rPr>
                <w:color w:val="000000"/>
                <w:sz w:val="20"/>
                <w:szCs w:val="20"/>
              </w:rPr>
              <w:t>-1.429**</w:t>
            </w:r>
          </w:p>
        </w:tc>
      </w:tr>
      <w:tr w:rsidR="00862EDF" w:rsidRPr="00DE709D" w14:paraId="045F4DAA" w14:textId="77777777" w:rsidTr="00862EDF">
        <w:trPr>
          <w:trHeight w:val="201"/>
        </w:trPr>
        <w:tc>
          <w:tcPr>
            <w:tcW w:w="4244" w:type="dxa"/>
            <w:tcBorders>
              <w:top w:val="nil"/>
              <w:left w:val="nil"/>
              <w:bottom w:val="nil"/>
              <w:right w:val="nil"/>
            </w:tcBorders>
            <w:shd w:val="clear" w:color="auto" w:fill="auto"/>
            <w:noWrap/>
            <w:vAlign w:val="bottom"/>
            <w:hideMark/>
          </w:tcPr>
          <w:p w14:paraId="1A1E9283" w14:textId="77777777" w:rsidR="00862EDF" w:rsidRPr="00DE709D" w:rsidRDefault="00862EDF" w:rsidP="00862EDF">
            <w:pPr>
              <w:jc w:val="center"/>
              <w:rPr>
                <w:color w:val="000000"/>
                <w:sz w:val="20"/>
                <w:szCs w:val="20"/>
              </w:rPr>
            </w:pPr>
          </w:p>
        </w:tc>
        <w:tc>
          <w:tcPr>
            <w:tcW w:w="1031" w:type="dxa"/>
            <w:tcBorders>
              <w:top w:val="nil"/>
              <w:left w:val="nil"/>
              <w:bottom w:val="nil"/>
              <w:right w:val="nil"/>
            </w:tcBorders>
            <w:shd w:val="clear" w:color="auto" w:fill="auto"/>
            <w:noWrap/>
            <w:vAlign w:val="bottom"/>
            <w:hideMark/>
          </w:tcPr>
          <w:p w14:paraId="21E770C0" w14:textId="77777777" w:rsidR="00862EDF" w:rsidRPr="00DE709D" w:rsidRDefault="00862EDF" w:rsidP="00862EDF">
            <w:pPr>
              <w:jc w:val="center"/>
              <w:rPr>
                <w:color w:val="000000"/>
                <w:sz w:val="20"/>
                <w:szCs w:val="20"/>
              </w:rPr>
            </w:pPr>
            <w:r w:rsidRPr="00DE709D">
              <w:rPr>
                <w:color w:val="000000"/>
                <w:sz w:val="20"/>
                <w:szCs w:val="20"/>
              </w:rPr>
              <w:t>(0.121)</w:t>
            </w:r>
          </w:p>
        </w:tc>
        <w:tc>
          <w:tcPr>
            <w:tcW w:w="1150" w:type="dxa"/>
            <w:tcBorders>
              <w:top w:val="nil"/>
              <w:left w:val="nil"/>
              <w:bottom w:val="nil"/>
              <w:right w:val="nil"/>
            </w:tcBorders>
            <w:shd w:val="clear" w:color="auto" w:fill="auto"/>
            <w:noWrap/>
            <w:vAlign w:val="bottom"/>
            <w:hideMark/>
          </w:tcPr>
          <w:p w14:paraId="46DD4254" w14:textId="77777777" w:rsidR="00862EDF" w:rsidRPr="00DE709D" w:rsidRDefault="00862EDF" w:rsidP="00862EDF">
            <w:pPr>
              <w:jc w:val="center"/>
              <w:rPr>
                <w:color w:val="000000"/>
                <w:sz w:val="20"/>
                <w:szCs w:val="20"/>
              </w:rPr>
            </w:pPr>
            <w:r w:rsidRPr="00DE709D">
              <w:rPr>
                <w:color w:val="000000"/>
                <w:sz w:val="20"/>
                <w:szCs w:val="20"/>
              </w:rPr>
              <w:t>(0.0749)</w:t>
            </w:r>
          </w:p>
        </w:tc>
        <w:tc>
          <w:tcPr>
            <w:tcW w:w="1150" w:type="dxa"/>
            <w:tcBorders>
              <w:top w:val="nil"/>
              <w:left w:val="nil"/>
              <w:bottom w:val="nil"/>
              <w:right w:val="nil"/>
            </w:tcBorders>
            <w:shd w:val="clear" w:color="auto" w:fill="auto"/>
            <w:noWrap/>
            <w:vAlign w:val="bottom"/>
            <w:hideMark/>
          </w:tcPr>
          <w:p w14:paraId="31465C6B" w14:textId="77777777" w:rsidR="00862EDF" w:rsidRPr="00DE709D" w:rsidRDefault="00862EDF" w:rsidP="00862EDF">
            <w:pPr>
              <w:jc w:val="center"/>
              <w:rPr>
                <w:color w:val="000000"/>
                <w:sz w:val="20"/>
                <w:szCs w:val="20"/>
              </w:rPr>
            </w:pPr>
            <w:r w:rsidRPr="00DE709D">
              <w:rPr>
                <w:color w:val="000000"/>
                <w:sz w:val="20"/>
                <w:szCs w:val="20"/>
              </w:rPr>
              <w:t>(0.00547)</w:t>
            </w:r>
          </w:p>
        </w:tc>
        <w:tc>
          <w:tcPr>
            <w:tcW w:w="1033" w:type="dxa"/>
            <w:tcBorders>
              <w:top w:val="nil"/>
              <w:left w:val="nil"/>
              <w:bottom w:val="nil"/>
              <w:right w:val="nil"/>
            </w:tcBorders>
            <w:shd w:val="clear" w:color="auto" w:fill="auto"/>
            <w:noWrap/>
            <w:vAlign w:val="bottom"/>
            <w:hideMark/>
          </w:tcPr>
          <w:p w14:paraId="73544EC8" w14:textId="77777777" w:rsidR="00862EDF" w:rsidRPr="00DE709D" w:rsidRDefault="00862EDF" w:rsidP="00862EDF">
            <w:pPr>
              <w:jc w:val="center"/>
              <w:rPr>
                <w:color w:val="000000"/>
                <w:sz w:val="20"/>
                <w:szCs w:val="20"/>
              </w:rPr>
            </w:pPr>
            <w:r w:rsidRPr="00DE709D">
              <w:rPr>
                <w:color w:val="000000"/>
                <w:sz w:val="20"/>
                <w:szCs w:val="20"/>
              </w:rPr>
              <w:t>(0.0901)</w:t>
            </w:r>
          </w:p>
        </w:tc>
      </w:tr>
      <w:tr w:rsidR="00862EDF" w:rsidRPr="00DE709D" w14:paraId="689ABC2A" w14:textId="77777777" w:rsidTr="00862EDF">
        <w:trPr>
          <w:trHeight w:val="201"/>
        </w:trPr>
        <w:tc>
          <w:tcPr>
            <w:tcW w:w="4244" w:type="dxa"/>
            <w:tcBorders>
              <w:top w:val="nil"/>
              <w:left w:val="nil"/>
              <w:bottom w:val="nil"/>
              <w:right w:val="nil"/>
            </w:tcBorders>
            <w:shd w:val="clear" w:color="auto" w:fill="auto"/>
            <w:noWrap/>
            <w:vAlign w:val="bottom"/>
            <w:hideMark/>
          </w:tcPr>
          <w:p w14:paraId="573321BD" w14:textId="77777777" w:rsidR="00862EDF" w:rsidRPr="00DE709D" w:rsidRDefault="00862EDF" w:rsidP="00862EDF">
            <w:pPr>
              <w:rPr>
                <w:color w:val="000000"/>
                <w:sz w:val="20"/>
                <w:szCs w:val="20"/>
              </w:rPr>
            </w:pPr>
            <w:r w:rsidRPr="00DE709D">
              <w:rPr>
                <w:color w:val="000000"/>
                <w:sz w:val="20"/>
                <w:szCs w:val="20"/>
              </w:rPr>
              <w:t>Year FE</w:t>
            </w:r>
          </w:p>
        </w:tc>
        <w:tc>
          <w:tcPr>
            <w:tcW w:w="1031" w:type="dxa"/>
            <w:tcBorders>
              <w:top w:val="nil"/>
              <w:left w:val="nil"/>
              <w:bottom w:val="nil"/>
              <w:right w:val="nil"/>
            </w:tcBorders>
            <w:shd w:val="clear" w:color="auto" w:fill="auto"/>
            <w:noWrap/>
            <w:vAlign w:val="bottom"/>
            <w:hideMark/>
          </w:tcPr>
          <w:p w14:paraId="5FA2253A" w14:textId="77777777" w:rsidR="00862EDF" w:rsidRPr="00DE709D" w:rsidRDefault="00862EDF" w:rsidP="00862EDF">
            <w:pPr>
              <w:jc w:val="center"/>
              <w:rPr>
                <w:color w:val="000000"/>
                <w:sz w:val="20"/>
                <w:szCs w:val="20"/>
              </w:rPr>
            </w:pPr>
            <w:r w:rsidRPr="00DE709D">
              <w:rPr>
                <w:color w:val="000000"/>
                <w:sz w:val="20"/>
                <w:szCs w:val="20"/>
              </w:rPr>
              <w:t>Yes</w:t>
            </w:r>
          </w:p>
        </w:tc>
        <w:tc>
          <w:tcPr>
            <w:tcW w:w="1150" w:type="dxa"/>
            <w:tcBorders>
              <w:top w:val="nil"/>
              <w:left w:val="nil"/>
              <w:bottom w:val="nil"/>
              <w:right w:val="nil"/>
            </w:tcBorders>
            <w:shd w:val="clear" w:color="auto" w:fill="auto"/>
            <w:noWrap/>
            <w:vAlign w:val="bottom"/>
            <w:hideMark/>
          </w:tcPr>
          <w:p w14:paraId="6A7B0C8B" w14:textId="77777777" w:rsidR="00862EDF" w:rsidRPr="00DE709D" w:rsidRDefault="00862EDF" w:rsidP="00862EDF">
            <w:pPr>
              <w:jc w:val="center"/>
              <w:rPr>
                <w:color w:val="000000"/>
                <w:sz w:val="20"/>
                <w:szCs w:val="20"/>
              </w:rPr>
            </w:pPr>
            <w:r w:rsidRPr="00DE709D">
              <w:rPr>
                <w:color w:val="000000"/>
                <w:sz w:val="20"/>
                <w:szCs w:val="20"/>
              </w:rPr>
              <w:t>Yes</w:t>
            </w:r>
          </w:p>
        </w:tc>
        <w:tc>
          <w:tcPr>
            <w:tcW w:w="1150" w:type="dxa"/>
            <w:tcBorders>
              <w:top w:val="nil"/>
              <w:left w:val="nil"/>
              <w:bottom w:val="nil"/>
              <w:right w:val="nil"/>
            </w:tcBorders>
            <w:shd w:val="clear" w:color="auto" w:fill="auto"/>
            <w:noWrap/>
            <w:vAlign w:val="bottom"/>
            <w:hideMark/>
          </w:tcPr>
          <w:p w14:paraId="0D9D0E9C" w14:textId="77777777" w:rsidR="00862EDF" w:rsidRPr="00DE709D" w:rsidRDefault="00862EDF" w:rsidP="00862EDF">
            <w:pPr>
              <w:jc w:val="center"/>
              <w:rPr>
                <w:color w:val="000000"/>
                <w:sz w:val="20"/>
                <w:szCs w:val="20"/>
              </w:rPr>
            </w:pPr>
          </w:p>
        </w:tc>
        <w:tc>
          <w:tcPr>
            <w:tcW w:w="1033" w:type="dxa"/>
            <w:tcBorders>
              <w:top w:val="nil"/>
              <w:left w:val="nil"/>
              <w:bottom w:val="nil"/>
              <w:right w:val="nil"/>
            </w:tcBorders>
            <w:shd w:val="clear" w:color="auto" w:fill="auto"/>
            <w:noWrap/>
            <w:vAlign w:val="bottom"/>
            <w:hideMark/>
          </w:tcPr>
          <w:p w14:paraId="5D462F8A"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5B6268E0" w14:textId="77777777" w:rsidTr="00862EDF">
        <w:trPr>
          <w:trHeight w:val="201"/>
        </w:trPr>
        <w:tc>
          <w:tcPr>
            <w:tcW w:w="4244" w:type="dxa"/>
            <w:tcBorders>
              <w:top w:val="nil"/>
              <w:left w:val="nil"/>
              <w:bottom w:val="nil"/>
              <w:right w:val="nil"/>
            </w:tcBorders>
            <w:shd w:val="clear" w:color="auto" w:fill="auto"/>
            <w:noWrap/>
            <w:vAlign w:val="bottom"/>
            <w:hideMark/>
          </w:tcPr>
          <w:p w14:paraId="13317AD7" w14:textId="77777777" w:rsidR="00862EDF" w:rsidRPr="00DE709D" w:rsidRDefault="00862EDF" w:rsidP="00862EDF">
            <w:pPr>
              <w:rPr>
                <w:color w:val="000000"/>
                <w:sz w:val="20"/>
                <w:szCs w:val="20"/>
              </w:rPr>
            </w:pPr>
            <w:r w:rsidRPr="00DE709D">
              <w:rPr>
                <w:color w:val="000000"/>
                <w:sz w:val="20"/>
                <w:szCs w:val="20"/>
              </w:rPr>
              <w:t>Grade FE</w:t>
            </w:r>
          </w:p>
        </w:tc>
        <w:tc>
          <w:tcPr>
            <w:tcW w:w="1031" w:type="dxa"/>
            <w:tcBorders>
              <w:top w:val="nil"/>
              <w:left w:val="nil"/>
              <w:bottom w:val="nil"/>
              <w:right w:val="nil"/>
            </w:tcBorders>
            <w:shd w:val="clear" w:color="auto" w:fill="auto"/>
            <w:noWrap/>
            <w:vAlign w:val="bottom"/>
            <w:hideMark/>
          </w:tcPr>
          <w:p w14:paraId="6C424CF0" w14:textId="77777777" w:rsidR="00862EDF" w:rsidRPr="00DE709D" w:rsidRDefault="00862EDF" w:rsidP="00862EDF">
            <w:pPr>
              <w:jc w:val="center"/>
              <w:rPr>
                <w:color w:val="000000"/>
                <w:sz w:val="20"/>
                <w:szCs w:val="20"/>
              </w:rPr>
            </w:pPr>
            <w:r w:rsidRPr="00DE709D">
              <w:rPr>
                <w:color w:val="000000"/>
                <w:sz w:val="20"/>
                <w:szCs w:val="20"/>
              </w:rPr>
              <w:t>Yes</w:t>
            </w:r>
          </w:p>
        </w:tc>
        <w:tc>
          <w:tcPr>
            <w:tcW w:w="1150" w:type="dxa"/>
            <w:tcBorders>
              <w:top w:val="nil"/>
              <w:left w:val="nil"/>
              <w:bottom w:val="nil"/>
              <w:right w:val="nil"/>
            </w:tcBorders>
            <w:shd w:val="clear" w:color="auto" w:fill="auto"/>
            <w:noWrap/>
            <w:vAlign w:val="bottom"/>
            <w:hideMark/>
          </w:tcPr>
          <w:p w14:paraId="468E944A" w14:textId="77777777" w:rsidR="00862EDF" w:rsidRPr="00DE709D" w:rsidRDefault="00862EDF" w:rsidP="00862EDF">
            <w:pPr>
              <w:jc w:val="center"/>
              <w:rPr>
                <w:color w:val="000000"/>
                <w:sz w:val="20"/>
                <w:szCs w:val="20"/>
              </w:rPr>
            </w:pPr>
            <w:r w:rsidRPr="00DE709D">
              <w:rPr>
                <w:color w:val="000000"/>
                <w:sz w:val="20"/>
                <w:szCs w:val="20"/>
              </w:rPr>
              <w:t>Yes</w:t>
            </w:r>
          </w:p>
        </w:tc>
        <w:tc>
          <w:tcPr>
            <w:tcW w:w="1150" w:type="dxa"/>
            <w:tcBorders>
              <w:top w:val="nil"/>
              <w:left w:val="nil"/>
              <w:bottom w:val="nil"/>
              <w:right w:val="nil"/>
            </w:tcBorders>
            <w:shd w:val="clear" w:color="auto" w:fill="auto"/>
            <w:noWrap/>
            <w:vAlign w:val="bottom"/>
            <w:hideMark/>
          </w:tcPr>
          <w:p w14:paraId="66DBB385" w14:textId="77777777" w:rsidR="00862EDF" w:rsidRPr="00DE709D" w:rsidRDefault="00862EDF" w:rsidP="00862EDF">
            <w:pPr>
              <w:jc w:val="center"/>
              <w:rPr>
                <w:color w:val="000000"/>
                <w:sz w:val="20"/>
                <w:szCs w:val="20"/>
              </w:rPr>
            </w:pPr>
          </w:p>
        </w:tc>
        <w:tc>
          <w:tcPr>
            <w:tcW w:w="1033" w:type="dxa"/>
            <w:tcBorders>
              <w:top w:val="nil"/>
              <w:left w:val="nil"/>
              <w:bottom w:val="nil"/>
              <w:right w:val="nil"/>
            </w:tcBorders>
            <w:shd w:val="clear" w:color="auto" w:fill="auto"/>
            <w:noWrap/>
            <w:vAlign w:val="bottom"/>
            <w:hideMark/>
          </w:tcPr>
          <w:p w14:paraId="1582F0F3"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634048CF" w14:textId="77777777" w:rsidTr="00862EDF">
        <w:trPr>
          <w:trHeight w:val="201"/>
        </w:trPr>
        <w:tc>
          <w:tcPr>
            <w:tcW w:w="5275" w:type="dxa"/>
            <w:gridSpan w:val="2"/>
            <w:tcBorders>
              <w:top w:val="nil"/>
              <w:left w:val="nil"/>
              <w:bottom w:val="nil"/>
              <w:right w:val="nil"/>
            </w:tcBorders>
            <w:shd w:val="clear" w:color="auto" w:fill="auto"/>
            <w:noWrap/>
            <w:vAlign w:val="bottom"/>
            <w:hideMark/>
          </w:tcPr>
          <w:p w14:paraId="695E47F8" w14:textId="77777777" w:rsidR="00862EDF" w:rsidRPr="00DE709D" w:rsidRDefault="00862EDF" w:rsidP="00862EDF">
            <w:pPr>
              <w:rPr>
                <w:color w:val="000000"/>
                <w:sz w:val="20"/>
                <w:szCs w:val="20"/>
              </w:rPr>
            </w:pPr>
            <w:r w:rsidRPr="00DE709D">
              <w:rPr>
                <w:color w:val="000000"/>
                <w:sz w:val="20"/>
                <w:szCs w:val="20"/>
              </w:rPr>
              <w:t>Prior year achievement in math and reading</w:t>
            </w:r>
          </w:p>
        </w:tc>
        <w:tc>
          <w:tcPr>
            <w:tcW w:w="1150" w:type="dxa"/>
            <w:tcBorders>
              <w:top w:val="nil"/>
              <w:left w:val="nil"/>
              <w:bottom w:val="nil"/>
              <w:right w:val="nil"/>
            </w:tcBorders>
            <w:shd w:val="clear" w:color="auto" w:fill="auto"/>
            <w:noWrap/>
            <w:vAlign w:val="bottom"/>
            <w:hideMark/>
          </w:tcPr>
          <w:p w14:paraId="60FBD2D4" w14:textId="77777777" w:rsidR="00862EDF" w:rsidRPr="00DE709D" w:rsidRDefault="00862EDF" w:rsidP="00862EDF">
            <w:pPr>
              <w:jc w:val="center"/>
              <w:rPr>
                <w:color w:val="000000"/>
                <w:sz w:val="20"/>
                <w:szCs w:val="20"/>
              </w:rPr>
            </w:pPr>
            <w:r w:rsidRPr="00DE709D">
              <w:rPr>
                <w:color w:val="000000"/>
                <w:sz w:val="20"/>
                <w:szCs w:val="20"/>
              </w:rPr>
              <w:t>Yes</w:t>
            </w:r>
          </w:p>
        </w:tc>
        <w:tc>
          <w:tcPr>
            <w:tcW w:w="1150" w:type="dxa"/>
            <w:tcBorders>
              <w:top w:val="nil"/>
              <w:left w:val="nil"/>
              <w:bottom w:val="nil"/>
              <w:right w:val="nil"/>
            </w:tcBorders>
            <w:shd w:val="clear" w:color="auto" w:fill="auto"/>
            <w:noWrap/>
            <w:vAlign w:val="bottom"/>
            <w:hideMark/>
          </w:tcPr>
          <w:p w14:paraId="37D3F1C6" w14:textId="77777777" w:rsidR="00862EDF" w:rsidRPr="00DE709D" w:rsidRDefault="00862EDF" w:rsidP="00862EDF">
            <w:pPr>
              <w:jc w:val="center"/>
              <w:rPr>
                <w:color w:val="000000"/>
                <w:sz w:val="20"/>
                <w:szCs w:val="20"/>
              </w:rPr>
            </w:pPr>
            <w:r w:rsidRPr="00DE709D">
              <w:rPr>
                <w:color w:val="000000"/>
                <w:sz w:val="20"/>
                <w:szCs w:val="20"/>
              </w:rPr>
              <w:t>Yes</w:t>
            </w:r>
          </w:p>
        </w:tc>
        <w:tc>
          <w:tcPr>
            <w:tcW w:w="1033" w:type="dxa"/>
            <w:tcBorders>
              <w:top w:val="nil"/>
              <w:left w:val="nil"/>
              <w:bottom w:val="nil"/>
              <w:right w:val="nil"/>
            </w:tcBorders>
            <w:shd w:val="clear" w:color="auto" w:fill="auto"/>
            <w:noWrap/>
            <w:vAlign w:val="bottom"/>
            <w:hideMark/>
          </w:tcPr>
          <w:p w14:paraId="58EEFBD7" w14:textId="77777777" w:rsidR="00862EDF" w:rsidRPr="00DE709D" w:rsidRDefault="00862EDF" w:rsidP="00862EDF">
            <w:pPr>
              <w:jc w:val="center"/>
              <w:rPr>
                <w:color w:val="000000"/>
                <w:sz w:val="20"/>
                <w:szCs w:val="20"/>
              </w:rPr>
            </w:pPr>
          </w:p>
        </w:tc>
      </w:tr>
      <w:tr w:rsidR="00862EDF" w:rsidRPr="00DE709D" w14:paraId="231AD01A" w14:textId="77777777" w:rsidTr="00862EDF">
        <w:trPr>
          <w:trHeight w:val="201"/>
        </w:trPr>
        <w:tc>
          <w:tcPr>
            <w:tcW w:w="4244" w:type="dxa"/>
            <w:tcBorders>
              <w:top w:val="nil"/>
              <w:left w:val="nil"/>
              <w:bottom w:val="nil"/>
              <w:right w:val="nil"/>
            </w:tcBorders>
            <w:shd w:val="clear" w:color="auto" w:fill="auto"/>
            <w:noWrap/>
            <w:vAlign w:val="bottom"/>
            <w:hideMark/>
          </w:tcPr>
          <w:p w14:paraId="34362802" w14:textId="77777777" w:rsidR="00862EDF" w:rsidRPr="00DE709D" w:rsidRDefault="00862EDF" w:rsidP="00862EDF">
            <w:pPr>
              <w:rPr>
                <w:color w:val="000000"/>
                <w:sz w:val="20"/>
                <w:szCs w:val="20"/>
              </w:rPr>
            </w:pPr>
            <w:r w:rsidRPr="00DE709D">
              <w:rPr>
                <w:color w:val="000000"/>
                <w:sz w:val="20"/>
                <w:szCs w:val="20"/>
              </w:rPr>
              <w:t>School-Year-Grade FE</w:t>
            </w:r>
          </w:p>
        </w:tc>
        <w:tc>
          <w:tcPr>
            <w:tcW w:w="1031" w:type="dxa"/>
            <w:tcBorders>
              <w:top w:val="nil"/>
              <w:left w:val="nil"/>
              <w:bottom w:val="nil"/>
              <w:right w:val="nil"/>
            </w:tcBorders>
            <w:shd w:val="clear" w:color="auto" w:fill="auto"/>
            <w:noWrap/>
            <w:vAlign w:val="bottom"/>
            <w:hideMark/>
          </w:tcPr>
          <w:p w14:paraId="1CA9A367" w14:textId="77777777" w:rsidR="00862EDF" w:rsidRPr="00DE709D" w:rsidRDefault="00862EDF" w:rsidP="00862EDF">
            <w:pPr>
              <w:rPr>
                <w:color w:val="000000"/>
                <w:sz w:val="20"/>
                <w:szCs w:val="20"/>
              </w:rPr>
            </w:pPr>
          </w:p>
        </w:tc>
        <w:tc>
          <w:tcPr>
            <w:tcW w:w="1150" w:type="dxa"/>
            <w:tcBorders>
              <w:top w:val="nil"/>
              <w:left w:val="nil"/>
              <w:bottom w:val="nil"/>
              <w:right w:val="nil"/>
            </w:tcBorders>
            <w:shd w:val="clear" w:color="auto" w:fill="auto"/>
            <w:noWrap/>
            <w:vAlign w:val="bottom"/>
            <w:hideMark/>
          </w:tcPr>
          <w:p w14:paraId="32EE759E" w14:textId="77777777" w:rsidR="00862EDF" w:rsidRPr="00DE709D" w:rsidRDefault="00862EDF" w:rsidP="00862EDF">
            <w:pPr>
              <w:jc w:val="center"/>
              <w:rPr>
                <w:sz w:val="20"/>
                <w:szCs w:val="20"/>
              </w:rPr>
            </w:pPr>
          </w:p>
        </w:tc>
        <w:tc>
          <w:tcPr>
            <w:tcW w:w="1150" w:type="dxa"/>
            <w:tcBorders>
              <w:top w:val="nil"/>
              <w:left w:val="nil"/>
              <w:bottom w:val="nil"/>
              <w:right w:val="nil"/>
            </w:tcBorders>
            <w:shd w:val="clear" w:color="auto" w:fill="auto"/>
            <w:noWrap/>
            <w:vAlign w:val="bottom"/>
            <w:hideMark/>
          </w:tcPr>
          <w:p w14:paraId="01230804" w14:textId="77777777" w:rsidR="00862EDF" w:rsidRPr="00DE709D" w:rsidRDefault="00862EDF" w:rsidP="00862EDF">
            <w:pPr>
              <w:jc w:val="center"/>
              <w:rPr>
                <w:color w:val="000000"/>
                <w:sz w:val="20"/>
                <w:szCs w:val="20"/>
              </w:rPr>
            </w:pPr>
            <w:r w:rsidRPr="00DE709D">
              <w:rPr>
                <w:color w:val="000000"/>
                <w:sz w:val="20"/>
                <w:szCs w:val="20"/>
              </w:rPr>
              <w:t>Yes</w:t>
            </w:r>
          </w:p>
        </w:tc>
        <w:tc>
          <w:tcPr>
            <w:tcW w:w="1033" w:type="dxa"/>
            <w:tcBorders>
              <w:top w:val="nil"/>
              <w:left w:val="nil"/>
              <w:bottom w:val="nil"/>
              <w:right w:val="nil"/>
            </w:tcBorders>
            <w:shd w:val="clear" w:color="auto" w:fill="auto"/>
            <w:noWrap/>
            <w:vAlign w:val="bottom"/>
            <w:hideMark/>
          </w:tcPr>
          <w:p w14:paraId="37F73E39" w14:textId="77777777" w:rsidR="00862EDF" w:rsidRPr="00DE709D" w:rsidRDefault="00862EDF" w:rsidP="00862EDF">
            <w:pPr>
              <w:jc w:val="center"/>
              <w:rPr>
                <w:color w:val="000000"/>
                <w:sz w:val="20"/>
                <w:szCs w:val="20"/>
              </w:rPr>
            </w:pPr>
          </w:p>
        </w:tc>
      </w:tr>
      <w:tr w:rsidR="00862EDF" w:rsidRPr="00DE709D" w14:paraId="7042B614" w14:textId="77777777" w:rsidTr="00862EDF">
        <w:trPr>
          <w:trHeight w:val="201"/>
        </w:trPr>
        <w:tc>
          <w:tcPr>
            <w:tcW w:w="4244" w:type="dxa"/>
            <w:tcBorders>
              <w:top w:val="nil"/>
              <w:left w:val="nil"/>
              <w:bottom w:val="nil"/>
              <w:right w:val="nil"/>
            </w:tcBorders>
            <w:shd w:val="clear" w:color="auto" w:fill="auto"/>
            <w:noWrap/>
            <w:vAlign w:val="bottom"/>
            <w:hideMark/>
          </w:tcPr>
          <w:p w14:paraId="56AE27A5" w14:textId="77777777" w:rsidR="00862EDF" w:rsidRPr="00DE709D" w:rsidRDefault="00862EDF" w:rsidP="00862EDF">
            <w:pPr>
              <w:rPr>
                <w:color w:val="000000"/>
                <w:sz w:val="20"/>
                <w:szCs w:val="20"/>
              </w:rPr>
            </w:pPr>
            <w:r w:rsidRPr="00DE709D">
              <w:rPr>
                <w:color w:val="000000"/>
                <w:sz w:val="20"/>
                <w:szCs w:val="20"/>
              </w:rPr>
              <w:t>Student FE</w:t>
            </w:r>
          </w:p>
        </w:tc>
        <w:tc>
          <w:tcPr>
            <w:tcW w:w="1031" w:type="dxa"/>
            <w:tcBorders>
              <w:top w:val="nil"/>
              <w:left w:val="nil"/>
              <w:bottom w:val="nil"/>
              <w:right w:val="nil"/>
            </w:tcBorders>
            <w:shd w:val="clear" w:color="auto" w:fill="auto"/>
            <w:noWrap/>
            <w:vAlign w:val="bottom"/>
            <w:hideMark/>
          </w:tcPr>
          <w:p w14:paraId="7233D99A" w14:textId="77777777" w:rsidR="00862EDF" w:rsidRPr="00DE709D" w:rsidRDefault="00862EDF" w:rsidP="00862EDF">
            <w:pPr>
              <w:rPr>
                <w:color w:val="000000"/>
                <w:sz w:val="20"/>
                <w:szCs w:val="20"/>
              </w:rPr>
            </w:pPr>
          </w:p>
        </w:tc>
        <w:tc>
          <w:tcPr>
            <w:tcW w:w="1150" w:type="dxa"/>
            <w:tcBorders>
              <w:top w:val="nil"/>
              <w:left w:val="nil"/>
              <w:bottom w:val="nil"/>
              <w:right w:val="nil"/>
            </w:tcBorders>
            <w:shd w:val="clear" w:color="auto" w:fill="auto"/>
            <w:noWrap/>
            <w:vAlign w:val="bottom"/>
            <w:hideMark/>
          </w:tcPr>
          <w:p w14:paraId="4A2FE207" w14:textId="77777777" w:rsidR="00862EDF" w:rsidRPr="00DE709D" w:rsidRDefault="00862EDF" w:rsidP="00862EDF">
            <w:pPr>
              <w:jc w:val="center"/>
              <w:rPr>
                <w:sz w:val="20"/>
                <w:szCs w:val="20"/>
              </w:rPr>
            </w:pPr>
          </w:p>
        </w:tc>
        <w:tc>
          <w:tcPr>
            <w:tcW w:w="1150" w:type="dxa"/>
            <w:tcBorders>
              <w:top w:val="nil"/>
              <w:left w:val="nil"/>
              <w:bottom w:val="nil"/>
              <w:right w:val="nil"/>
            </w:tcBorders>
            <w:shd w:val="clear" w:color="auto" w:fill="auto"/>
            <w:noWrap/>
            <w:vAlign w:val="bottom"/>
            <w:hideMark/>
          </w:tcPr>
          <w:p w14:paraId="29FF14C4" w14:textId="77777777" w:rsidR="00862EDF" w:rsidRPr="00DE709D" w:rsidRDefault="00862EDF" w:rsidP="00862EDF">
            <w:pPr>
              <w:jc w:val="center"/>
              <w:rPr>
                <w:sz w:val="20"/>
                <w:szCs w:val="20"/>
              </w:rPr>
            </w:pPr>
          </w:p>
        </w:tc>
        <w:tc>
          <w:tcPr>
            <w:tcW w:w="1033" w:type="dxa"/>
            <w:tcBorders>
              <w:top w:val="nil"/>
              <w:left w:val="nil"/>
              <w:bottom w:val="nil"/>
              <w:right w:val="nil"/>
            </w:tcBorders>
            <w:shd w:val="clear" w:color="auto" w:fill="auto"/>
            <w:noWrap/>
            <w:vAlign w:val="bottom"/>
            <w:hideMark/>
          </w:tcPr>
          <w:p w14:paraId="39CC5E19"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3F0FAED9" w14:textId="77777777" w:rsidTr="00862EDF">
        <w:trPr>
          <w:trHeight w:val="201"/>
        </w:trPr>
        <w:tc>
          <w:tcPr>
            <w:tcW w:w="4244" w:type="dxa"/>
            <w:tcBorders>
              <w:top w:val="nil"/>
              <w:left w:val="nil"/>
              <w:bottom w:val="nil"/>
              <w:right w:val="nil"/>
            </w:tcBorders>
            <w:shd w:val="clear" w:color="auto" w:fill="auto"/>
            <w:noWrap/>
            <w:vAlign w:val="bottom"/>
            <w:hideMark/>
          </w:tcPr>
          <w:p w14:paraId="4A5004AB" w14:textId="77777777" w:rsidR="00862EDF" w:rsidRPr="00DE709D" w:rsidRDefault="00862EDF" w:rsidP="00862EDF">
            <w:pPr>
              <w:jc w:val="center"/>
              <w:rPr>
                <w:color w:val="000000"/>
                <w:sz w:val="20"/>
                <w:szCs w:val="20"/>
              </w:rPr>
            </w:pPr>
          </w:p>
        </w:tc>
        <w:tc>
          <w:tcPr>
            <w:tcW w:w="1031" w:type="dxa"/>
            <w:tcBorders>
              <w:top w:val="nil"/>
              <w:left w:val="nil"/>
              <w:bottom w:val="nil"/>
              <w:right w:val="nil"/>
            </w:tcBorders>
            <w:shd w:val="clear" w:color="auto" w:fill="auto"/>
            <w:noWrap/>
            <w:vAlign w:val="bottom"/>
            <w:hideMark/>
          </w:tcPr>
          <w:p w14:paraId="7ACFE112" w14:textId="77777777" w:rsidR="00862EDF" w:rsidRPr="00DE709D" w:rsidRDefault="00862EDF" w:rsidP="00862EDF">
            <w:pPr>
              <w:rPr>
                <w:sz w:val="20"/>
                <w:szCs w:val="20"/>
              </w:rPr>
            </w:pPr>
          </w:p>
        </w:tc>
        <w:tc>
          <w:tcPr>
            <w:tcW w:w="1150" w:type="dxa"/>
            <w:tcBorders>
              <w:top w:val="nil"/>
              <w:left w:val="nil"/>
              <w:bottom w:val="nil"/>
              <w:right w:val="nil"/>
            </w:tcBorders>
            <w:shd w:val="clear" w:color="auto" w:fill="auto"/>
            <w:noWrap/>
            <w:vAlign w:val="bottom"/>
            <w:hideMark/>
          </w:tcPr>
          <w:p w14:paraId="13FA5E49" w14:textId="77777777" w:rsidR="00862EDF" w:rsidRPr="00DE709D" w:rsidRDefault="00862EDF" w:rsidP="00862EDF">
            <w:pPr>
              <w:jc w:val="center"/>
              <w:rPr>
                <w:sz w:val="20"/>
                <w:szCs w:val="20"/>
              </w:rPr>
            </w:pPr>
          </w:p>
        </w:tc>
        <w:tc>
          <w:tcPr>
            <w:tcW w:w="1150" w:type="dxa"/>
            <w:tcBorders>
              <w:top w:val="nil"/>
              <w:left w:val="nil"/>
              <w:bottom w:val="nil"/>
              <w:right w:val="nil"/>
            </w:tcBorders>
            <w:shd w:val="clear" w:color="auto" w:fill="auto"/>
            <w:noWrap/>
            <w:vAlign w:val="bottom"/>
            <w:hideMark/>
          </w:tcPr>
          <w:p w14:paraId="06FFDBFB" w14:textId="77777777" w:rsidR="00862EDF" w:rsidRPr="00DE709D" w:rsidRDefault="00862EDF" w:rsidP="00862EDF">
            <w:pPr>
              <w:rPr>
                <w:sz w:val="20"/>
                <w:szCs w:val="20"/>
              </w:rPr>
            </w:pPr>
          </w:p>
        </w:tc>
        <w:tc>
          <w:tcPr>
            <w:tcW w:w="1033" w:type="dxa"/>
            <w:tcBorders>
              <w:top w:val="nil"/>
              <w:left w:val="nil"/>
              <w:bottom w:val="nil"/>
              <w:right w:val="nil"/>
            </w:tcBorders>
            <w:shd w:val="clear" w:color="auto" w:fill="auto"/>
            <w:noWrap/>
            <w:vAlign w:val="bottom"/>
            <w:hideMark/>
          </w:tcPr>
          <w:p w14:paraId="20A6EE46" w14:textId="77777777" w:rsidR="00862EDF" w:rsidRPr="00DE709D" w:rsidRDefault="00862EDF" w:rsidP="00862EDF">
            <w:pPr>
              <w:jc w:val="center"/>
              <w:rPr>
                <w:sz w:val="20"/>
                <w:szCs w:val="20"/>
              </w:rPr>
            </w:pPr>
          </w:p>
        </w:tc>
      </w:tr>
      <w:tr w:rsidR="00862EDF" w:rsidRPr="00DE709D" w14:paraId="19166547" w14:textId="77777777" w:rsidTr="00862EDF">
        <w:trPr>
          <w:trHeight w:val="201"/>
        </w:trPr>
        <w:tc>
          <w:tcPr>
            <w:tcW w:w="4244" w:type="dxa"/>
            <w:tcBorders>
              <w:top w:val="nil"/>
              <w:left w:val="nil"/>
              <w:bottom w:val="nil"/>
              <w:right w:val="nil"/>
            </w:tcBorders>
            <w:shd w:val="clear" w:color="auto" w:fill="auto"/>
            <w:noWrap/>
            <w:vAlign w:val="bottom"/>
            <w:hideMark/>
          </w:tcPr>
          <w:p w14:paraId="57B3963E" w14:textId="77777777" w:rsidR="00862EDF" w:rsidRPr="00DE709D" w:rsidRDefault="00862EDF" w:rsidP="00862EDF">
            <w:pPr>
              <w:rPr>
                <w:color w:val="000000"/>
                <w:sz w:val="20"/>
                <w:szCs w:val="20"/>
              </w:rPr>
            </w:pPr>
            <w:r w:rsidRPr="00DE709D">
              <w:rPr>
                <w:color w:val="000000"/>
                <w:sz w:val="20"/>
                <w:szCs w:val="20"/>
              </w:rPr>
              <w:t>Observations</w:t>
            </w:r>
          </w:p>
        </w:tc>
        <w:tc>
          <w:tcPr>
            <w:tcW w:w="1031" w:type="dxa"/>
            <w:tcBorders>
              <w:top w:val="nil"/>
              <w:left w:val="nil"/>
              <w:bottom w:val="nil"/>
              <w:right w:val="nil"/>
            </w:tcBorders>
            <w:shd w:val="clear" w:color="auto" w:fill="auto"/>
            <w:noWrap/>
            <w:vAlign w:val="bottom"/>
            <w:hideMark/>
          </w:tcPr>
          <w:p w14:paraId="1F97B971" w14:textId="77777777" w:rsidR="00862EDF" w:rsidRPr="00DE709D" w:rsidRDefault="00862EDF" w:rsidP="00862EDF">
            <w:pPr>
              <w:jc w:val="center"/>
              <w:rPr>
                <w:color w:val="000000"/>
                <w:sz w:val="20"/>
                <w:szCs w:val="20"/>
              </w:rPr>
            </w:pPr>
            <w:r w:rsidRPr="00DE709D">
              <w:rPr>
                <w:color w:val="000000"/>
                <w:sz w:val="20"/>
                <w:szCs w:val="20"/>
              </w:rPr>
              <w:t>40,532</w:t>
            </w:r>
          </w:p>
        </w:tc>
        <w:tc>
          <w:tcPr>
            <w:tcW w:w="1150" w:type="dxa"/>
            <w:tcBorders>
              <w:top w:val="nil"/>
              <w:left w:val="nil"/>
              <w:bottom w:val="nil"/>
              <w:right w:val="nil"/>
            </w:tcBorders>
            <w:shd w:val="clear" w:color="auto" w:fill="auto"/>
            <w:noWrap/>
            <w:vAlign w:val="bottom"/>
            <w:hideMark/>
          </w:tcPr>
          <w:p w14:paraId="1AB1F3A1" w14:textId="77777777" w:rsidR="00862EDF" w:rsidRPr="00DE709D" w:rsidRDefault="00862EDF" w:rsidP="00862EDF">
            <w:pPr>
              <w:jc w:val="center"/>
              <w:rPr>
                <w:color w:val="000000"/>
                <w:sz w:val="20"/>
                <w:szCs w:val="20"/>
              </w:rPr>
            </w:pPr>
            <w:r w:rsidRPr="00DE709D">
              <w:rPr>
                <w:color w:val="000000"/>
                <w:sz w:val="20"/>
                <w:szCs w:val="20"/>
              </w:rPr>
              <w:t>40,532</w:t>
            </w:r>
          </w:p>
        </w:tc>
        <w:tc>
          <w:tcPr>
            <w:tcW w:w="1150" w:type="dxa"/>
            <w:tcBorders>
              <w:top w:val="nil"/>
              <w:left w:val="nil"/>
              <w:bottom w:val="nil"/>
              <w:right w:val="nil"/>
            </w:tcBorders>
            <w:shd w:val="clear" w:color="auto" w:fill="auto"/>
            <w:noWrap/>
            <w:vAlign w:val="bottom"/>
            <w:hideMark/>
          </w:tcPr>
          <w:p w14:paraId="37DC1738" w14:textId="77777777" w:rsidR="00862EDF" w:rsidRPr="00DE709D" w:rsidRDefault="00862EDF" w:rsidP="00862EDF">
            <w:pPr>
              <w:jc w:val="center"/>
              <w:rPr>
                <w:color w:val="000000"/>
                <w:sz w:val="20"/>
                <w:szCs w:val="20"/>
              </w:rPr>
            </w:pPr>
            <w:r w:rsidRPr="00DE709D">
              <w:rPr>
                <w:color w:val="000000"/>
                <w:sz w:val="20"/>
                <w:szCs w:val="20"/>
              </w:rPr>
              <w:t>40,532</w:t>
            </w:r>
          </w:p>
        </w:tc>
        <w:tc>
          <w:tcPr>
            <w:tcW w:w="1033" w:type="dxa"/>
            <w:tcBorders>
              <w:top w:val="nil"/>
              <w:left w:val="nil"/>
              <w:bottom w:val="nil"/>
              <w:right w:val="nil"/>
            </w:tcBorders>
            <w:shd w:val="clear" w:color="auto" w:fill="auto"/>
            <w:noWrap/>
            <w:vAlign w:val="bottom"/>
            <w:hideMark/>
          </w:tcPr>
          <w:p w14:paraId="11738DDF" w14:textId="77777777" w:rsidR="00862EDF" w:rsidRPr="00DE709D" w:rsidRDefault="00862EDF" w:rsidP="00862EDF">
            <w:pPr>
              <w:jc w:val="center"/>
              <w:rPr>
                <w:color w:val="000000"/>
                <w:sz w:val="20"/>
                <w:szCs w:val="20"/>
              </w:rPr>
            </w:pPr>
            <w:r w:rsidRPr="00DE709D">
              <w:rPr>
                <w:color w:val="000000"/>
                <w:sz w:val="20"/>
                <w:szCs w:val="20"/>
              </w:rPr>
              <w:t>40,532</w:t>
            </w:r>
          </w:p>
        </w:tc>
      </w:tr>
      <w:tr w:rsidR="00862EDF" w:rsidRPr="00DE709D" w14:paraId="4EAB7BFC" w14:textId="77777777" w:rsidTr="00862EDF">
        <w:trPr>
          <w:trHeight w:val="201"/>
        </w:trPr>
        <w:tc>
          <w:tcPr>
            <w:tcW w:w="4244" w:type="dxa"/>
            <w:tcBorders>
              <w:top w:val="nil"/>
              <w:left w:val="nil"/>
              <w:bottom w:val="nil"/>
              <w:right w:val="nil"/>
            </w:tcBorders>
            <w:shd w:val="clear" w:color="auto" w:fill="auto"/>
            <w:noWrap/>
            <w:vAlign w:val="bottom"/>
            <w:hideMark/>
          </w:tcPr>
          <w:p w14:paraId="0B38104A" w14:textId="77777777" w:rsidR="00862EDF" w:rsidRPr="00DE709D" w:rsidRDefault="00862EDF" w:rsidP="00862EDF">
            <w:pPr>
              <w:rPr>
                <w:color w:val="000000"/>
                <w:sz w:val="20"/>
                <w:szCs w:val="20"/>
              </w:rPr>
            </w:pPr>
            <w:r w:rsidRPr="00DE709D">
              <w:rPr>
                <w:color w:val="000000"/>
                <w:sz w:val="20"/>
                <w:szCs w:val="20"/>
              </w:rPr>
              <w:t>R-squared</w:t>
            </w:r>
          </w:p>
        </w:tc>
        <w:tc>
          <w:tcPr>
            <w:tcW w:w="1031" w:type="dxa"/>
            <w:tcBorders>
              <w:top w:val="nil"/>
              <w:left w:val="nil"/>
              <w:bottom w:val="nil"/>
              <w:right w:val="nil"/>
            </w:tcBorders>
            <w:shd w:val="clear" w:color="auto" w:fill="auto"/>
            <w:noWrap/>
            <w:vAlign w:val="bottom"/>
            <w:hideMark/>
          </w:tcPr>
          <w:p w14:paraId="00D5A2E8" w14:textId="77777777" w:rsidR="00862EDF" w:rsidRPr="00DE709D" w:rsidRDefault="00862EDF" w:rsidP="00862EDF">
            <w:pPr>
              <w:jc w:val="center"/>
              <w:rPr>
                <w:color w:val="000000"/>
                <w:sz w:val="20"/>
                <w:szCs w:val="20"/>
              </w:rPr>
            </w:pPr>
            <w:r w:rsidRPr="00DE709D">
              <w:rPr>
                <w:color w:val="000000"/>
                <w:sz w:val="20"/>
                <w:szCs w:val="20"/>
              </w:rPr>
              <w:t>0.003</w:t>
            </w:r>
          </w:p>
        </w:tc>
        <w:tc>
          <w:tcPr>
            <w:tcW w:w="1150" w:type="dxa"/>
            <w:tcBorders>
              <w:top w:val="nil"/>
              <w:left w:val="nil"/>
              <w:bottom w:val="nil"/>
              <w:right w:val="nil"/>
            </w:tcBorders>
            <w:shd w:val="clear" w:color="auto" w:fill="auto"/>
            <w:noWrap/>
            <w:vAlign w:val="bottom"/>
            <w:hideMark/>
          </w:tcPr>
          <w:p w14:paraId="1ED73E5A" w14:textId="77777777" w:rsidR="00862EDF" w:rsidRPr="00DE709D" w:rsidRDefault="00862EDF" w:rsidP="00862EDF">
            <w:pPr>
              <w:jc w:val="center"/>
              <w:rPr>
                <w:color w:val="000000"/>
                <w:sz w:val="20"/>
                <w:szCs w:val="20"/>
              </w:rPr>
            </w:pPr>
            <w:r w:rsidRPr="00DE709D">
              <w:rPr>
                <w:color w:val="000000"/>
                <w:sz w:val="20"/>
                <w:szCs w:val="20"/>
              </w:rPr>
              <w:t>0.524</w:t>
            </w:r>
          </w:p>
        </w:tc>
        <w:tc>
          <w:tcPr>
            <w:tcW w:w="1150" w:type="dxa"/>
            <w:tcBorders>
              <w:top w:val="nil"/>
              <w:left w:val="nil"/>
              <w:bottom w:val="nil"/>
              <w:right w:val="nil"/>
            </w:tcBorders>
            <w:shd w:val="clear" w:color="auto" w:fill="auto"/>
            <w:noWrap/>
            <w:vAlign w:val="bottom"/>
            <w:hideMark/>
          </w:tcPr>
          <w:p w14:paraId="427FD2A5" w14:textId="77777777" w:rsidR="00862EDF" w:rsidRPr="00DE709D" w:rsidRDefault="00862EDF" w:rsidP="00862EDF">
            <w:pPr>
              <w:jc w:val="center"/>
              <w:rPr>
                <w:color w:val="000000"/>
                <w:sz w:val="20"/>
                <w:szCs w:val="20"/>
              </w:rPr>
            </w:pPr>
            <w:r w:rsidRPr="00DE709D">
              <w:rPr>
                <w:color w:val="000000"/>
                <w:sz w:val="20"/>
                <w:szCs w:val="20"/>
              </w:rPr>
              <w:t>0.507</w:t>
            </w:r>
          </w:p>
        </w:tc>
        <w:tc>
          <w:tcPr>
            <w:tcW w:w="1033" w:type="dxa"/>
            <w:tcBorders>
              <w:top w:val="nil"/>
              <w:left w:val="nil"/>
              <w:bottom w:val="nil"/>
              <w:right w:val="nil"/>
            </w:tcBorders>
            <w:shd w:val="clear" w:color="auto" w:fill="auto"/>
            <w:noWrap/>
            <w:vAlign w:val="bottom"/>
            <w:hideMark/>
          </w:tcPr>
          <w:p w14:paraId="3CC0E204" w14:textId="77777777" w:rsidR="00862EDF" w:rsidRPr="00DE709D" w:rsidRDefault="00862EDF" w:rsidP="00862EDF">
            <w:pPr>
              <w:jc w:val="center"/>
              <w:rPr>
                <w:color w:val="000000"/>
                <w:sz w:val="20"/>
                <w:szCs w:val="20"/>
              </w:rPr>
            </w:pPr>
            <w:r w:rsidRPr="00DE709D">
              <w:rPr>
                <w:color w:val="000000"/>
                <w:sz w:val="20"/>
                <w:szCs w:val="20"/>
              </w:rPr>
              <w:t>0.011</w:t>
            </w:r>
          </w:p>
        </w:tc>
      </w:tr>
      <w:tr w:rsidR="00862EDF" w:rsidRPr="00DE709D" w14:paraId="599E60E4" w14:textId="77777777" w:rsidTr="00862EDF">
        <w:trPr>
          <w:trHeight w:val="201"/>
        </w:trPr>
        <w:tc>
          <w:tcPr>
            <w:tcW w:w="4244" w:type="dxa"/>
            <w:tcBorders>
              <w:top w:val="nil"/>
              <w:left w:val="nil"/>
              <w:bottom w:val="nil"/>
              <w:right w:val="nil"/>
            </w:tcBorders>
            <w:shd w:val="clear" w:color="auto" w:fill="auto"/>
            <w:noWrap/>
            <w:vAlign w:val="bottom"/>
            <w:hideMark/>
          </w:tcPr>
          <w:p w14:paraId="23C045CB" w14:textId="77777777" w:rsidR="00862EDF" w:rsidRPr="00DE709D" w:rsidRDefault="00862EDF" w:rsidP="00862EDF">
            <w:pPr>
              <w:rPr>
                <w:color w:val="000000"/>
                <w:sz w:val="20"/>
                <w:szCs w:val="20"/>
              </w:rPr>
            </w:pPr>
            <w:r w:rsidRPr="00DE709D">
              <w:rPr>
                <w:color w:val="000000"/>
                <w:sz w:val="20"/>
                <w:szCs w:val="20"/>
              </w:rPr>
              <w:t>Number of students</w:t>
            </w:r>
          </w:p>
        </w:tc>
        <w:tc>
          <w:tcPr>
            <w:tcW w:w="1031" w:type="dxa"/>
            <w:tcBorders>
              <w:top w:val="nil"/>
              <w:left w:val="nil"/>
              <w:bottom w:val="nil"/>
              <w:right w:val="nil"/>
            </w:tcBorders>
            <w:shd w:val="clear" w:color="auto" w:fill="auto"/>
            <w:noWrap/>
            <w:vAlign w:val="bottom"/>
            <w:hideMark/>
          </w:tcPr>
          <w:p w14:paraId="22424F05" w14:textId="77777777" w:rsidR="00862EDF" w:rsidRPr="00DE709D" w:rsidRDefault="00862EDF" w:rsidP="00862EDF">
            <w:pPr>
              <w:rPr>
                <w:color w:val="000000"/>
                <w:sz w:val="20"/>
                <w:szCs w:val="20"/>
              </w:rPr>
            </w:pPr>
          </w:p>
        </w:tc>
        <w:tc>
          <w:tcPr>
            <w:tcW w:w="1150" w:type="dxa"/>
            <w:tcBorders>
              <w:top w:val="nil"/>
              <w:left w:val="nil"/>
              <w:bottom w:val="nil"/>
              <w:right w:val="nil"/>
            </w:tcBorders>
            <w:shd w:val="clear" w:color="auto" w:fill="auto"/>
            <w:noWrap/>
            <w:vAlign w:val="bottom"/>
            <w:hideMark/>
          </w:tcPr>
          <w:p w14:paraId="64DE3739" w14:textId="77777777" w:rsidR="00862EDF" w:rsidRPr="00DE709D" w:rsidRDefault="00862EDF" w:rsidP="00862EDF">
            <w:pPr>
              <w:jc w:val="center"/>
              <w:rPr>
                <w:sz w:val="20"/>
                <w:szCs w:val="20"/>
              </w:rPr>
            </w:pPr>
          </w:p>
        </w:tc>
        <w:tc>
          <w:tcPr>
            <w:tcW w:w="1150" w:type="dxa"/>
            <w:tcBorders>
              <w:top w:val="nil"/>
              <w:left w:val="nil"/>
              <w:bottom w:val="nil"/>
              <w:right w:val="nil"/>
            </w:tcBorders>
            <w:shd w:val="clear" w:color="auto" w:fill="auto"/>
            <w:noWrap/>
            <w:vAlign w:val="bottom"/>
            <w:hideMark/>
          </w:tcPr>
          <w:p w14:paraId="3BF97FB1" w14:textId="77777777" w:rsidR="00862EDF" w:rsidRPr="00DE709D" w:rsidRDefault="00862EDF" w:rsidP="00862EDF">
            <w:pPr>
              <w:jc w:val="center"/>
              <w:rPr>
                <w:sz w:val="20"/>
                <w:szCs w:val="20"/>
              </w:rPr>
            </w:pPr>
          </w:p>
        </w:tc>
        <w:tc>
          <w:tcPr>
            <w:tcW w:w="1033" w:type="dxa"/>
            <w:tcBorders>
              <w:top w:val="nil"/>
              <w:left w:val="nil"/>
              <w:bottom w:val="nil"/>
              <w:right w:val="nil"/>
            </w:tcBorders>
            <w:shd w:val="clear" w:color="auto" w:fill="auto"/>
            <w:noWrap/>
            <w:vAlign w:val="bottom"/>
            <w:hideMark/>
          </w:tcPr>
          <w:p w14:paraId="6DA4780C" w14:textId="77777777" w:rsidR="00862EDF" w:rsidRPr="00DE709D" w:rsidRDefault="00862EDF" w:rsidP="00862EDF">
            <w:pPr>
              <w:jc w:val="center"/>
              <w:rPr>
                <w:color w:val="000000"/>
                <w:sz w:val="20"/>
                <w:szCs w:val="20"/>
              </w:rPr>
            </w:pPr>
            <w:r w:rsidRPr="00DE709D">
              <w:rPr>
                <w:color w:val="000000"/>
                <w:sz w:val="20"/>
                <w:szCs w:val="20"/>
              </w:rPr>
              <w:t>15,002</w:t>
            </w:r>
          </w:p>
        </w:tc>
      </w:tr>
      <w:tr w:rsidR="00862EDF" w:rsidRPr="00DE709D" w14:paraId="1EA3988E" w14:textId="77777777" w:rsidTr="00862EDF">
        <w:trPr>
          <w:trHeight w:val="201"/>
        </w:trPr>
        <w:tc>
          <w:tcPr>
            <w:tcW w:w="4244" w:type="dxa"/>
            <w:tcBorders>
              <w:top w:val="nil"/>
              <w:left w:val="nil"/>
              <w:bottom w:val="single" w:sz="4" w:space="0" w:color="auto"/>
              <w:right w:val="nil"/>
            </w:tcBorders>
            <w:shd w:val="clear" w:color="auto" w:fill="auto"/>
            <w:noWrap/>
            <w:vAlign w:val="bottom"/>
            <w:hideMark/>
          </w:tcPr>
          <w:p w14:paraId="2BF7E079" w14:textId="77777777" w:rsidR="00862EDF" w:rsidRPr="00DE709D" w:rsidRDefault="00862EDF" w:rsidP="00862EDF">
            <w:pPr>
              <w:rPr>
                <w:color w:val="000000"/>
                <w:sz w:val="20"/>
                <w:szCs w:val="20"/>
              </w:rPr>
            </w:pPr>
            <w:r w:rsidRPr="00DE709D">
              <w:rPr>
                <w:color w:val="000000"/>
                <w:sz w:val="20"/>
                <w:szCs w:val="20"/>
              </w:rPr>
              <w:t>Number of school-year-grades</w:t>
            </w:r>
          </w:p>
        </w:tc>
        <w:tc>
          <w:tcPr>
            <w:tcW w:w="1031" w:type="dxa"/>
            <w:tcBorders>
              <w:top w:val="nil"/>
              <w:left w:val="nil"/>
              <w:bottom w:val="single" w:sz="4" w:space="0" w:color="auto"/>
              <w:right w:val="nil"/>
            </w:tcBorders>
            <w:shd w:val="clear" w:color="auto" w:fill="auto"/>
            <w:noWrap/>
            <w:vAlign w:val="bottom"/>
            <w:hideMark/>
          </w:tcPr>
          <w:p w14:paraId="5F6B4D09" w14:textId="77777777" w:rsidR="00862EDF" w:rsidRPr="00DE709D" w:rsidRDefault="00862EDF" w:rsidP="00862EDF">
            <w:pPr>
              <w:jc w:val="center"/>
              <w:rPr>
                <w:color w:val="000000"/>
                <w:sz w:val="20"/>
                <w:szCs w:val="20"/>
              </w:rPr>
            </w:pPr>
            <w:r w:rsidRPr="00DE709D">
              <w:rPr>
                <w:color w:val="000000"/>
                <w:sz w:val="20"/>
                <w:szCs w:val="20"/>
              </w:rPr>
              <w:t> </w:t>
            </w:r>
          </w:p>
        </w:tc>
        <w:tc>
          <w:tcPr>
            <w:tcW w:w="1150" w:type="dxa"/>
            <w:tcBorders>
              <w:top w:val="nil"/>
              <w:left w:val="nil"/>
              <w:bottom w:val="single" w:sz="4" w:space="0" w:color="auto"/>
              <w:right w:val="nil"/>
            </w:tcBorders>
            <w:shd w:val="clear" w:color="auto" w:fill="auto"/>
            <w:noWrap/>
            <w:vAlign w:val="bottom"/>
            <w:hideMark/>
          </w:tcPr>
          <w:p w14:paraId="32772C42" w14:textId="77777777" w:rsidR="00862EDF" w:rsidRPr="00DE709D" w:rsidRDefault="00862EDF" w:rsidP="00862EDF">
            <w:pPr>
              <w:jc w:val="center"/>
              <w:rPr>
                <w:color w:val="000000"/>
                <w:sz w:val="20"/>
                <w:szCs w:val="20"/>
              </w:rPr>
            </w:pPr>
            <w:r w:rsidRPr="00DE709D">
              <w:rPr>
                <w:color w:val="000000"/>
                <w:sz w:val="20"/>
                <w:szCs w:val="20"/>
              </w:rPr>
              <w:t> </w:t>
            </w:r>
          </w:p>
        </w:tc>
        <w:tc>
          <w:tcPr>
            <w:tcW w:w="1150" w:type="dxa"/>
            <w:tcBorders>
              <w:top w:val="nil"/>
              <w:left w:val="nil"/>
              <w:bottom w:val="single" w:sz="4" w:space="0" w:color="auto"/>
              <w:right w:val="nil"/>
            </w:tcBorders>
            <w:shd w:val="clear" w:color="auto" w:fill="auto"/>
            <w:noWrap/>
            <w:vAlign w:val="bottom"/>
            <w:hideMark/>
          </w:tcPr>
          <w:p w14:paraId="20E9BF96" w14:textId="77777777" w:rsidR="00862EDF" w:rsidRPr="00DE709D" w:rsidRDefault="00862EDF" w:rsidP="00862EDF">
            <w:pPr>
              <w:jc w:val="center"/>
              <w:rPr>
                <w:color w:val="000000"/>
                <w:sz w:val="20"/>
                <w:szCs w:val="20"/>
              </w:rPr>
            </w:pPr>
            <w:r w:rsidRPr="00DE709D">
              <w:rPr>
                <w:color w:val="000000"/>
                <w:sz w:val="20"/>
                <w:szCs w:val="20"/>
              </w:rPr>
              <w:t>3,796</w:t>
            </w:r>
          </w:p>
        </w:tc>
        <w:tc>
          <w:tcPr>
            <w:tcW w:w="1033" w:type="dxa"/>
            <w:tcBorders>
              <w:top w:val="nil"/>
              <w:left w:val="nil"/>
              <w:bottom w:val="single" w:sz="4" w:space="0" w:color="auto"/>
              <w:right w:val="nil"/>
            </w:tcBorders>
            <w:shd w:val="clear" w:color="auto" w:fill="auto"/>
            <w:noWrap/>
            <w:vAlign w:val="bottom"/>
            <w:hideMark/>
          </w:tcPr>
          <w:p w14:paraId="4267AEA4" w14:textId="77777777" w:rsidR="00862EDF" w:rsidRPr="00DE709D" w:rsidRDefault="00862EDF" w:rsidP="00862EDF">
            <w:pPr>
              <w:jc w:val="center"/>
              <w:rPr>
                <w:color w:val="000000"/>
                <w:sz w:val="20"/>
                <w:szCs w:val="20"/>
              </w:rPr>
            </w:pPr>
            <w:r w:rsidRPr="00DE709D">
              <w:rPr>
                <w:color w:val="000000"/>
                <w:sz w:val="20"/>
                <w:szCs w:val="20"/>
              </w:rPr>
              <w:t> </w:t>
            </w:r>
          </w:p>
        </w:tc>
      </w:tr>
      <w:tr w:rsidR="00862EDF" w:rsidRPr="00DE709D" w14:paraId="41E8E0BD" w14:textId="77777777" w:rsidTr="00862EDF">
        <w:trPr>
          <w:trHeight w:val="201"/>
        </w:trPr>
        <w:tc>
          <w:tcPr>
            <w:tcW w:w="8608" w:type="dxa"/>
            <w:gridSpan w:val="5"/>
            <w:tcBorders>
              <w:top w:val="single" w:sz="4" w:space="0" w:color="auto"/>
              <w:left w:val="nil"/>
              <w:bottom w:val="nil"/>
              <w:right w:val="nil"/>
            </w:tcBorders>
            <w:shd w:val="clear" w:color="auto" w:fill="auto"/>
            <w:noWrap/>
            <w:vAlign w:val="bottom"/>
            <w:hideMark/>
          </w:tcPr>
          <w:p w14:paraId="0520444D" w14:textId="77777777" w:rsidR="00862EDF" w:rsidRPr="00DE709D" w:rsidRDefault="00862EDF" w:rsidP="00862EDF">
            <w:pPr>
              <w:rPr>
                <w:color w:val="000000"/>
                <w:sz w:val="20"/>
                <w:szCs w:val="20"/>
              </w:rPr>
            </w:pPr>
            <w:r w:rsidRPr="00DE709D">
              <w:rPr>
                <w:color w:val="000000"/>
                <w:sz w:val="20"/>
                <w:szCs w:val="20"/>
              </w:rPr>
              <w:t>Note. Standard errors in parentheses are clustered at the school level for models 1-3 and student level for model 4.</w:t>
            </w:r>
          </w:p>
        </w:tc>
      </w:tr>
      <w:tr w:rsidR="00862EDF" w:rsidRPr="00DE709D" w14:paraId="6472C98C" w14:textId="77777777" w:rsidTr="00862EDF">
        <w:trPr>
          <w:trHeight w:val="201"/>
        </w:trPr>
        <w:tc>
          <w:tcPr>
            <w:tcW w:w="8608" w:type="dxa"/>
            <w:gridSpan w:val="5"/>
            <w:tcBorders>
              <w:top w:val="nil"/>
              <w:left w:val="nil"/>
              <w:bottom w:val="nil"/>
              <w:right w:val="nil"/>
            </w:tcBorders>
            <w:shd w:val="clear" w:color="auto" w:fill="auto"/>
            <w:noWrap/>
            <w:vAlign w:val="bottom"/>
            <w:hideMark/>
          </w:tcPr>
          <w:p w14:paraId="1E02974B" w14:textId="77777777" w:rsidR="00862EDF" w:rsidRPr="00DE709D" w:rsidRDefault="00862EDF" w:rsidP="00862EDF">
            <w:pPr>
              <w:rPr>
                <w:color w:val="000000"/>
                <w:sz w:val="20"/>
                <w:szCs w:val="20"/>
              </w:rPr>
            </w:pPr>
            <w:r w:rsidRPr="00DE709D">
              <w:rPr>
                <w:color w:val="000000"/>
                <w:sz w:val="20"/>
                <w:szCs w:val="20"/>
              </w:rPr>
              <w:t>** p&lt;0.01, * p&lt;0.05, + p&lt;0.1</w:t>
            </w:r>
          </w:p>
        </w:tc>
      </w:tr>
    </w:tbl>
    <w:p w14:paraId="6EC9380C" w14:textId="77777777" w:rsidR="00202488" w:rsidRPr="00DE709D" w:rsidRDefault="00202488">
      <w:pPr>
        <w:spacing w:line="259" w:lineRule="auto"/>
        <w:rPr>
          <w:sz w:val="20"/>
          <w:szCs w:val="20"/>
        </w:rPr>
        <w:sectPr w:rsidR="00202488" w:rsidRPr="00DE709D" w:rsidSect="007C0017">
          <w:pgSz w:w="12240" w:h="15840"/>
          <w:pgMar w:top="1440" w:right="1440" w:bottom="1440" w:left="1440" w:header="0" w:footer="720" w:gutter="0"/>
          <w:cols w:space="720"/>
          <w:titlePg/>
        </w:sectPr>
      </w:pPr>
    </w:p>
    <w:tbl>
      <w:tblPr>
        <w:tblpPr w:leftFromText="180" w:rightFromText="180" w:vertAnchor="text" w:horzAnchor="margin" w:tblpY="31"/>
        <w:tblW w:w="9007" w:type="dxa"/>
        <w:tblLook w:val="04A0" w:firstRow="1" w:lastRow="0" w:firstColumn="1" w:lastColumn="0" w:noHBand="0" w:noVBand="1"/>
      </w:tblPr>
      <w:tblGrid>
        <w:gridCol w:w="4419"/>
        <w:gridCol w:w="1146"/>
        <w:gridCol w:w="1146"/>
        <w:gridCol w:w="1146"/>
        <w:gridCol w:w="1150"/>
      </w:tblGrid>
      <w:tr w:rsidR="00862EDF" w:rsidRPr="00DE709D" w14:paraId="409DBF6D" w14:textId="77777777" w:rsidTr="00862EDF">
        <w:trPr>
          <w:trHeight w:val="488"/>
        </w:trPr>
        <w:tc>
          <w:tcPr>
            <w:tcW w:w="9007" w:type="dxa"/>
            <w:gridSpan w:val="5"/>
            <w:tcBorders>
              <w:top w:val="nil"/>
              <w:left w:val="nil"/>
              <w:bottom w:val="nil"/>
              <w:right w:val="nil"/>
            </w:tcBorders>
            <w:shd w:val="clear" w:color="auto" w:fill="auto"/>
            <w:vAlign w:val="bottom"/>
            <w:hideMark/>
          </w:tcPr>
          <w:p w14:paraId="21B890F5" w14:textId="376E831E" w:rsidR="00862EDF" w:rsidRPr="00DE709D" w:rsidRDefault="002612C2" w:rsidP="00862EDF">
            <w:pPr>
              <w:rPr>
                <w:color w:val="000000"/>
                <w:sz w:val="20"/>
                <w:szCs w:val="20"/>
              </w:rPr>
            </w:pPr>
            <w:r>
              <w:rPr>
                <w:color w:val="000000"/>
                <w:sz w:val="20"/>
                <w:szCs w:val="20"/>
              </w:rPr>
              <w:lastRenderedPageBreak/>
              <w:t xml:space="preserve">Table </w:t>
            </w:r>
            <w:r w:rsidR="00270B09">
              <w:rPr>
                <w:color w:val="000000"/>
                <w:sz w:val="20"/>
                <w:szCs w:val="20"/>
              </w:rPr>
              <w:t>C</w:t>
            </w:r>
            <w:r w:rsidR="00862EDF" w:rsidRPr="00DE709D">
              <w:rPr>
                <w:color w:val="000000"/>
                <w:sz w:val="20"/>
                <w:szCs w:val="20"/>
              </w:rPr>
              <w:t xml:space="preserve">3. Coefficients and standard errors from models predicting student suspensions from ED </w:t>
            </w:r>
            <w:r w:rsidR="00862EDF">
              <w:rPr>
                <w:color w:val="000000"/>
                <w:sz w:val="20"/>
                <w:szCs w:val="20"/>
              </w:rPr>
              <w:t>de-identification</w:t>
            </w:r>
            <w:r w:rsidR="00862EDF" w:rsidRPr="00DE709D">
              <w:rPr>
                <w:color w:val="000000"/>
                <w:sz w:val="20"/>
                <w:szCs w:val="20"/>
              </w:rPr>
              <w:t xml:space="preserve"> indicator and indicator of time prior to ED </w:t>
            </w:r>
            <w:r w:rsidR="00862EDF">
              <w:rPr>
                <w:color w:val="000000"/>
                <w:sz w:val="20"/>
                <w:szCs w:val="20"/>
              </w:rPr>
              <w:t>identification</w:t>
            </w:r>
          </w:p>
        </w:tc>
      </w:tr>
      <w:tr w:rsidR="00862EDF" w:rsidRPr="00DE709D" w14:paraId="4336B3D1" w14:textId="77777777" w:rsidTr="00862EDF">
        <w:trPr>
          <w:trHeight w:val="212"/>
        </w:trPr>
        <w:tc>
          <w:tcPr>
            <w:tcW w:w="4419" w:type="dxa"/>
            <w:tcBorders>
              <w:top w:val="single" w:sz="4" w:space="0" w:color="auto"/>
              <w:left w:val="nil"/>
              <w:bottom w:val="nil"/>
              <w:right w:val="nil"/>
            </w:tcBorders>
            <w:shd w:val="clear" w:color="auto" w:fill="auto"/>
            <w:noWrap/>
            <w:vAlign w:val="bottom"/>
            <w:hideMark/>
          </w:tcPr>
          <w:p w14:paraId="7EC59551" w14:textId="77777777" w:rsidR="00862EDF" w:rsidRPr="00DE709D" w:rsidRDefault="00862EDF" w:rsidP="00862EDF">
            <w:pPr>
              <w:rPr>
                <w:color w:val="000000"/>
                <w:sz w:val="20"/>
                <w:szCs w:val="20"/>
              </w:rPr>
            </w:pPr>
            <w:r w:rsidRPr="00DE709D">
              <w:rPr>
                <w:color w:val="000000"/>
                <w:sz w:val="20"/>
                <w:szCs w:val="20"/>
              </w:rPr>
              <w:t> </w:t>
            </w:r>
          </w:p>
        </w:tc>
        <w:tc>
          <w:tcPr>
            <w:tcW w:w="4588" w:type="dxa"/>
            <w:gridSpan w:val="4"/>
            <w:tcBorders>
              <w:top w:val="single" w:sz="4" w:space="0" w:color="auto"/>
              <w:left w:val="nil"/>
              <w:bottom w:val="nil"/>
              <w:right w:val="nil"/>
            </w:tcBorders>
            <w:shd w:val="clear" w:color="auto" w:fill="auto"/>
            <w:noWrap/>
            <w:vAlign w:val="bottom"/>
            <w:hideMark/>
          </w:tcPr>
          <w:p w14:paraId="7CFE4F57" w14:textId="77777777" w:rsidR="00862EDF" w:rsidRPr="00DE709D" w:rsidRDefault="00862EDF" w:rsidP="00862EDF">
            <w:pPr>
              <w:jc w:val="center"/>
              <w:rPr>
                <w:color w:val="000000"/>
                <w:sz w:val="20"/>
                <w:szCs w:val="20"/>
              </w:rPr>
            </w:pPr>
            <w:r w:rsidRPr="00DE709D">
              <w:rPr>
                <w:color w:val="000000"/>
                <w:sz w:val="20"/>
                <w:szCs w:val="20"/>
              </w:rPr>
              <w:t> </w:t>
            </w:r>
          </w:p>
        </w:tc>
      </w:tr>
      <w:tr w:rsidR="00862EDF" w:rsidRPr="00DE709D" w14:paraId="57CAD8D5" w14:textId="77777777" w:rsidTr="00862EDF">
        <w:trPr>
          <w:trHeight w:val="212"/>
        </w:trPr>
        <w:tc>
          <w:tcPr>
            <w:tcW w:w="4419" w:type="dxa"/>
            <w:tcBorders>
              <w:top w:val="nil"/>
              <w:left w:val="nil"/>
              <w:bottom w:val="nil"/>
              <w:right w:val="nil"/>
            </w:tcBorders>
            <w:shd w:val="clear" w:color="auto" w:fill="auto"/>
            <w:noWrap/>
            <w:vAlign w:val="bottom"/>
            <w:hideMark/>
          </w:tcPr>
          <w:p w14:paraId="249D3278" w14:textId="77777777" w:rsidR="00862EDF" w:rsidRPr="00DE709D" w:rsidRDefault="00862EDF" w:rsidP="00862EDF">
            <w:pPr>
              <w:jc w:val="center"/>
              <w:rPr>
                <w:color w:val="000000"/>
                <w:sz w:val="20"/>
                <w:szCs w:val="20"/>
              </w:rPr>
            </w:pPr>
          </w:p>
        </w:tc>
        <w:tc>
          <w:tcPr>
            <w:tcW w:w="1146" w:type="dxa"/>
            <w:tcBorders>
              <w:top w:val="nil"/>
              <w:left w:val="nil"/>
              <w:bottom w:val="single" w:sz="4" w:space="0" w:color="auto"/>
              <w:right w:val="nil"/>
            </w:tcBorders>
            <w:shd w:val="clear" w:color="auto" w:fill="auto"/>
            <w:noWrap/>
            <w:vAlign w:val="bottom"/>
            <w:hideMark/>
          </w:tcPr>
          <w:p w14:paraId="3DA5DB65" w14:textId="77777777" w:rsidR="00862EDF" w:rsidRPr="00DE709D" w:rsidRDefault="00862EDF" w:rsidP="00862EDF">
            <w:pPr>
              <w:jc w:val="center"/>
              <w:rPr>
                <w:color w:val="000000"/>
                <w:sz w:val="20"/>
                <w:szCs w:val="20"/>
              </w:rPr>
            </w:pPr>
            <w:r w:rsidRPr="00DE709D">
              <w:rPr>
                <w:color w:val="000000"/>
                <w:sz w:val="20"/>
                <w:szCs w:val="20"/>
              </w:rPr>
              <w:t>(1)</w:t>
            </w:r>
          </w:p>
        </w:tc>
        <w:tc>
          <w:tcPr>
            <w:tcW w:w="1146" w:type="dxa"/>
            <w:tcBorders>
              <w:top w:val="nil"/>
              <w:left w:val="nil"/>
              <w:bottom w:val="single" w:sz="4" w:space="0" w:color="auto"/>
              <w:right w:val="nil"/>
            </w:tcBorders>
            <w:shd w:val="clear" w:color="auto" w:fill="auto"/>
            <w:noWrap/>
            <w:vAlign w:val="bottom"/>
            <w:hideMark/>
          </w:tcPr>
          <w:p w14:paraId="1EDE7534" w14:textId="77777777" w:rsidR="00862EDF" w:rsidRPr="00DE709D" w:rsidRDefault="00862EDF" w:rsidP="00862EDF">
            <w:pPr>
              <w:jc w:val="center"/>
              <w:rPr>
                <w:color w:val="000000"/>
                <w:sz w:val="20"/>
                <w:szCs w:val="20"/>
              </w:rPr>
            </w:pPr>
            <w:r w:rsidRPr="00DE709D">
              <w:rPr>
                <w:color w:val="000000"/>
                <w:sz w:val="20"/>
                <w:szCs w:val="20"/>
              </w:rPr>
              <w:t>(2)</w:t>
            </w:r>
          </w:p>
        </w:tc>
        <w:tc>
          <w:tcPr>
            <w:tcW w:w="1146" w:type="dxa"/>
            <w:tcBorders>
              <w:top w:val="nil"/>
              <w:left w:val="nil"/>
              <w:bottom w:val="single" w:sz="4" w:space="0" w:color="auto"/>
              <w:right w:val="nil"/>
            </w:tcBorders>
            <w:shd w:val="clear" w:color="auto" w:fill="auto"/>
            <w:noWrap/>
            <w:vAlign w:val="bottom"/>
            <w:hideMark/>
          </w:tcPr>
          <w:p w14:paraId="5743189E" w14:textId="77777777" w:rsidR="00862EDF" w:rsidRPr="00DE709D" w:rsidRDefault="00862EDF" w:rsidP="00862EDF">
            <w:pPr>
              <w:jc w:val="center"/>
              <w:rPr>
                <w:color w:val="000000"/>
                <w:sz w:val="20"/>
                <w:szCs w:val="20"/>
              </w:rPr>
            </w:pPr>
            <w:r w:rsidRPr="00DE709D">
              <w:rPr>
                <w:color w:val="000000"/>
                <w:sz w:val="20"/>
                <w:szCs w:val="20"/>
              </w:rPr>
              <w:t>(3)</w:t>
            </w:r>
          </w:p>
        </w:tc>
        <w:tc>
          <w:tcPr>
            <w:tcW w:w="1150" w:type="dxa"/>
            <w:tcBorders>
              <w:top w:val="nil"/>
              <w:left w:val="nil"/>
              <w:bottom w:val="single" w:sz="4" w:space="0" w:color="auto"/>
              <w:right w:val="nil"/>
            </w:tcBorders>
            <w:shd w:val="clear" w:color="auto" w:fill="auto"/>
            <w:noWrap/>
            <w:vAlign w:val="bottom"/>
            <w:hideMark/>
          </w:tcPr>
          <w:p w14:paraId="44143F3D" w14:textId="77777777" w:rsidR="00862EDF" w:rsidRPr="00DE709D" w:rsidRDefault="00862EDF" w:rsidP="00862EDF">
            <w:pPr>
              <w:jc w:val="center"/>
              <w:rPr>
                <w:color w:val="000000"/>
                <w:sz w:val="20"/>
                <w:szCs w:val="20"/>
              </w:rPr>
            </w:pPr>
            <w:r w:rsidRPr="00DE709D">
              <w:rPr>
                <w:color w:val="000000"/>
                <w:sz w:val="20"/>
                <w:szCs w:val="20"/>
              </w:rPr>
              <w:t>(4)</w:t>
            </w:r>
          </w:p>
        </w:tc>
      </w:tr>
      <w:tr w:rsidR="00862EDF" w:rsidRPr="00DE709D" w14:paraId="00E39A4E" w14:textId="77777777" w:rsidTr="00862EDF">
        <w:trPr>
          <w:trHeight w:val="212"/>
        </w:trPr>
        <w:tc>
          <w:tcPr>
            <w:tcW w:w="4419" w:type="dxa"/>
            <w:tcBorders>
              <w:top w:val="single" w:sz="4" w:space="0" w:color="auto"/>
              <w:left w:val="nil"/>
              <w:bottom w:val="nil"/>
              <w:right w:val="nil"/>
            </w:tcBorders>
            <w:shd w:val="clear" w:color="auto" w:fill="auto"/>
            <w:noWrap/>
            <w:vAlign w:val="bottom"/>
            <w:hideMark/>
          </w:tcPr>
          <w:p w14:paraId="1BED3CC5" w14:textId="77777777" w:rsidR="00862EDF" w:rsidRPr="00DE709D" w:rsidRDefault="00862EDF" w:rsidP="00862EDF">
            <w:pPr>
              <w:rPr>
                <w:color w:val="000000"/>
                <w:sz w:val="20"/>
                <w:szCs w:val="20"/>
              </w:rPr>
            </w:pPr>
            <w:r w:rsidRPr="00DE709D">
              <w:rPr>
                <w:color w:val="000000"/>
                <w:sz w:val="20"/>
                <w:szCs w:val="20"/>
              </w:rPr>
              <w:t> </w:t>
            </w:r>
          </w:p>
        </w:tc>
        <w:tc>
          <w:tcPr>
            <w:tcW w:w="1146" w:type="dxa"/>
            <w:tcBorders>
              <w:top w:val="nil"/>
              <w:left w:val="nil"/>
              <w:bottom w:val="nil"/>
              <w:right w:val="nil"/>
            </w:tcBorders>
            <w:shd w:val="clear" w:color="auto" w:fill="auto"/>
            <w:noWrap/>
            <w:vAlign w:val="bottom"/>
            <w:hideMark/>
          </w:tcPr>
          <w:p w14:paraId="77411FCA" w14:textId="77777777" w:rsidR="00862EDF" w:rsidRPr="00DE709D" w:rsidRDefault="00862EDF" w:rsidP="00862EDF">
            <w:pPr>
              <w:jc w:val="center"/>
              <w:rPr>
                <w:color w:val="000000"/>
                <w:sz w:val="20"/>
                <w:szCs w:val="20"/>
              </w:rPr>
            </w:pPr>
            <w:r w:rsidRPr="00DE709D">
              <w:rPr>
                <w:color w:val="000000"/>
                <w:sz w:val="20"/>
                <w:szCs w:val="20"/>
              </w:rPr>
              <w:t> </w:t>
            </w:r>
          </w:p>
        </w:tc>
        <w:tc>
          <w:tcPr>
            <w:tcW w:w="1146" w:type="dxa"/>
            <w:tcBorders>
              <w:top w:val="nil"/>
              <w:left w:val="nil"/>
              <w:bottom w:val="nil"/>
              <w:right w:val="nil"/>
            </w:tcBorders>
            <w:shd w:val="clear" w:color="auto" w:fill="auto"/>
            <w:noWrap/>
            <w:vAlign w:val="bottom"/>
            <w:hideMark/>
          </w:tcPr>
          <w:p w14:paraId="186D7A80" w14:textId="77777777" w:rsidR="00862EDF" w:rsidRPr="00DE709D" w:rsidRDefault="00862EDF" w:rsidP="00862EDF">
            <w:pPr>
              <w:jc w:val="center"/>
              <w:rPr>
                <w:color w:val="000000"/>
                <w:sz w:val="20"/>
                <w:szCs w:val="20"/>
              </w:rPr>
            </w:pPr>
            <w:r w:rsidRPr="00DE709D">
              <w:rPr>
                <w:color w:val="000000"/>
                <w:sz w:val="20"/>
                <w:szCs w:val="20"/>
              </w:rPr>
              <w:t> </w:t>
            </w:r>
          </w:p>
        </w:tc>
        <w:tc>
          <w:tcPr>
            <w:tcW w:w="1146" w:type="dxa"/>
            <w:tcBorders>
              <w:top w:val="nil"/>
              <w:left w:val="nil"/>
              <w:bottom w:val="nil"/>
              <w:right w:val="nil"/>
            </w:tcBorders>
            <w:shd w:val="clear" w:color="auto" w:fill="auto"/>
            <w:noWrap/>
            <w:vAlign w:val="bottom"/>
            <w:hideMark/>
          </w:tcPr>
          <w:p w14:paraId="3B014C8E" w14:textId="77777777" w:rsidR="00862EDF" w:rsidRPr="00DE709D" w:rsidRDefault="00862EDF" w:rsidP="00862EDF">
            <w:pPr>
              <w:jc w:val="center"/>
              <w:rPr>
                <w:color w:val="000000"/>
                <w:sz w:val="20"/>
                <w:szCs w:val="20"/>
              </w:rPr>
            </w:pPr>
          </w:p>
        </w:tc>
        <w:tc>
          <w:tcPr>
            <w:tcW w:w="1150" w:type="dxa"/>
            <w:tcBorders>
              <w:top w:val="nil"/>
              <w:left w:val="nil"/>
              <w:bottom w:val="nil"/>
              <w:right w:val="nil"/>
            </w:tcBorders>
            <w:shd w:val="clear" w:color="auto" w:fill="auto"/>
            <w:noWrap/>
            <w:vAlign w:val="bottom"/>
            <w:hideMark/>
          </w:tcPr>
          <w:p w14:paraId="3BE2A513" w14:textId="77777777" w:rsidR="00862EDF" w:rsidRPr="00DE709D" w:rsidRDefault="00862EDF" w:rsidP="00862EDF">
            <w:pPr>
              <w:rPr>
                <w:sz w:val="20"/>
                <w:szCs w:val="20"/>
              </w:rPr>
            </w:pPr>
          </w:p>
        </w:tc>
      </w:tr>
      <w:tr w:rsidR="00862EDF" w:rsidRPr="00DE709D" w14:paraId="1539811B" w14:textId="77777777" w:rsidTr="00862EDF">
        <w:trPr>
          <w:trHeight w:val="212"/>
        </w:trPr>
        <w:tc>
          <w:tcPr>
            <w:tcW w:w="4419" w:type="dxa"/>
            <w:tcBorders>
              <w:top w:val="nil"/>
              <w:left w:val="nil"/>
              <w:bottom w:val="nil"/>
              <w:right w:val="nil"/>
            </w:tcBorders>
            <w:shd w:val="clear" w:color="auto" w:fill="auto"/>
            <w:noWrap/>
            <w:vAlign w:val="bottom"/>
            <w:hideMark/>
          </w:tcPr>
          <w:p w14:paraId="36A351FE" w14:textId="77777777" w:rsidR="00862EDF" w:rsidRPr="00DE709D" w:rsidRDefault="00862EDF" w:rsidP="00862EDF">
            <w:pPr>
              <w:rPr>
                <w:color w:val="000000"/>
                <w:sz w:val="20"/>
                <w:szCs w:val="20"/>
              </w:rPr>
            </w:pPr>
            <w:r w:rsidRPr="00DE709D">
              <w:rPr>
                <w:color w:val="000000"/>
                <w:sz w:val="20"/>
                <w:szCs w:val="20"/>
              </w:rPr>
              <w:t>ED - Not currently but will be</w:t>
            </w:r>
          </w:p>
        </w:tc>
        <w:tc>
          <w:tcPr>
            <w:tcW w:w="1146" w:type="dxa"/>
            <w:tcBorders>
              <w:top w:val="nil"/>
              <w:left w:val="nil"/>
              <w:bottom w:val="nil"/>
              <w:right w:val="nil"/>
            </w:tcBorders>
            <w:shd w:val="clear" w:color="auto" w:fill="auto"/>
            <w:noWrap/>
            <w:vAlign w:val="bottom"/>
            <w:hideMark/>
          </w:tcPr>
          <w:p w14:paraId="328D44D5" w14:textId="77777777" w:rsidR="00862EDF" w:rsidRPr="00DE709D" w:rsidRDefault="00862EDF" w:rsidP="00862EDF">
            <w:pPr>
              <w:jc w:val="center"/>
              <w:rPr>
                <w:color w:val="000000"/>
                <w:sz w:val="20"/>
                <w:szCs w:val="20"/>
              </w:rPr>
            </w:pPr>
            <w:r w:rsidRPr="00DE709D">
              <w:rPr>
                <w:color w:val="000000"/>
                <w:sz w:val="20"/>
                <w:szCs w:val="20"/>
              </w:rPr>
              <w:t>-0.00258</w:t>
            </w:r>
          </w:p>
        </w:tc>
        <w:tc>
          <w:tcPr>
            <w:tcW w:w="1146" w:type="dxa"/>
            <w:tcBorders>
              <w:top w:val="nil"/>
              <w:left w:val="nil"/>
              <w:bottom w:val="nil"/>
              <w:right w:val="nil"/>
            </w:tcBorders>
            <w:shd w:val="clear" w:color="auto" w:fill="auto"/>
            <w:noWrap/>
            <w:vAlign w:val="bottom"/>
            <w:hideMark/>
          </w:tcPr>
          <w:p w14:paraId="70967039" w14:textId="77777777" w:rsidR="00862EDF" w:rsidRPr="00DE709D" w:rsidRDefault="00862EDF" w:rsidP="00862EDF">
            <w:pPr>
              <w:jc w:val="center"/>
              <w:rPr>
                <w:color w:val="000000"/>
                <w:sz w:val="20"/>
                <w:szCs w:val="20"/>
              </w:rPr>
            </w:pPr>
            <w:r w:rsidRPr="00DE709D">
              <w:rPr>
                <w:color w:val="000000"/>
                <w:sz w:val="20"/>
                <w:szCs w:val="20"/>
              </w:rPr>
              <w:t>0.00699</w:t>
            </w:r>
          </w:p>
        </w:tc>
        <w:tc>
          <w:tcPr>
            <w:tcW w:w="1146" w:type="dxa"/>
            <w:tcBorders>
              <w:top w:val="nil"/>
              <w:left w:val="nil"/>
              <w:bottom w:val="nil"/>
              <w:right w:val="nil"/>
            </w:tcBorders>
            <w:shd w:val="clear" w:color="auto" w:fill="auto"/>
            <w:noWrap/>
            <w:vAlign w:val="bottom"/>
            <w:hideMark/>
          </w:tcPr>
          <w:p w14:paraId="565C3A89" w14:textId="77777777" w:rsidR="00862EDF" w:rsidRPr="00DE709D" w:rsidRDefault="00862EDF" w:rsidP="00862EDF">
            <w:pPr>
              <w:jc w:val="center"/>
              <w:rPr>
                <w:color w:val="000000"/>
                <w:sz w:val="20"/>
                <w:szCs w:val="20"/>
              </w:rPr>
            </w:pPr>
            <w:r w:rsidRPr="00DE709D">
              <w:rPr>
                <w:color w:val="000000"/>
                <w:sz w:val="20"/>
                <w:szCs w:val="20"/>
              </w:rPr>
              <w:t>-0.00220</w:t>
            </w:r>
          </w:p>
        </w:tc>
        <w:tc>
          <w:tcPr>
            <w:tcW w:w="1150" w:type="dxa"/>
            <w:tcBorders>
              <w:top w:val="nil"/>
              <w:left w:val="nil"/>
              <w:bottom w:val="nil"/>
              <w:right w:val="nil"/>
            </w:tcBorders>
            <w:shd w:val="clear" w:color="auto" w:fill="auto"/>
            <w:noWrap/>
            <w:vAlign w:val="bottom"/>
            <w:hideMark/>
          </w:tcPr>
          <w:p w14:paraId="2B3E6F1D" w14:textId="77777777" w:rsidR="00862EDF" w:rsidRPr="00DE709D" w:rsidRDefault="00862EDF" w:rsidP="00862EDF">
            <w:pPr>
              <w:jc w:val="center"/>
              <w:rPr>
                <w:color w:val="000000"/>
                <w:sz w:val="20"/>
                <w:szCs w:val="20"/>
              </w:rPr>
            </w:pPr>
            <w:r w:rsidRPr="00DE709D">
              <w:rPr>
                <w:color w:val="000000"/>
                <w:sz w:val="20"/>
                <w:szCs w:val="20"/>
              </w:rPr>
              <w:t>-0.0633**</w:t>
            </w:r>
          </w:p>
        </w:tc>
      </w:tr>
      <w:tr w:rsidR="00862EDF" w:rsidRPr="00DE709D" w14:paraId="5E1045E4" w14:textId="77777777" w:rsidTr="00862EDF">
        <w:trPr>
          <w:trHeight w:val="212"/>
        </w:trPr>
        <w:tc>
          <w:tcPr>
            <w:tcW w:w="4419" w:type="dxa"/>
            <w:tcBorders>
              <w:top w:val="nil"/>
              <w:left w:val="nil"/>
              <w:bottom w:val="nil"/>
              <w:right w:val="nil"/>
            </w:tcBorders>
            <w:shd w:val="clear" w:color="auto" w:fill="auto"/>
            <w:noWrap/>
            <w:vAlign w:val="bottom"/>
            <w:hideMark/>
          </w:tcPr>
          <w:p w14:paraId="5A1AACEB" w14:textId="77777777" w:rsidR="00862EDF" w:rsidRPr="00DE709D" w:rsidRDefault="00862EDF" w:rsidP="00862EDF">
            <w:pPr>
              <w:jc w:val="center"/>
              <w:rPr>
                <w:color w:val="000000"/>
                <w:sz w:val="20"/>
                <w:szCs w:val="20"/>
              </w:rPr>
            </w:pPr>
          </w:p>
        </w:tc>
        <w:tc>
          <w:tcPr>
            <w:tcW w:w="1146" w:type="dxa"/>
            <w:tcBorders>
              <w:top w:val="nil"/>
              <w:left w:val="nil"/>
              <w:bottom w:val="nil"/>
              <w:right w:val="nil"/>
            </w:tcBorders>
            <w:shd w:val="clear" w:color="auto" w:fill="auto"/>
            <w:noWrap/>
            <w:vAlign w:val="bottom"/>
            <w:hideMark/>
          </w:tcPr>
          <w:p w14:paraId="4C68917B" w14:textId="77777777" w:rsidR="00862EDF" w:rsidRPr="00DE709D" w:rsidRDefault="00862EDF" w:rsidP="00862EDF">
            <w:pPr>
              <w:jc w:val="center"/>
              <w:rPr>
                <w:color w:val="000000"/>
                <w:sz w:val="20"/>
                <w:szCs w:val="20"/>
              </w:rPr>
            </w:pPr>
            <w:r w:rsidRPr="00DE709D">
              <w:rPr>
                <w:color w:val="000000"/>
                <w:sz w:val="20"/>
                <w:szCs w:val="20"/>
              </w:rPr>
              <w:t>(0.00735)</w:t>
            </w:r>
          </w:p>
        </w:tc>
        <w:tc>
          <w:tcPr>
            <w:tcW w:w="1146" w:type="dxa"/>
            <w:tcBorders>
              <w:top w:val="nil"/>
              <w:left w:val="nil"/>
              <w:bottom w:val="nil"/>
              <w:right w:val="nil"/>
            </w:tcBorders>
            <w:shd w:val="clear" w:color="auto" w:fill="auto"/>
            <w:noWrap/>
            <w:vAlign w:val="bottom"/>
            <w:hideMark/>
          </w:tcPr>
          <w:p w14:paraId="62A1FAEA" w14:textId="77777777" w:rsidR="00862EDF" w:rsidRPr="00DE709D" w:rsidRDefault="00862EDF" w:rsidP="00862EDF">
            <w:pPr>
              <w:jc w:val="center"/>
              <w:rPr>
                <w:color w:val="000000"/>
                <w:sz w:val="20"/>
                <w:szCs w:val="20"/>
              </w:rPr>
            </w:pPr>
            <w:r w:rsidRPr="00DE709D">
              <w:rPr>
                <w:color w:val="000000"/>
                <w:sz w:val="20"/>
                <w:szCs w:val="20"/>
              </w:rPr>
              <w:t>(0.00659)</w:t>
            </w:r>
          </w:p>
        </w:tc>
        <w:tc>
          <w:tcPr>
            <w:tcW w:w="1146" w:type="dxa"/>
            <w:tcBorders>
              <w:top w:val="nil"/>
              <w:left w:val="nil"/>
              <w:bottom w:val="nil"/>
              <w:right w:val="nil"/>
            </w:tcBorders>
            <w:shd w:val="clear" w:color="auto" w:fill="auto"/>
            <w:noWrap/>
            <w:vAlign w:val="bottom"/>
            <w:hideMark/>
          </w:tcPr>
          <w:p w14:paraId="7B23DE09" w14:textId="77777777" w:rsidR="00862EDF" w:rsidRPr="00DE709D" w:rsidRDefault="00862EDF" w:rsidP="00862EDF">
            <w:pPr>
              <w:jc w:val="center"/>
              <w:rPr>
                <w:color w:val="000000"/>
                <w:sz w:val="20"/>
                <w:szCs w:val="20"/>
              </w:rPr>
            </w:pPr>
            <w:r w:rsidRPr="00DE709D">
              <w:rPr>
                <w:color w:val="000000"/>
                <w:sz w:val="20"/>
                <w:szCs w:val="20"/>
              </w:rPr>
              <w:t>(0.00701)</w:t>
            </w:r>
          </w:p>
        </w:tc>
        <w:tc>
          <w:tcPr>
            <w:tcW w:w="1150" w:type="dxa"/>
            <w:tcBorders>
              <w:top w:val="nil"/>
              <w:left w:val="nil"/>
              <w:bottom w:val="nil"/>
              <w:right w:val="nil"/>
            </w:tcBorders>
            <w:shd w:val="clear" w:color="auto" w:fill="auto"/>
            <w:noWrap/>
            <w:vAlign w:val="bottom"/>
            <w:hideMark/>
          </w:tcPr>
          <w:p w14:paraId="2A0A0937" w14:textId="77777777" w:rsidR="00862EDF" w:rsidRPr="00DE709D" w:rsidRDefault="00862EDF" w:rsidP="00862EDF">
            <w:pPr>
              <w:jc w:val="center"/>
              <w:rPr>
                <w:color w:val="000000"/>
                <w:sz w:val="20"/>
                <w:szCs w:val="20"/>
              </w:rPr>
            </w:pPr>
            <w:r w:rsidRPr="00DE709D">
              <w:rPr>
                <w:color w:val="000000"/>
                <w:sz w:val="20"/>
                <w:szCs w:val="20"/>
              </w:rPr>
              <w:t>(0.00937)</w:t>
            </w:r>
          </w:p>
        </w:tc>
      </w:tr>
      <w:tr w:rsidR="00862EDF" w:rsidRPr="00DE709D" w14:paraId="1923097E" w14:textId="77777777" w:rsidTr="00862EDF">
        <w:trPr>
          <w:trHeight w:val="212"/>
        </w:trPr>
        <w:tc>
          <w:tcPr>
            <w:tcW w:w="4419" w:type="dxa"/>
            <w:tcBorders>
              <w:top w:val="nil"/>
              <w:left w:val="nil"/>
              <w:bottom w:val="nil"/>
              <w:right w:val="nil"/>
            </w:tcBorders>
            <w:shd w:val="clear" w:color="auto" w:fill="auto"/>
            <w:noWrap/>
            <w:vAlign w:val="bottom"/>
            <w:hideMark/>
          </w:tcPr>
          <w:p w14:paraId="31561D89" w14:textId="77777777" w:rsidR="00862EDF" w:rsidRPr="00DE709D" w:rsidRDefault="00862EDF" w:rsidP="00862EDF">
            <w:pPr>
              <w:rPr>
                <w:color w:val="000000"/>
                <w:sz w:val="20"/>
                <w:szCs w:val="20"/>
              </w:rPr>
            </w:pPr>
            <w:r w:rsidRPr="00DE709D">
              <w:rPr>
                <w:color w:val="000000"/>
                <w:sz w:val="20"/>
                <w:szCs w:val="20"/>
              </w:rPr>
              <w:t>ED - Not currently but was</w:t>
            </w:r>
          </w:p>
        </w:tc>
        <w:tc>
          <w:tcPr>
            <w:tcW w:w="1146" w:type="dxa"/>
            <w:tcBorders>
              <w:top w:val="nil"/>
              <w:left w:val="nil"/>
              <w:bottom w:val="nil"/>
              <w:right w:val="nil"/>
            </w:tcBorders>
            <w:shd w:val="clear" w:color="auto" w:fill="auto"/>
            <w:noWrap/>
            <w:vAlign w:val="bottom"/>
            <w:hideMark/>
          </w:tcPr>
          <w:p w14:paraId="4FB7E537" w14:textId="77777777" w:rsidR="00862EDF" w:rsidRPr="00DE709D" w:rsidRDefault="00862EDF" w:rsidP="00862EDF">
            <w:pPr>
              <w:jc w:val="center"/>
              <w:rPr>
                <w:color w:val="000000"/>
                <w:sz w:val="20"/>
                <w:szCs w:val="20"/>
              </w:rPr>
            </w:pPr>
            <w:r w:rsidRPr="00DE709D">
              <w:rPr>
                <w:color w:val="000000"/>
                <w:sz w:val="20"/>
                <w:szCs w:val="20"/>
              </w:rPr>
              <w:t>-0.167**</w:t>
            </w:r>
          </w:p>
        </w:tc>
        <w:tc>
          <w:tcPr>
            <w:tcW w:w="1146" w:type="dxa"/>
            <w:tcBorders>
              <w:top w:val="nil"/>
              <w:left w:val="nil"/>
              <w:bottom w:val="nil"/>
              <w:right w:val="nil"/>
            </w:tcBorders>
            <w:shd w:val="clear" w:color="auto" w:fill="auto"/>
            <w:noWrap/>
            <w:vAlign w:val="bottom"/>
            <w:hideMark/>
          </w:tcPr>
          <w:p w14:paraId="5CE13DA7" w14:textId="77777777" w:rsidR="00862EDF" w:rsidRPr="00DE709D" w:rsidRDefault="00862EDF" w:rsidP="00862EDF">
            <w:pPr>
              <w:jc w:val="center"/>
              <w:rPr>
                <w:color w:val="000000"/>
                <w:sz w:val="20"/>
                <w:szCs w:val="20"/>
              </w:rPr>
            </w:pPr>
            <w:r w:rsidRPr="00DE709D">
              <w:rPr>
                <w:color w:val="000000"/>
                <w:sz w:val="20"/>
                <w:szCs w:val="20"/>
              </w:rPr>
              <w:t>-0.125**</w:t>
            </w:r>
          </w:p>
        </w:tc>
        <w:tc>
          <w:tcPr>
            <w:tcW w:w="1146" w:type="dxa"/>
            <w:tcBorders>
              <w:top w:val="nil"/>
              <w:left w:val="nil"/>
              <w:bottom w:val="nil"/>
              <w:right w:val="nil"/>
            </w:tcBorders>
            <w:shd w:val="clear" w:color="auto" w:fill="auto"/>
            <w:noWrap/>
            <w:vAlign w:val="bottom"/>
            <w:hideMark/>
          </w:tcPr>
          <w:p w14:paraId="4807253B" w14:textId="77777777" w:rsidR="00862EDF" w:rsidRPr="00DE709D" w:rsidRDefault="00862EDF" w:rsidP="00862EDF">
            <w:pPr>
              <w:jc w:val="center"/>
              <w:rPr>
                <w:color w:val="000000"/>
                <w:sz w:val="20"/>
                <w:szCs w:val="20"/>
              </w:rPr>
            </w:pPr>
            <w:r w:rsidRPr="00DE709D">
              <w:rPr>
                <w:color w:val="000000"/>
                <w:sz w:val="20"/>
                <w:szCs w:val="20"/>
              </w:rPr>
              <w:t>-0.115**</w:t>
            </w:r>
          </w:p>
        </w:tc>
        <w:tc>
          <w:tcPr>
            <w:tcW w:w="1150" w:type="dxa"/>
            <w:tcBorders>
              <w:top w:val="nil"/>
              <w:left w:val="nil"/>
              <w:bottom w:val="nil"/>
              <w:right w:val="nil"/>
            </w:tcBorders>
            <w:shd w:val="clear" w:color="auto" w:fill="auto"/>
            <w:noWrap/>
            <w:vAlign w:val="bottom"/>
            <w:hideMark/>
          </w:tcPr>
          <w:p w14:paraId="552C220C" w14:textId="77777777" w:rsidR="00862EDF" w:rsidRPr="00DE709D" w:rsidRDefault="00862EDF" w:rsidP="00862EDF">
            <w:pPr>
              <w:jc w:val="center"/>
              <w:rPr>
                <w:color w:val="000000"/>
                <w:sz w:val="20"/>
                <w:szCs w:val="20"/>
              </w:rPr>
            </w:pPr>
            <w:r w:rsidRPr="00DE709D">
              <w:rPr>
                <w:color w:val="000000"/>
                <w:sz w:val="20"/>
                <w:szCs w:val="20"/>
              </w:rPr>
              <w:t>-0.00586</w:t>
            </w:r>
          </w:p>
        </w:tc>
      </w:tr>
      <w:tr w:rsidR="00862EDF" w:rsidRPr="00DE709D" w14:paraId="5E864A78" w14:textId="77777777" w:rsidTr="00862EDF">
        <w:trPr>
          <w:trHeight w:val="212"/>
        </w:trPr>
        <w:tc>
          <w:tcPr>
            <w:tcW w:w="4419" w:type="dxa"/>
            <w:tcBorders>
              <w:top w:val="nil"/>
              <w:left w:val="nil"/>
              <w:bottom w:val="nil"/>
              <w:right w:val="nil"/>
            </w:tcBorders>
            <w:shd w:val="clear" w:color="auto" w:fill="auto"/>
            <w:noWrap/>
            <w:vAlign w:val="bottom"/>
            <w:hideMark/>
          </w:tcPr>
          <w:p w14:paraId="702FE629" w14:textId="77777777" w:rsidR="00862EDF" w:rsidRPr="00DE709D" w:rsidRDefault="00862EDF" w:rsidP="00862EDF">
            <w:pPr>
              <w:jc w:val="center"/>
              <w:rPr>
                <w:color w:val="000000"/>
                <w:sz w:val="20"/>
                <w:szCs w:val="20"/>
              </w:rPr>
            </w:pPr>
          </w:p>
        </w:tc>
        <w:tc>
          <w:tcPr>
            <w:tcW w:w="1146" w:type="dxa"/>
            <w:tcBorders>
              <w:top w:val="nil"/>
              <w:left w:val="nil"/>
              <w:bottom w:val="nil"/>
              <w:right w:val="nil"/>
            </w:tcBorders>
            <w:shd w:val="clear" w:color="auto" w:fill="auto"/>
            <w:noWrap/>
            <w:vAlign w:val="bottom"/>
            <w:hideMark/>
          </w:tcPr>
          <w:p w14:paraId="789DA65B" w14:textId="77777777" w:rsidR="00862EDF" w:rsidRPr="00DE709D" w:rsidRDefault="00862EDF" w:rsidP="00862EDF">
            <w:pPr>
              <w:jc w:val="center"/>
              <w:rPr>
                <w:color w:val="000000"/>
                <w:sz w:val="20"/>
                <w:szCs w:val="20"/>
              </w:rPr>
            </w:pPr>
            <w:r w:rsidRPr="00DE709D">
              <w:rPr>
                <w:color w:val="000000"/>
                <w:sz w:val="20"/>
                <w:szCs w:val="20"/>
              </w:rPr>
              <w:t>(0.00798)</w:t>
            </w:r>
          </w:p>
        </w:tc>
        <w:tc>
          <w:tcPr>
            <w:tcW w:w="1146" w:type="dxa"/>
            <w:tcBorders>
              <w:top w:val="nil"/>
              <w:left w:val="nil"/>
              <w:bottom w:val="nil"/>
              <w:right w:val="nil"/>
            </w:tcBorders>
            <w:shd w:val="clear" w:color="auto" w:fill="auto"/>
            <w:noWrap/>
            <w:vAlign w:val="bottom"/>
            <w:hideMark/>
          </w:tcPr>
          <w:p w14:paraId="5303EDD0" w14:textId="77777777" w:rsidR="00862EDF" w:rsidRPr="00DE709D" w:rsidRDefault="00862EDF" w:rsidP="00862EDF">
            <w:pPr>
              <w:jc w:val="center"/>
              <w:rPr>
                <w:color w:val="000000"/>
                <w:sz w:val="20"/>
                <w:szCs w:val="20"/>
              </w:rPr>
            </w:pPr>
            <w:r w:rsidRPr="00DE709D">
              <w:rPr>
                <w:color w:val="000000"/>
                <w:sz w:val="20"/>
                <w:szCs w:val="20"/>
              </w:rPr>
              <w:t>(0.00701)</w:t>
            </w:r>
          </w:p>
        </w:tc>
        <w:tc>
          <w:tcPr>
            <w:tcW w:w="1146" w:type="dxa"/>
            <w:tcBorders>
              <w:top w:val="nil"/>
              <w:left w:val="nil"/>
              <w:bottom w:val="nil"/>
              <w:right w:val="nil"/>
            </w:tcBorders>
            <w:shd w:val="clear" w:color="auto" w:fill="auto"/>
            <w:noWrap/>
            <w:vAlign w:val="bottom"/>
            <w:hideMark/>
          </w:tcPr>
          <w:p w14:paraId="58C72F09" w14:textId="77777777" w:rsidR="00862EDF" w:rsidRPr="00DE709D" w:rsidRDefault="00862EDF" w:rsidP="00862EDF">
            <w:pPr>
              <w:jc w:val="center"/>
              <w:rPr>
                <w:color w:val="000000"/>
                <w:sz w:val="20"/>
                <w:szCs w:val="20"/>
              </w:rPr>
            </w:pPr>
            <w:r w:rsidRPr="00DE709D">
              <w:rPr>
                <w:color w:val="000000"/>
                <w:sz w:val="20"/>
                <w:szCs w:val="20"/>
              </w:rPr>
              <w:t>(0.00820)</w:t>
            </w:r>
          </w:p>
        </w:tc>
        <w:tc>
          <w:tcPr>
            <w:tcW w:w="1150" w:type="dxa"/>
            <w:tcBorders>
              <w:top w:val="nil"/>
              <w:left w:val="nil"/>
              <w:bottom w:val="nil"/>
              <w:right w:val="nil"/>
            </w:tcBorders>
            <w:shd w:val="clear" w:color="auto" w:fill="auto"/>
            <w:noWrap/>
            <w:vAlign w:val="bottom"/>
            <w:hideMark/>
          </w:tcPr>
          <w:p w14:paraId="6C644A61" w14:textId="77777777" w:rsidR="00862EDF" w:rsidRPr="00DE709D" w:rsidRDefault="00862EDF" w:rsidP="00862EDF">
            <w:pPr>
              <w:jc w:val="center"/>
              <w:rPr>
                <w:color w:val="000000"/>
                <w:sz w:val="20"/>
                <w:szCs w:val="20"/>
              </w:rPr>
            </w:pPr>
            <w:r w:rsidRPr="00DE709D">
              <w:rPr>
                <w:color w:val="000000"/>
                <w:sz w:val="20"/>
                <w:szCs w:val="20"/>
              </w:rPr>
              <w:t>(0.0117)</w:t>
            </w:r>
          </w:p>
        </w:tc>
      </w:tr>
      <w:tr w:rsidR="00862EDF" w:rsidRPr="00DE709D" w14:paraId="38B0553A" w14:textId="77777777" w:rsidTr="00862EDF">
        <w:trPr>
          <w:trHeight w:val="212"/>
        </w:trPr>
        <w:tc>
          <w:tcPr>
            <w:tcW w:w="4419" w:type="dxa"/>
            <w:tcBorders>
              <w:top w:val="nil"/>
              <w:left w:val="nil"/>
              <w:bottom w:val="nil"/>
              <w:right w:val="nil"/>
            </w:tcBorders>
            <w:shd w:val="clear" w:color="auto" w:fill="auto"/>
            <w:noWrap/>
            <w:vAlign w:val="bottom"/>
            <w:hideMark/>
          </w:tcPr>
          <w:p w14:paraId="60E3D8B3" w14:textId="77777777" w:rsidR="00862EDF" w:rsidRPr="00DE709D" w:rsidRDefault="00862EDF" w:rsidP="00862EDF">
            <w:pPr>
              <w:rPr>
                <w:color w:val="000000"/>
                <w:sz w:val="20"/>
                <w:szCs w:val="20"/>
              </w:rPr>
            </w:pPr>
            <w:r w:rsidRPr="00DE709D">
              <w:rPr>
                <w:color w:val="000000"/>
                <w:sz w:val="20"/>
                <w:szCs w:val="20"/>
              </w:rPr>
              <w:t>Constant</w:t>
            </w:r>
          </w:p>
        </w:tc>
        <w:tc>
          <w:tcPr>
            <w:tcW w:w="1146" w:type="dxa"/>
            <w:tcBorders>
              <w:top w:val="nil"/>
              <w:left w:val="nil"/>
              <w:bottom w:val="nil"/>
              <w:right w:val="nil"/>
            </w:tcBorders>
            <w:shd w:val="clear" w:color="auto" w:fill="auto"/>
            <w:noWrap/>
            <w:vAlign w:val="bottom"/>
            <w:hideMark/>
          </w:tcPr>
          <w:p w14:paraId="1FFD3594" w14:textId="77777777" w:rsidR="00862EDF" w:rsidRPr="00DE709D" w:rsidRDefault="00862EDF" w:rsidP="00862EDF">
            <w:pPr>
              <w:jc w:val="center"/>
              <w:rPr>
                <w:color w:val="000000"/>
                <w:sz w:val="20"/>
                <w:szCs w:val="20"/>
              </w:rPr>
            </w:pPr>
            <w:r w:rsidRPr="00DE709D">
              <w:rPr>
                <w:color w:val="000000"/>
                <w:sz w:val="20"/>
                <w:szCs w:val="20"/>
              </w:rPr>
              <w:t>0.255**</w:t>
            </w:r>
          </w:p>
        </w:tc>
        <w:tc>
          <w:tcPr>
            <w:tcW w:w="1146" w:type="dxa"/>
            <w:tcBorders>
              <w:top w:val="nil"/>
              <w:left w:val="nil"/>
              <w:bottom w:val="nil"/>
              <w:right w:val="nil"/>
            </w:tcBorders>
            <w:shd w:val="clear" w:color="auto" w:fill="auto"/>
            <w:noWrap/>
            <w:vAlign w:val="bottom"/>
            <w:hideMark/>
          </w:tcPr>
          <w:p w14:paraId="4FFD2D7B" w14:textId="77777777" w:rsidR="00862EDF" w:rsidRPr="00DE709D" w:rsidRDefault="00862EDF" w:rsidP="00862EDF">
            <w:pPr>
              <w:jc w:val="center"/>
              <w:rPr>
                <w:color w:val="000000"/>
                <w:sz w:val="20"/>
                <w:szCs w:val="20"/>
              </w:rPr>
            </w:pPr>
            <w:r w:rsidRPr="00DE709D">
              <w:rPr>
                <w:color w:val="000000"/>
                <w:sz w:val="20"/>
                <w:szCs w:val="20"/>
              </w:rPr>
              <w:t>0.183**</w:t>
            </w:r>
          </w:p>
        </w:tc>
        <w:tc>
          <w:tcPr>
            <w:tcW w:w="1146" w:type="dxa"/>
            <w:tcBorders>
              <w:top w:val="nil"/>
              <w:left w:val="nil"/>
              <w:bottom w:val="nil"/>
              <w:right w:val="nil"/>
            </w:tcBorders>
            <w:shd w:val="clear" w:color="auto" w:fill="auto"/>
            <w:noWrap/>
            <w:vAlign w:val="bottom"/>
            <w:hideMark/>
          </w:tcPr>
          <w:p w14:paraId="3EC6A2CC" w14:textId="77777777" w:rsidR="00862EDF" w:rsidRPr="00DE709D" w:rsidRDefault="00862EDF" w:rsidP="00862EDF">
            <w:pPr>
              <w:jc w:val="center"/>
              <w:rPr>
                <w:color w:val="000000"/>
                <w:sz w:val="20"/>
                <w:szCs w:val="20"/>
              </w:rPr>
            </w:pPr>
            <w:r w:rsidRPr="00DE709D">
              <w:rPr>
                <w:color w:val="000000"/>
                <w:sz w:val="20"/>
                <w:szCs w:val="20"/>
              </w:rPr>
              <w:t>0.303**</w:t>
            </w:r>
          </w:p>
        </w:tc>
        <w:tc>
          <w:tcPr>
            <w:tcW w:w="1150" w:type="dxa"/>
            <w:tcBorders>
              <w:top w:val="nil"/>
              <w:left w:val="nil"/>
              <w:bottom w:val="nil"/>
              <w:right w:val="nil"/>
            </w:tcBorders>
            <w:shd w:val="clear" w:color="auto" w:fill="auto"/>
            <w:noWrap/>
            <w:vAlign w:val="bottom"/>
            <w:hideMark/>
          </w:tcPr>
          <w:p w14:paraId="65604127" w14:textId="77777777" w:rsidR="00862EDF" w:rsidRPr="00DE709D" w:rsidRDefault="00862EDF" w:rsidP="00862EDF">
            <w:pPr>
              <w:jc w:val="center"/>
              <w:rPr>
                <w:color w:val="000000"/>
                <w:sz w:val="20"/>
                <w:szCs w:val="20"/>
              </w:rPr>
            </w:pPr>
            <w:r w:rsidRPr="00DE709D">
              <w:rPr>
                <w:color w:val="000000"/>
                <w:sz w:val="20"/>
                <w:szCs w:val="20"/>
              </w:rPr>
              <w:t>0.469**</w:t>
            </w:r>
          </w:p>
        </w:tc>
      </w:tr>
      <w:tr w:rsidR="00862EDF" w:rsidRPr="00DE709D" w14:paraId="01066C02" w14:textId="77777777" w:rsidTr="00862EDF">
        <w:trPr>
          <w:trHeight w:val="212"/>
        </w:trPr>
        <w:tc>
          <w:tcPr>
            <w:tcW w:w="4419" w:type="dxa"/>
            <w:tcBorders>
              <w:top w:val="nil"/>
              <w:left w:val="nil"/>
              <w:bottom w:val="nil"/>
              <w:right w:val="nil"/>
            </w:tcBorders>
            <w:shd w:val="clear" w:color="auto" w:fill="auto"/>
            <w:noWrap/>
            <w:vAlign w:val="bottom"/>
            <w:hideMark/>
          </w:tcPr>
          <w:p w14:paraId="5FC266AA" w14:textId="77777777" w:rsidR="00862EDF" w:rsidRPr="00DE709D" w:rsidRDefault="00862EDF" w:rsidP="00862EDF">
            <w:pPr>
              <w:jc w:val="center"/>
              <w:rPr>
                <w:color w:val="000000"/>
                <w:sz w:val="20"/>
                <w:szCs w:val="20"/>
              </w:rPr>
            </w:pPr>
          </w:p>
        </w:tc>
        <w:tc>
          <w:tcPr>
            <w:tcW w:w="1146" w:type="dxa"/>
            <w:tcBorders>
              <w:top w:val="nil"/>
              <w:left w:val="nil"/>
              <w:bottom w:val="nil"/>
              <w:right w:val="nil"/>
            </w:tcBorders>
            <w:shd w:val="clear" w:color="auto" w:fill="auto"/>
            <w:noWrap/>
            <w:vAlign w:val="bottom"/>
            <w:hideMark/>
          </w:tcPr>
          <w:p w14:paraId="3FE9645F" w14:textId="77777777" w:rsidR="00862EDF" w:rsidRPr="00DE709D" w:rsidRDefault="00862EDF" w:rsidP="00862EDF">
            <w:pPr>
              <w:jc w:val="center"/>
              <w:rPr>
                <w:color w:val="000000"/>
                <w:sz w:val="20"/>
                <w:szCs w:val="20"/>
              </w:rPr>
            </w:pPr>
            <w:r w:rsidRPr="00DE709D">
              <w:rPr>
                <w:color w:val="000000"/>
                <w:sz w:val="20"/>
                <w:szCs w:val="20"/>
              </w:rPr>
              <w:t>(0.0155)</w:t>
            </w:r>
          </w:p>
        </w:tc>
        <w:tc>
          <w:tcPr>
            <w:tcW w:w="1146" w:type="dxa"/>
            <w:tcBorders>
              <w:top w:val="nil"/>
              <w:left w:val="nil"/>
              <w:bottom w:val="nil"/>
              <w:right w:val="nil"/>
            </w:tcBorders>
            <w:shd w:val="clear" w:color="auto" w:fill="auto"/>
            <w:noWrap/>
            <w:vAlign w:val="bottom"/>
            <w:hideMark/>
          </w:tcPr>
          <w:p w14:paraId="77BC5777" w14:textId="77777777" w:rsidR="00862EDF" w:rsidRPr="00DE709D" w:rsidRDefault="00862EDF" w:rsidP="00862EDF">
            <w:pPr>
              <w:jc w:val="center"/>
              <w:rPr>
                <w:color w:val="000000"/>
                <w:sz w:val="20"/>
                <w:szCs w:val="20"/>
              </w:rPr>
            </w:pPr>
            <w:r w:rsidRPr="00DE709D">
              <w:rPr>
                <w:color w:val="000000"/>
                <w:sz w:val="20"/>
                <w:szCs w:val="20"/>
              </w:rPr>
              <w:t>(0.0145)</w:t>
            </w:r>
          </w:p>
        </w:tc>
        <w:tc>
          <w:tcPr>
            <w:tcW w:w="1146" w:type="dxa"/>
            <w:tcBorders>
              <w:top w:val="nil"/>
              <w:left w:val="nil"/>
              <w:bottom w:val="nil"/>
              <w:right w:val="nil"/>
            </w:tcBorders>
            <w:shd w:val="clear" w:color="auto" w:fill="auto"/>
            <w:noWrap/>
            <w:vAlign w:val="bottom"/>
            <w:hideMark/>
          </w:tcPr>
          <w:p w14:paraId="0F7470F6" w14:textId="77777777" w:rsidR="00862EDF" w:rsidRPr="00DE709D" w:rsidRDefault="00862EDF" w:rsidP="00862EDF">
            <w:pPr>
              <w:jc w:val="center"/>
              <w:rPr>
                <w:color w:val="000000"/>
                <w:sz w:val="20"/>
                <w:szCs w:val="20"/>
              </w:rPr>
            </w:pPr>
            <w:r w:rsidRPr="00DE709D">
              <w:rPr>
                <w:color w:val="000000"/>
                <w:sz w:val="20"/>
                <w:szCs w:val="20"/>
              </w:rPr>
              <w:t>(0.00278)</w:t>
            </w:r>
          </w:p>
        </w:tc>
        <w:tc>
          <w:tcPr>
            <w:tcW w:w="1150" w:type="dxa"/>
            <w:tcBorders>
              <w:top w:val="nil"/>
              <w:left w:val="nil"/>
              <w:bottom w:val="nil"/>
              <w:right w:val="nil"/>
            </w:tcBorders>
            <w:shd w:val="clear" w:color="auto" w:fill="auto"/>
            <w:noWrap/>
            <w:vAlign w:val="bottom"/>
            <w:hideMark/>
          </w:tcPr>
          <w:p w14:paraId="011E433F" w14:textId="77777777" w:rsidR="00862EDF" w:rsidRPr="00DE709D" w:rsidRDefault="00862EDF" w:rsidP="00862EDF">
            <w:pPr>
              <w:jc w:val="center"/>
              <w:rPr>
                <w:color w:val="000000"/>
                <w:sz w:val="20"/>
                <w:szCs w:val="20"/>
              </w:rPr>
            </w:pPr>
            <w:r w:rsidRPr="00DE709D">
              <w:rPr>
                <w:color w:val="000000"/>
                <w:sz w:val="20"/>
                <w:szCs w:val="20"/>
              </w:rPr>
              <w:t>(0.0563)</w:t>
            </w:r>
          </w:p>
        </w:tc>
      </w:tr>
      <w:tr w:rsidR="00862EDF" w:rsidRPr="00DE709D" w14:paraId="65899BC0" w14:textId="77777777" w:rsidTr="00862EDF">
        <w:trPr>
          <w:trHeight w:val="212"/>
        </w:trPr>
        <w:tc>
          <w:tcPr>
            <w:tcW w:w="4419" w:type="dxa"/>
            <w:tcBorders>
              <w:top w:val="nil"/>
              <w:left w:val="nil"/>
              <w:bottom w:val="nil"/>
              <w:right w:val="nil"/>
            </w:tcBorders>
            <w:shd w:val="clear" w:color="auto" w:fill="auto"/>
            <w:noWrap/>
            <w:vAlign w:val="bottom"/>
            <w:hideMark/>
          </w:tcPr>
          <w:p w14:paraId="6E6A2AF8" w14:textId="77777777" w:rsidR="00862EDF" w:rsidRPr="00DE709D" w:rsidRDefault="00862EDF" w:rsidP="00862EDF">
            <w:pPr>
              <w:rPr>
                <w:color w:val="000000"/>
                <w:sz w:val="20"/>
                <w:szCs w:val="20"/>
              </w:rPr>
            </w:pPr>
            <w:r w:rsidRPr="00DE709D">
              <w:rPr>
                <w:color w:val="000000"/>
                <w:sz w:val="20"/>
                <w:szCs w:val="20"/>
              </w:rPr>
              <w:t>Year FE</w:t>
            </w:r>
          </w:p>
        </w:tc>
        <w:tc>
          <w:tcPr>
            <w:tcW w:w="1146" w:type="dxa"/>
            <w:tcBorders>
              <w:top w:val="nil"/>
              <w:left w:val="nil"/>
              <w:bottom w:val="nil"/>
              <w:right w:val="nil"/>
            </w:tcBorders>
            <w:shd w:val="clear" w:color="auto" w:fill="auto"/>
            <w:noWrap/>
            <w:vAlign w:val="bottom"/>
            <w:hideMark/>
          </w:tcPr>
          <w:p w14:paraId="79FF51CE" w14:textId="77777777" w:rsidR="00862EDF" w:rsidRPr="00DE709D" w:rsidRDefault="00862EDF" w:rsidP="00862EDF">
            <w:pPr>
              <w:jc w:val="center"/>
              <w:rPr>
                <w:color w:val="000000"/>
                <w:sz w:val="20"/>
                <w:szCs w:val="20"/>
              </w:rPr>
            </w:pPr>
            <w:r w:rsidRPr="00DE709D">
              <w:rPr>
                <w:color w:val="000000"/>
                <w:sz w:val="20"/>
                <w:szCs w:val="20"/>
              </w:rPr>
              <w:t>Yes</w:t>
            </w:r>
          </w:p>
        </w:tc>
        <w:tc>
          <w:tcPr>
            <w:tcW w:w="1146" w:type="dxa"/>
            <w:tcBorders>
              <w:top w:val="nil"/>
              <w:left w:val="nil"/>
              <w:bottom w:val="nil"/>
              <w:right w:val="nil"/>
            </w:tcBorders>
            <w:shd w:val="clear" w:color="auto" w:fill="auto"/>
            <w:noWrap/>
            <w:vAlign w:val="bottom"/>
            <w:hideMark/>
          </w:tcPr>
          <w:p w14:paraId="52F2381B" w14:textId="77777777" w:rsidR="00862EDF" w:rsidRPr="00DE709D" w:rsidRDefault="00862EDF" w:rsidP="00862EDF">
            <w:pPr>
              <w:jc w:val="center"/>
              <w:rPr>
                <w:color w:val="000000"/>
                <w:sz w:val="20"/>
                <w:szCs w:val="20"/>
              </w:rPr>
            </w:pPr>
            <w:r w:rsidRPr="00DE709D">
              <w:rPr>
                <w:color w:val="000000"/>
                <w:sz w:val="20"/>
                <w:szCs w:val="20"/>
              </w:rPr>
              <w:t>Yes</w:t>
            </w:r>
          </w:p>
        </w:tc>
        <w:tc>
          <w:tcPr>
            <w:tcW w:w="1146" w:type="dxa"/>
            <w:tcBorders>
              <w:top w:val="nil"/>
              <w:left w:val="nil"/>
              <w:bottom w:val="nil"/>
              <w:right w:val="nil"/>
            </w:tcBorders>
            <w:shd w:val="clear" w:color="auto" w:fill="auto"/>
            <w:noWrap/>
            <w:vAlign w:val="bottom"/>
            <w:hideMark/>
          </w:tcPr>
          <w:p w14:paraId="315F4FC8" w14:textId="77777777" w:rsidR="00862EDF" w:rsidRPr="00DE709D" w:rsidRDefault="00862EDF" w:rsidP="00862EDF">
            <w:pPr>
              <w:jc w:val="center"/>
              <w:rPr>
                <w:color w:val="000000"/>
                <w:sz w:val="20"/>
                <w:szCs w:val="20"/>
              </w:rPr>
            </w:pPr>
          </w:p>
        </w:tc>
        <w:tc>
          <w:tcPr>
            <w:tcW w:w="1150" w:type="dxa"/>
            <w:tcBorders>
              <w:top w:val="nil"/>
              <w:left w:val="nil"/>
              <w:bottom w:val="nil"/>
              <w:right w:val="nil"/>
            </w:tcBorders>
            <w:shd w:val="clear" w:color="auto" w:fill="auto"/>
            <w:noWrap/>
            <w:vAlign w:val="bottom"/>
            <w:hideMark/>
          </w:tcPr>
          <w:p w14:paraId="30847BAE"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6AC83099" w14:textId="77777777" w:rsidTr="00862EDF">
        <w:trPr>
          <w:trHeight w:val="212"/>
        </w:trPr>
        <w:tc>
          <w:tcPr>
            <w:tcW w:w="4419" w:type="dxa"/>
            <w:tcBorders>
              <w:top w:val="nil"/>
              <w:left w:val="nil"/>
              <w:bottom w:val="nil"/>
              <w:right w:val="nil"/>
            </w:tcBorders>
            <w:shd w:val="clear" w:color="auto" w:fill="auto"/>
            <w:noWrap/>
            <w:vAlign w:val="bottom"/>
            <w:hideMark/>
          </w:tcPr>
          <w:p w14:paraId="6B28F0E9" w14:textId="77777777" w:rsidR="00862EDF" w:rsidRPr="00DE709D" w:rsidRDefault="00862EDF" w:rsidP="00862EDF">
            <w:pPr>
              <w:rPr>
                <w:color w:val="000000"/>
                <w:sz w:val="20"/>
                <w:szCs w:val="20"/>
              </w:rPr>
            </w:pPr>
            <w:r w:rsidRPr="00DE709D">
              <w:rPr>
                <w:color w:val="000000"/>
                <w:sz w:val="20"/>
                <w:szCs w:val="20"/>
              </w:rPr>
              <w:t>Grade FE</w:t>
            </w:r>
          </w:p>
        </w:tc>
        <w:tc>
          <w:tcPr>
            <w:tcW w:w="1146" w:type="dxa"/>
            <w:tcBorders>
              <w:top w:val="nil"/>
              <w:left w:val="nil"/>
              <w:bottom w:val="nil"/>
              <w:right w:val="nil"/>
            </w:tcBorders>
            <w:shd w:val="clear" w:color="auto" w:fill="auto"/>
            <w:noWrap/>
            <w:vAlign w:val="bottom"/>
            <w:hideMark/>
          </w:tcPr>
          <w:p w14:paraId="1CAF0485" w14:textId="77777777" w:rsidR="00862EDF" w:rsidRPr="00DE709D" w:rsidRDefault="00862EDF" w:rsidP="00862EDF">
            <w:pPr>
              <w:jc w:val="center"/>
              <w:rPr>
                <w:color w:val="000000"/>
                <w:sz w:val="20"/>
                <w:szCs w:val="20"/>
              </w:rPr>
            </w:pPr>
            <w:r w:rsidRPr="00DE709D">
              <w:rPr>
                <w:color w:val="000000"/>
                <w:sz w:val="20"/>
                <w:szCs w:val="20"/>
              </w:rPr>
              <w:t>Yes</w:t>
            </w:r>
          </w:p>
        </w:tc>
        <w:tc>
          <w:tcPr>
            <w:tcW w:w="1146" w:type="dxa"/>
            <w:tcBorders>
              <w:top w:val="nil"/>
              <w:left w:val="nil"/>
              <w:bottom w:val="nil"/>
              <w:right w:val="nil"/>
            </w:tcBorders>
            <w:shd w:val="clear" w:color="auto" w:fill="auto"/>
            <w:noWrap/>
            <w:vAlign w:val="bottom"/>
            <w:hideMark/>
          </w:tcPr>
          <w:p w14:paraId="014D2F1F" w14:textId="77777777" w:rsidR="00862EDF" w:rsidRPr="00DE709D" w:rsidRDefault="00862EDF" w:rsidP="00862EDF">
            <w:pPr>
              <w:jc w:val="center"/>
              <w:rPr>
                <w:color w:val="000000"/>
                <w:sz w:val="20"/>
                <w:szCs w:val="20"/>
              </w:rPr>
            </w:pPr>
            <w:r w:rsidRPr="00DE709D">
              <w:rPr>
                <w:color w:val="000000"/>
                <w:sz w:val="20"/>
                <w:szCs w:val="20"/>
              </w:rPr>
              <w:t>Yes</w:t>
            </w:r>
          </w:p>
        </w:tc>
        <w:tc>
          <w:tcPr>
            <w:tcW w:w="1146" w:type="dxa"/>
            <w:tcBorders>
              <w:top w:val="nil"/>
              <w:left w:val="nil"/>
              <w:bottom w:val="nil"/>
              <w:right w:val="nil"/>
            </w:tcBorders>
            <w:shd w:val="clear" w:color="auto" w:fill="auto"/>
            <w:noWrap/>
            <w:vAlign w:val="bottom"/>
            <w:hideMark/>
          </w:tcPr>
          <w:p w14:paraId="091572B6" w14:textId="77777777" w:rsidR="00862EDF" w:rsidRPr="00DE709D" w:rsidRDefault="00862EDF" w:rsidP="00862EDF">
            <w:pPr>
              <w:jc w:val="center"/>
              <w:rPr>
                <w:color w:val="000000"/>
                <w:sz w:val="20"/>
                <w:szCs w:val="20"/>
              </w:rPr>
            </w:pPr>
          </w:p>
        </w:tc>
        <w:tc>
          <w:tcPr>
            <w:tcW w:w="1150" w:type="dxa"/>
            <w:tcBorders>
              <w:top w:val="nil"/>
              <w:left w:val="nil"/>
              <w:bottom w:val="nil"/>
              <w:right w:val="nil"/>
            </w:tcBorders>
            <w:shd w:val="clear" w:color="auto" w:fill="auto"/>
            <w:noWrap/>
            <w:vAlign w:val="bottom"/>
            <w:hideMark/>
          </w:tcPr>
          <w:p w14:paraId="16DE574F"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3FC1F440" w14:textId="77777777" w:rsidTr="00862EDF">
        <w:trPr>
          <w:trHeight w:val="212"/>
        </w:trPr>
        <w:tc>
          <w:tcPr>
            <w:tcW w:w="4419" w:type="dxa"/>
            <w:tcBorders>
              <w:top w:val="nil"/>
              <w:left w:val="nil"/>
              <w:bottom w:val="nil"/>
              <w:right w:val="nil"/>
            </w:tcBorders>
            <w:shd w:val="clear" w:color="auto" w:fill="auto"/>
            <w:noWrap/>
            <w:vAlign w:val="bottom"/>
            <w:hideMark/>
          </w:tcPr>
          <w:p w14:paraId="1CFD5D4D" w14:textId="77777777" w:rsidR="00862EDF" w:rsidRPr="00DE709D" w:rsidRDefault="00862EDF" w:rsidP="00862EDF">
            <w:pPr>
              <w:rPr>
                <w:color w:val="000000"/>
                <w:sz w:val="20"/>
                <w:szCs w:val="20"/>
              </w:rPr>
            </w:pPr>
            <w:r w:rsidRPr="00DE709D">
              <w:rPr>
                <w:color w:val="000000"/>
                <w:sz w:val="20"/>
                <w:szCs w:val="20"/>
              </w:rPr>
              <w:t>Prior year OSS and ISS</w:t>
            </w:r>
          </w:p>
        </w:tc>
        <w:tc>
          <w:tcPr>
            <w:tcW w:w="1146" w:type="dxa"/>
            <w:tcBorders>
              <w:top w:val="nil"/>
              <w:left w:val="nil"/>
              <w:bottom w:val="nil"/>
              <w:right w:val="nil"/>
            </w:tcBorders>
            <w:shd w:val="clear" w:color="auto" w:fill="auto"/>
            <w:noWrap/>
            <w:vAlign w:val="bottom"/>
            <w:hideMark/>
          </w:tcPr>
          <w:p w14:paraId="3EF10AA5" w14:textId="77777777" w:rsidR="00862EDF" w:rsidRPr="00DE709D" w:rsidRDefault="00862EDF" w:rsidP="00862EDF">
            <w:pPr>
              <w:rPr>
                <w:color w:val="000000"/>
                <w:sz w:val="20"/>
                <w:szCs w:val="20"/>
              </w:rPr>
            </w:pPr>
          </w:p>
        </w:tc>
        <w:tc>
          <w:tcPr>
            <w:tcW w:w="1146" w:type="dxa"/>
            <w:tcBorders>
              <w:top w:val="nil"/>
              <w:left w:val="nil"/>
              <w:bottom w:val="nil"/>
              <w:right w:val="nil"/>
            </w:tcBorders>
            <w:shd w:val="clear" w:color="auto" w:fill="auto"/>
            <w:noWrap/>
            <w:vAlign w:val="bottom"/>
            <w:hideMark/>
          </w:tcPr>
          <w:p w14:paraId="40323435" w14:textId="77777777" w:rsidR="00862EDF" w:rsidRPr="00DE709D" w:rsidRDefault="00862EDF" w:rsidP="00862EDF">
            <w:pPr>
              <w:jc w:val="center"/>
              <w:rPr>
                <w:color w:val="000000"/>
                <w:sz w:val="20"/>
                <w:szCs w:val="20"/>
              </w:rPr>
            </w:pPr>
            <w:r w:rsidRPr="00DE709D">
              <w:rPr>
                <w:color w:val="000000"/>
                <w:sz w:val="20"/>
                <w:szCs w:val="20"/>
              </w:rPr>
              <w:t>Yes</w:t>
            </w:r>
          </w:p>
        </w:tc>
        <w:tc>
          <w:tcPr>
            <w:tcW w:w="1146" w:type="dxa"/>
            <w:tcBorders>
              <w:top w:val="nil"/>
              <w:left w:val="nil"/>
              <w:bottom w:val="nil"/>
              <w:right w:val="nil"/>
            </w:tcBorders>
            <w:shd w:val="clear" w:color="auto" w:fill="auto"/>
            <w:noWrap/>
            <w:vAlign w:val="bottom"/>
            <w:hideMark/>
          </w:tcPr>
          <w:p w14:paraId="6109AE0B" w14:textId="77777777" w:rsidR="00862EDF" w:rsidRPr="00DE709D" w:rsidRDefault="00862EDF" w:rsidP="00862EDF">
            <w:pPr>
              <w:jc w:val="center"/>
              <w:rPr>
                <w:color w:val="000000"/>
                <w:sz w:val="20"/>
                <w:szCs w:val="20"/>
              </w:rPr>
            </w:pPr>
            <w:r w:rsidRPr="00DE709D">
              <w:rPr>
                <w:color w:val="000000"/>
                <w:sz w:val="20"/>
                <w:szCs w:val="20"/>
              </w:rPr>
              <w:t>Yes</w:t>
            </w:r>
          </w:p>
        </w:tc>
        <w:tc>
          <w:tcPr>
            <w:tcW w:w="1150" w:type="dxa"/>
            <w:tcBorders>
              <w:top w:val="nil"/>
              <w:left w:val="nil"/>
              <w:bottom w:val="nil"/>
              <w:right w:val="nil"/>
            </w:tcBorders>
            <w:shd w:val="clear" w:color="auto" w:fill="auto"/>
            <w:noWrap/>
            <w:vAlign w:val="bottom"/>
            <w:hideMark/>
          </w:tcPr>
          <w:p w14:paraId="4B66BF33" w14:textId="77777777" w:rsidR="00862EDF" w:rsidRPr="00DE709D" w:rsidRDefault="00862EDF" w:rsidP="00862EDF">
            <w:pPr>
              <w:jc w:val="center"/>
              <w:rPr>
                <w:color w:val="000000"/>
                <w:sz w:val="20"/>
                <w:szCs w:val="20"/>
              </w:rPr>
            </w:pPr>
          </w:p>
        </w:tc>
      </w:tr>
      <w:tr w:rsidR="00862EDF" w:rsidRPr="00DE709D" w14:paraId="13247139" w14:textId="77777777" w:rsidTr="00862EDF">
        <w:trPr>
          <w:trHeight w:val="212"/>
        </w:trPr>
        <w:tc>
          <w:tcPr>
            <w:tcW w:w="4419" w:type="dxa"/>
            <w:tcBorders>
              <w:top w:val="nil"/>
              <w:left w:val="nil"/>
              <w:bottom w:val="nil"/>
              <w:right w:val="nil"/>
            </w:tcBorders>
            <w:shd w:val="clear" w:color="auto" w:fill="auto"/>
            <w:noWrap/>
            <w:vAlign w:val="bottom"/>
            <w:hideMark/>
          </w:tcPr>
          <w:p w14:paraId="0EC4043C" w14:textId="77777777" w:rsidR="00862EDF" w:rsidRPr="00DE709D" w:rsidRDefault="00862EDF" w:rsidP="00862EDF">
            <w:pPr>
              <w:rPr>
                <w:color w:val="000000"/>
                <w:sz w:val="20"/>
                <w:szCs w:val="20"/>
              </w:rPr>
            </w:pPr>
            <w:r w:rsidRPr="00DE709D">
              <w:rPr>
                <w:color w:val="000000"/>
                <w:sz w:val="20"/>
                <w:szCs w:val="20"/>
              </w:rPr>
              <w:t>School-Year-Grade FE</w:t>
            </w:r>
          </w:p>
        </w:tc>
        <w:tc>
          <w:tcPr>
            <w:tcW w:w="1146" w:type="dxa"/>
            <w:tcBorders>
              <w:top w:val="nil"/>
              <w:left w:val="nil"/>
              <w:bottom w:val="nil"/>
              <w:right w:val="nil"/>
            </w:tcBorders>
            <w:shd w:val="clear" w:color="auto" w:fill="auto"/>
            <w:noWrap/>
            <w:vAlign w:val="bottom"/>
            <w:hideMark/>
          </w:tcPr>
          <w:p w14:paraId="10E32221" w14:textId="77777777" w:rsidR="00862EDF" w:rsidRPr="00DE709D" w:rsidRDefault="00862EDF" w:rsidP="00862EDF">
            <w:pPr>
              <w:rPr>
                <w:color w:val="000000"/>
                <w:sz w:val="20"/>
                <w:szCs w:val="20"/>
              </w:rPr>
            </w:pPr>
          </w:p>
        </w:tc>
        <w:tc>
          <w:tcPr>
            <w:tcW w:w="1146" w:type="dxa"/>
            <w:tcBorders>
              <w:top w:val="nil"/>
              <w:left w:val="nil"/>
              <w:bottom w:val="nil"/>
              <w:right w:val="nil"/>
            </w:tcBorders>
            <w:shd w:val="clear" w:color="auto" w:fill="auto"/>
            <w:noWrap/>
            <w:vAlign w:val="bottom"/>
            <w:hideMark/>
          </w:tcPr>
          <w:p w14:paraId="74A10588" w14:textId="77777777" w:rsidR="00862EDF" w:rsidRPr="00DE709D" w:rsidRDefault="00862EDF" w:rsidP="00862EDF">
            <w:pPr>
              <w:jc w:val="center"/>
              <w:rPr>
                <w:sz w:val="20"/>
                <w:szCs w:val="20"/>
              </w:rPr>
            </w:pPr>
          </w:p>
        </w:tc>
        <w:tc>
          <w:tcPr>
            <w:tcW w:w="1146" w:type="dxa"/>
            <w:tcBorders>
              <w:top w:val="nil"/>
              <w:left w:val="nil"/>
              <w:bottom w:val="nil"/>
              <w:right w:val="nil"/>
            </w:tcBorders>
            <w:shd w:val="clear" w:color="auto" w:fill="auto"/>
            <w:noWrap/>
            <w:vAlign w:val="bottom"/>
            <w:hideMark/>
          </w:tcPr>
          <w:p w14:paraId="605E1F6D" w14:textId="77777777" w:rsidR="00862EDF" w:rsidRPr="00DE709D" w:rsidRDefault="00862EDF" w:rsidP="00862EDF">
            <w:pPr>
              <w:jc w:val="center"/>
              <w:rPr>
                <w:color w:val="000000"/>
                <w:sz w:val="20"/>
                <w:szCs w:val="20"/>
              </w:rPr>
            </w:pPr>
            <w:r w:rsidRPr="00DE709D">
              <w:rPr>
                <w:color w:val="000000"/>
                <w:sz w:val="20"/>
                <w:szCs w:val="20"/>
              </w:rPr>
              <w:t>Yes</w:t>
            </w:r>
          </w:p>
        </w:tc>
        <w:tc>
          <w:tcPr>
            <w:tcW w:w="1150" w:type="dxa"/>
            <w:tcBorders>
              <w:top w:val="nil"/>
              <w:left w:val="nil"/>
              <w:bottom w:val="nil"/>
              <w:right w:val="nil"/>
            </w:tcBorders>
            <w:shd w:val="clear" w:color="auto" w:fill="auto"/>
            <w:noWrap/>
            <w:vAlign w:val="bottom"/>
            <w:hideMark/>
          </w:tcPr>
          <w:p w14:paraId="15E87D87" w14:textId="77777777" w:rsidR="00862EDF" w:rsidRPr="00DE709D" w:rsidRDefault="00862EDF" w:rsidP="00862EDF">
            <w:pPr>
              <w:jc w:val="center"/>
              <w:rPr>
                <w:color w:val="000000"/>
                <w:sz w:val="20"/>
                <w:szCs w:val="20"/>
              </w:rPr>
            </w:pPr>
          </w:p>
        </w:tc>
      </w:tr>
      <w:tr w:rsidR="00862EDF" w:rsidRPr="00DE709D" w14:paraId="6E621949" w14:textId="77777777" w:rsidTr="00862EDF">
        <w:trPr>
          <w:trHeight w:val="212"/>
        </w:trPr>
        <w:tc>
          <w:tcPr>
            <w:tcW w:w="4419" w:type="dxa"/>
            <w:tcBorders>
              <w:top w:val="nil"/>
              <w:left w:val="nil"/>
              <w:bottom w:val="nil"/>
              <w:right w:val="nil"/>
            </w:tcBorders>
            <w:shd w:val="clear" w:color="auto" w:fill="auto"/>
            <w:noWrap/>
            <w:vAlign w:val="bottom"/>
            <w:hideMark/>
          </w:tcPr>
          <w:p w14:paraId="78184EA0" w14:textId="77777777" w:rsidR="00862EDF" w:rsidRPr="00DE709D" w:rsidRDefault="00862EDF" w:rsidP="00862EDF">
            <w:pPr>
              <w:rPr>
                <w:color w:val="000000"/>
                <w:sz w:val="20"/>
                <w:szCs w:val="20"/>
              </w:rPr>
            </w:pPr>
            <w:r w:rsidRPr="00DE709D">
              <w:rPr>
                <w:color w:val="000000"/>
                <w:sz w:val="20"/>
                <w:szCs w:val="20"/>
              </w:rPr>
              <w:t>Student FE</w:t>
            </w:r>
          </w:p>
        </w:tc>
        <w:tc>
          <w:tcPr>
            <w:tcW w:w="1146" w:type="dxa"/>
            <w:tcBorders>
              <w:top w:val="nil"/>
              <w:left w:val="nil"/>
              <w:bottom w:val="nil"/>
              <w:right w:val="nil"/>
            </w:tcBorders>
            <w:shd w:val="clear" w:color="auto" w:fill="auto"/>
            <w:noWrap/>
            <w:vAlign w:val="bottom"/>
            <w:hideMark/>
          </w:tcPr>
          <w:p w14:paraId="578D55CC" w14:textId="77777777" w:rsidR="00862EDF" w:rsidRPr="00DE709D" w:rsidRDefault="00862EDF" w:rsidP="00862EDF">
            <w:pPr>
              <w:rPr>
                <w:color w:val="000000"/>
                <w:sz w:val="20"/>
                <w:szCs w:val="20"/>
              </w:rPr>
            </w:pPr>
          </w:p>
        </w:tc>
        <w:tc>
          <w:tcPr>
            <w:tcW w:w="1146" w:type="dxa"/>
            <w:tcBorders>
              <w:top w:val="nil"/>
              <w:left w:val="nil"/>
              <w:bottom w:val="nil"/>
              <w:right w:val="nil"/>
            </w:tcBorders>
            <w:shd w:val="clear" w:color="auto" w:fill="auto"/>
            <w:noWrap/>
            <w:vAlign w:val="bottom"/>
            <w:hideMark/>
          </w:tcPr>
          <w:p w14:paraId="64214EBF" w14:textId="77777777" w:rsidR="00862EDF" w:rsidRPr="00DE709D" w:rsidRDefault="00862EDF" w:rsidP="00862EDF">
            <w:pPr>
              <w:jc w:val="center"/>
              <w:rPr>
                <w:sz w:val="20"/>
                <w:szCs w:val="20"/>
              </w:rPr>
            </w:pPr>
          </w:p>
        </w:tc>
        <w:tc>
          <w:tcPr>
            <w:tcW w:w="1146" w:type="dxa"/>
            <w:tcBorders>
              <w:top w:val="nil"/>
              <w:left w:val="nil"/>
              <w:bottom w:val="nil"/>
              <w:right w:val="nil"/>
            </w:tcBorders>
            <w:shd w:val="clear" w:color="auto" w:fill="auto"/>
            <w:noWrap/>
            <w:vAlign w:val="bottom"/>
            <w:hideMark/>
          </w:tcPr>
          <w:p w14:paraId="6CD6D4D8" w14:textId="77777777" w:rsidR="00862EDF" w:rsidRPr="00DE709D" w:rsidRDefault="00862EDF" w:rsidP="00862EDF">
            <w:pPr>
              <w:jc w:val="center"/>
              <w:rPr>
                <w:sz w:val="20"/>
                <w:szCs w:val="20"/>
              </w:rPr>
            </w:pPr>
          </w:p>
        </w:tc>
        <w:tc>
          <w:tcPr>
            <w:tcW w:w="1150" w:type="dxa"/>
            <w:tcBorders>
              <w:top w:val="nil"/>
              <w:left w:val="nil"/>
              <w:bottom w:val="nil"/>
              <w:right w:val="nil"/>
            </w:tcBorders>
            <w:shd w:val="clear" w:color="auto" w:fill="auto"/>
            <w:noWrap/>
            <w:vAlign w:val="bottom"/>
            <w:hideMark/>
          </w:tcPr>
          <w:p w14:paraId="08B04C0C"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4F721AE4" w14:textId="77777777" w:rsidTr="00862EDF">
        <w:trPr>
          <w:trHeight w:val="212"/>
        </w:trPr>
        <w:tc>
          <w:tcPr>
            <w:tcW w:w="4419" w:type="dxa"/>
            <w:tcBorders>
              <w:top w:val="nil"/>
              <w:left w:val="nil"/>
              <w:bottom w:val="nil"/>
              <w:right w:val="nil"/>
            </w:tcBorders>
            <w:shd w:val="clear" w:color="auto" w:fill="auto"/>
            <w:noWrap/>
            <w:vAlign w:val="bottom"/>
            <w:hideMark/>
          </w:tcPr>
          <w:p w14:paraId="4470F6D0" w14:textId="77777777" w:rsidR="00862EDF" w:rsidRPr="00DE709D" w:rsidRDefault="00862EDF" w:rsidP="00862EDF">
            <w:pPr>
              <w:jc w:val="center"/>
              <w:rPr>
                <w:color w:val="000000"/>
                <w:sz w:val="20"/>
                <w:szCs w:val="20"/>
              </w:rPr>
            </w:pPr>
          </w:p>
        </w:tc>
        <w:tc>
          <w:tcPr>
            <w:tcW w:w="1146" w:type="dxa"/>
            <w:tcBorders>
              <w:top w:val="nil"/>
              <w:left w:val="nil"/>
              <w:bottom w:val="nil"/>
              <w:right w:val="nil"/>
            </w:tcBorders>
            <w:shd w:val="clear" w:color="auto" w:fill="auto"/>
            <w:noWrap/>
            <w:vAlign w:val="bottom"/>
            <w:hideMark/>
          </w:tcPr>
          <w:p w14:paraId="3CB9559E" w14:textId="77777777" w:rsidR="00862EDF" w:rsidRPr="00DE709D" w:rsidRDefault="00862EDF" w:rsidP="00862EDF">
            <w:pPr>
              <w:rPr>
                <w:sz w:val="20"/>
                <w:szCs w:val="20"/>
              </w:rPr>
            </w:pPr>
          </w:p>
        </w:tc>
        <w:tc>
          <w:tcPr>
            <w:tcW w:w="1146" w:type="dxa"/>
            <w:tcBorders>
              <w:top w:val="nil"/>
              <w:left w:val="nil"/>
              <w:bottom w:val="nil"/>
              <w:right w:val="nil"/>
            </w:tcBorders>
            <w:shd w:val="clear" w:color="auto" w:fill="auto"/>
            <w:noWrap/>
            <w:vAlign w:val="bottom"/>
            <w:hideMark/>
          </w:tcPr>
          <w:p w14:paraId="2D164FE3" w14:textId="77777777" w:rsidR="00862EDF" w:rsidRPr="00DE709D" w:rsidRDefault="00862EDF" w:rsidP="00862EDF">
            <w:pPr>
              <w:jc w:val="center"/>
              <w:rPr>
                <w:sz w:val="20"/>
                <w:szCs w:val="20"/>
              </w:rPr>
            </w:pPr>
          </w:p>
        </w:tc>
        <w:tc>
          <w:tcPr>
            <w:tcW w:w="1146" w:type="dxa"/>
            <w:tcBorders>
              <w:top w:val="nil"/>
              <w:left w:val="nil"/>
              <w:bottom w:val="nil"/>
              <w:right w:val="nil"/>
            </w:tcBorders>
            <w:shd w:val="clear" w:color="auto" w:fill="auto"/>
            <w:noWrap/>
            <w:vAlign w:val="bottom"/>
            <w:hideMark/>
          </w:tcPr>
          <w:p w14:paraId="4C0387DD" w14:textId="77777777" w:rsidR="00862EDF" w:rsidRPr="00DE709D" w:rsidRDefault="00862EDF" w:rsidP="00862EDF">
            <w:pPr>
              <w:rPr>
                <w:sz w:val="20"/>
                <w:szCs w:val="20"/>
              </w:rPr>
            </w:pPr>
          </w:p>
        </w:tc>
        <w:tc>
          <w:tcPr>
            <w:tcW w:w="1150" w:type="dxa"/>
            <w:tcBorders>
              <w:top w:val="nil"/>
              <w:left w:val="nil"/>
              <w:bottom w:val="nil"/>
              <w:right w:val="nil"/>
            </w:tcBorders>
            <w:shd w:val="clear" w:color="auto" w:fill="auto"/>
            <w:noWrap/>
            <w:vAlign w:val="bottom"/>
            <w:hideMark/>
          </w:tcPr>
          <w:p w14:paraId="3E7FFF4E" w14:textId="77777777" w:rsidR="00862EDF" w:rsidRPr="00DE709D" w:rsidRDefault="00862EDF" w:rsidP="00862EDF">
            <w:pPr>
              <w:jc w:val="center"/>
              <w:rPr>
                <w:sz w:val="20"/>
                <w:szCs w:val="20"/>
              </w:rPr>
            </w:pPr>
          </w:p>
        </w:tc>
      </w:tr>
      <w:tr w:rsidR="00862EDF" w:rsidRPr="00DE709D" w14:paraId="3747DBF4" w14:textId="77777777" w:rsidTr="00862EDF">
        <w:trPr>
          <w:trHeight w:val="212"/>
        </w:trPr>
        <w:tc>
          <w:tcPr>
            <w:tcW w:w="4419" w:type="dxa"/>
            <w:tcBorders>
              <w:top w:val="nil"/>
              <w:left w:val="nil"/>
              <w:bottom w:val="nil"/>
              <w:right w:val="nil"/>
            </w:tcBorders>
            <w:shd w:val="clear" w:color="auto" w:fill="auto"/>
            <w:noWrap/>
            <w:vAlign w:val="bottom"/>
            <w:hideMark/>
          </w:tcPr>
          <w:p w14:paraId="677E8893" w14:textId="77777777" w:rsidR="00862EDF" w:rsidRPr="00DE709D" w:rsidRDefault="00862EDF" w:rsidP="00862EDF">
            <w:pPr>
              <w:rPr>
                <w:color w:val="000000"/>
                <w:sz w:val="20"/>
                <w:szCs w:val="20"/>
              </w:rPr>
            </w:pPr>
            <w:r w:rsidRPr="00DE709D">
              <w:rPr>
                <w:color w:val="000000"/>
                <w:sz w:val="20"/>
                <w:szCs w:val="20"/>
              </w:rPr>
              <w:t>Observations</w:t>
            </w:r>
          </w:p>
        </w:tc>
        <w:tc>
          <w:tcPr>
            <w:tcW w:w="1146" w:type="dxa"/>
            <w:tcBorders>
              <w:top w:val="nil"/>
              <w:left w:val="nil"/>
              <w:bottom w:val="nil"/>
              <w:right w:val="nil"/>
            </w:tcBorders>
            <w:shd w:val="clear" w:color="auto" w:fill="auto"/>
            <w:noWrap/>
            <w:vAlign w:val="bottom"/>
            <w:hideMark/>
          </w:tcPr>
          <w:p w14:paraId="7C4A50E1" w14:textId="77777777" w:rsidR="00862EDF" w:rsidRPr="00DE709D" w:rsidRDefault="00862EDF" w:rsidP="00862EDF">
            <w:pPr>
              <w:jc w:val="center"/>
              <w:rPr>
                <w:color w:val="000000"/>
                <w:sz w:val="20"/>
                <w:szCs w:val="20"/>
              </w:rPr>
            </w:pPr>
            <w:r w:rsidRPr="00DE709D">
              <w:rPr>
                <w:color w:val="000000"/>
                <w:sz w:val="20"/>
                <w:szCs w:val="20"/>
              </w:rPr>
              <w:t>46,058</w:t>
            </w:r>
          </w:p>
        </w:tc>
        <w:tc>
          <w:tcPr>
            <w:tcW w:w="1146" w:type="dxa"/>
            <w:tcBorders>
              <w:top w:val="nil"/>
              <w:left w:val="nil"/>
              <w:bottom w:val="nil"/>
              <w:right w:val="nil"/>
            </w:tcBorders>
            <w:shd w:val="clear" w:color="auto" w:fill="auto"/>
            <w:noWrap/>
            <w:vAlign w:val="bottom"/>
            <w:hideMark/>
          </w:tcPr>
          <w:p w14:paraId="4A0DD401" w14:textId="77777777" w:rsidR="00862EDF" w:rsidRPr="00DE709D" w:rsidRDefault="00862EDF" w:rsidP="00862EDF">
            <w:pPr>
              <w:jc w:val="center"/>
              <w:rPr>
                <w:color w:val="000000"/>
                <w:sz w:val="20"/>
                <w:szCs w:val="20"/>
              </w:rPr>
            </w:pPr>
            <w:r w:rsidRPr="00DE709D">
              <w:rPr>
                <w:color w:val="000000"/>
                <w:sz w:val="20"/>
                <w:szCs w:val="20"/>
              </w:rPr>
              <w:t>46,058</w:t>
            </w:r>
          </w:p>
        </w:tc>
        <w:tc>
          <w:tcPr>
            <w:tcW w:w="1146" w:type="dxa"/>
            <w:tcBorders>
              <w:top w:val="nil"/>
              <w:left w:val="nil"/>
              <w:bottom w:val="nil"/>
              <w:right w:val="nil"/>
            </w:tcBorders>
            <w:shd w:val="clear" w:color="auto" w:fill="auto"/>
            <w:noWrap/>
            <w:vAlign w:val="bottom"/>
            <w:hideMark/>
          </w:tcPr>
          <w:p w14:paraId="0F8B0568" w14:textId="77777777" w:rsidR="00862EDF" w:rsidRPr="00DE709D" w:rsidRDefault="00862EDF" w:rsidP="00862EDF">
            <w:pPr>
              <w:jc w:val="center"/>
              <w:rPr>
                <w:color w:val="000000"/>
                <w:sz w:val="20"/>
                <w:szCs w:val="20"/>
              </w:rPr>
            </w:pPr>
            <w:r w:rsidRPr="00DE709D">
              <w:rPr>
                <w:color w:val="000000"/>
                <w:sz w:val="20"/>
                <w:szCs w:val="20"/>
              </w:rPr>
              <w:t>46,058</w:t>
            </w:r>
          </w:p>
        </w:tc>
        <w:tc>
          <w:tcPr>
            <w:tcW w:w="1150" w:type="dxa"/>
            <w:tcBorders>
              <w:top w:val="nil"/>
              <w:left w:val="nil"/>
              <w:bottom w:val="nil"/>
              <w:right w:val="nil"/>
            </w:tcBorders>
            <w:shd w:val="clear" w:color="auto" w:fill="auto"/>
            <w:noWrap/>
            <w:vAlign w:val="bottom"/>
            <w:hideMark/>
          </w:tcPr>
          <w:p w14:paraId="635B0E7E" w14:textId="77777777" w:rsidR="00862EDF" w:rsidRPr="00DE709D" w:rsidRDefault="00862EDF" w:rsidP="00862EDF">
            <w:pPr>
              <w:jc w:val="center"/>
              <w:rPr>
                <w:color w:val="000000"/>
                <w:sz w:val="20"/>
                <w:szCs w:val="20"/>
              </w:rPr>
            </w:pPr>
          </w:p>
        </w:tc>
      </w:tr>
      <w:tr w:rsidR="00862EDF" w:rsidRPr="00DE709D" w14:paraId="47E985D7" w14:textId="77777777" w:rsidTr="00862EDF">
        <w:trPr>
          <w:trHeight w:val="212"/>
        </w:trPr>
        <w:tc>
          <w:tcPr>
            <w:tcW w:w="4419" w:type="dxa"/>
            <w:tcBorders>
              <w:top w:val="nil"/>
              <w:left w:val="nil"/>
              <w:bottom w:val="nil"/>
              <w:right w:val="nil"/>
            </w:tcBorders>
            <w:shd w:val="clear" w:color="auto" w:fill="auto"/>
            <w:noWrap/>
            <w:vAlign w:val="bottom"/>
            <w:hideMark/>
          </w:tcPr>
          <w:p w14:paraId="5ACDF3DC" w14:textId="77777777" w:rsidR="00862EDF" w:rsidRPr="00DE709D" w:rsidRDefault="00862EDF" w:rsidP="00862EDF">
            <w:pPr>
              <w:rPr>
                <w:color w:val="000000"/>
                <w:sz w:val="20"/>
                <w:szCs w:val="20"/>
              </w:rPr>
            </w:pPr>
            <w:r w:rsidRPr="00DE709D">
              <w:rPr>
                <w:color w:val="000000"/>
                <w:sz w:val="20"/>
                <w:szCs w:val="20"/>
              </w:rPr>
              <w:t>R-squared</w:t>
            </w:r>
          </w:p>
        </w:tc>
        <w:tc>
          <w:tcPr>
            <w:tcW w:w="1146" w:type="dxa"/>
            <w:tcBorders>
              <w:top w:val="nil"/>
              <w:left w:val="nil"/>
              <w:bottom w:val="nil"/>
              <w:right w:val="nil"/>
            </w:tcBorders>
            <w:shd w:val="clear" w:color="auto" w:fill="auto"/>
            <w:noWrap/>
            <w:vAlign w:val="bottom"/>
            <w:hideMark/>
          </w:tcPr>
          <w:p w14:paraId="2A111F0E" w14:textId="77777777" w:rsidR="00862EDF" w:rsidRPr="00DE709D" w:rsidRDefault="00862EDF" w:rsidP="00862EDF">
            <w:pPr>
              <w:jc w:val="center"/>
              <w:rPr>
                <w:color w:val="000000"/>
                <w:sz w:val="20"/>
                <w:szCs w:val="20"/>
              </w:rPr>
            </w:pPr>
            <w:r w:rsidRPr="00DE709D">
              <w:rPr>
                <w:color w:val="000000"/>
                <w:sz w:val="20"/>
                <w:szCs w:val="20"/>
              </w:rPr>
              <w:t>0.036</w:t>
            </w:r>
          </w:p>
        </w:tc>
        <w:tc>
          <w:tcPr>
            <w:tcW w:w="1146" w:type="dxa"/>
            <w:tcBorders>
              <w:top w:val="nil"/>
              <w:left w:val="nil"/>
              <w:bottom w:val="nil"/>
              <w:right w:val="nil"/>
            </w:tcBorders>
            <w:shd w:val="clear" w:color="auto" w:fill="auto"/>
            <w:noWrap/>
            <w:vAlign w:val="bottom"/>
            <w:hideMark/>
          </w:tcPr>
          <w:p w14:paraId="6DE137A5" w14:textId="77777777" w:rsidR="00862EDF" w:rsidRPr="00DE709D" w:rsidRDefault="00862EDF" w:rsidP="00862EDF">
            <w:pPr>
              <w:jc w:val="center"/>
              <w:rPr>
                <w:color w:val="000000"/>
                <w:sz w:val="20"/>
                <w:szCs w:val="20"/>
              </w:rPr>
            </w:pPr>
            <w:r w:rsidRPr="00DE709D">
              <w:rPr>
                <w:color w:val="000000"/>
                <w:sz w:val="20"/>
                <w:szCs w:val="20"/>
              </w:rPr>
              <w:t>0.134</w:t>
            </w:r>
          </w:p>
        </w:tc>
        <w:tc>
          <w:tcPr>
            <w:tcW w:w="1146" w:type="dxa"/>
            <w:tcBorders>
              <w:top w:val="nil"/>
              <w:left w:val="nil"/>
              <w:bottom w:val="nil"/>
              <w:right w:val="nil"/>
            </w:tcBorders>
            <w:shd w:val="clear" w:color="auto" w:fill="auto"/>
            <w:noWrap/>
            <w:vAlign w:val="bottom"/>
            <w:hideMark/>
          </w:tcPr>
          <w:p w14:paraId="7420B3CB" w14:textId="77777777" w:rsidR="00862EDF" w:rsidRPr="00DE709D" w:rsidRDefault="00862EDF" w:rsidP="00862EDF">
            <w:pPr>
              <w:jc w:val="center"/>
              <w:rPr>
                <w:color w:val="000000"/>
                <w:sz w:val="20"/>
                <w:szCs w:val="20"/>
              </w:rPr>
            </w:pPr>
            <w:r w:rsidRPr="00DE709D">
              <w:rPr>
                <w:color w:val="000000"/>
                <w:sz w:val="20"/>
                <w:szCs w:val="20"/>
              </w:rPr>
              <w:t>0.050</w:t>
            </w:r>
          </w:p>
        </w:tc>
        <w:tc>
          <w:tcPr>
            <w:tcW w:w="1150" w:type="dxa"/>
            <w:tcBorders>
              <w:top w:val="nil"/>
              <w:left w:val="nil"/>
              <w:bottom w:val="nil"/>
              <w:right w:val="nil"/>
            </w:tcBorders>
            <w:shd w:val="clear" w:color="auto" w:fill="auto"/>
            <w:noWrap/>
            <w:vAlign w:val="bottom"/>
            <w:hideMark/>
          </w:tcPr>
          <w:p w14:paraId="259E6085" w14:textId="77777777" w:rsidR="00862EDF" w:rsidRPr="00DE709D" w:rsidRDefault="00862EDF" w:rsidP="00862EDF">
            <w:pPr>
              <w:jc w:val="center"/>
              <w:rPr>
                <w:color w:val="000000"/>
                <w:sz w:val="20"/>
                <w:szCs w:val="20"/>
              </w:rPr>
            </w:pPr>
          </w:p>
        </w:tc>
      </w:tr>
      <w:tr w:rsidR="00862EDF" w:rsidRPr="00DE709D" w14:paraId="13ED2D6A" w14:textId="77777777" w:rsidTr="00862EDF">
        <w:trPr>
          <w:trHeight w:val="212"/>
        </w:trPr>
        <w:tc>
          <w:tcPr>
            <w:tcW w:w="4419" w:type="dxa"/>
            <w:tcBorders>
              <w:top w:val="nil"/>
              <w:left w:val="nil"/>
              <w:bottom w:val="nil"/>
              <w:right w:val="nil"/>
            </w:tcBorders>
            <w:shd w:val="clear" w:color="auto" w:fill="auto"/>
            <w:noWrap/>
            <w:vAlign w:val="bottom"/>
            <w:hideMark/>
          </w:tcPr>
          <w:p w14:paraId="64C0536F" w14:textId="77777777" w:rsidR="00862EDF" w:rsidRPr="00DE709D" w:rsidRDefault="00862EDF" w:rsidP="00862EDF">
            <w:pPr>
              <w:rPr>
                <w:color w:val="000000"/>
                <w:sz w:val="20"/>
                <w:szCs w:val="20"/>
              </w:rPr>
            </w:pPr>
            <w:r w:rsidRPr="00DE709D">
              <w:rPr>
                <w:color w:val="000000"/>
                <w:sz w:val="20"/>
                <w:szCs w:val="20"/>
              </w:rPr>
              <w:t>Number of students</w:t>
            </w:r>
          </w:p>
        </w:tc>
        <w:tc>
          <w:tcPr>
            <w:tcW w:w="1146" w:type="dxa"/>
            <w:tcBorders>
              <w:top w:val="nil"/>
              <w:left w:val="nil"/>
              <w:bottom w:val="nil"/>
              <w:right w:val="nil"/>
            </w:tcBorders>
            <w:shd w:val="clear" w:color="auto" w:fill="auto"/>
            <w:noWrap/>
            <w:vAlign w:val="bottom"/>
            <w:hideMark/>
          </w:tcPr>
          <w:p w14:paraId="414DAA5B" w14:textId="77777777" w:rsidR="00862EDF" w:rsidRPr="00DE709D" w:rsidRDefault="00862EDF" w:rsidP="00862EDF">
            <w:pPr>
              <w:rPr>
                <w:color w:val="000000"/>
                <w:sz w:val="20"/>
                <w:szCs w:val="20"/>
              </w:rPr>
            </w:pPr>
          </w:p>
        </w:tc>
        <w:tc>
          <w:tcPr>
            <w:tcW w:w="1146" w:type="dxa"/>
            <w:tcBorders>
              <w:top w:val="nil"/>
              <w:left w:val="nil"/>
              <w:bottom w:val="nil"/>
              <w:right w:val="nil"/>
            </w:tcBorders>
            <w:shd w:val="clear" w:color="auto" w:fill="auto"/>
            <w:noWrap/>
            <w:vAlign w:val="bottom"/>
            <w:hideMark/>
          </w:tcPr>
          <w:p w14:paraId="5B8D4783" w14:textId="77777777" w:rsidR="00862EDF" w:rsidRPr="00DE709D" w:rsidRDefault="00862EDF" w:rsidP="00862EDF">
            <w:pPr>
              <w:jc w:val="center"/>
              <w:rPr>
                <w:sz w:val="20"/>
                <w:szCs w:val="20"/>
              </w:rPr>
            </w:pPr>
          </w:p>
        </w:tc>
        <w:tc>
          <w:tcPr>
            <w:tcW w:w="1146" w:type="dxa"/>
            <w:tcBorders>
              <w:top w:val="nil"/>
              <w:left w:val="nil"/>
              <w:bottom w:val="nil"/>
              <w:right w:val="nil"/>
            </w:tcBorders>
            <w:shd w:val="clear" w:color="auto" w:fill="auto"/>
            <w:noWrap/>
            <w:vAlign w:val="bottom"/>
            <w:hideMark/>
          </w:tcPr>
          <w:p w14:paraId="55FD605A" w14:textId="77777777" w:rsidR="00862EDF" w:rsidRPr="00DE709D" w:rsidRDefault="00862EDF" w:rsidP="00862EDF">
            <w:pPr>
              <w:rPr>
                <w:sz w:val="20"/>
                <w:szCs w:val="20"/>
              </w:rPr>
            </w:pPr>
          </w:p>
        </w:tc>
        <w:tc>
          <w:tcPr>
            <w:tcW w:w="1150" w:type="dxa"/>
            <w:tcBorders>
              <w:top w:val="nil"/>
              <w:left w:val="nil"/>
              <w:bottom w:val="nil"/>
              <w:right w:val="nil"/>
            </w:tcBorders>
            <w:shd w:val="clear" w:color="auto" w:fill="auto"/>
            <w:noWrap/>
            <w:vAlign w:val="bottom"/>
            <w:hideMark/>
          </w:tcPr>
          <w:p w14:paraId="74664EE2" w14:textId="77777777" w:rsidR="00862EDF" w:rsidRPr="00DE709D" w:rsidRDefault="00862EDF" w:rsidP="00862EDF">
            <w:pPr>
              <w:jc w:val="center"/>
              <w:rPr>
                <w:sz w:val="20"/>
                <w:szCs w:val="20"/>
              </w:rPr>
            </w:pPr>
          </w:p>
        </w:tc>
      </w:tr>
      <w:tr w:rsidR="00862EDF" w:rsidRPr="00DE709D" w14:paraId="39F3B8A2" w14:textId="77777777" w:rsidTr="00862EDF">
        <w:trPr>
          <w:trHeight w:val="212"/>
        </w:trPr>
        <w:tc>
          <w:tcPr>
            <w:tcW w:w="4419" w:type="dxa"/>
            <w:tcBorders>
              <w:top w:val="nil"/>
              <w:left w:val="nil"/>
              <w:bottom w:val="single" w:sz="4" w:space="0" w:color="auto"/>
              <w:right w:val="nil"/>
            </w:tcBorders>
            <w:shd w:val="clear" w:color="auto" w:fill="auto"/>
            <w:noWrap/>
            <w:vAlign w:val="bottom"/>
            <w:hideMark/>
          </w:tcPr>
          <w:p w14:paraId="0CF3F1FC" w14:textId="77777777" w:rsidR="00862EDF" w:rsidRPr="00DE709D" w:rsidRDefault="00862EDF" w:rsidP="00862EDF">
            <w:pPr>
              <w:rPr>
                <w:color w:val="000000"/>
                <w:sz w:val="20"/>
                <w:szCs w:val="20"/>
              </w:rPr>
            </w:pPr>
            <w:r w:rsidRPr="00DE709D">
              <w:rPr>
                <w:color w:val="000000"/>
                <w:sz w:val="20"/>
                <w:szCs w:val="20"/>
              </w:rPr>
              <w:t>Number of school-year-grades</w:t>
            </w:r>
          </w:p>
        </w:tc>
        <w:tc>
          <w:tcPr>
            <w:tcW w:w="1146" w:type="dxa"/>
            <w:tcBorders>
              <w:top w:val="nil"/>
              <w:left w:val="nil"/>
              <w:bottom w:val="single" w:sz="4" w:space="0" w:color="auto"/>
              <w:right w:val="nil"/>
            </w:tcBorders>
            <w:shd w:val="clear" w:color="auto" w:fill="auto"/>
            <w:noWrap/>
            <w:vAlign w:val="bottom"/>
            <w:hideMark/>
          </w:tcPr>
          <w:p w14:paraId="0597060D" w14:textId="77777777" w:rsidR="00862EDF" w:rsidRPr="00DE709D" w:rsidRDefault="00862EDF" w:rsidP="00862EDF">
            <w:pPr>
              <w:jc w:val="center"/>
              <w:rPr>
                <w:color w:val="000000"/>
                <w:sz w:val="20"/>
                <w:szCs w:val="20"/>
              </w:rPr>
            </w:pPr>
            <w:r w:rsidRPr="00DE709D">
              <w:rPr>
                <w:color w:val="000000"/>
                <w:sz w:val="20"/>
                <w:szCs w:val="20"/>
              </w:rPr>
              <w:t> </w:t>
            </w:r>
          </w:p>
        </w:tc>
        <w:tc>
          <w:tcPr>
            <w:tcW w:w="1146" w:type="dxa"/>
            <w:tcBorders>
              <w:top w:val="nil"/>
              <w:left w:val="nil"/>
              <w:bottom w:val="nil"/>
              <w:right w:val="nil"/>
            </w:tcBorders>
            <w:shd w:val="clear" w:color="auto" w:fill="auto"/>
            <w:noWrap/>
            <w:vAlign w:val="bottom"/>
            <w:hideMark/>
          </w:tcPr>
          <w:p w14:paraId="0DCFC85D" w14:textId="77777777" w:rsidR="00862EDF" w:rsidRPr="00DE709D" w:rsidRDefault="00862EDF" w:rsidP="00862EDF">
            <w:pPr>
              <w:jc w:val="center"/>
              <w:rPr>
                <w:color w:val="000000"/>
                <w:sz w:val="20"/>
                <w:szCs w:val="20"/>
              </w:rPr>
            </w:pPr>
          </w:p>
        </w:tc>
        <w:tc>
          <w:tcPr>
            <w:tcW w:w="1146" w:type="dxa"/>
            <w:tcBorders>
              <w:top w:val="nil"/>
              <w:left w:val="nil"/>
              <w:bottom w:val="single" w:sz="4" w:space="0" w:color="auto"/>
              <w:right w:val="nil"/>
            </w:tcBorders>
            <w:shd w:val="clear" w:color="auto" w:fill="auto"/>
            <w:noWrap/>
            <w:vAlign w:val="bottom"/>
            <w:hideMark/>
          </w:tcPr>
          <w:p w14:paraId="77464EA1" w14:textId="77777777" w:rsidR="00862EDF" w:rsidRPr="00DE709D" w:rsidRDefault="00862EDF" w:rsidP="00862EDF">
            <w:pPr>
              <w:jc w:val="center"/>
              <w:rPr>
                <w:color w:val="000000"/>
                <w:sz w:val="20"/>
                <w:szCs w:val="20"/>
              </w:rPr>
            </w:pPr>
            <w:r w:rsidRPr="00DE709D">
              <w:rPr>
                <w:color w:val="000000"/>
                <w:sz w:val="20"/>
                <w:szCs w:val="20"/>
              </w:rPr>
              <w:t>16,858</w:t>
            </w:r>
          </w:p>
        </w:tc>
        <w:tc>
          <w:tcPr>
            <w:tcW w:w="1150" w:type="dxa"/>
            <w:tcBorders>
              <w:top w:val="nil"/>
              <w:left w:val="nil"/>
              <w:bottom w:val="single" w:sz="4" w:space="0" w:color="auto"/>
              <w:right w:val="nil"/>
            </w:tcBorders>
            <w:shd w:val="clear" w:color="auto" w:fill="auto"/>
            <w:noWrap/>
            <w:vAlign w:val="bottom"/>
            <w:hideMark/>
          </w:tcPr>
          <w:p w14:paraId="5F437531" w14:textId="77777777" w:rsidR="00862EDF" w:rsidRPr="00DE709D" w:rsidRDefault="00862EDF" w:rsidP="00862EDF">
            <w:pPr>
              <w:rPr>
                <w:color w:val="000000"/>
                <w:sz w:val="20"/>
                <w:szCs w:val="20"/>
              </w:rPr>
            </w:pPr>
            <w:r w:rsidRPr="00DE709D">
              <w:rPr>
                <w:color w:val="000000"/>
                <w:sz w:val="20"/>
                <w:szCs w:val="20"/>
              </w:rPr>
              <w:t> </w:t>
            </w:r>
          </w:p>
        </w:tc>
      </w:tr>
      <w:tr w:rsidR="00862EDF" w:rsidRPr="00DE709D" w14:paraId="336BFAE5" w14:textId="77777777" w:rsidTr="00862EDF">
        <w:trPr>
          <w:trHeight w:val="212"/>
        </w:trPr>
        <w:tc>
          <w:tcPr>
            <w:tcW w:w="9007" w:type="dxa"/>
            <w:gridSpan w:val="5"/>
            <w:tcBorders>
              <w:top w:val="single" w:sz="4" w:space="0" w:color="auto"/>
              <w:left w:val="nil"/>
              <w:bottom w:val="nil"/>
              <w:right w:val="nil"/>
            </w:tcBorders>
            <w:shd w:val="clear" w:color="auto" w:fill="auto"/>
            <w:noWrap/>
            <w:vAlign w:val="bottom"/>
            <w:hideMark/>
          </w:tcPr>
          <w:p w14:paraId="55FF04E7" w14:textId="77777777" w:rsidR="00862EDF" w:rsidRPr="00DE709D" w:rsidRDefault="00862EDF" w:rsidP="00862EDF">
            <w:pPr>
              <w:rPr>
                <w:color w:val="000000"/>
                <w:sz w:val="20"/>
                <w:szCs w:val="20"/>
              </w:rPr>
            </w:pPr>
            <w:r w:rsidRPr="00DE709D">
              <w:rPr>
                <w:color w:val="000000"/>
                <w:sz w:val="20"/>
                <w:szCs w:val="20"/>
              </w:rPr>
              <w:t>Note. Standard errors in parentheses are clustered at the school level for models 1-3 and student level for model 4.</w:t>
            </w:r>
          </w:p>
        </w:tc>
      </w:tr>
      <w:tr w:rsidR="00862EDF" w:rsidRPr="00DE709D" w14:paraId="15EC701C" w14:textId="77777777" w:rsidTr="00862EDF">
        <w:trPr>
          <w:trHeight w:val="212"/>
        </w:trPr>
        <w:tc>
          <w:tcPr>
            <w:tcW w:w="9007" w:type="dxa"/>
            <w:gridSpan w:val="5"/>
            <w:tcBorders>
              <w:top w:val="nil"/>
              <w:left w:val="nil"/>
              <w:bottom w:val="nil"/>
              <w:right w:val="nil"/>
            </w:tcBorders>
            <w:shd w:val="clear" w:color="auto" w:fill="auto"/>
            <w:noWrap/>
            <w:vAlign w:val="bottom"/>
            <w:hideMark/>
          </w:tcPr>
          <w:p w14:paraId="5084E906" w14:textId="77777777" w:rsidR="00862EDF" w:rsidRPr="00DE709D" w:rsidRDefault="00862EDF" w:rsidP="00862EDF">
            <w:pPr>
              <w:rPr>
                <w:color w:val="000000"/>
                <w:sz w:val="20"/>
                <w:szCs w:val="20"/>
              </w:rPr>
            </w:pPr>
            <w:r w:rsidRPr="00DE709D">
              <w:rPr>
                <w:color w:val="000000"/>
                <w:sz w:val="20"/>
                <w:szCs w:val="20"/>
              </w:rPr>
              <w:t>** p&lt;0.01, * p&lt;0.05, + p&lt;0.1</w:t>
            </w:r>
          </w:p>
        </w:tc>
      </w:tr>
    </w:tbl>
    <w:p w14:paraId="0555FA62" w14:textId="2F06AC65" w:rsidR="007C0017" w:rsidRPr="00DE709D" w:rsidRDefault="007C0017" w:rsidP="007C0017">
      <w:pPr>
        <w:spacing w:line="259" w:lineRule="auto"/>
        <w:rPr>
          <w:sz w:val="20"/>
          <w:szCs w:val="20"/>
        </w:rPr>
      </w:pPr>
    </w:p>
    <w:p w14:paraId="2E107709" w14:textId="77777777" w:rsidR="007C0017" w:rsidRPr="00DE709D" w:rsidRDefault="007C0017">
      <w:pPr>
        <w:spacing w:line="259" w:lineRule="auto"/>
        <w:rPr>
          <w:sz w:val="20"/>
          <w:szCs w:val="20"/>
        </w:rPr>
      </w:pPr>
      <w:r w:rsidRPr="00DE709D">
        <w:rPr>
          <w:sz w:val="20"/>
          <w:szCs w:val="20"/>
        </w:rPr>
        <w:br w:type="page"/>
      </w:r>
    </w:p>
    <w:tbl>
      <w:tblPr>
        <w:tblpPr w:leftFromText="180" w:rightFromText="180" w:vertAnchor="text" w:horzAnchor="margin" w:tblpY="211"/>
        <w:tblW w:w="8754" w:type="dxa"/>
        <w:tblLook w:val="04A0" w:firstRow="1" w:lastRow="0" w:firstColumn="1" w:lastColumn="0" w:noHBand="0" w:noVBand="1"/>
      </w:tblPr>
      <w:tblGrid>
        <w:gridCol w:w="4050"/>
        <w:gridCol w:w="1175"/>
        <w:gridCol w:w="1175"/>
        <w:gridCol w:w="1175"/>
        <w:gridCol w:w="1179"/>
      </w:tblGrid>
      <w:tr w:rsidR="00862EDF" w:rsidRPr="00DE709D" w14:paraId="6E44A538" w14:textId="77777777" w:rsidTr="00862EDF">
        <w:trPr>
          <w:trHeight w:val="630"/>
        </w:trPr>
        <w:tc>
          <w:tcPr>
            <w:tcW w:w="8754" w:type="dxa"/>
            <w:gridSpan w:val="5"/>
            <w:tcBorders>
              <w:top w:val="nil"/>
              <w:left w:val="nil"/>
              <w:bottom w:val="single" w:sz="4" w:space="0" w:color="auto"/>
              <w:right w:val="nil"/>
            </w:tcBorders>
            <w:shd w:val="clear" w:color="auto" w:fill="auto"/>
            <w:vAlign w:val="bottom"/>
            <w:hideMark/>
          </w:tcPr>
          <w:p w14:paraId="35A74D13" w14:textId="5DA8AFD4" w:rsidR="00862EDF" w:rsidRPr="00DE709D" w:rsidRDefault="002612C2" w:rsidP="00862EDF">
            <w:pPr>
              <w:rPr>
                <w:color w:val="000000"/>
                <w:sz w:val="20"/>
                <w:szCs w:val="20"/>
              </w:rPr>
            </w:pPr>
            <w:r>
              <w:rPr>
                <w:color w:val="000000"/>
                <w:sz w:val="20"/>
                <w:szCs w:val="20"/>
              </w:rPr>
              <w:lastRenderedPageBreak/>
              <w:t xml:space="preserve">Table </w:t>
            </w:r>
            <w:r w:rsidR="00270B09">
              <w:rPr>
                <w:color w:val="000000"/>
                <w:sz w:val="20"/>
                <w:szCs w:val="20"/>
              </w:rPr>
              <w:t>C</w:t>
            </w:r>
            <w:r w:rsidR="00862EDF" w:rsidRPr="00DE709D">
              <w:rPr>
                <w:color w:val="000000"/>
                <w:sz w:val="20"/>
                <w:szCs w:val="20"/>
              </w:rPr>
              <w:t xml:space="preserve">4. Coefficients and standard errors from models predicting student in-school suspensions from ED </w:t>
            </w:r>
            <w:r w:rsidR="00862EDF">
              <w:rPr>
                <w:color w:val="000000"/>
                <w:sz w:val="20"/>
                <w:szCs w:val="20"/>
              </w:rPr>
              <w:t>de-identification</w:t>
            </w:r>
            <w:r w:rsidR="00862EDF" w:rsidRPr="00DE709D">
              <w:rPr>
                <w:color w:val="000000"/>
                <w:sz w:val="20"/>
                <w:szCs w:val="20"/>
              </w:rPr>
              <w:t xml:space="preserve"> indicator and indicator of time prior to ED </w:t>
            </w:r>
            <w:r w:rsidR="00862EDF">
              <w:rPr>
                <w:color w:val="000000"/>
                <w:sz w:val="20"/>
                <w:szCs w:val="20"/>
              </w:rPr>
              <w:t>identification</w:t>
            </w:r>
          </w:p>
        </w:tc>
      </w:tr>
      <w:tr w:rsidR="00862EDF" w:rsidRPr="00DE709D" w14:paraId="7A5EA48A" w14:textId="77777777" w:rsidTr="00862EDF">
        <w:trPr>
          <w:trHeight w:val="204"/>
        </w:trPr>
        <w:tc>
          <w:tcPr>
            <w:tcW w:w="4050" w:type="dxa"/>
            <w:tcBorders>
              <w:top w:val="nil"/>
              <w:left w:val="nil"/>
              <w:bottom w:val="nil"/>
              <w:right w:val="nil"/>
            </w:tcBorders>
            <w:shd w:val="clear" w:color="auto" w:fill="auto"/>
            <w:noWrap/>
            <w:vAlign w:val="bottom"/>
            <w:hideMark/>
          </w:tcPr>
          <w:p w14:paraId="5A8354F2" w14:textId="77777777" w:rsidR="00862EDF" w:rsidRPr="00DE709D" w:rsidRDefault="00862EDF" w:rsidP="00862EDF">
            <w:pPr>
              <w:rPr>
                <w:color w:val="000000"/>
                <w:sz w:val="20"/>
                <w:szCs w:val="20"/>
              </w:rPr>
            </w:pPr>
            <w:r w:rsidRPr="00DE709D">
              <w:rPr>
                <w:color w:val="000000"/>
                <w:sz w:val="20"/>
                <w:szCs w:val="20"/>
              </w:rPr>
              <w:t> </w:t>
            </w:r>
          </w:p>
        </w:tc>
        <w:tc>
          <w:tcPr>
            <w:tcW w:w="4704" w:type="dxa"/>
            <w:gridSpan w:val="4"/>
            <w:tcBorders>
              <w:top w:val="single" w:sz="4" w:space="0" w:color="auto"/>
              <w:left w:val="nil"/>
              <w:bottom w:val="nil"/>
              <w:right w:val="nil"/>
            </w:tcBorders>
            <w:shd w:val="clear" w:color="auto" w:fill="auto"/>
            <w:noWrap/>
            <w:vAlign w:val="bottom"/>
            <w:hideMark/>
          </w:tcPr>
          <w:p w14:paraId="7B5EAEA3" w14:textId="77777777" w:rsidR="00862EDF" w:rsidRPr="00DE709D" w:rsidRDefault="00862EDF" w:rsidP="00862EDF">
            <w:pPr>
              <w:jc w:val="center"/>
              <w:rPr>
                <w:color w:val="000000"/>
                <w:sz w:val="20"/>
                <w:szCs w:val="20"/>
              </w:rPr>
            </w:pPr>
            <w:r w:rsidRPr="00DE709D">
              <w:rPr>
                <w:color w:val="000000"/>
                <w:sz w:val="20"/>
                <w:szCs w:val="20"/>
              </w:rPr>
              <w:t> </w:t>
            </w:r>
          </w:p>
        </w:tc>
      </w:tr>
      <w:tr w:rsidR="00862EDF" w:rsidRPr="00DE709D" w14:paraId="7C166D10" w14:textId="77777777" w:rsidTr="00862EDF">
        <w:trPr>
          <w:trHeight w:val="204"/>
        </w:trPr>
        <w:tc>
          <w:tcPr>
            <w:tcW w:w="4050" w:type="dxa"/>
            <w:tcBorders>
              <w:top w:val="nil"/>
              <w:left w:val="nil"/>
              <w:bottom w:val="nil"/>
              <w:right w:val="nil"/>
            </w:tcBorders>
            <w:shd w:val="clear" w:color="auto" w:fill="auto"/>
            <w:noWrap/>
            <w:vAlign w:val="bottom"/>
            <w:hideMark/>
          </w:tcPr>
          <w:p w14:paraId="1BDB2FC1" w14:textId="77777777" w:rsidR="00862EDF" w:rsidRPr="00DE709D" w:rsidRDefault="00862EDF" w:rsidP="00862EDF">
            <w:pPr>
              <w:jc w:val="center"/>
              <w:rPr>
                <w:color w:val="000000"/>
                <w:sz w:val="20"/>
                <w:szCs w:val="20"/>
              </w:rPr>
            </w:pPr>
          </w:p>
        </w:tc>
        <w:tc>
          <w:tcPr>
            <w:tcW w:w="1175" w:type="dxa"/>
            <w:tcBorders>
              <w:top w:val="nil"/>
              <w:left w:val="nil"/>
              <w:bottom w:val="single" w:sz="4" w:space="0" w:color="auto"/>
              <w:right w:val="nil"/>
            </w:tcBorders>
            <w:shd w:val="clear" w:color="auto" w:fill="auto"/>
            <w:noWrap/>
            <w:vAlign w:val="bottom"/>
            <w:hideMark/>
          </w:tcPr>
          <w:p w14:paraId="42C3CF10" w14:textId="77777777" w:rsidR="00862EDF" w:rsidRPr="00DE709D" w:rsidRDefault="00862EDF" w:rsidP="00862EDF">
            <w:pPr>
              <w:jc w:val="center"/>
              <w:rPr>
                <w:color w:val="000000"/>
                <w:sz w:val="20"/>
                <w:szCs w:val="20"/>
              </w:rPr>
            </w:pPr>
            <w:r w:rsidRPr="00DE709D">
              <w:rPr>
                <w:color w:val="000000"/>
                <w:sz w:val="20"/>
                <w:szCs w:val="20"/>
              </w:rPr>
              <w:t>(1)</w:t>
            </w:r>
          </w:p>
        </w:tc>
        <w:tc>
          <w:tcPr>
            <w:tcW w:w="1175" w:type="dxa"/>
            <w:tcBorders>
              <w:top w:val="nil"/>
              <w:left w:val="nil"/>
              <w:bottom w:val="single" w:sz="4" w:space="0" w:color="auto"/>
              <w:right w:val="nil"/>
            </w:tcBorders>
            <w:shd w:val="clear" w:color="auto" w:fill="auto"/>
            <w:noWrap/>
            <w:vAlign w:val="bottom"/>
            <w:hideMark/>
          </w:tcPr>
          <w:p w14:paraId="6CEB6B62" w14:textId="77777777" w:rsidR="00862EDF" w:rsidRPr="00DE709D" w:rsidRDefault="00862EDF" w:rsidP="00862EDF">
            <w:pPr>
              <w:jc w:val="center"/>
              <w:rPr>
                <w:color w:val="000000"/>
                <w:sz w:val="20"/>
                <w:szCs w:val="20"/>
              </w:rPr>
            </w:pPr>
            <w:r w:rsidRPr="00DE709D">
              <w:rPr>
                <w:color w:val="000000"/>
                <w:sz w:val="20"/>
                <w:szCs w:val="20"/>
              </w:rPr>
              <w:t>(2)</w:t>
            </w:r>
          </w:p>
        </w:tc>
        <w:tc>
          <w:tcPr>
            <w:tcW w:w="1175" w:type="dxa"/>
            <w:tcBorders>
              <w:top w:val="nil"/>
              <w:left w:val="nil"/>
              <w:bottom w:val="single" w:sz="4" w:space="0" w:color="auto"/>
              <w:right w:val="nil"/>
            </w:tcBorders>
            <w:shd w:val="clear" w:color="auto" w:fill="auto"/>
            <w:noWrap/>
            <w:vAlign w:val="bottom"/>
            <w:hideMark/>
          </w:tcPr>
          <w:p w14:paraId="1E836EE3" w14:textId="77777777" w:rsidR="00862EDF" w:rsidRPr="00DE709D" w:rsidRDefault="00862EDF" w:rsidP="00862EDF">
            <w:pPr>
              <w:jc w:val="center"/>
              <w:rPr>
                <w:color w:val="000000"/>
                <w:sz w:val="20"/>
                <w:szCs w:val="20"/>
              </w:rPr>
            </w:pPr>
            <w:r w:rsidRPr="00DE709D">
              <w:rPr>
                <w:color w:val="000000"/>
                <w:sz w:val="20"/>
                <w:szCs w:val="20"/>
              </w:rPr>
              <w:t>(3)</w:t>
            </w:r>
          </w:p>
        </w:tc>
        <w:tc>
          <w:tcPr>
            <w:tcW w:w="1179" w:type="dxa"/>
            <w:tcBorders>
              <w:top w:val="nil"/>
              <w:left w:val="nil"/>
              <w:bottom w:val="single" w:sz="4" w:space="0" w:color="auto"/>
              <w:right w:val="nil"/>
            </w:tcBorders>
            <w:shd w:val="clear" w:color="auto" w:fill="auto"/>
            <w:noWrap/>
            <w:vAlign w:val="bottom"/>
            <w:hideMark/>
          </w:tcPr>
          <w:p w14:paraId="3341BDAD" w14:textId="77777777" w:rsidR="00862EDF" w:rsidRPr="00DE709D" w:rsidRDefault="00862EDF" w:rsidP="00862EDF">
            <w:pPr>
              <w:jc w:val="center"/>
              <w:rPr>
                <w:color w:val="000000"/>
                <w:sz w:val="20"/>
                <w:szCs w:val="20"/>
              </w:rPr>
            </w:pPr>
            <w:r w:rsidRPr="00DE709D">
              <w:rPr>
                <w:color w:val="000000"/>
                <w:sz w:val="20"/>
                <w:szCs w:val="20"/>
              </w:rPr>
              <w:t>(4)</w:t>
            </w:r>
          </w:p>
        </w:tc>
      </w:tr>
      <w:tr w:rsidR="00862EDF" w:rsidRPr="00DE709D" w14:paraId="7DFD8265" w14:textId="77777777" w:rsidTr="00862EDF">
        <w:trPr>
          <w:trHeight w:val="204"/>
        </w:trPr>
        <w:tc>
          <w:tcPr>
            <w:tcW w:w="4050" w:type="dxa"/>
            <w:tcBorders>
              <w:top w:val="single" w:sz="4" w:space="0" w:color="auto"/>
              <w:left w:val="nil"/>
              <w:bottom w:val="nil"/>
              <w:right w:val="nil"/>
            </w:tcBorders>
            <w:shd w:val="clear" w:color="auto" w:fill="auto"/>
            <w:noWrap/>
            <w:vAlign w:val="bottom"/>
            <w:hideMark/>
          </w:tcPr>
          <w:p w14:paraId="0362E924" w14:textId="77777777" w:rsidR="00862EDF" w:rsidRPr="00DE709D" w:rsidRDefault="00862EDF" w:rsidP="00862EDF">
            <w:pPr>
              <w:rPr>
                <w:color w:val="000000"/>
                <w:sz w:val="20"/>
                <w:szCs w:val="20"/>
              </w:rPr>
            </w:pPr>
            <w:r w:rsidRPr="00DE709D">
              <w:rPr>
                <w:color w:val="000000"/>
                <w:sz w:val="20"/>
                <w:szCs w:val="20"/>
              </w:rPr>
              <w:t> </w:t>
            </w:r>
          </w:p>
        </w:tc>
        <w:tc>
          <w:tcPr>
            <w:tcW w:w="1175" w:type="dxa"/>
            <w:tcBorders>
              <w:top w:val="nil"/>
              <w:left w:val="nil"/>
              <w:bottom w:val="nil"/>
              <w:right w:val="nil"/>
            </w:tcBorders>
            <w:shd w:val="clear" w:color="auto" w:fill="auto"/>
            <w:noWrap/>
            <w:vAlign w:val="bottom"/>
            <w:hideMark/>
          </w:tcPr>
          <w:p w14:paraId="0496B3F8" w14:textId="77777777" w:rsidR="00862EDF" w:rsidRPr="00DE709D" w:rsidRDefault="00862EDF" w:rsidP="00862EDF">
            <w:pPr>
              <w:jc w:val="center"/>
              <w:rPr>
                <w:color w:val="000000"/>
                <w:sz w:val="20"/>
                <w:szCs w:val="20"/>
              </w:rPr>
            </w:pPr>
            <w:r w:rsidRPr="00DE709D">
              <w:rPr>
                <w:color w:val="000000"/>
                <w:sz w:val="20"/>
                <w:szCs w:val="20"/>
              </w:rPr>
              <w:t> </w:t>
            </w:r>
          </w:p>
        </w:tc>
        <w:tc>
          <w:tcPr>
            <w:tcW w:w="1175" w:type="dxa"/>
            <w:tcBorders>
              <w:top w:val="nil"/>
              <w:left w:val="nil"/>
              <w:bottom w:val="nil"/>
              <w:right w:val="nil"/>
            </w:tcBorders>
            <w:shd w:val="clear" w:color="auto" w:fill="auto"/>
            <w:noWrap/>
            <w:vAlign w:val="bottom"/>
            <w:hideMark/>
          </w:tcPr>
          <w:p w14:paraId="2482D2D0" w14:textId="77777777" w:rsidR="00862EDF" w:rsidRPr="00DE709D" w:rsidRDefault="00862EDF" w:rsidP="00862EDF">
            <w:pPr>
              <w:jc w:val="center"/>
              <w:rPr>
                <w:color w:val="000000"/>
                <w:sz w:val="20"/>
                <w:szCs w:val="20"/>
              </w:rPr>
            </w:pPr>
            <w:r w:rsidRPr="00DE709D">
              <w:rPr>
                <w:color w:val="000000"/>
                <w:sz w:val="20"/>
                <w:szCs w:val="20"/>
              </w:rPr>
              <w:t> </w:t>
            </w:r>
          </w:p>
        </w:tc>
        <w:tc>
          <w:tcPr>
            <w:tcW w:w="1175" w:type="dxa"/>
            <w:tcBorders>
              <w:top w:val="nil"/>
              <w:left w:val="nil"/>
              <w:bottom w:val="nil"/>
              <w:right w:val="nil"/>
            </w:tcBorders>
            <w:shd w:val="clear" w:color="auto" w:fill="auto"/>
            <w:noWrap/>
            <w:vAlign w:val="bottom"/>
            <w:hideMark/>
          </w:tcPr>
          <w:p w14:paraId="49DE455C" w14:textId="77777777" w:rsidR="00862EDF" w:rsidRPr="00DE709D" w:rsidRDefault="00862EDF" w:rsidP="00862EDF">
            <w:pPr>
              <w:jc w:val="center"/>
              <w:rPr>
                <w:color w:val="000000"/>
                <w:sz w:val="20"/>
                <w:szCs w:val="20"/>
              </w:rPr>
            </w:pPr>
          </w:p>
        </w:tc>
        <w:tc>
          <w:tcPr>
            <w:tcW w:w="1179" w:type="dxa"/>
            <w:tcBorders>
              <w:top w:val="nil"/>
              <w:left w:val="nil"/>
              <w:bottom w:val="nil"/>
              <w:right w:val="nil"/>
            </w:tcBorders>
            <w:shd w:val="clear" w:color="auto" w:fill="auto"/>
            <w:noWrap/>
            <w:vAlign w:val="bottom"/>
            <w:hideMark/>
          </w:tcPr>
          <w:p w14:paraId="6F17C56B" w14:textId="77777777" w:rsidR="00862EDF" w:rsidRPr="00DE709D" w:rsidRDefault="00862EDF" w:rsidP="00862EDF">
            <w:pPr>
              <w:rPr>
                <w:sz w:val="20"/>
                <w:szCs w:val="20"/>
              </w:rPr>
            </w:pPr>
          </w:p>
        </w:tc>
      </w:tr>
      <w:tr w:rsidR="00862EDF" w:rsidRPr="00DE709D" w14:paraId="3747EBC0" w14:textId="77777777" w:rsidTr="00862EDF">
        <w:trPr>
          <w:trHeight w:val="204"/>
        </w:trPr>
        <w:tc>
          <w:tcPr>
            <w:tcW w:w="4050" w:type="dxa"/>
            <w:tcBorders>
              <w:top w:val="nil"/>
              <w:left w:val="nil"/>
              <w:bottom w:val="nil"/>
              <w:right w:val="nil"/>
            </w:tcBorders>
            <w:shd w:val="clear" w:color="auto" w:fill="auto"/>
            <w:noWrap/>
            <w:vAlign w:val="bottom"/>
            <w:hideMark/>
          </w:tcPr>
          <w:p w14:paraId="01804585" w14:textId="77777777" w:rsidR="00862EDF" w:rsidRPr="00DE709D" w:rsidRDefault="00862EDF" w:rsidP="00862EDF">
            <w:pPr>
              <w:rPr>
                <w:color w:val="000000"/>
                <w:sz w:val="20"/>
                <w:szCs w:val="20"/>
              </w:rPr>
            </w:pPr>
            <w:r w:rsidRPr="00DE709D">
              <w:rPr>
                <w:color w:val="000000"/>
                <w:sz w:val="20"/>
                <w:szCs w:val="20"/>
              </w:rPr>
              <w:t>ED - Not currently but will be</w:t>
            </w:r>
          </w:p>
        </w:tc>
        <w:tc>
          <w:tcPr>
            <w:tcW w:w="1175" w:type="dxa"/>
            <w:tcBorders>
              <w:top w:val="nil"/>
              <w:left w:val="nil"/>
              <w:bottom w:val="nil"/>
              <w:right w:val="nil"/>
            </w:tcBorders>
            <w:shd w:val="clear" w:color="auto" w:fill="auto"/>
            <w:noWrap/>
            <w:vAlign w:val="bottom"/>
            <w:hideMark/>
          </w:tcPr>
          <w:p w14:paraId="30F7B74A" w14:textId="77777777" w:rsidR="00862EDF" w:rsidRPr="00DE709D" w:rsidRDefault="00862EDF" w:rsidP="00862EDF">
            <w:pPr>
              <w:jc w:val="center"/>
              <w:rPr>
                <w:color w:val="000000"/>
                <w:sz w:val="20"/>
                <w:szCs w:val="20"/>
              </w:rPr>
            </w:pPr>
            <w:r w:rsidRPr="00DE709D">
              <w:rPr>
                <w:color w:val="000000"/>
                <w:sz w:val="20"/>
                <w:szCs w:val="20"/>
              </w:rPr>
              <w:t>-0.102**</w:t>
            </w:r>
          </w:p>
        </w:tc>
        <w:tc>
          <w:tcPr>
            <w:tcW w:w="1175" w:type="dxa"/>
            <w:tcBorders>
              <w:top w:val="nil"/>
              <w:left w:val="nil"/>
              <w:bottom w:val="nil"/>
              <w:right w:val="nil"/>
            </w:tcBorders>
            <w:shd w:val="clear" w:color="auto" w:fill="auto"/>
            <w:noWrap/>
            <w:vAlign w:val="bottom"/>
            <w:hideMark/>
          </w:tcPr>
          <w:p w14:paraId="2A3F5FA9" w14:textId="77777777" w:rsidR="00862EDF" w:rsidRPr="00DE709D" w:rsidRDefault="00862EDF" w:rsidP="00862EDF">
            <w:pPr>
              <w:jc w:val="center"/>
              <w:rPr>
                <w:color w:val="000000"/>
                <w:sz w:val="20"/>
                <w:szCs w:val="20"/>
              </w:rPr>
            </w:pPr>
            <w:r w:rsidRPr="00DE709D">
              <w:rPr>
                <w:color w:val="000000"/>
                <w:sz w:val="20"/>
                <w:szCs w:val="20"/>
              </w:rPr>
              <w:t>-0.0929**</w:t>
            </w:r>
          </w:p>
        </w:tc>
        <w:tc>
          <w:tcPr>
            <w:tcW w:w="1175" w:type="dxa"/>
            <w:tcBorders>
              <w:top w:val="nil"/>
              <w:left w:val="nil"/>
              <w:bottom w:val="nil"/>
              <w:right w:val="nil"/>
            </w:tcBorders>
            <w:shd w:val="clear" w:color="auto" w:fill="auto"/>
            <w:noWrap/>
            <w:vAlign w:val="bottom"/>
            <w:hideMark/>
          </w:tcPr>
          <w:p w14:paraId="5C45AA33" w14:textId="77777777" w:rsidR="00862EDF" w:rsidRPr="00DE709D" w:rsidRDefault="00862EDF" w:rsidP="00862EDF">
            <w:pPr>
              <w:jc w:val="center"/>
              <w:rPr>
                <w:color w:val="000000"/>
                <w:sz w:val="20"/>
                <w:szCs w:val="20"/>
              </w:rPr>
            </w:pPr>
            <w:r w:rsidRPr="00DE709D">
              <w:rPr>
                <w:color w:val="000000"/>
                <w:sz w:val="20"/>
                <w:szCs w:val="20"/>
              </w:rPr>
              <w:t>-0.105**</w:t>
            </w:r>
          </w:p>
        </w:tc>
        <w:tc>
          <w:tcPr>
            <w:tcW w:w="1179" w:type="dxa"/>
            <w:tcBorders>
              <w:top w:val="nil"/>
              <w:left w:val="nil"/>
              <w:bottom w:val="nil"/>
              <w:right w:val="nil"/>
            </w:tcBorders>
            <w:shd w:val="clear" w:color="auto" w:fill="auto"/>
            <w:noWrap/>
            <w:vAlign w:val="bottom"/>
            <w:hideMark/>
          </w:tcPr>
          <w:p w14:paraId="779F59E0" w14:textId="77777777" w:rsidR="00862EDF" w:rsidRPr="00DE709D" w:rsidRDefault="00862EDF" w:rsidP="00862EDF">
            <w:pPr>
              <w:jc w:val="center"/>
              <w:rPr>
                <w:color w:val="000000"/>
                <w:sz w:val="20"/>
                <w:szCs w:val="20"/>
              </w:rPr>
            </w:pPr>
            <w:r w:rsidRPr="00DE709D">
              <w:rPr>
                <w:color w:val="000000"/>
                <w:sz w:val="20"/>
                <w:szCs w:val="20"/>
              </w:rPr>
              <w:t>-0.111**</w:t>
            </w:r>
          </w:p>
        </w:tc>
      </w:tr>
      <w:tr w:rsidR="00862EDF" w:rsidRPr="00DE709D" w14:paraId="52F5E131" w14:textId="77777777" w:rsidTr="00862EDF">
        <w:trPr>
          <w:trHeight w:val="204"/>
        </w:trPr>
        <w:tc>
          <w:tcPr>
            <w:tcW w:w="4050" w:type="dxa"/>
            <w:tcBorders>
              <w:top w:val="nil"/>
              <w:left w:val="nil"/>
              <w:bottom w:val="nil"/>
              <w:right w:val="nil"/>
            </w:tcBorders>
            <w:shd w:val="clear" w:color="auto" w:fill="auto"/>
            <w:noWrap/>
            <w:vAlign w:val="bottom"/>
            <w:hideMark/>
          </w:tcPr>
          <w:p w14:paraId="5D2BE483" w14:textId="77777777" w:rsidR="00862EDF" w:rsidRPr="00DE709D" w:rsidRDefault="00862EDF" w:rsidP="00862EDF">
            <w:pPr>
              <w:jc w:val="center"/>
              <w:rPr>
                <w:color w:val="000000"/>
                <w:sz w:val="20"/>
                <w:szCs w:val="20"/>
              </w:rPr>
            </w:pPr>
          </w:p>
        </w:tc>
        <w:tc>
          <w:tcPr>
            <w:tcW w:w="1175" w:type="dxa"/>
            <w:tcBorders>
              <w:top w:val="nil"/>
              <w:left w:val="nil"/>
              <w:bottom w:val="nil"/>
              <w:right w:val="nil"/>
            </w:tcBorders>
            <w:shd w:val="clear" w:color="auto" w:fill="auto"/>
            <w:noWrap/>
            <w:vAlign w:val="bottom"/>
            <w:hideMark/>
          </w:tcPr>
          <w:p w14:paraId="77EA6588" w14:textId="77777777" w:rsidR="00862EDF" w:rsidRPr="00DE709D" w:rsidRDefault="00862EDF" w:rsidP="00862EDF">
            <w:pPr>
              <w:jc w:val="center"/>
              <w:rPr>
                <w:color w:val="000000"/>
                <w:sz w:val="20"/>
                <w:szCs w:val="20"/>
              </w:rPr>
            </w:pPr>
            <w:r w:rsidRPr="00DE709D">
              <w:rPr>
                <w:color w:val="000000"/>
                <w:sz w:val="20"/>
                <w:szCs w:val="20"/>
              </w:rPr>
              <w:t>(0.00504)</w:t>
            </w:r>
          </w:p>
        </w:tc>
        <w:tc>
          <w:tcPr>
            <w:tcW w:w="1175" w:type="dxa"/>
            <w:tcBorders>
              <w:top w:val="nil"/>
              <w:left w:val="nil"/>
              <w:bottom w:val="nil"/>
              <w:right w:val="nil"/>
            </w:tcBorders>
            <w:shd w:val="clear" w:color="auto" w:fill="auto"/>
            <w:noWrap/>
            <w:vAlign w:val="bottom"/>
            <w:hideMark/>
          </w:tcPr>
          <w:p w14:paraId="7645FA7B" w14:textId="77777777" w:rsidR="00862EDF" w:rsidRPr="00DE709D" w:rsidRDefault="00862EDF" w:rsidP="00862EDF">
            <w:pPr>
              <w:jc w:val="center"/>
              <w:rPr>
                <w:color w:val="000000"/>
                <w:sz w:val="20"/>
                <w:szCs w:val="20"/>
              </w:rPr>
            </w:pPr>
            <w:r w:rsidRPr="00DE709D">
              <w:rPr>
                <w:color w:val="000000"/>
                <w:sz w:val="20"/>
                <w:szCs w:val="20"/>
              </w:rPr>
              <w:t>(0.00499)</w:t>
            </w:r>
          </w:p>
        </w:tc>
        <w:tc>
          <w:tcPr>
            <w:tcW w:w="1175" w:type="dxa"/>
            <w:tcBorders>
              <w:top w:val="nil"/>
              <w:left w:val="nil"/>
              <w:bottom w:val="nil"/>
              <w:right w:val="nil"/>
            </w:tcBorders>
            <w:shd w:val="clear" w:color="auto" w:fill="auto"/>
            <w:noWrap/>
            <w:vAlign w:val="bottom"/>
            <w:hideMark/>
          </w:tcPr>
          <w:p w14:paraId="75A7260F" w14:textId="77777777" w:rsidR="00862EDF" w:rsidRPr="00DE709D" w:rsidRDefault="00862EDF" w:rsidP="00862EDF">
            <w:pPr>
              <w:jc w:val="center"/>
              <w:rPr>
                <w:color w:val="000000"/>
                <w:sz w:val="20"/>
                <w:szCs w:val="20"/>
              </w:rPr>
            </w:pPr>
            <w:r w:rsidRPr="00DE709D">
              <w:rPr>
                <w:color w:val="000000"/>
                <w:sz w:val="20"/>
                <w:szCs w:val="20"/>
              </w:rPr>
              <w:t>(0.00549)</w:t>
            </w:r>
          </w:p>
        </w:tc>
        <w:tc>
          <w:tcPr>
            <w:tcW w:w="1179" w:type="dxa"/>
            <w:tcBorders>
              <w:top w:val="nil"/>
              <w:left w:val="nil"/>
              <w:bottom w:val="nil"/>
              <w:right w:val="nil"/>
            </w:tcBorders>
            <w:shd w:val="clear" w:color="auto" w:fill="auto"/>
            <w:noWrap/>
            <w:vAlign w:val="bottom"/>
            <w:hideMark/>
          </w:tcPr>
          <w:p w14:paraId="286C0483" w14:textId="77777777" w:rsidR="00862EDF" w:rsidRPr="00DE709D" w:rsidRDefault="00862EDF" w:rsidP="00862EDF">
            <w:pPr>
              <w:jc w:val="center"/>
              <w:rPr>
                <w:color w:val="000000"/>
                <w:sz w:val="20"/>
                <w:szCs w:val="20"/>
              </w:rPr>
            </w:pPr>
            <w:r w:rsidRPr="00DE709D">
              <w:rPr>
                <w:color w:val="000000"/>
                <w:sz w:val="20"/>
                <w:szCs w:val="20"/>
              </w:rPr>
              <w:t>(0.00773)</w:t>
            </w:r>
          </w:p>
        </w:tc>
      </w:tr>
      <w:tr w:rsidR="00862EDF" w:rsidRPr="00DE709D" w14:paraId="27AD006D" w14:textId="77777777" w:rsidTr="00862EDF">
        <w:trPr>
          <w:trHeight w:val="204"/>
        </w:trPr>
        <w:tc>
          <w:tcPr>
            <w:tcW w:w="4050" w:type="dxa"/>
            <w:tcBorders>
              <w:top w:val="nil"/>
              <w:left w:val="nil"/>
              <w:bottom w:val="nil"/>
              <w:right w:val="nil"/>
            </w:tcBorders>
            <w:shd w:val="clear" w:color="auto" w:fill="auto"/>
            <w:noWrap/>
            <w:vAlign w:val="bottom"/>
            <w:hideMark/>
          </w:tcPr>
          <w:p w14:paraId="3DCCF935" w14:textId="77777777" w:rsidR="00862EDF" w:rsidRPr="00DE709D" w:rsidRDefault="00862EDF" w:rsidP="00862EDF">
            <w:pPr>
              <w:rPr>
                <w:color w:val="000000"/>
                <w:sz w:val="20"/>
                <w:szCs w:val="20"/>
              </w:rPr>
            </w:pPr>
            <w:r w:rsidRPr="00DE709D">
              <w:rPr>
                <w:color w:val="000000"/>
                <w:sz w:val="20"/>
                <w:szCs w:val="20"/>
              </w:rPr>
              <w:t>ED - Not currently but was</w:t>
            </w:r>
          </w:p>
        </w:tc>
        <w:tc>
          <w:tcPr>
            <w:tcW w:w="1175" w:type="dxa"/>
            <w:tcBorders>
              <w:top w:val="nil"/>
              <w:left w:val="nil"/>
              <w:bottom w:val="nil"/>
              <w:right w:val="nil"/>
            </w:tcBorders>
            <w:shd w:val="clear" w:color="auto" w:fill="auto"/>
            <w:noWrap/>
            <w:vAlign w:val="bottom"/>
            <w:hideMark/>
          </w:tcPr>
          <w:p w14:paraId="7B812903" w14:textId="77777777" w:rsidR="00862EDF" w:rsidRPr="00DE709D" w:rsidRDefault="00862EDF" w:rsidP="00862EDF">
            <w:pPr>
              <w:jc w:val="center"/>
              <w:rPr>
                <w:color w:val="000000"/>
                <w:sz w:val="20"/>
                <w:szCs w:val="20"/>
              </w:rPr>
            </w:pPr>
            <w:r w:rsidRPr="00DE709D">
              <w:rPr>
                <w:color w:val="000000"/>
                <w:sz w:val="20"/>
                <w:szCs w:val="20"/>
              </w:rPr>
              <w:t>-0.105**</w:t>
            </w:r>
          </w:p>
        </w:tc>
        <w:tc>
          <w:tcPr>
            <w:tcW w:w="1175" w:type="dxa"/>
            <w:tcBorders>
              <w:top w:val="nil"/>
              <w:left w:val="nil"/>
              <w:bottom w:val="nil"/>
              <w:right w:val="nil"/>
            </w:tcBorders>
            <w:shd w:val="clear" w:color="auto" w:fill="auto"/>
            <w:noWrap/>
            <w:vAlign w:val="bottom"/>
            <w:hideMark/>
          </w:tcPr>
          <w:p w14:paraId="250F523A" w14:textId="77777777" w:rsidR="00862EDF" w:rsidRPr="00DE709D" w:rsidRDefault="00862EDF" w:rsidP="00862EDF">
            <w:pPr>
              <w:jc w:val="center"/>
              <w:rPr>
                <w:color w:val="000000"/>
                <w:sz w:val="20"/>
                <w:szCs w:val="20"/>
              </w:rPr>
            </w:pPr>
            <w:r w:rsidRPr="00DE709D">
              <w:rPr>
                <w:color w:val="000000"/>
                <w:sz w:val="20"/>
                <w:szCs w:val="20"/>
              </w:rPr>
              <w:t>-0.0963**</w:t>
            </w:r>
          </w:p>
        </w:tc>
        <w:tc>
          <w:tcPr>
            <w:tcW w:w="1175" w:type="dxa"/>
            <w:tcBorders>
              <w:top w:val="nil"/>
              <w:left w:val="nil"/>
              <w:bottom w:val="nil"/>
              <w:right w:val="nil"/>
            </w:tcBorders>
            <w:shd w:val="clear" w:color="auto" w:fill="auto"/>
            <w:noWrap/>
            <w:vAlign w:val="bottom"/>
            <w:hideMark/>
          </w:tcPr>
          <w:p w14:paraId="57D2318B" w14:textId="77777777" w:rsidR="00862EDF" w:rsidRPr="00DE709D" w:rsidRDefault="00862EDF" w:rsidP="00862EDF">
            <w:pPr>
              <w:jc w:val="center"/>
              <w:rPr>
                <w:color w:val="000000"/>
                <w:sz w:val="20"/>
                <w:szCs w:val="20"/>
              </w:rPr>
            </w:pPr>
            <w:r w:rsidRPr="00DE709D">
              <w:rPr>
                <w:color w:val="000000"/>
                <w:sz w:val="20"/>
                <w:szCs w:val="20"/>
              </w:rPr>
              <w:t>-0.0935**</w:t>
            </w:r>
          </w:p>
        </w:tc>
        <w:tc>
          <w:tcPr>
            <w:tcW w:w="1179" w:type="dxa"/>
            <w:tcBorders>
              <w:top w:val="nil"/>
              <w:left w:val="nil"/>
              <w:bottom w:val="nil"/>
              <w:right w:val="nil"/>
            </w:tcBorders>
            <w:shd w:val="clear" w:color="auto" w:fill="auto"/>
            <w:noWrap/>
            <w:vAlign w:val="bottom"/>
            <w:hideMark/>
          </w:tcPr>
          <w:p w14:paraId="35C37D5C" w14:textId="77777777" w:rsidR="00862EDF" w:rsidRPr="00DE709D" w:rsidRDefault="00862EDF" w:rsidP="00862EDF">
            <w:pPr>
              <w:jc w:val="center"/>
              <w:rPr>
                <w:color w:val="000000"/>
                <w:sz w:val="20"/>
                <w:szCs w:val="20"/>
              </w:rPr>
            </w:pPr>
            <w:r w:rsidRPr="00DE709D">
              <w:rPr>
                <w:color w:val="000000"/>
                <w:sz w:val="20"/>
                <w:szCs w:val="20"/>
              </w:rPr>
              <w:t>-0.0491**</w:t>
            </w:r>
          </w:p>
        </w:tc>
      </w:tr>
      <w:tr w:rsidR="00862EDF" w:rsidRPr="00DE709D" w14:paraId="71B01262" w14:textId="77777777" w:rsidTr="00862EDF">
        <w:trPr>
          <w:trHeight w:val="204"/>
        </w:trPr>
        <w:tc>
          <w:tcPr>
            <w:tcW w:w="4050" w:type="dxa"/>
            <w:tcBorders>
              <w:top w:val="nil"/>
              <w:left w:val="nil"/>
              <w:bottom w:val="nil"/>
              <w:right w:val="nil"/>
            </w:tcBorders>
            <w:shd w:val="clear" w:color="auto" w:fill="auto"/>
            <w:noWrap/>
            <w:vAlign w:val="bottom"/>
            <w:hideMark/>
          </w:tcPr>
          <w:p w14:paraId="32F60C72" w14:textId="77777777" w:rsidR="00862EDF" w:rsidRPr="00DE709D" w:rsidRDefault="00862EDF" w:rsidP="00862EDF">
            <w:pPr>
              <w:jc w:val="center"/>
              <w:rPr>
                <w:color w:val="000000"/>
                <w:sz w:val="20"/>
                <w:szCs w:val="20"/>
              </w:rPr>
            </w:pPr>
          </w:p>
        </w:tc>
        <w:tc>
          <w:tcPr>
            <w:tcW w:w="1175" w:type="dxa"/>
            <w:tcBorders>
              <w:top w:val="nil"/>
              <w:left w:val="nil"/>
              <w:bottom w:val="nil"/>
              <w:right w:val="nil"/>
            </w:tcBorders>
            <w:shd w:val="clear" w:color="auto" w:fill="auto"/>
            <w:noWrap/>
            <w:vAlign w:val="bottom"/>
            <w:hideMark/>
          </w:tcPr>
          <w:p w14:paraId="244849C2" w14:textId="77777777" w:rsidR="00862EDF" w:rsidRPr="00DE709D" w:rsidRDefault="00862EDF" w:rsidP="00862EDF">
            <w:pPr>
              <w:jc w:val="center"/>
              <w:rPr>
                <w:color w:val="000000"/>
                <w:sz w:val="20"/>
                <w:szCs w:val="20"/>
              </w:rPr>
            </w:pPr>
            <w:r w:rsidRPr="00DE709D">
              <w:rPr>
                <w:color w:val="000000"/>
                <w:sz w:val="20"/>
                <w:szCs w:val="20"/>
              </w:rPr>
              <w:t>(0.00622)</w:t>
            </w:r>
          </w:p>
        </w:tc>
        <w:tc>
          <w:tcPr>
            <w:tcW w:w="1175" w:type="dxa"/>
            <w:tcBorders>
              <w:top w:val="nil"/>
              <w:left w:val="nil"/>
              <w:bottom w:val="nil"/>
              <w:right w:val="nil"/>
            </w:tcBorders>
            <w:shd w:val="clear" w:color="auto" w:fill="auto"/>
            <w:noWrap/>
            <w:vAlign w:val="bottom"/>
            <w:hideMark/>
          </w:tcPr>
          <w:p w14:paraId="044250E0" w14:textId="77777777" w:rsidR="00862EDF" w:rsidRPr="00DE709D" w:rsidRDefault="00862EDF" w:rsidP="00862EDF">
            <w:pPr>
              <w:jc w:val="center"/>
              <w:rPr>
                <w:color w:val="000000"/>
                <w:sz w:val="20"/>
                <w:szCs w:val="20"/>
              </w:rPr>
            </w:pPr>
            <w:r w:rsidRPr="00DE709D">
              <w:rPr>
                <w:color w:val="000000"/>
                <w:sz w:val="20"/>
                <w:szCs w:val="20"/>
              </w:rPr>
              <w:t>(0.00605)</w:t>
            </w:r>
          </w:p>
        </w:tc>
        <w:tc>
          <w:tcPr>
            <w:tcW w:w="1175" w:type="dxa"/>
            <w:tcBorders>
              <w:top w:val="nil"/>
              <w:left w:val="nil"/>
              <w:bottom w:val="nil"/>
              <w:right w:val="nil"/>
            </w:tcBorders>
            <w:shd w:val="clear" w:color="auto" w:fill="auto"/>
            <w:noWrap/>
            <w:vAlign w:val="bottom"/>
            <w:hideMark/>
          </w:tcPr>
          <w:p w14:paraId="7F255A18" w14:textId="77777777" w:rsidR="00862EDF" w:rsidRPr="00DE709D" w:rsidRDefault="00862EDF" w:rsidP="00862EDF">
            <w:pPr>
              <w:jc w:val="center"/>
              <w:rPr>
                <w:color w:val="000000"/>
                <w:sz w:val="20"/>
                <w:szCs w:val="20"/>
              </w:rPr>
            </w:pPr>
            <w:r w:rsidRPr="00DE709D">
              <w:rPr>
                <w:color w:val="000000"/>
                <w:sz w:val="20"/>
                <w:szCs w:val="20"/>
              </w:rPr>
              <w:t>(0.00642)</w:t>
            </w:r>
          </w:p>
        </w:tc>
        <w:tc>
          <w:tcPr>
            <w:tcW w:w="1179" w:type="dxa"/>
            <w:tcBorders>
              <w:top w:val="nil"/>
              <w:left w:val="nil"/>
              <w:bottom w:val="nil"/>
              <w:right w:val="nil"/>
            </w:tcBorders>
            <w:shd w:val="clear" w:color="auto" w:fill="auto"/>
            <w:noWrap/>
            <w:vAlign w:val="bottom"/>
            <w:hideMark/>
          </w:tcPr>
          <w:p w14:paraId="56FE37D0" w14:textId="77777777" w:rsidR="00862EDF" w:rsidRPr="00DE709D" w:rsidRDefault="00862EDF" w:rsidP="00862EDF">
            <w:pPr>
              <w:jc w:val="center"/>
              <w:rPr>
                <w:color w:val="000000"/>
                <w:sz w:val="20"/>
                <w:szCs w:val="20"/>
              </w:rPr>
            </w:pPr>
            <w:r w:rsidRPr="00DE709D">
              <w:rPr>
                <w:color w:val="000000"/>
                <w:sz w:val="20"/>
                <w:szCs w:val="20"/>
              </w:rPr>
              <w:t>(0.00967)</w:t>
            </w:r>
          </w:p>
        </w:tc>
      </w:tr>
      <w:tr w:rsidR="00862EDF" w:rsidRPr="00DE709D" w14:paraId="008F961E" w14:textId="77777777" w:rsidTr="00862EDF">
        <w:trPr>
          <w:trHeight w:val="204"/>
        </w:trPr>
        <w:tc>
          <w:tcPr>
            <w:tcW w:w="4050" w:type="dxa"/>
            <w:tcBorders>
              <w:top w:val="nil"/>
              <w:left w:val="nil"/>
              <w:bottom w:val="nil"/>
              <w:right w:val="nil"/>
            </w:tcBorders>
            <w:shd w:val="clear" w:color="auto" w:fill="auto"/>
            <w:noWrap/>
            <w:vAlign w:val="bottom"/>
            <w:hideMark/>
          </w:tcPr>
          <w:p w14:paraId="0ABE220E" w14:textId="77777777" w:rsidR="00862EDF" w:rsidRPr="00DE709D" w:rsidRDefault="00862EDF" w:rsidP="00862EDF">
            <w:pPr>
              <w:rPr>
                <w:color w:val="000000"/>
                <w:sz w:val="20"/>
                <w:szCs w:val="20"/>
              </w:rPr>
            </w:pPr>
            <w:r w:rsidRPr="00DE709D">
              <w:rPr>
                <w:color w:val="000000"/>
                <w:sz w:val="20"/>
                <w:szCs w:val="20"/>
              </w:rPr>
              <w:t>Constant</w:t>
            </w:r>
          </w:p>
        </w:tc>
        <w:tc>
          <w:tcPr>
            <w:tcW w:w="1175" w:type="dxa"/>
            <w:tcBorders>
              <w:top w:val="nil"/>
              <w:left w:val="nil"/>
              <w:bottom w:val="nil"/>
              <w:right w:val="nil"/>
            </w:tcBorders>
            <w:shd w:val="clear" w:color="auto" w:fill="auto"/>
            <w:noWrap/>
            <w:vAlign w:val="bottom"/>
            <w:hideMark/>
          </w:tcPr>
          <w:p w14:paraId="3B2D2EA8" w14:textId="77777777" w:rsidR="00862EDF" w:rsidRPr="00DE709D" w:rsidRDefault="00862EDF" w:rsidP="00862EDF">
            <w:pPr>
              <w:jc w:val="center"/>
              <w:rPr>
                <w:color w:val="000000"/>
                <w:sz w:val="20"/>
                <w:szCs w:val="20"/>
              </w:rPr>
            </w:pPr>
            <w:r w:rsidRPr="00DE709D">
              <w:rPr>
                <w:color w:val="000000"/>
                <w:sz w:val="20"/>
                <w:szCs w:val="20"/>
              </w:rPr>
              <w:t>0.105**</w:t>
            </w:r>
          </w:p>
        </w:tc>
        <w:tc>
          <w:tcPr>
            <w:tcW w:w="1175" w:type="dxa"/>
            <w:tcBorders>
              <w:top w:val="nil"/>
              <w:left w:val="nil"/>
              <w:bottom w:val="nil"/>
              <w:right w:val="nil"/>
            </w:tcBorders>
            <w:shd w:val="clear" w:color="auto" w:fill="auto"/>
            <w:noWrap/>
            <w:vAlign w:val="bottom"/>
            <w:hideMark/>
          </w:tcPr>
          <w:p w14:paraId="4F63A604" w14:textId="77777777" w:rsidR="00862EDF" w:rsidRPr="00DE709D" w:rsidRDefault="00862EDF" w:rsidP="00862EDF">
            <w:pPr>
              <w:jc w:val="center"/>
              <w:rPr>
                <w:color w:val="000000"/>
                <w:sz w:val="20"/>
                <w:szCs w:val="20"/>
              </w:rPr>
            </w:pPr>
            <w:r w:rsidRPr="00DE709D">
              <w:rPr>
                <w:color w:val="000000"/>
                <w:sz w:val="20"/>
                <w:szCs w:val="20"/>
              </w:rPr>
              <w:t>0.0918**</w:t>
            </w:r>
          </w:p>
        </w:tc>
        <w:tc>
          <w:tcPr>
            <w:tcW w:w="1175" w:type="dxa"/>
            <w:tcBorders>
              <w:top w:val="nil"/>
              <w:left w:val="nil"/>
              <w:bottom w:val="nil"/>
              <w:right w:val="nil"/>
            </w:tcBorders>
            <w:shd w:val="clear" w:color="auto" w:fill="auto"/>
            <w:noWrap/>
            <w:vAlign w:val="bottom"/>
            <w:hideMark/>
          </w:tcPr>
          <w:p w14:paraId="3CE4D021" w14:textId="77777777" w:rsidR="00862EDF" w:rsidRPr="00DE709D" w:rsidRDefault="00862EDF" w:rsidP="00862EDF">
            <w:pPr>
              <w:jc w:val="center"/>
              <w:rPr>
                <w:color w:val="000000"/>
                <w:sz w:val="20"/>
                <w:szCs w:val="20"/>
              </w:rPr>
            </w:pPr>
            <w:r w:rsidRPr="00DE709D">
              <w:rPr>
                <w:color w:val="000000"/>
                <w:sz w:val="20"/>
                <w:szCs w:val="20"/>
              </w:rPr>
              <w:t>0.157**</w:t>
            </w:r>
          </w:p>
        </w:tc>
        <w:tc>
          <w:tcPr>
            <w:tcW w:w="1179" w:type="dxa"/>
            <w:tcBorders>
              <w:top w:val="nil"/>
              <w:left w:val="nil"/>
              <w:bottom w:val="nil"/>
              <w:right w:val="nil"/>
            </w:tcBorders>
            <w:shd w:val="clear" w:color="auto" w:fill="auto"/>
            <w:noWrap/>
            <w:vAlign w:val="bottom"/>
            <w:hideMark/>
          </w:tcPr>
          <w:p w14:paraId="31115250" w14:textId="77777777" w:rsidR="00862EDF" w:rsidRPr="00DE709D" w:rsidRDefault="00862EDF" w:rsidP="00862EDF">
            <w:pPr>
              <w:jc w:val="center"/>
              <w:rPr>
                <w:color w:val="000000"/>
                <w:sz w:val="20"/>
                <w:szCs w:val="20"/>
              </w:rPr>
            </w:pPr>
            <w:r w:rsidRPr="00DE709D">
              <w:rPr>
                <w:color w:val="000000"/>
                <w:sz w:val="20"/>
                <w:szCs w:val="20"/>
              </w:rPr>
              <w:t>0.173**</w:t>
            </w:r>
          </w:p>
        </w:tc>
      </w:tr>
      <w:tr w:rsidR="00862EDF" w:rsidRPr="00DE709D" w14:paraId="600B3ABD" w14:textId="77777777" w:rsidTr="00862EDF">
        <w:trPr>
          <w:trHeight w:val="204"/>
        </w:trPr>
        <w:tc>
          <w:tcPr>
            <w:tcW w:w="4050" w:type="dxa"/>
            <w:tcBorders>
              <w:top w:val="nil"/>
              <w:left w:val="nil"/>
              <w:bottom w:val="nil"/>
              <w:right w:val="nil"/>
            </w:tcBorders>
            <w:shd w:val="clear" w:color="auto" w:fill="auto"/>
            <w:noWrap/>
            <w:vAlign w:val="bottom"/>
            <w:hideMark/>
          </w:tcPr>
          <w:p w14:paraId="1F7EA237" w14:textId="77777777" w:rsidR="00862EDF" w:rsidRPr="00DE709D" w:rsidRDefault="00862EDF" w:rsidP="00862EDF">
            <w:pPr>
              <w:jc w:val="center"/>
              <w:rPr>
                <w:color w:val="000000"/>
                <w:sz w:val="20"/>
                <w:szCs w:val="20"/>
              </w:rPr>
            </w:pPr>
          </w:p>
        </w:tc>
        <w:tc>
          <w:tcPr>
            <w:tcW w:w="1175" w:type="dxa"/>
            <w:tcBorders>
              <w:top w:val="nil"/>
              <w:left w:val="nil"/>
              <w:bottom w:val="nil"/>
              <w:right w:val="nil"/>
            </w:tcBorders>
            <w:shd w:val="clear" w:color="auto" w:fill="auto"/>
            <w:noWrap/>
            <w:vAlign w:val="bottom"/>
            <w:hideMark/>
          </w:tcPr>
          <w:p w14:paraId="5821DCFD" w14:textId="77777777" w:rsidR="00862EDF" w:rsidRPr="00DE709D" w:rsidRDefault="00862EDF" w:rsidP="00862EDF">
            <w:pPr>
              <w:jc w:val="center"/>
              <w:rPr>
                <w:color w:val="000000"/>
                <w:sz w:val="20"/>
                <w:szCs w:val="20"/>
              </w:rPr>
            </w:pPr>
            <w:r w:rsidRPr="00DE709D">
              <w:rPr>
                <w:color w:val="000000"/>
                <w:sz w:val="20"/>
                <w:szCs w:val="20"/>
              </w:rPr>
              <w:t>(0.0113)</w:t>
            </w:r>
          </w:p>
        </w:tc>
        <w:tc>
          <w:tcPr>
            <w:tcW w:w="1175" w:type="dxa"/>
            <w:tcBorders>
              <w:top w:val="nil"/>
              <w:left w:val="nil"/>
              <w:bottom w:val="nil"/>
              <w:right w:val="nil"/>
            </w:tcBorders>
            <w:shd w:val="clear" w:color="auto" w:fill="auto"/>
            <w:noWrap/>
            <w:vAlign w:val="bottom"/>
            <w:hideMark/>
          </w:tcPr>
          <w:p w14:paraId="2627C66B" w14:textId="77777777" w:rsidR="00862EDF" w:rsidRPr="00DE709D" w:rsidRDefault="00862EDF" w:rsidP="00862EDF">
            <w:pPr>
              <w:jc w:val="center"/>
              <w:rPr>
                <w:color w:val="000000"/>
                <w:sz w:val="20"/>
                <w:szCs w:val="20"/>
              </w:rPr>
            </w:pPr>
            <w:r w:rsidRPr="00DE709D">
              <w:rPr>
                <w:color w:val="000000"/>
                <w:sz w:val="20"/>
                <w:szCs w:val="20"/>
              </w:rPr>
              <w:t>(0.0108)</w:t>
            </w:r>
          </w:p>
        </w:tc>
        <w:tc>
          <w:tcPr>
            <w:tcW w:w="1175" w:type="dxa"/>
            <w:tcBorders>
              <w:top w:val="nil"/>
              <w:left w:val="nil"/>
              <w:bottom w:val="nil"/>
              <w:right w:val="nil"/>
            </w:tcBorders>
            <w:shd w:val="clear" w:color="auto" w:fill="auto"/>
            <w:noWrap/>
            <w:vAlign w:val="bottom"/>
            <w:hideMark/>
          </w:tcPr>
          <w:p w14:paraId="5EF3B343" w14:textId="77777777" w:rsidR="00862EDF" w:rsidRPr="00DE709D" w:rsidRDefault="00862EDF" w:rsidP="00862EDF">
            <w:pPr>
              <w:jc w:val="center"/>
              <w:rPr>
                <w:color w:val="000000"/>
                <w:sz w:val="20"/>
                <w:szCs w:val="20"/>
              </w:rPr>
            </w:pPr>
            <w:r w:rsidRPr="00DE709D">
              <w:rPr>
                <w:color w:val="000000"/>
                <w:sz w:val="20"/>
                <w:szCs w:val="20"/>
              </w:rPr>
              <w:t>(0.00218)</w:t>
            </w:r>
          </w:p>
        </w:tc>
        <w:tc>
          <w:tcPr>
            <w:tcW w:w="1179" w:type="dxa"/>
            <w:tcBorders>
              <w:top w:val="nil"/>
              <w:left w:val="nil"/>
              <w:bottom w:val="nil"/>
              <w:right w:val="nil"/>
            </w:tcBorders>
            <w:shd w:val="clear" w:color="auto" w:fill="auto"/>
            <w:noWrap/>
            <w:vAlign w:val="bottom"/>
            <w:hideMark/>
          </w:tcPr>
          <w:p w14:paraId="4630FA9D" w14:textId="77777777" w:rsidR="00862EDF" w:rsidRPr="00DE709D" w:rsidRDefault="00862EDF" w:rsidP="00862EDF">
            <w:pPr>
              <w:jc w:val="center"/>
              <w:rPr>
                <w:color w:val="000000"/>
                <w:sz w:val="20"/>
                <w:szCs w:val="20"/>
              </w:rPr>
            </w:pPr>
            <w:r w:rsidRPr="00DE709D">
              <w:rPr>
                <w:color w:val="000000"/>
                <w:sz w:val="20"/>
                <w:szCs w:val="20"/>
              </w:rPr>
              <w:t>(0.0464)</w:t>
            </w:r>
          </w:p>
        </w:tc>
      </w:tr>
      <w:tr w:rsidR="00862EDF" w:rsidRPr="00DE709D" w14:paraId="1023D058" w14:textId="77777777" w:rsidTr="00862EDF">
        <w:trPr>
          <w:trHeight w:val="204"/>
        </w:trPr>
        <w:tc>
          <w:tcPr>
            <w:tcW w:w="4050" w:type="dxa"/>
            <w:tcBorders>
              <w:top w:val="nil"/>
              <w:left w:val="nil"/>
              <w:bottom w:val="nil"/>
              <w:right w:val="nil"/>
            </w:tcBorders>
            <w:shd w:val="clear" w:color="auto" w:fill="auto"/>
            <w:noWrap/>
            <w:vAlign w:val="bottom"/>
            <w:hideMark/>
          </w:tcPr>
          <w:p w14:paraId="29D95F78" w14:textId="77777777" w:rsidR="00862EDF" w:rsidRPr="00DE709D" w:rsidRDefault="00862EDF" w:rsidP="00862EDF">
            <w:pPr>
              <w:rPr>
                <w:color w:val="000000"/>
                <w:sz w:val="20"/>
                <w:szCs w:val="20"/>
              </w:rPr>
            </w:pPr>
            <w:r w:rsidRPr="00DE709D">
              <w:rPr>
                <w:color w:val="000000"/>
                <w:sz w:val="20"/>
                <w:szCs w:val="20"/>
              </w:rPr>
              <w:t>Year FE</w:t>
            </w:r>
          </w:p>
        </w:tc>
        <w:tc>
          <w:tcPr>
            <w:tcW w:w="1175" w:type="dxa"/>
            <w:tcBorders>
              <w:top w:val="nil"/>
              <w:left w:val="nil"/>
              <w:bottom w:val="nil"/>
              <w:right w:val="nil"/>
            </w:tcBorders>
            <w:shd w:val="clear" w:color="auto" w:fill="auto"/>
            <w:noWrap/>
            <w:vAlign w:val="bottom"/>
            <w:hideMark/>
          </w:tcPr>
          <w:p w14:paraId="13304D46" w14:textId="77777777" w:rsidR="00862EDF" w:rsidRPr="00DE709D" w:rsidRDefault="00862EDF" w:rsidP="00862EDF">
            <w:pPr>
              <w:jc w:val="center"/>
              <w:rPr>
                <w:color w:val="000000"/>
                <w:sz w:val="20"/>
                <w:szCs w:val="20"/>
              </w:rPr>
            </w:pPr>
            <w:r w:rsidRPr="00DE709D">
              <w:rPr>
                <w:color w:val="000000"/>
                <w:sz w:val="20"/>
                <w:szCs w:val="20"/>
              </w:rPr>
              <w:t>Yes</w:t>
            </w:r>
          </w:p>
        </w:tc>
        <w:tc>
          <w:tcPr>
            <w:tcW w:w="1175" w:type="dxa"/>
            <w:tcBorders>
              <w:top w:val="nil"/>
              <w:left w:val="nil"/>
              <w:bottom w:val="nil"/>
              <w:right w:val="nil"/>
            </w:tcBorders>
            <w:shd w:val="clear" w:color="auto" w:fill="auto"/>
            <w:noWrap/>
            <w:vAlign w:val="bottom"/>
            <w:hideMark/>
          </w:tcPr>
          <w:p w14:paraId="3F111F44" w14:textId="77777777" w:rsidR="00862EDF" w:rsidRPr="00DE709D" w:rsidRDefault="00862EDF" w:rsidP="00862EDF">
            <w:pPr>
              <w:jc w:val="center"/>
              <w:rPr>
                <w:color w:val="000000"/>
                <w:sz w:val="20"/>
                <w:szCs w:val="20"/>
              </w:rPr>
            </w:pPr>
            <w:r w:rsidRPr="00DE709D">
              <w:rPr>
                <w:color w:val="000000"/>
                <w:sz w:val="20"/>
                <w:szCs w:val="20"/>
              </w:rPr>
              <w:t>Yes</w:t>
            </w:r>
          </w:p>
        </w:tc>
        <w:tc>
          <w:tcPr>
            <w:tcW w:w="1175" w:type="dxa"/>
            <w:tcBorders>
              <w:top w:val="nil"/>
              <w:left w:val="nil"/>
              <w:bottom w:val="nil"/>
              <w:right w:val="nil"/>
            </w:tcBorders>
            <w:shd w:val="clear" w:color="auto" w:fill="auto"/>
            <w:noWrap/>
            <w:vAlign w:val="bottom"/>
            <w:hideMark/>
          </w:tcPr>
          <w:p w14:paraId="0EE94D52" w14:textId="77777777" w:rsidR="00862EDF" w:rsidRPr="00DE709D" w:rsidRDefault="00862EDF" w:rsidP="00862EDF">
            <w:pPr>
              <w:jc w:val="center"/>
              <w:rPr>
                <w:color w:val="000000"/>
                <w:sz w:val="20"/>
                <w:szCs w:val="20"/>
              </w:rPr>
            </w:pPr>
          </w:p>
        </w:tc>
        <w:tc>
          <w:tcPr>
            <w:tcW w:w="1179" w:type="dxa"/>
            <w:tcBorders>
              <w:top w:val="nil"/>
              <w:left w:val="nil"/>
              <w:bottom w:val="nil"/>
              <w:right w:val="nil"/>
            </w:tcBorders>
            <w:shd w:val="clear" w:color="auto" w:fill="auto"/>
            <w:noWrap/>
            <w:vAlign w:val="bottom"/>
            <w:hideMark/>
          </w:tcPr>
          <w:p w14:paraId="2747FF8F"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296E1F73" w14:textId="77777777" w:rsidTr="00862EDF">
        <w:trPr>
          <w:trHeight w:val="204"/>
        </w:trPr>
        <w:tc>
          <w:tcPr>
            <w:tcW w:w="4050" w:type="dxa"/>
            <w:tcBorders>
              <w:top w:val="nil"/>
              <w:left w:val="nil"/>
              <w:bottom w:val="nil"/>
              <w:right w:val="nil"/>
            </w:tcBorders>
            <w:shd w:val="clear" w:color="auto" w:fill="auto"/>
            <w:noWrap/>
            <w:vAlign w:val="bottom"/>
            <w:hideMark/>
          </w:tcPr>
          <w:p w14:paraId="48FC66B5" w14:textId="77777777" w:rsidR="00862EDF" w:rsidRPr="00DE709D" w:rsidRDefault="00862EDF" w:rsidP="00862EDF">
            <w:pPr>
              <w:rPr>
                <w:color w:val="000000"/>
                <w:sz w:val="20"/>
                <w:szCs w:val="20"/>
              </w:rPr>
            </w:pPr>
            <w:r w:rsidRPr="00DE709D">
              <w:rPr>
                <w:color w:val="000000"/>
                <w:sz w:val="20"/>
                <w:szCs w:val="20"/>
              </w:rPr>
              <w:t>Grade FE</w:t>
            </w:r>
          </w:p>
        </w:tc>
        <w:tc>
          <w:tcPr>
            <w:tcW w:w="1175" w:type="dxa"/>
            <w:tcBorders>
              <w:top w:val="nil"/>
              <w:left w:val="nil"/>
              <w:bottom w:val="nil"/>
              <w:right w:val="nil"/>
            </w:tcBorders>
            <w:shd w:val="clear" w:color="auto" w:fill="auto"/>
            <w:noWrap/>
            <w:vAlign w:val="bottom"/>
            <w:hideMark/>
          </w:tcPr>
          <w:p w14:paraId="15FD0413" w14:textId="77777777" w:rsidR="00862EDF" w:rsidRPr="00DE709D" w:rsidRDefault="00862EDF" w:rsidP="00862EDF">
            <w:pPr>
              <w:jc w:val="center"/>
              <w:rPr>
                <w:color w:val="000000"/>
                <w:sz w:val="20"/>
                <w:szCs w:val="20"/>
              </w:rPr>
            </w:pPr>
            <w:r w:rsidRPr="00DE709D">
              <w:rPr>
                <w:color w:val="000000"/>
                <w:sz w:val="20"/>
                <w:szCs w:val="20"/>
              </w:rPr>
              <w:t>Yes</w:t>
            </w:r>
          </w:p>
        </w:tc>
        <w:tc>
          <w:tcPr>
            <w:tcW w:w="1175" w:type="dxa"/>
            <w:tcBorders>
              <w:top w:val="nil"/>
              <w:left w:val="nil"/>
              <w:bottom w:val="nil"/>
              <w:right w:val="nil"/>
            </w:tcBorders>
            <w:shd w:val="clear" w:color="auto" w:fill="auto"/>
            <w:noWrap/>
            <w:vAlign w:val="bottom"/>
            <w:hideMark/>
          </w:tcPr>
          <w:p w14:paraId="269209F9" w14:textId="77777777" w:rsidR="00862EDF" w:rsidRPr="00DE709D" w:rsidRDefault="00862EDF" w:rsidP="00862EDF">
            <w:pPr>
              <w:jc w:val="center"/>
              <w:rPr>
                <w:color w:val="000000"/>
                <w:sz w:val="20"/>
                <w:szCs w:val="20"/>
              </w:rPr>
            </w:pPr>
            <w:r w:rsidRPr="00DE709D">
              <w:rPr>
                <w:color w:val="000000"/>
                <w:sz w:val="20"/>
                <w:szCs w:val="20"/>
              </w:rPr>
              <w:t>Yes</w:t>
            </w:r>
          </w:p>
        </w:tc>
        <w:tc>
          <w:tcPr>
            <w:tcW w:w="1175" w:type="dxa"/>
            <w:tcBorders>
              <w:top w:val="nil"/>
              <w:left w:val="nil"/>
              <w:bottom w:val="nil"/>
              <w:right w:val="nil"/>
            </w:tcBorders>
            <w:shd w:val="clear" w:color="auto" w:fill="auto"/>
            <w:noWrap/>
            <w:vAlign w:val="bottom"/>
            <w:hideMark/>
          </w:tcPr>
          <w:p w14:paraId="4B954A5B" w14:textId="77777777" w:rsidR="00862EDF" w:rsidRPr="00DE709D" w:rsidRDefault="00862EDF" w:rsidP="00862EDF">
            <w:pPr>
              <w:jc w:val="center"/>
              <w:rPr>
                <w:color w:val="000000"/>
                <w:sz w:val="20"/>
                <w:szCs w:val="20"/>
              </w:rPr>
            </w:pPr>
          </w:p>
        </w:tc>
        <w:tc>
          <w:tcPr>
            <w:tcW w:w="1179" w:type="dxa"/>
            <w:tcBorders>
              <w:top w:val="nil"/>
              <w:left w:val="nil"/>
              <w:bottom w:val="nil"/>
              <w:right w:val="nil"/>
            </w:tcBorders>
            <w:shd w:val="clear" w:color="auto" w:fill="auto"/>
            <w:noWrap/>
            <w:vAlign w:val="bottom"/>
            <w:hideMark/>
          </w:tcPr>
          <w:p w14:paraId="3952680A"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6F88A229" w14:textId="77777777" w:rsidTr="00862EDF">
        <w:trPr>
          <w:trHeight w:val="204"/>
        </w:trPr>
        <w:tc>
          <w:tcPr>
            <w:tcW w:w="4050" w:type="dxa"/>
            <w:tcBorders>
              <w:top w:val="nil"/>
              <w:left w:val="nil"/>
              <w:bottom w:val="nil"/>
              <w:right w:val="nil"/>
            </w:tcBorders>
            <w:shd w:val="clear" w:color="auto" w:fill="auto"/>
            <w:noWrap/>
            <w:vAlign w:val="bottom"/>
            <w:hideMark/>
          </w:tcPr>
          <w:p w14:paraId="00B95420" w14:textId="77777777" w:rsidR="00862EDF" w:rsidRPr="00DE709D" w:rsidRDefault="00862EDF" w:rsidP="00862EDF">
            <w:pPr>
              <w:rPr>
                <w:color w:val="000000"/>
                <w:sz w:val="20"/>
                <w:szCs w:val="20"/>
              </w:rPr>
            </w:pPr>
            <w:r w:rsidRPr="00DE709D">
              <w:rPr>
                <w:color w:val="000000"/>
                <w:sz w:val="20"/>
                <w:szCs w:val="20"/>
              </w:rPr>
              <w:t>Prior year OSS and ISS</w:t>
            </w:r>
          </w:p>
        </w:tc>
        <w:tc>
          <w:tcPr>
            <w:tcW w:w="1175" w:type="dxa"/>
            <w:tcBorders>
              <w:top w:val="nil"/>
              <w:left w:val="nil"/>
              <w:bottom w:val="nil"/>
              <w:right w:val="nil"/>
            </w:tcBorders>
            <w:shd w:val="clear" w:color="auto" w:fill="auto"/>
            <w:noWrap/>
            <w:vAlign w:val="bottom"/>
            <w:hideMark/>
          </w:tcPr>
          <w:p w14:paraId="60DCFED4" w14:textId="77777777" w:rsidR="00862EDF" w:rsidRPr="00DE709D" w:rsidRDefault="00862EDF" w:rsidP="00862EDF">
            <w:pPr>
              <w:rPr>
                <w:color w:val="000000"/>
                <w:sz w:val="20"/>
                <w:szCs w:val="20"/>
              </w:rPr>
            </w:pPr>
          </w:p>
        </w:tc>
        <w:tc>
          <w:tcPr>
            <w:tcW w:w="1175" w:type="dxa"/>
            <w:tcBorders>
              <w:top w:val="nil"/>
              <w:left w:val="nil"/>
              <w:bottom w:val="nil"/>
              <w:right w:val="nil"/>
            </w:tcBorders>
            <w:shd w:val="clear" w:color="auto" w:fill="auto"/>
            <w:noWrap/>
            <w:vAlign w:val="bottom"/>
            <w:hideMark/>
          </w:tcPr>
          <w:p w14:paraId="1928F57E" w14:textId="77777777" w:rsidR="00862EDF" w:rsidRPr="00DE709D" w:rsidRDefault="00862EDF" w:rsidP="00862EDF">
            <w:pPr>
              <w:jc w:val="center"/>
              <w:rPr>
                <w:color w:val="000000"/>
                <w:sz w:val="20"/>
                <w:szCs w:val="20"/>
              </w:rPr>
            </w:pPr>
            <w:r w:rsidRPr="00DE709D">
              <w:rPr>
                <w:color w:val="000000"/>
                <w:sz w:val="20"/>
                <w:szCs w:val="20"/>
              </w:rPr>
              <w:t>Yes</w:t>
            </w:r>
          </w:p>
        </w:tc>
        <w:tc>
          <w:tcPr>
            <w:tcW w:w="1175" w:type="dxa"/>
            <w:tcBorders>
              <w:top w:val="nil"/>
              <w:left w:val="nil"/>
              <w:bottom w:val="nil"/>
              <w:right w:val="nil"/>
            </w:tcBorders>
            <w:shd w:val="clear" w:color="auto" w:fill="auto"/>
            <w:noWrap/>
            <w:vAlign w:val="bottom"/>
            <w:hideMark/>
          </w:tcPr>
          <w:p w14:paraId="535EA5FC" w14:textId="77777777" w:rsidR="00862EDF" w:rsidRPr="00DE709D" w:rsidRDefault="00862EDF" w:rsidP="00862EDF">
            <w:pPr>
              <w:jc w:val="center"/>
              <w:rPr>
                <w:color w:val="000000"/>
                <w:sz w:val="20"/>
                <w:szCs w:val="20"/>
              </w:rPr>
            </w:pPr>
            <w:r w:rsidRPr="00DE709D">
              <w:rPr>
                <w:color w:val="000000"/>
                <w:sz w:val="20"/>
                <w:szCs w:val="20"/>
              </w:rPr>
              <w:t>Yes</w:t>
            </w:r>
          </w:p>
        </w:tc>
        <w:tc>
          <w:tcPr>
            <w:tcW w:w="1179" w:type="dxa"/>
            <w:tcBorders>
              <w:top w:val="nil"/>
              <w:left w:val="nil"/>
              <w:bottom w:val="nil"/>
              <w:right w:val="nil"/>
            </w:tcBorders>
            <w:shd w:val="clear" w:color="auto" w:fill="auto"/>
            <w:noWrap/>
            <w:vAlign w:val="bottom"/>
            <w:hideMark/>
          </w:tcPr>
          <w:p w14:paraId="71128BC3"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72C8DE7E" w14:textId="77777777" w:rsidTr="00862EDF">
        <w:trPr>
          <w:trHeight w:val="204"/>
        </w:trPr>
        <w:tc>
          <w:tcPr>
            <w:tcW w:w="4050" w:type="dxa"/>
            <w:tcBorders>
              <w:top w:val="nil"/>
              <w:left w:val="nil"/>
              <w:bottom w:val="nil"/>
              <w:right w:val="nil"/>
            </w:tcBorders>
            <w:shd w:val="clear" w:color="auto" w:fill="auto"/>
            <w:noWrap/>
            <w:vAlign w:val="bottom"/>
            <w:hideMark/>
          </w:tcPr>
          <w:p w14:paraId="67C1F581" w14:textId="77777777" w:rsidR="00862EDF" w:rsidRPr="00DE709D" w:rsidRDefault="00862EDF" w:rsidP="00862EDF">
            <w:pPr>
              <w:rPr>
                <w:color w:val="000000"/>
                <w:sz w:val="20"/>
                <w:szCs w:val="20"/>
              </w:rPr>
            </w:pPr>
            <w:r w:rsidRPr="00DE709D">
              <w:rPr>
                <w:color w:val="000000"/>
                <w:sz w:val="20"/>
                <w:szCs w:val="20"/>
              </w:rPr>
              <w:t>School-Year-Grade FE</w:t>
            </w:r>
          </w:p>
        </w:tc>
        <w:tc>
          <w:tcPr>
            <w:tcW w:w="1175" w:type="dxa"/>
            <w:tcBorders>
              <w:top w:val="nil"/>
              <w:left w:val="nil"/>
              <w:bottom w:val="nil"/>
              <w:right w:val="nil"/>
            </w:tcBorders>
            <w:shd w:val="clear" w:color="auto" w:fill="auto"/>
            <w:noWrap/>
            <w:vAlign w:val="bottom"/>
            <w:hideMark/>
          </w:tcPr>
          <w:p w14:paraId="16F44463" w14:textId="77777777" w:rsidR="00862EDF" w:rsidRPr="00DE709D" w:rsidRDefault="00862EDF" w:rsidP="00862EDF">
            <w:pPr>
              <w:rPr>
                <w:color w:val="000000"/>
                <w:sz w:val="20"/>
                <w:szCs w:val="20"/>
              </w:rPr>
            </w:pPr>
          </w:p>
        </w:tc>
        <w:tc>
          <w:tcPr>
            <w:tcW w:w="1175" w:type="dxa"/>
            <w:tcBorders>
              <w:top w:val="nil"/>
              <w:left w:val="nil"/>
              <w:bottom w:val="nil"/>
              <w:right w:val="nil"/>
            </w:tcBorders>
            <w:shd w:val="clear" w:color="auto" w:fill="auto"/>
            <w:noWrap/>
            <w:vAlign w:val="bottom"/>
            <w:hideMark/>
          </w:tcPr>
          <w:p w14:paraId="33F03A5F" w14:textId="77777777" w:rsidR="00862EDF" w:rsidRPr="00DE709D" w:rsidRDefault="00862EDF" w:rsidP="00862EDF">
            <w:pPr>
              <w:jc w:val="center"/>
              <w:rPr>
                <w:sz w:val="20"/>
                <w:szCs w:val="20"/>
              </w:rPr>
            </w:pPr>
          </w:p>
        </w:tc>
        <w:tc>
          <w:tcPr>
            <w:tcW w:w="1175" w:type="dxa"/>
            <w:tcBorders>
              <w:top w:val="nil"/>
              <w:left w:val="nil"/>
              <w:bottom w:val="nil"/>
              <w:right w:val="nil"/>
            </w:tcBorders>
            <w:shd w:val="clear" w:color="auto" w:fill="auto"/>
            <w:noWrap/>
            <w:vAlign w:val="bottom"/>
            <w:hideMark/>
          </w:tcPr>
          <w:p w14:paraId="21FC0F07" w14:textId="77777777" w:rsidR="00862EDF" w:rsidRPr="00DE709D" w:rsidRDefault="00862EDF" w:rsidP="00862EDF">
            <w:pPr>
              <w:jc w:val="center"/>
              <w:rPr>
                <w:color w:val="000000"/>
                <w:sz w:val="20"/>
                <w:szCs w:val="20"/>
              </w:rPr>
            </w:pPr>
            <w:r w:rsidRPr="00DE709D">
              <w:rPr>
                <w:color w:val="000000"/>
                <w:sz w:val="20"/>
                <w:szCs w:val="20"/>
              </w:rPr>
              <w:t>Yes</w:t>
            </w:r>
          </w:p>
        </w:tc>
        <w:tc>
          <w:tcPr>
            <w:tcW w:w="1179" w:type="dxa"/>
            <w:tcBorders>
              <w:top w:val="nil"/>
              <w:left w:val="nil"/>
              <w:bottom w:val="nil"/>
              <w:right w:val="nil"/>
            </w:tcBorders>
            <w:shd w:val="clear" w:color="auto" w:fill="auto"/>
            <w:noWrap/>
            <w:vAlign w:val="bottom"/>
            <w:hideMark/>
          </w:tcPr>
          <w:p w14:paraId="5DD94214" w14:textId="77777777" w:rsidR="00862EDF" w:rsidRPr="00DE709D" w:rsidRDefault="00862EDF" w:rsidP="00862EDF">
            <w:pPr>
              <w:jc w:val="center"/>
              <w:rPr>
                <w:color w:val="000000"/>
                <w:sz w:val="20"/>
                <w:szCs w:val="20"/>
              </w:rPr>
            </w:pPr>
          </w:p>
        </w:tc>
      </w:tr>
      <w:tr w:rsidR="00862EDF" w:rsidRPr="00DE709D" w14:paraId="5F905C19" w14:textId="77777777" w:rsidTr="00862EDF">
        <w:trPr>
          <w:trHeight w:val="204"/>
        </w:trPr>
        <w:tc>
          <w:tcPr>
            <w:tcW w:w="4050" w:type="dxa"/>
            <w:tcBorders>
              <w:top w:val="nil"/>
              <w:left w:val="nil"/>
              <w:bottom w:val="nil"/>
              <w:right w:val="nil"/>
            </w:tcBorders>
            <w:shd w:val="clear" w:color="auto" w:fill="auto"/>
            <w:noWrap/>
            <w:vAlign w:val="bottom"/>
            <w:hideMark/>
          </w:tcPr>
          <w:p w14:paraId="1F0C70D3" w14:textId="77777777" w:rsidR="00862EDF" w:rsidRPr="00DE709D" w:rsidRDefault="00862EDF" w:rsidP="00862EDF">
            <w:pPr>
              <w:rPr>
                <w:color w:val="000000"/>
                <w:sz w:val="20"/>
                <w:szCs w:val="20"/>
              </w:rPr>
            </w:pPr>
            <w:r w:rsidRPr="00DE709D">
              <w:rPr>
                <w:color w:val="000000"/>
                <w:sz w:val="20"/>
                <w:szCs w:val="20"/>
              </w:rPr>
              <w:t>Student FE</w:t>
            </w:r>
          </w:p>
        </w:tc>
        <w:tc>
          <w:tcPr>
            <w:tcW w:w="1175" w:type="dxa"/>
            <w:tcBorders>
              <w:top w:val="nil"/>
              <w:left w:val="nil"/>
              <w:bottom w:val="nil"/>
              <w:right w:val="nil"/>
            </w:tcBorders>
            <w:shd w:val="clear" w:color="auto" w:fill="auto"/>
            <w:noWrap/>
            <w:vAlign w:val="bottom"/>
            <w:hideMark/>
          </w:tcPr>
          <w:p w14:paraId="3B511B9B" w14:textId="77777777" w:rsidR="00862EDF" w:rsidRPr="00DE709D" w:rsidRDefault="00862EDF" w:rsidP="00862EDF">
            <w:pPr>
              <w:rPr>
                <w:color w:val="000000"/>
                <w:sz w:val="20"/>
                <w:szCs w:val="20"/>
              </w:rPr>
            </w:pPr>
          </w:p>
        </w:tc>
        <w:tc>
          <w:tcPr>
            <w:tcW w:w="1175" w:type="dxa"/>
            <w:tcBorders>
              <w:top w:val="nil"/>
              <w:left w:val="nil"/>
              <w:bottom w:val="nil"/>
              <w:right w:val="nil"/>
            </w:tcBorders>
            <w:shd w:val="clear" w:color="auto" w:fill="auto"/>
            <w:noWrap/>
            <w:vAlign w:val="bottom"/>
            <w:hideMark/>
          </w:tcPr>
          <w:p w14:paraId="319CD1B1" w14:textId="77777777" w:rsidR="00862EDF" w:rsidRPr="00DE709D" w:rsidRDefault="00862EDF" w:rsidP="00862EDF">
            <w:pPr>
              <w:jc w:val="center"/>
              <w:rPr>
                <w:sz w:val="20"/>
                <w:szCs w:val="20"/>
              </w:rPr>
            </w:pPr>
          </w:p>
        </w:tc>
        <w:tc>
          <w:tcPr>
            <w:tcW w:w="1175" w:type="dxa"/>
            <w:tcBorders>
              <w:top w:val="nil"/>
              <w:left w:val="nil"/>
              <w:bottom w:val="nil"/>
              <w:right w:val="nil"/>
            </w:tcBorders>
            <w:shd w:val="clear" w:color="auto" w:fill="auto"/>
            <w:noWrap/>
            <w:vAlign w:val="bottom"/>
            <w:hideMark/>
          </w:tcPr>
          <w:p w14:paraId="6825389B" w14:textId="77777777" w:rsidR="00862EDF" w:rsidRPr="00DE709D" w:rsidRDefault="00862EDF" w:rsidP="00862EDF">
            <w:pPr>
              <w:jc w:val="center"/>
              <w:rPr>
                <w:sz w:val="20"/>
                <w:szCs w:val="20"/>
              </w:rPr>
            </w:pPr>
          </w:p>
        </w:tc>
        <w:tc>
          <w:tcPr>
            <w:tcW w:w="1179" w:type="dxa"/>
            <w:tcBorders>
              <w:top w:val="nil"/>
              <w:left w:val="nil"/>
              <w:bottom w:val="nil"/>
              <w:right w:val="nil"/>
            </w:tcBorders>
            <w:shd w:val="clear" w:color="auto" w:fill="auto"/>
            <w:noWrap/>
            <w:vAlign w:val="bottom"/>
            <w:hideMark/>
          </w:tcPr>
          <w:p w14:paraId="76F9932F"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4912F65E" w14:textId="77777777" w:rsidTr="00862EDF">
        <w:trPr>
          <w:trHeight w:val="204"/>
        </w:trPr>
        <w:tc>
          <w:tcPr>
            <w:tcW w:w="4050" w:type="dxa"/>
            <w:tcBorders>
              <w:top w:val="nil"/>
              <w:left w:val="nil"/>
              <w:bottom w:val="nil"/>
              <w:right w:val="nil"/>
            </w:tcBorders>
            <w:shd w:val="clear" w:color="auto" w:fill="auto"/>
            <w:noWrap/>
            <w:vAlign w:val="bottom"/>
            <w:hideMark/>
          </w:tcPr>
          <w:p w14:paraId="402A05D2" w14:textId="77777777" w:rsidR="00862EDF" w:rsidRPr="00DE709D" w:rsidRDefault="00862EDF" w:rsidP="00862EDF">
            <w:pPr>
              <w:jc w:val="center"/>
              <w:rPr>
                <w:color w:val="000000"/>
                <w:sz w:val="20"/>
                <w:szCs w:val="20"/>
              </w:rPr>
            </w:pPr>
          </w:p>
        </w:tc>
        <w:tc>
          <w:tcPr>
            <w:tcW w:w="1175" w:type="dxa"/>
            <w:tcBorders>
              <w:top w:val="nil"/>
              <w:left w:val="nil"/>
              <w:bottom w:val="nil"/>
              <w:right w:val="nil"/>
            </w:tcBorders>
            <w:shd w:val="clear" w:color="auto" w:fill="auto"/>
            <w:noWrap/>
            <w:vAlign w:val="bottom"/>
            <w:hideMark/>
          </w:tcPr>
          <w:p w14:paraId="272E21DB" w14:textId="77777777" w:rsidR="00862EDF" w:rsidRPr="00DE709D" w:rsidRDefault="00862EDF" w:rsidP="00862EDF">
            <w:pPr>
              <w:rPr>
                <w:sz w:val="20"/>
                <w:szCs w:val="20"/>
              </w:rPr>
            </w:pPr>
          </w:p>
        </w:tc>
        <w:tc>
          <w:tcPr>
            <w:tcW w:w="1175" w:type="dxa"/>
            <w:tcBorders>
              <w:top w:val="nil"/>
              <w:left w:val="nil"/>
              <w:bottom w:val="nil"/>
              <w:right w:val="nil"/>
            </w:tcBorders>
            <w:shd w:val="clear" w:color="auto" w:fill="auto"/>
            <w:noWrap/>
            <w:vAlign w:val="bottom"/>
            <w:hideMark/>
          </w:tcPr>
          <w:p w14:paraId="2FD59CDC" w14:textId="77777777" w:rsidR="00862EDF" w:rsidRPr="00DE709D" w:rsidRDefault="00862EDF" w:rsidP="00862EDF">
            <w:pPr>
              <w:jc w:val="center"/>
              <w:rPr>
                <w:sz w:val="20"/>
                <w:szCs w:val="20"/>
              </w:rPr>
            </w:pPr>
          </w:p>
        </w:tc>
        <w:tc>
          <w:tcPr>
            <w:tcW w:w="1175" w:type="dxa"/>
            <w:tcBorders>
              <w:top w:val="nil"/>
              <w:left w:val="nil"/>
              <w:bottom w:val="nil"/>
              <w:right w:val="nil"/>
            </w:tcBorders>
            <w:shd w:val="clear" w:color="auto" w:fill="auto"/>
            <w:noWrap/>
            <w:vAlign w:val="bottom"/>
            <w:hideMark/>
          </w:tcPr>
          <w:p w14:paraId="30EF76A5" w14:textId="77777777" w:rsidR="00862EDF" w:rsidRPr="00DE709D" w:rsidRDefault="00862EDF" w:rsidP="00862EDF">
            <w:pPr>
              <w:rPr>
                <w:sz w:val="20"/>
                <w:szCs w:val="20"/>
              </w:rPr>
            </w:pPr>
          </w:p>
        </w:tc>
        <w:tc>
          <w:tcPr>
            <w:tcW w:w="1179" w:type="dxa"/>
            <w:tcBorders>
              <w:top w:val="nil"/>
              <w:left w:val="nil"/>
              <w:bottom w:val="nil"/>
              <w:right w:val="nil"/>
            </w:tcBorders>
            <w:shd w:val="clear" w:color="auto" w:fill="auto"/>
            <w:noWrap/>
            <w:vAlign w:val="bottom"/>
            <w:hideMark/>
          </w:tcPr>
          <w:p w14:paraId="6DA75FCC" w14:textId="77777777" w:rsidR="00862EDF" w:rsidRPr="00DE709D" w:rsidRDefault="00862EDF" w:rsidP="00862EDF">
            <w:pPr>
              <w:jc w:val="center"/>
              <w:rPr>
                <w:sz w:val="20"/>
                <w:szCs w:val="20"/>
              </w:rPr>
            </w:pPr>
          </w:p>
        </w:tc>
      </w:tr>
      <w:tr w:rsidR="00862EDF" w:rsidRPr="00DE709D" w14:paraId="297C437D" w14:textId="77777777" w:rsidTr="00862EDF">
        <w:trPr>
          <w:trHeight w:val="204"/>
        </w:trPr>
        <w:tc>
          <w:tcPr>
            <w:tcW w:w="4050" w:type="dxa"/>
            <w:tcBorders>
              <w:top w:val="nil"/>
              <w:left w:val="nil"/>
              <w:bottom w:val="nil"/>
              <w:right w:val="nil"/>
            </w:tcBorders>
            <w:shd w:val="clear" w:color="auto" w:fill="auto"/>
            <w:noWrap/>
            <w:vAlign w:val="bottom"/>
            <w:hideMark/>
          </w:tcPr>
          <w:p w14:paraId="7782454B" w14:textId="77777777" w:rsidR="00862EDF" w:rsidRPr="00DE709D" w:rsidRDefault="00862EDF" w:rsidP="00862EDF">
            <w:pPr>
              <w:rPr>
                <w:color w:val="000000"/>
                <w:sz w:val="20"/>
                <w:szCs w:val="20"/>
              </w:rPr>
            </w:pPr>
            <w:r w:rsidRPr="00DE709D">
              <w:rPr>
                <w:color w:val="000000"/>
                <w:sz w:val="20"/>
                <w:szCs w:val="20"/>
              </w:rPr>
              <w:t>Observations</w:t>
            </w:r>
          </w:p>
        </w:tc>
        <w:tc>
          <w:tcPr>
            <w:tcW w:w="1175" w:type="dxa"/>
            <w:tcBorders>
              <w:top w:val="nil"/>
              <w:left w:val="nil"/>
              <w:bottom w:val="nil"/>
              <w:right w:val="nil"/>
            </w:tcBorders>
            <w:shd w:val="clear" w:color="auto" w:fill="auto"/>
            <w:noWrap/>
            <w:vAlign w:val="bottom"/>
            <w:hideMark/>
          </w:tcPr>
          <w:p w14:paraId="5BA94395" w14:textId="77777777" w:rsidR="00862EDF" w:rsidRPr="00DE709D" w:rsidRDefault="00862EDF" w:rsidP="00862EDF">
            <w:pPr>
              <w:jc w:val="center"/>
              <w:rPr>
                <w:color w:val="000000"/>
                <w:sz w:val="20"/>
                <w:szCs w:val="20"/>
              </w:rPr>
            </w:pPr>
            <w:r w:rsidRPr="00DE709D">
              <w:rPr>
                <w:color w:val="000000"/>
                <w:sz w:val="20"/>
                <w:szCs w:val="20"/>
              </w:rPr>
              <w:t>46,058</w:t>
            </w:r>
          </w:p>
        </w:tc>
        <w:tc>
          <w:tcPr>
            <w:tcW w:w="1175" w:type="dxa"/>
            <w:tcBorders>
              <w:top w:val="nil"/>
              <w:left w:val="nil"/>
              <w:bottom w:val="nil"/>
              <w:right w:val="nil"/>
            </w:tcBorders>
            <w:shd w:val="clear" w:color="auto" w:fill="auto"/>
            <w:noWrap/>
            <w:vAlign w:val="bottom"/>
            <w:hideMark/>
          </w:tcPr>
          <w:p w14:paraId="0792965B" w14:textId="77777777" w:rsidR="00862EDF" w:rsidRPr="00DE709D" w:rsidRDefault="00862EDF" w:rsidP="00862EDF">
            <w:pPr>
              <w:jc w:val="center"/>
              <w:rPr>
                <w:color w:val="000000"/>
                <w:sz w:val="20"/>
                <w:szCs w:val="20"/>
              </w:rPr>
            </w:pPr>
            <w:r w:rsidRPr="00DE709D">
              <w:rPr>
                <w:color w:val="000000"/>
                <w:sz w:val="20"/>
                <w:szCs w:val="20"/>
              </w:rPr>
              <w:t>46,058</w:t>
            </w:r>
          </w:p>
        </w:tc>
        <w:tc>
          <w:tcPr>
            <w:tcW w:w="1175" w:type="dxa"/>
            <w:tcBorders>
              <w:top w:val="nil"/>
              <w:left w:val="nil"/>
              <w:bottom w:val="nil"/>
              <w:right w:val="nil"/>
            </w:tcBorders>
            <w:shd w:val="clear" w:color="auto" w:fill="auto"/>
            <w:noWrap/>
            <w:vAlign w:val="bottom"/>
            <w:hideMark/>
          </w:tcPr>
          <w:p w14:paraId="1D9ED1C4" w14:textId="77777777" w:rsidR="00862EDF" w:rsidRPr="00DE709D" w:rsidRDefault="00862EDF" w:rsidP="00862EDF">
            <w:pPr>
              <w:jc w:val="center"/>
              <w:rPr>
                <w:color w:val="000000"/>
                <w:sz w:val="20"/>
                <w:szCs w:val="20"/>
              </w:rPr>
            </w:pPr>
            <w:r w:rsidRPr="00DE709D">
              <w:rPr>
                <w:color w:val="000000"/>
                <w:sz w:val="20"/>
                <w:szCs w:val="20"/>
              </w:rPr>
              <w:t>46,058</w:t>
            </w:r>
          </w:p>
        </w:tc>
        <w:tc>
          <w:tcPr>
            <w:tcW w:w="1179" w:type="dxa"/>
            <w:tcBorders>
              <w:top w:val="nil"/>
              <w:left w:val="nil"/>
              <w:bottom w:val="nil"/>
              <w:right w:val="nil"/>
            </w:tcBorders>
            <w:shd w:val="clear" w:color="auto" w:fill="auto"/>
            <w:noWrap/>
            <w:vAlign w:val="bottom"/>
            <w:hideMark/>
          </w:tcPr>
          <w:p w14:paraId="70E20239" w14:textId="77777777" w:rsidR="00862EDF" w:rsidRPr="00DE709D" w:rsidRDefault="00862EDF" w:rsidP="00862EDF">
            <w:pPr>
              <w:jc w:val="center"/>
              <w:rPr>
                <w:color w:val="000000"/>
                <w:sz w:val="20"/>
                <w:szCs w:val="20"/>
              </w:rPr>
            </w:pPr>
            <w:r w:rsidRPr="00DE709D">
              <w:rPr>
                <w:color w:val="000000"/>
                <w:sz w:val="20"/>
                <w:szCs w:val="20"/>
              </w:rPr>
              <w:t>46,058</w:t>
            </w:r>
          </w:p>
        </w:tc>
      </w:tr>
      <w:tr w:rsidR="00862EDF" w:rsidRPr="00DE709D" w14:paraId="75BC39F4" w14:textId="77777777" w:rsidTr="00862EDF">
        <w:trPr>
          <w:trHeight w:val="204"/>
        </w:trPr>
        <w:tc>
          <w:tcPr>
            <w:tcW w:w="4050" w:type="dxa"/>
            <w:tcBorders>
              <w:top w:val="nil"/>
              <w:left w:val="nil"/>
              <w:bottom w:val="nil"/>
              <w:right w:val="nil"/>
            </w:tcBorders>
            <w:shd w:val="clear" w:color="auto" w:fill="auto"/>
            <w:noWrap/>
            <w:vAlign w:val="bottom"/>
            <w:hideMark/>
          </w:tcPr>
          <w:p w14:paraId="1F35D2C7" w14:textId="77777777" w:rsidR="00862EDF" w:rsidRPr="00DE709D" w:rsidRDefault="00862EDF" w:rsidP="00862EDF">
            <w:pPr>
              <w:rPr>
                <w:color w:val="000000"/>
                <w:sz w:val="20"/>
                <w:szCs w:val="20"/>
              </w:rPr>
            </w:pPr>
            <w:r w:rsidRPr="00DE709D">
              <w:rPr>
                <w:color w:val="000000"/>
                <w:sz w:val="20"/>
                <w:szCs w:val="20"/>
              </w:rPr>
              <w:t>R-squared</w:t>
            </w:r>
          </w:p>
        </w:tc>
        <w:tc>
          <w:tcPr>
            <w:tcW w:w="1175" w:type="dxa"/>
            <w:tcBorders>
              <w:top w:val="nil"/>
              <w:left w:val="nil"/>
              <w:bottom w:val="nil"/>
              <w:right w:val="nil"/>
            </w:tcBorders>
            <w:shd w:val="clear" w:color="auto" w:fill="auto"/>
            <w:noWrap/>
            <w:vAlign w:val="bottom"/>
            <w:hideMark/>
          </w:tcPr>
          <w:p w14:paraId="6EE3D0E4" w14:textId="77777777" w:rsidR="00862EDF" w:rsidRPr="00DE709D" w:rsidRDefault="00862EDF" w:rsidP="00862EDF">
            <w:pPr>
              <w:jc w:val="center"/>
              <w:rPr>
                <w:color w:val="000000"/>
                <w:sz w:val="20"/>
                <w:szCs w:val="20"/>
              </w:rPr>
            </w:pPr>
            <w:r w:rsidRPr="00DE709D">
              <w:rPr>
                <w:color w:val="000000"/>
                <w:sz w:val="20"/>
                <w:szCs w:val="20"/>
              </w:rPr>
              <w:t>0.050</w:t>
            </w:r>
          </w:p>
        </w:tc>
        <w:tc>
          <w:tcPr>
            <w:tcW w:w="1175" w:type="dxa"/>
            <w:tcBorders>
              <w:top w:val="nil"/>
              <w:left w:val="nil"/>
              <w:bottom w:val="nil"/>
              <w:right w:val="nil"/>
            </w:tcBorders>
            <w:shd w:val="clear" w:color="auto" w:fill="auto"/>
            <w:noWrap/>
            <w:vAlign w:val="bottom"/>
            <w:hideMark/>
          </w:tcPr>
          <w:p w14:paraId="34D1A84D" w14:textId="77777777" w:rsidR="00862EDF" w:rsidRPr="00DE709D" w:rsidRDefault="00862EDF" w:rsidP="00862EDF">
            <w:pPr>
              <w:jc w:val="center"/>
              <w:rPr>
                <w:color w:val="000000"/>
                <w:sz w:val="20"/>
                <w:szCs w:val="20"/>
              </w:rPr>
            </w:pPr>
            <w:r w:rsidRPr="00DE709D">
              <w:rPr>
                <w:color w:val="000000"/>
                <w:sz w:val="20"/>
                <w:szCs w:val="20"/>
              </w:rPr>
              <w:t>0.081</w:t>
            </w:r>
          </w:p>
        </w:tc>
        <w:tc>
          <w:tcPr>
            <w:tcW w:w="1175" w:type="dxa"/>
            <w:tcBorders>
              <w:top w:val="nil"/>
              <w:left w:val="nil"/>
              <w:bottom w:val="nil"/>
              <w:right w:val="nil"/>
            </w:tcBorders>
            <w:shd w:val="clear" w:color="auto" w:fill="auto"/>
            <w:noWrap/>
            <w:vAlign w:val="bottom"/>
            <w:hideMark/>
          </w:tcPr>
          <w:p w14:paraId="6A3253FB" w14:textId="77777777" w:rsidR="00862EDF" w:rsidRPr="00DE709D" w:rsidRDefault="00862EDF" w:rsidP="00862EDF">
            <w:pPr>
              <w:jc w:val="center"/>
              <w:rPr>
                <w:color w:val="000000"/>
                <w:sz w:val="20"/>
                <w:szCs w:val="20"/>
              </w:rPr>
            </w:pPr>
            <w:r w:rsidRPr="00DE709D">
              <w:rPr>
                <w:color w:val="000000"/>
                <w:sz w:val="20"/>
                <w:szCs w:val="20"/>
              </w:rPr>
              <w:t>0.041</w:t>
            </w:r>
          </w:p>
        </w:tc>
        <w:tc>
          <w:tcPr>
            <w:tcW w:w="1179" w:type="dxa"/>
            <w:tcBorders>
              <w:top w:val="nil"/>
              <w:left w:val="nil"/>
              <w:bottom w:val="nil"/>
              <w:right w:val="nil"/>
            </w:tcBorders>
            <w:shd w:val="clear" w:color="auto" w:fill="auto"/>
            <w:noWrap/>
            <w:vAlign w:val="bottom"/>
            <w:hideMark/>
          </w:tcPr>
          <w:p w14:paraId="27CCC55D" w14:textId="77777777" w:rsidR="00862EDF" w:rsidRPr="00DE709D" w:rsidRDefault="00862EDF" w:rsidP="00862EDF">
            <w:pPr>
              <w:jc w:val="center"/>
              <w:rPr>
                <w:color w:val="000000"/>
                <w:sz w:val="20"/>
                <w:szCs w:val="20"/>
              </w:rPr>
            </w:pPr>
            <w:r w:rsidRPr="00DE709D">
              <w:rPr>
                <w:color w:val="000000"/>
                <w:sz w:val="20"/>
                <w:szCs w:val="20"/>
              </w:rPr>
              <w:t>0.025</w:t>
            </w:r>
          </w:p>
        </w:tc>
      </w:tr>
      <w:tr w:rsidR="00862EDF" w:rsidRPr="00DE709D" w14:paraId="37E44D44" w14:textId="77777777" w:rsidTr="00862EDF">
        <w:trPr>
          <w:trHeight w:val="204"/>
        </w:trPr>
        <w:tc>
          <w:tcPr>
            <w:tcW w:w="4050" w:type="dxa"/>
            <w:tcBorders>
              <w:top w:val="nil"/>
              <w:left w:val="nil"/>
              <w:bottom w:val="nil"/>
              <w:right w:val="nil"/>
            </w:tcBorders>
            <w:shd w:val="clear" w:color="auto" w:fill="auto"/>
            <w:noWrap/>
            <w:vAlign w:val="bottom"/>
            <w:hideMark/>
          </w:tcPr>
          <w:p w14:paraId="5108362F" w14:textId="77777777" w:rsidR="00862EDF" w:rsidRPr="00DE709D" w:rsidRDefault="00862EDF" w:rsidP="00862EDF">
            <w:pPr>
              <w:rPr>
                <w:color w:val="000000"/>
                <w:sz w:val="20"/>
                <w:szCs w:val="20"/>
              </w:rPr>
            </w:pPr>
            <w:r w:rsidRPr="00DE709D">
              <w:rPr>
                <w:color w:val="000000"/>
                <w:sz w:val="20"/>
                <w:szCs w:val="20"/>
              </w:rPr>
              <w:t>Number of students</w:t>
            </w:r>
          </w:p>
        </w:tc>
        <w:tc>
          <w:tcPr>
            <w:tcW w:w="1175" w:type="dxa"/>
            <w:tcBorders>
              <w:top w:val="nil"/>
              <w:left w:val="nil"/>
              <w:bottom w:val="nil"/>
              <w:right w:val="nil"/>
            </w:tcBorders>
            <w:shd w:val="clear" w:color="auto" w:fill="auto"/>
            <w:noWrap/>
            <w:vAlign w:val="bottom"/>
            <w:hideMark/>
          </w:tcPr>
          <w:p w14:paraId="43137C52" w14:textId="77777777" w:rsidR="00862EDF" w:rsidRPr="00DE709D" w:rsidRDefault="00862EDF" w:rsidP="00862EDF">
            <w:pPr>
              <w:rPr>
                <w:color w:val="000000"/>
                <w:sz w:val="20"/>
                <w:szCs w:val="20"/>
              </w:rPr>
            </w:pPr>
          </w:p>
        </w:tc>
        <w:tc>
          <w:tcPr>
            <w:tcW w:w="1175" w:type="dxa"/>
            <w:tcBorders>
              <w:top w:val="nil"/>
              <w:left w:val="nil"/>
              <w:bottom w:val="nil"/>
              <w:right w:val="nil"/>
            </w:tcBorders>
            <w:shd w:val="clear" w:color="auto" w:fill="auto"/>
            <w:noWrap/>
            <w:vAlign w:val="bottom"/>
            <w:hideMark/>
          </w:tcPr>
          <w:p w14:paraId="5D95280F" w14:textId="77777777" w:rsidR="00862EDF" w:rsidRPr="00DE709D" w:rsidRDefault="00862EDF" w:rsidP="00862EDF">
            <w:pPr>
              <w:jc w:val="center"/>
              <w:rPr>
                <w:sz w:val="20"/>
                <w:szCs w:val="20"/>
              </w:rPr>
            </w:pPr>
          </w:p>
        </w:tc>
        <w:tc>
          <w:tcPr>
            <w:tcW w:w="1175" w:type="dxa"/>
            <w:tcBorders>
              <w:top w:val="nil"/>
              <w:left w:val="nil"/>
              <w:bottom w:val="nil"/>
              <w:right w:val="nil"/>
            </w:tcBorders>
            <w:shd w:val="clear" w:color="auto" w:fill="auto"/>
            <w:noWrap/>
            <w:vAlign w:val="bottom"/>
            <w:hideMark/>
          </w:tcPr>
          <w:p w14:paraId="3E2EB239" w14:textId="77777777" w:rsidR="00862EDF" w:rsidRPr="00DE709D" w:rsidRDefault="00862EDF" w:rsidP="00862EDF">
            <w:pPr>
              <w:jc w:val="center"/>
              <w:rPr>
                <w:sz w:val="20"/>
                <w:szCs w:val="20"/>
              </w:rPr>
            </w:pPr>
          </w:p>
        </w:tc>
        <w:tc>
          <w:tcPr>
            <w:tcW w:w="1179" w:type="dxa"/>
            <w:tcBorders>
              <w:top w:val="nil"/>
              <w:left w:val="nil"/>
              <w:bottom w:val="nil"/>
              <w:right w:val="nil"/>
            </w:tcBorders>
            <w:shd w:val="clear" w:color="auto" w:fill="auto"/>
            <w:noWrap/>
            <w:vAlign w:val="bottom"/>
            <w:hideMark/>
          </w:tcPr>
          <w:p w14:paraId="20780854" w14:textId="77777777" w:rsidR="00862EDF" w:rsidRPr="00DE709D" w:rsidRDefault="00862EDF" w:rsidP="00862EDF">
            <w:pPr>
              <w:jc w:val="center"/>
              <w:rPr>
                <w:color w:val="000000"/>
                <w:sz w:val="20"/>
                <w:szCs w:val="20"/>
              </w:rPr>
            </w:pPr>
            <w:r w:rsidRPr="00DE709D">
              <w:rPr>
                <w:color w:val="000000"/>
                <w:sz w:val="20"/>
                <w:szCs w:val="20"/>
              </w:rPr>
              <w:t>18,671</w:t>
            </w:r>
          </w:p>
        </w:tc>
      </w:tr>
      <w:tr w:rsidR="00862EDF" w:rsidRPr="00DE709D" w14:paraId="6C318DC6" w14:textId="77777777" w:rsidTr="00862EDF">
        <w:trPr>
          <w:trHeight w:val="204"/>
        </w:trPr>
        <w:tc>
          <w:tcPr>
            <w:tcW w:w="4050" w:type="dxa"/>
            <w:tcBorders>
              <w:top w:val="nil"/>
              <w:left w:val="nil"/>
              <w:bottom w:val="single" w:sz="4" w:space="0" w:color="auto"/>
              <w:right w:val="nil"/>
            </w:tcBorders>
            <w:shd w:val="clear" w:color="auto" w:fill="auto"/>
            <w:noWrap/>
            <w:vAlign w:val="bottom"/>
            <w:hideMark/>
          </w:tcPr>
          <w:p w14:paraId="4C74FFDF" w14:textId="77777777" w:rsidR="00862EDF" w:rsidRPr="00DE709D" w:rsidRDefault="00862EDF" w:rsidP="00862EDF">
            <w:pPr>
              <w:rPr>
                <w:color w:val="000000"/>
                <w:sz w:val="20"/>
                <w:szCs w:val="20"/>
              </w:rPr>
            </w:pPr>
            <w:r w:rsidRPr="00DE709D">
              <w:rPr>
                <w:color w:val="000000"/>
                <w:sz w:val="20"/>
                <w:szCs w:val="20"/>
              </w:rPr>
              <w:t>Number of school-year-grades</w:t>
            </w:r>
          </w:p>
        </w:tc>
        <w:tc>
          <w:tcPr>
            <w:tcW w:w="1175" w:type="dxa"/>
            <w:tcBorders>
              <w:top w:val="nil"/>
              <w:left w:val="nil"/>
              <w:bottom w:val="single" w:sz="4" w:space="0" w:color="auto"/>
              <w:right w:val="nil"/>
            </w:tcBorders>
            <w:shd w:val="clear" w:color="auto" w:fill="auto"/>
            <w:noWrap/>
            <w:vAlign w:val="bottom"/>
            <w:hideMark/>
          </w:tcPr>
          <w:p w14:paraId="3F88E381" w14:textId="77777777" w:rsidR="00862EDF" w:rsidRPr="00DE709D" w:rsidRDefault="00862EDF" w:rsidP="00862EDF">
            <w:pPr>
              <w:jc w:val="center"/>
              <w:rPr>
                <w:color w:val="000000"/>
                <w:sz w:val="20"/>
                <w:szCs w:val="20"/>
              </w:rPr>
            </w:pPr>
            <w:r w:rsidRPr="00DE709D">
              <w:rPr>
                <w:color w:val="000000"/>
                <w:sz w:val="20"/>
                <w:szCs w:val="20"/>
              </w:rPr>
              <w:t> </w:t>
            </w:r>
          </w:p>
        </w:tc>
        <w:tc>
          <w:tcPr>
            <w:tcW w:w="1175" w:type="dxa"/>
            <w:tcBorders>
              <w:top w:val="nil"/>
              <w:left w:val="nil"/>
              <w:bottom w:val="single" w:sz="4" w:space="0" w:color="auto"/>
              <w:right w:val="nil"/>
            </w:tcBorders>
            <w:shd w:val="clear" w:color="auto" w:fill="auto"/>
            <w:noWrap/>
            <w:vAlign w:val="bottom"/>
            <w:hideMark/>
          </w:tcPr>
          <w:p w14:paraId="018CAF5F" w14:textId="77777777" w:rsidR="00862EDF" w:rsidRPr="00DE709D" w:rsidRDefault="00862EDF" w:rsidP="00862EDF">
            <w:pPr>
              <w:jc w:val="center"/>
              <w:rPr>
                <w:color w:val="000000"/>
                <w:sz w:val="20"/>
                <w:szCs w:val="20"/>
              </w:rPr>
            </w:pPr>
            <w:r w:rsidRPr="00DE709D">
              <w:rPr>
                <w:color w:val="000000"/>
                <w:sz w:val="20"/>
                <w:szCs w:val="20"/>
              </w:rPr>
              <w:t> </w:t>
            </w:r>
          </w:p>
        </w:tc>
        <w:tc>
          <w:tcPr>
            <w:tcW w:w="1175" w:type="dxa"/>
            <w:tcBorders>
              <w:top w:val="nil"/>
              <w:left w:val="nil"/>
              <w:bottom w:val="single" w:sz="4" w:space="0" w:color="auto"/>
              <w:right w:val="nil"/>
            </w:tcBorders>
            <w:shd w:val="clear" w:color="auto" w:fill="auto"/>
            <w:noWrap/>
            <w:vAlign w:val="bottom"/>
            <w:hideMark/>
          </w:tcPr>
          <w:p w14:paraId="0D308B62" w14:textId="77777777" w:rsidR="00862EDF" w:rsidRPr="00DE709D" w:rsidRDefault="00862EDF" w:rsidP="00862EDF">
            <w:pPr>
              <w:jc w:val="center"/>
              <w:rPr>
                <w:color w:val="000000"/>
                <w:sz w:val="20"/>
                <w:szCs w:val="20"/>
              </w:rPr>
            </w:pPr>
            <w:r w:rsidRPr="00DE709D">
              <w:rPr>
                <w:color w:val="000000"/>
                <w:sz w:val="20"/>
                <w:szCs w:val="20"/>
              </w:rPr>
              <w:t>16,858</w:t>
            </w:r>
          </w:p>
        </w:tc>
        <w:tc>
          <w:tcPr>
            <w:tcW w:w="1179" w:type="dxa"/>
            <w:tcBorders>
              <w:top w:val="nil"/>
              <w:left w:val="nil"/>
              <w:bottom w:val="single" w:sz="4" w:space="0" w:color="auto"/>
              <w:right w:val="nil"/>
            </w:tcBorders>
            <w:shd w:val="clear" w:color="auto" w:fill="auto"/>
            <w:noWrap/>
            <w:vAlign w:val="bottom"/>
            <w:hideMark/>
          </w:tcPr>
          <w:p w14:paraId="1A5FE71A" w14:textId="77777777" w:rsidR="00862EDF" w:rsidRPr="00DE709D" w:rsidRDefault="00862EDF" w:rsidP="00862EDF">
            <w:pPr>
              <w:jc w:val="center"/>
              <w:rPr>
                <w:color w:val="000000"/>
                <w:sz w:val="20"/>
                <w:szCs w:val="20"/>
              </w:rPr>
            </w:pPr>
            <w:r w:rsidRPr="00DE709D">
              <w:rPr>
                <w:color w:val="000000"/>
                <w:sz w:val="20"/>
                <w:szCs w:val="20"/>
              </w:rPr>
              <w:t> </w:t>
            </w:r>
          </w:p>
        </w:tc>
      </w:tr>
      <w:tr w:rsidR="00862EDF" w:rsidRPr="00DE709D" w14:paraId="0559C1D6" w14:textId="77777777" w:rsidTr="00862EDF">
        <w:trPr>
          <w:trHeight w:val="204"/>
        </w:trPr>
        <w:tc>
          <w:tcPr>
            <w:tcW w:w="8754" w:type="dxa"/>
            <w:gridSpan w:val="5"/>
            <w:tcBorders>
              <w:top w:val="single" w:sz="4" w:space="0" w:color="auto"/>
              <w:left w:val="nil"/>
              <w:bottom w:val="nil"/>
              <w:right w:val="nil"/>
            </w:tcBorders>
            <w:shd w:val="clear" w:color="auto" w:fill="auto"/>
            <w:noWrap/>
            <w:vAlign w:val="bottom"/>
            <w:hideMark/>
          </w:tcPr>
          <w:p w14:paraId="4418C566" w14:textId="77777777" w:rsidR="00862EDF" w:rsidRPr="00DE709D" w:rsidRDefault="00862EDF" w:rsidP="00862EDF">
            <w:pPr>
              <w:rPr>
                <w:color w:val="000000"/>
                <w:sz w:val="20"/>
                <w:szCs w:val="20"/>
              </w:rPr>
            </w:pPr>
            <w:r w:rsidRPr="00DE709D">
              <w:rPr>
                <w:color w:val="000000"/>
                <w:sz w:val="20"/>
                <w:szCs w:val="20"/>
              </w:rPr>
              <w:t>Note. Standard errors in parentheses are clustered at the school level for models 1-3 and student level for model 4.</w:t>
            </w:r>
          </w:p>
        </w:tc>
      </w:tr>
      <w:tr w:rsidR="00862EDF" w:rsidRPr="00DE709D" w14:paraId="1316CC57" w14:textId="77777777" w:rsidTr="00862EDF">
        <w:trPr>
          <w:trHeight w:val="204"/>
        </w:trPr>
        <w:tc>
          <w:tcPr>
            <w:tcW w:w="8754" w:type="dxa"/>
            <w:gridSpan w:val="5"/>
            <w:tcBorders>
              <w:top w:val="nil"/>
              <w:left w:val="nil"/>
              <w:bottom w:val="nil"/>
              <w:right w:val="nil"/>
            </w:tcBorders>
            <w:shd w:val="clear" w:color="auto" w:fill="auto"/>
            <w:noWrap/>
            <w:vAlign w:val="bottom"/>
            <w:hideMark/>
          </w:tcPr>
          <w:p w14:paraId="5F6DD1CF" w14:textId="77777777" w:rsidR="00862EDF" w:rsidRPr="00DE709D" w:rsidRDefault="00862EDF" w:rsidP="00862EDF">
            <w:pPr>
              <w:rPr>
                <w:color w:val="000000"/>
                <w:sz w:val="20"/>
                <w:szCs w:val="20"/>
              </w:rPr>
            </w:pPr>
            <w:r w:rsidRPr="00DE709D">
              <w:rPr>
                <w:color w:val="000000"/>
                <w:sz w:val="20"/>
                <w:szCs w:val="20"/>
              </w:rPr>
              <w:t>** p&lt;0.01, * p&lt;0.05, + p&lt;0.1</w:t>
            </w:r>
          </w:p>
        </w:tc>
      </w:tr>
    </w:tbl>
    <w:p w14:paraId="7813EA0B" w14:textId="48B34DAA" w:rsidR="007C0017" w:rsidRPr="00DE709D" w:rsidRDefault="007C0017">
      <w:pPr>
        <w:spacing w:line="259" w:lineRule="auto"/>
        <w:rPr>
          <w:sz w:val="20"/>
          <w:szCs w:val="20"/>
        </w:rPr>
      </w:pPr>
      <w:r w:rsidRPr="00DE709D">
        <w:rPr>
          <w:sz w:val="20"/>
          <w:szCs w:val="20"/>
        </w:rPr>
        <w:br w:type="page"/>
      </w:r>
    </w:p>
    <w:tbl>
      <w:tblPr>
        <w:tblpPr w:leftFromText="180" w:rightFromText="180" w:vertAnchor="text" w:horzAnchor="margin" w:tblpY="151"/>
        <w:tblW w:w="9008" w:type="dxa"/>
        <w:tblLook w:val="04A0" w:firstRow="1" w:lastRow="0" w:firstColumn="1" w:lastColumn="0" w:noHBand="0" w:noVBand="1"/>
      </w:tblPr>
      <w:tblGrid>
        <w:gridCol w:w="4410"/>
        <w:gridCol w:w="1124"/>
        <w:gridCol w:w="1224"/>
        <w:gridCol w:w="1124"/>
        <w:gridCol w:w="1126"/>
      </w:tblGrid>
      <w:tr w:rsidR="00862EDF" w:rsidRPr="00DE709D" w14:paraId="5D6451BC" w14:textId="77777777" w:rsidTr="00862EDF">
        <w:trPr>
          <w:trHeight w:val="611"/>
        </w:trPr>
        <w:tc>
          <w:tcPr>
            <w:tcW w:w="9008" w:type="dxa"/>
            <w:gridSpan w:val="5"/>
            <w:tcBorders>
              <w:top w:val="nil"/>
              <w:left w:val="nil"/>
              <w:bottom w:val="single" w:sz="4" w:space="0" w:color="auto"/>
              <w:right w:val="nil"/>
            </w:tcBorders>
            <w:shd w:val="clear" w:color="auto" w:fill="auto"/>
            <w:vAlign w:val="bottom"/>
            <w:hideMark/>
          </w:tcPr>
          <w:p w14:paraId="2E7BC5E9" w14:textId="41D6BE0D" w:rsidR="00862EDF" w:rsidRPr="00DE709D" w:rsidRDefault="002612C2" w:rsidP="00862EDF">
            <w:pPr>
              <w:rPr>
                <w:color w:val="000000"/>
                <w:sz w:val="20"/>
                <w:szCs w:val="20"/>
              </w:rPr>
            </w:pPr>
            <w:r>
              <w:rPr>
                <w:color w:val="000000"/>
                <w:sz w:val="20"/>
                <w:szCs w:val="20"/>
              </w:rPr>
              <w:lastRenderedPageBreak/>
              <w:t xml:space="preserve">Table </w:t>
            </w:r>
            <w:r w:rsidR="00270B09">
              <w:rPr>
                <w:color w:val="000000"/>
                <w:sz w:val="20"/>
                <w:szCs w:val="20"/>
              </w:rPr>
              <w:t>D</w:t>
            </w:r>
            <w:r w:rsidR="00862EDF" w:rsidRPr="00DE709D">
              <w:rPr>
                <w:color w:val="000000"/>
                <w:sz w:val="20"/>
                <w:szCs w:val="20"/>
              </w:rPr>
              <w:t xml:space="preserve">1. Coefficients and standard errors from models predicting standardized mathematics achievement from ED </w:t>
            </w:r>
            <w:r w:rsidR="00862EDF">
              <w:rPr>
                <w:color w:val="000000"/>
                <w:sz w:val="20"/>
                <w:szCs w:val="20"/>
              </w:rPr>
              <w:t>de-identification</w:t>
            </w:r>
            <w:r w:rsidR="00862EDF" w:rsidRPr="00DE709D">
              <w:rPr>
                <w:color w:val="000000"/>
                <w:sz w:val="20"/>
                <w:szCs w:val="20"/>
              </w:rPr>
              <w:t xml:space="preserve"> indicator for students in third grade in the first year of observed data</w:t>
            </w:r>
          </w:p>
        </w:tc>
      </w:tr>
      <w:tr w:rsidR="00862EDF" w:rsidRPr="00DE709D" w14:paraId="2C381CF6" w14:textId="77777777" w:rsidTr="00862EDF">
        <w:trPr>
          <w:trHeight w:val="210"/>
        </w:trPr>
        <w:tc>
          <w:tcPr>
            <w:tcW w:w="4410" w:type="dxa"/>
            <w:tcBorders>
              <w:top w:val="nil"/>
              <w:left w:val="nil"/>
              <w:bottom w:val="nil"/>
              <w:right w:val="nil"/>
            </w:tcBorders>
            <w:shd w:val="clear" w:color="auto" w:fill="auto"/>
            <w:noWrap/>
            <w:vAlign w:val="bottom"/>
            <w:hideMark/>
          </w:tcPr>
          <w:p w14:paraId="6CA08E2F" w14:textId="77777777" w:rsidR="00862EDF" w:rsidRPr="00DE709D" w:rsidRDefault="00862EDF" w:rsidP="00862EDF">
            <w:pPr>
              <w:rPr>
                <w:color w:val="000000"/>
                <w:sz w:val="20"/>
                <w:szCs w:val="20"/>
              </w:rPr>
            </w:pPr>
            <w:r w:rsidRPr="00DE709D">
              <w:rPr>
                <w:color w:val="000000"/>
                <w:sz w:val="20"/>
                <w:szCs w:val="20"/>
              </w:rPr>
              <w:t> </w:t>
            </w:r>
          </w:p>
        </w:tc>
        <w:tc>
          <w:tcPr>
            <w:tcW w:w="4598" w:type="dxa"/>
            <w:gridSpan w:val="4"/>
            <w:tcBorders>
              <w:top w:val="single" w:sz="4" w:space="0" w:color="auto"/>
              <w:left w:val="nil"/>
              <w:bottom w:val="nil"/>
              <w:right w:val="nil"/>
            </w:tcBorders>
            <w:shd w:val="clear" w:color="auto" w:fill="auto"/>
            <w:noWrap/>
            <w:vAlign w:val="bottom"/>
            <w:hideMark/>
          </w:tcPr>
          <w:p w14:paraId="667B88B3" w14:textId="77777777" w:rsidR="00862EDF" w:rsidRPr="00DE709D" w:rsidRDefault="00862EDF" w:rsidP="00862EDF">
            <w:pPr>
              <w:jc w:val="center"/>
              <w:rPr>
                <w:color w:val="000000"/>
                <w:sz w:val="20"/>
                <w:szCs w:val="20"/>
              </w:rPr>
            </w:pPr>
            <w:r w:rsidRPr="00DE709D">
              <w:rPr>
                <w:color w:val="000000"/>
                <w:sz w:val="20"/>
                <w:szCs w:val="20"/>
              </w:rPr>
              <w:t> </w:t>
            </w:r>
          </w:p>
        </w:tc>
      </w:tr>
      <w:tr w:rsidR="00862EDF" w:rsidRPr="00DE709D" w14:paraId="3DA4E9D0" w14:textId="77777777" w:rsidTr="00862EDF">
        <w:trPr>
          <w:trHeight w:val="210"/>
        </w:trPr>
        <w:tc>
          <w:tcPr>
            <w:tcW w:w="4410" w:type="dxa"/>
            <w:tcBorders>
              <w:top w:val="nil"/>
              <w:left w:val="nil"/>
              <w:bottom w:val="nil"/>
              <w:right w:val="nil"/>
            </w:tcBorders>
            <w:shd w:val="clear" w:color="auto" w:fill="auto"/>
            <w:noWrap/>
            <w:vAlign w:val="bottom"/>
            <w:hideMark/>
          </w:tcPr>
          <w:p w14:paraId="7FBBCC59" w14:textId="77777777" w:rsidR="00862EDF" w:rsidRPr="00DE709D" w:rsidRDefault="00862EDF" w:rsidP="00862EDF">
            <w:pPr>
              <w:jc w:val="center"/>
              <w:rPr>
                <w:color w:val="000000"/>
                <w:sz w:val="20"/>
                <w:szCs w:val="20"/>
              </w:rPr>
            </w:pPr>
          </w:p>
        </w:tc>
        <w:tc>
          <w:tcPr>
            <w:tcW w:w="1124" w:type="dxa"/>
            <w:tcBorders>
              <w:top w:val="nil"/>
              <w:left w:val="nil"/>
              <w:bottom w:val="single" w:sz="4" w:space="0" w:color="auto"/>
              <w:right w:val="nil"/>
            </w:tcBorders>
            <w:shd w:val="clear" w:color="auto" w:fill="auto"/>
            <w:noWrap/>
            <w:vAlign w:val="bottom"/>
            <w:hideMark/>
          </w:tcPr>
          <w:p w14:paraId="629B815E" w14:textId="77777777" w:rsidR="00862EDF" w:rsidRPr="00DE709D" w:rsidRDefault="00862EDF" w:rsidP="00862EDF">
            <w:pPr>
              <w:jc w:val="center"/>
              <w:rPr>
                <w:color w:val="000000"/>
                <w:sz w:val="20"/>
                <w:szCs w:val="20"/>
              </w:rPr>
            </w:pPr>
            <w:r w:rsidRPr="00DE709D">
              <w:rPr>
                <w:color w:val="000000"/>
                <w:sz w:val="20"/>
                <w:szCs w:val="20"/>
              </w:rPr>
              <w:t>(1)</w:t>
            </w:r>
          </w:p>
        </w:tc>
        <w:tc>
          <w:tcPr>
            <w:tcW w:w="1224" w:type="dxa"/>
            <w:tcBorders>
              <w:top w:val="nil"/>
              <w:left w:val="nil"/>
              <w:bottom w:val="single" w:sz="4" w:space="0" w:color="auto"/>
              <w:right w:val="nil"/>
            </w:tcBorders>
            <w:shd w:val="clear" w:color="auto" w:fill="auto"/>
            <w:noWrap/>
            <w:vAlign w:val="bottom"/>
            <w:hideMark/>
          </w:tcPr>
          <w:p w14:paraId="02BEE9EA" w14:textId="77777777" w:rsidR="00862EDF" w:rsidRPr="00DE709D" w:rsidRDefault="00862EDF" w:rsidP="00862EDF">
            <w:pPr>
              <w:jc w:val="center"/>
              <w:rPr>
                <w:color w:val="000000"/>
                <w:sz w:val="20"/>
                <w:szCs w:val="20"/>
              </w:rPr>
            </w:pPr>
            <w:r w:rsidRPr="00DE709D">
              <w:rPr>
                <w:color w:val="000000"/>
                <w:sz w:val="20"/>
                <w:szCs w:val="20"/>
              </w:rPr>
              <w:t>(2)</w:t>
            </w:r>
          </w:p>
        </w:tc>
        <w:tc>
          <w:tcPr>
            <w:tcW w:w="1124" w:type="dxa"/>
            <w:tcBorders>
              <w:top w:val="nil"/>
              <w:left w:val="nil"/>
              <w:bottom w:val="single" w:sz="4" w:space="0" w:color="auto"/>
              <w:right w:val="nil"/>
            </w:tcBorders>
            <w:shd w:val="clear" w:color="auto" w:fill="auto"/>
            <w:noWrap/>
            <w:vAlign w:val="bottom"/>
            <w:hideMark/>
          </w:tcPr>
          <w:p w14:paraId="712065A9" w14:textId="77777777" w:rsidR="00862EDF" w:rsidRPr="00DE709D" w:rsidRDefault="00862EDF" w:rsidP="00862EDF">
            <w:pPr>
              <w:jc w:val="center"/>
              <w:rPr>
                <w:color w:val="000000"/>
                <w:sz w:val="20"/>
                <w:szCs w:val="20"/>
              </w:rPr>
            </w:pPr>
            <w:r w:rsidRPr="00DE709D">
              <w:rPr>
                <w:color w:val="000000"/>
                <w:sz w:val="20"/>
                <w:szCs w:val="20"/>
              </w:rPr>
              <w:t>(3)</w:t>
            </w:r>
          </w:p>
        </w:tc>
        <w:tc>
          <w:tcPr>
            <w:tcW w:w="1126" w:type="dxa"/>
            <w:tcBorders>
              <w:top w:val="nil"/>
              <w:left w:val="nil"/>
              <w:bottom w:val="single" w:sz="4" w:space="0" w:color="auto"/>
              <w:right w:val="nil"/>
            </w:tcBorders>
            <w:shd w:val="clear" w:color="auto" w:fill="auto"/>
            <w:noWrap/>
            <w:vAlign w:val="bottom"/>
            <w:hideMark/>
          </w:tcPr>
          <w:p w14:paraId="02E8F252" w14:textId="77777777" w:rsidR="00862EDF" w:rsidRPr="00DE709D" w:rsidRDefault="00862EDF" w:rsidP="00862EDF">
            <w:pPr>
              <w:jc w:val="center"/>
              <w:rPr>
                <w:color w:val="000000"/>
                <w:sz w:val="20"/>
                <w:szCs w:val="20"/>
              </w:rPr>
            </w:pPr>
            <w:r w:rsidRPr="00DE709D">
              <w:rPr>
                <w:color w:val="000000"/>
                <w:sz w:val="20"/>
                <w:szCs w:val="20"/>
              </w:rPr>
              <w:t>(4)</w:t>
            </w:r>
          </w:p>
        </w:tc>
      </w:tr>
      <w:tr w:rsidR="00862EDF" w:rsidRPr="00DE709D" w14:paraId="578D30FE" w14:textId="77777777" w:rsidTr="00862EDF">
        <w:trPr>
          <w:trHeight w:val="210"/>
        </w:trPr>
        <w:tc>
          <w:tcPr>
            <w:tcW w:w="4410" w:type="dxa"/>
            <w:tcBorders>
              <w:top w:val="single" w:sz="4" w:space="0" w:color="auto"/>
              <w:left w:val="nil"/>
              <w:bottom w:val="nil"/>
              <w:right w:val="nil"/>
            </w:tcBorders>
            <w:shd w:val="clear" w:color="auto" w:fill="auto"/>
            <w:noWrap/>
            <w:vAlign w:val="bottom"/>
            <w:hideMark/>
          </w:tcPr>
          <w:p w14:paraId="7AAAA8FA" w14:textId="77777777" w:rsidR="00862EDF" w:rsidRPr="00DE709D" w:rsidRDefault="00862EDF" w:rsidP="00862EDF">
            <w:pPr>
              <w:rPr>
                <w:color w:val="000000"/>
                <w:sz w:val="20"/>
                <w:szCs w:val="20"/>
              </w:rPr>
            </w:pPr>
            <w:r w:rsidRPr="00DE709D">
              <w:rPr>
                <w:color w:val="000000"/>
                <w:sz w:val="20"/>
                <w:szCs w:val="20"/>
              </w:rPr>
              <w:t> </w:t>
            </w:r>
          </w:p>
        </w:tc>
        <w:tc>
          <w:tcPr>
            <w:tcW w:w="1124" w:type="dxa"/>
            <w:tcBorders>
              <w:top w:val="nil"/>
              <w:left w:val="nil"/>
              <w:bottom w:val="nil"/>
              <w:right w:val="nil"/>
            </w:tcBorders>
            <w:shd w:val="clear" w:color="auto" w:fill="auto"/>
            <w:noWrap/>
            <w:vAlign w:val="bottom"/>
            <w:hideMark/>
          </w:tcPr>
          <w:p w14:paraId="00217C8E" w14:textId="77777777" w:rsidR="00862EDF" w:rsidRPr="00DE709D" w:rsidRDefault="00862EDF" w:rsidP="00862EDF">
            <w:pPr>
              <w:jc w:val="center"/>
              <w:rPr>
                <w:color w:val="000000"/>
                <w:sz w:val="20"/>
                <w:szCs w:val="20"/>
              </w:rPr>
            </w:pPr>
            <w:r w:rsidRPr="00DE709D">
              <w:rPr>
                <w:color w:val="000000"/>
                <w:sz w:val="20"/>
                <w:szCs w:val="20"/>
              </w:rPr>
              <w:t> </w:t>
            </w:r>
          </w:p>
        </w:tc>
        <w:tc>
          <w:tcPr>
            <w:tcW w:w="1224" w:type="dxa"/>
            <w:tcBorders>
              <w:top w:val="nil"/>
              <w:left w:val="nil"/>
              <w:bottom w:val="nil"/>
              <w:right w:val="nil"/>
            </w:tcBorders>
            <w:shd w:val="clear" w:color="auto" w:fill="auto"/>
            <w:noWrap/>
            <w:vAlign w:val="bottom"/>
            <w:hideMark/>
          </w:tcPr>
          <w:p w14:paraId="1FB3FF45" w14:textId="77777777" w:rsidR="00862EDF" w:rsidRPr="00DE709D" w:rsidRDefault="00862EDF" w:rsidP="00862EDF">
            <w:pPr>
              <w:jc w:val="center"/>
              <w:rPr>
                <w:color w:val="000000"/>
                <w:sz w:val="20"/>
                <w:szCs w:val="20"/>
              </w:rPr>
            </w:pPr>
            <w:r w:rsidRPr="00DE709D">
              <w:rPr>
                <w:color w:val="000000"/>
                <w:sz w:val="20"/>
                <w:szCs w:val="20"/>
              </w:rPr>
              <w:t> </w:t>
            </w:r>
          </w:p>
        </w:tc>
        <w:tc>
          <w:tcPr>
            <w:tcW w:w="1124" w:type="dxa"/>
            <w:tcBorders>
              <w:top w:val="nil"/>
              <w:left w:val="nil"/>
              <w:bottom w:val="nil"/>
              <w:right w:val="nil"/>
            </w:tcBorders>
            <w:shd w:val="clear" w:color="auto" w:fill="auto"/>
            <w:noWrap/>
            <w:vAlign w:val="bottom"/>
            <w:hideMark/>
          </w:tcPr>
          <w:p w14:paraId="5754CFEF" w14:textId="77777777" w:rsidR="00862EDF" w:rsidRPr="00DE709D" w:rsidRDefault="00862EDF" w:rsidP="00862EDF">
            <w:pPr>
              <w:jc w:val="center"/>
              <w:rPr>
                <w:color w:val="000000"/>
                <w:sz w:val="20"/>
                <w:szCs w:val="20"/>
              </w:rPr>
            </w:pPr>
          </w:p>
        </w:tc>
        <w:tc>
          <w:tcPr>
            <w:tcW w:w="1126" w:type="dxa"/>
            <w:tcBorders>
              <w:top w:val="nil"/>
              <w:left w:val="nil"/>
              <w:bottom w:val="nil"/>
              <w:right w:val="nil"/>
            </w:tcBorders>
            <w:shd w:val="clear" w:color="auto" w:fill="auto"/>
            <w:noWrap/>
            <w:vAlign w:val="bottom"/>
            <w:hideMark/>
          </w:tcPr>
          <w:p w14:paraId="6BB9F231" w14:textId="77777777" w:rsidR="00862EDF" w:rsidRPr="00DE709D" w:rsidRDefault="00862EDF" w:rsidP="00862EDF">
            <w:pPr>
              <w:rPr>
                <w:sz w:val="20"/>
                <w:szCs w:val="20"/>
              </w:rPr>
            </w:pPr>
          </w:p>
        </w:tc>
      </w:tr>
      <w:tr w:rsidR="00862EDF" w:rsidRPr="00DE709D" w14:paraId="715DE747" w14:textId="77777777" w:rsidTr="00862EDF">
        <w:trPr>
          <w:trHeight w:val="210"/>
        </w:trPr>
        <w:tc>
          <w:tcPr>
            <w:tcW w:w="4410" w:type="dxa"/>
            <w:tcBorders>
              <w:top w:val="nil"/>
              <w:left w:val="nil"/>
              <w:bottom w:val="nil"/>
              <w:right w:val="nil"/>
            </w:tcBorders>
            <w:shd w:val="clear" w:color="auto" w:fill="auto"/>
            <w:noWrap/>
            <w:vAlign w:val="bottom"/>
            <w:hideMark/>
          </w:tcPr>
          <w:p w14:paraId="5E9D6F64" w14:textId="77777777" w:rsidR="00862EDF" w:rsidRPr="00DE709D" w:rsidRDefault="00862EDF" w:rsidP="00862EDF">
            <w:pPr>
              <w:rPr>
                <w:color w:val="000000"/>
                <w:sz w:val="20"/>
                <w:szCs w:val="20"/>
              </w:rPr>
            </w:pPr>
            <w:r w:rsidRPr="00DE709D">
              <w:rPr>
                <w:color w:val="000000"/>
                <w:sz w:val="20"/>
                <w:szCs w:val="20"/>
              </w:rPr>
              <w:t>ED - Not currently but was</w:t>
            </w:r>
          </w:p>
        </w:tc>
        <w:tc>
          <w:tcPr>
            <w:tcW w:w="1124" w:type="dxa"/>
            <w:tcBorders>
              <w:top w:val="nil"/>
              <w:left w:val="nil"/>
              <w:bottom w:val="nil"/>
              <w:right w:val="nil"/>
            </w:tcBorders>
            <w:shd w:val="clear" w:color="auto" w:fill="auto"/>
            <w:noWrap/>
            <w:vAlign w:val="bottom"/>
            <w:hideMark/>
          </w:tcPr>
          <w:p w14:paraId="58C7377A" w14:textId="77777777" w:rsidR="00862EDF" w:rsidRPr="00DE709D" w:rsidRDefault="00862EDF" w:rsidP="00862EDF">
            <w:pPr>
              <w:jc w:val="center"/>
              <w:rPr>
                <w:color w:val="000000"/>
                <w:sz w:val="20"/>
                <w:szCs w:val="20"/>
              </w:rPr>
            </w:pPr>
            <w:r w:rsidRPr="00DE709D">
              <w:rPr>
                <w:color w:val="000000"/>
                <w:sz w:val="20"/>
                <w:szCs w:val="20"/>
              </w:rPr>
              <w:t>0.213**</w:t>
            </w:r>
          </w:p>
        </w:tc>
        <w:tc>
          <w:tcPr>
            <w:tcW w:w="1224" w:type="dxa"/>
            <w:tcBorders>
              <w:top w:val="nil"/>
              <w:left w:val="nil"/>
              <w:bottom w:val="nil"/>
              <w:right w:val="nil"/>
            </w:tcBorders>
            <w:shd w:val="clear" w:color="auto" w:fill="auto"/>
            <w:noWrap/>
            <w:vAlign w:val="bottom"/>
            <w:hideMark/>
          </w:tcPr>
          <w:p w14:paraId="6DA82F97" w14:textId="77777777" w:rsidR="00862EDF" w:rsidRPr="00DE709D" w:rsidRDefault="00862EDF" w:rsidP="00862EDF">
            <w:pPr>
              <w:jc w:val="center"/>
              <w:rPr>
                <w:color w:val="000000"/>
                <w:sz w:val="20"/>
                <w:szCs w:val="20"/>
              </w:rPr>
            </w:pPr>
            <w:r w:rsidRPr="00DE709D">
              <w:rPr>
                <w:color w:val="000000"/>
                <w:sz w:val="20"/>
                <w:szCs w:val="20"/>
              </w:rPr>
              <w:t>0.0637**</w:t>
            </w:r>
          </w:p>
        </w:tc>
        <w:tc>
          <w:tcPr>
            <w:tcW w:w="1124" w:type="dxa"/>
            <w:tcBorders>
              <w:top w:val="nil"/>
              <w:left w:val="nil"/>
              <w:bottom w:val="nil"/>
              <w:right w:val="nil"/>
            </w:tcBorders>
            <w:shd w:val="clear" w:color="auto" w:fill="auto"/>
            <w:noWrap/>
            <w:vAlign w:val="bottom"/>
            <w:hideMark/>
          </w:tcPr>
          <w:p w14:paraId="68369FC0" w14:textId="77777777" w:rsidR="00862EDF" w:rsidRPr="00DE709D" w:rsidRDefault="00862EDF" w:rsidP="00862EDF">
            <w:pPr>
              <w:jc w:val="center"/>
              <w:rPr>
                <w:color w:val="000000"/>
                <w:sz w:val="20"/>
                <w:szCs w:val="20"/>
              </w:rPr>
            </w:pPr>
            <w:r w:rsidRPr="00DE709D">
              <w:rPr>
                <w:color w:val="000000"/>
                <w:sz w:val="20"/>
                <w:szCs w:val="20"/>
              </w:rPr>
              <w:t>0.0541*</w:t>
            </w:r>
          </w:p>
        </w:tc>
        <w:tc>
          <w:tcPr>
            <w:tcW w:w="1126" w:type="dxa"/>
            <w:tcBorders>
              <w:top w:val="nil"/>
              <w:left w:val="nil"/>
              <w:bottom w:val="nil"/>
              <w:right w:val="nil"/>
            </w:tcBorders>
            <w:shd w:val="clear" w:color="auto" w:fill="auto"/>
            <w:noWrap/>
            <w:vAlign w:val="bottom"/>
            <w:hideMark/>
          </w:tcPr>
          <w:p w14:paraId="129B782C" w14:textId="77777777" w:rsidR="00862EDF" w:rsidRPr="00DE709D" w:rsidRDefault="00862EDF" w:rsidP="00862EDF">
            <w:pPr>
              <w:jc w:val="center"/>
              <w:rPr>
                <w:color w:val="000000"/>
                <w:sz w:val="20"/>
                <w:szCs w:val="20"/>
              </w:rPr>
            </w:pPr>
            <w:r w:rsidRPr="00DE709D">
              <w:rPr>
                <w:color w:val="000000"/>
                <w:sz w:val="20"/>
                <w:szCs w:val="20"/>
              </w:rPr>
              <w:t>0.0572</w:t>
            </w:r>
          </w:p>
        </w:tc>
      </w:tr>
      <w:tr w:rsidR="00862EDF" w:rsidRPr="00DE709D" w14:paraId="46DF3E2A" w14:textId="77777777" w:rsidTr="00862EDF">
        <w:trPr>
          <w:trHeight w:val="210"/>
        </w:trPr>
        <w:tc>
          <w:tcPr>
            <w:tcW w:w="4410" w:type="dxa"/>
            <w:tcBorders>
              <w:top w:val="nil"/>
              <w:left w:val="nil"/>
              <w:bottom w:val="nil"/>
              <w:right w:val="nil"/>
            </w:tcBorders>
            <w:shd w:val="clear" w:color="auto" w:fill="auto"/>
            <w:noWrap/>
            <w:vAlign w:val="bottom"/>
            <w:hideMark/>
          </w:tcPr>
          <w:p w14:paraId="3A7E90F2" w14:textId="77777777" w:rsidR="00862EDF" w:rsidRPr="00DE709D" w:rsidRDefault="00862EDF" w:rsidP="00862EDF">
            <w:pPr>
              <w:jc w:val="center"/>
              <w:rPr>
                <w:color w:val="000000"/>
                <w:sz w:val="20"/>
                <w:szCs w:val="20"/>
              </w:rPr>
            </w:pPr>
          </w:p>
        </w:tc>
        <w:tc>
          <w:tcPr>
            <w:tcW w:w="1124" w:type="dxa"/>
            <w:tcBorders>
              <w:top w:val="nil"/>
              <w:left w:val="nil"/>
              <w:bottom w:val="nil"/>
              <w:right w:val="nil"/>
            </w:tcBorders>
            <w:shd w:val="clear" w:color="auto" w:fill="auto"/>
            <w:noWrap/>
            <w:vAlign w:val="bottom"/>
            <w:hideMark/>
          </w:tcPr>
          <w:p w14:paraId="248B5B06" w14:textId="77777777" w:rsidR="00862EDF" w:rsidRPr="00DE709D" w:rsidRDefault="00862EDF" w:rsidP="00862EDF">
            <w:pPr>
              <w:jc w:val="center"/>
              <w:rPr>
                <w:color w:val="000000"/>
                <w:sz w:val="20"/>
                <w:szCs w:val="20"/>
              </w:rPr>
            </w:pPr>
            <w:r w:rsidRPr="00DE709D">
              <w:rPr>
                <w:color w:val="000000"/>
                <w:sz w:val="20"/>
                <w:szCs w:val="20"/>
              </w:rPr>
              <w:t>(0.0420)</w:t>
            </w:r>
          </w:p>
        </w:tc>
        <w:tc>
          <w:tcPr>
            <w:tcW w:w="1224" w:type="dxa"/>
            <w:tcBorders>
              <w:top w:val="nil"/>
              <w:left w:val="nil"/>
              <w:bottom w:val="nil"/>
              <w:right w:val="nil"/>
            </w:tcBorders>
            <w:shd w:val="clear" w:color="auto" w:fill="auto"/>
            <w:noWrap/>
            <w:vAlign w:val="bottom"/>
            <w:hideMark/>
          </w:tcPr>
          <w:p w14:paraId="112FB71F" w14:textId="77777777" w:rsidR="00862EDF" w:rsidRPr="00DE709D" w:rsidRDefault="00862EDF" w:rsidP="00862EDF">
            <w:pPr>
              <w:jc w:val="center"/>
              <w:rPr>
                <w:color w:val="000000"/>
                <w:sz w:val="20"/>
                <w:szCs w:val="20"/>
              </w:rPr>
            </w:pPr>
            <w:r w:rsidRPr="00DE709D">
              <w:rPr>
                <w:color w:val="000000"/>
                <w:sz w:val="20"/>
                <w:szCs w:val="20"/>
              </w:rPr>
              <w:t>(0.0218)</w:t>
            </w:r>
          </w:p>
        </w:tc>
        <w:tc>
          <w:tcPr>
            <w:tcW w:w="1124" w:type="dxa"/>
            <w:tcBorders>
              <w:top w:val="nil"/>
              <w:left w:val="nil"/>
              <w:bottom w:val="nil"/>
              <w:right w:val="nil"/>
            </w:tcBorders>
            <w:shd w:val="clear" w:color="auto" w:fill="auto"/>
            <w:noWrap/>
            <w:vAlign w:val="bottom"/>
            <w:hideMark/>
          </w:tcPr>
          <w:p w14:paraId="6E90CDBE" w14:textId="77777777" w:rsidR="00862EDF" w:rsidRPr="00DE709D" w:rsidRDefault="00862EDF" w:rsidP="00862EDF">
            <w:pPr>
              <w:jc w:val="center"/>
              <w:rPr>
                <w:color w:val="000000"/>
                <w:sz w:val="20"/>
                <w:szCs w:val="20"/>
              </w:rPr>
            </w:pPr>
            <w:r w:rsidRPr="00DE709D">
              <w:rPr>
                <w:color w:val="000000"/>
                <w:sz w:val="20"/>
                <w:szCs w:val="20"/>
              </w:rPr>
              <w:t>(0.0252)</w:t>
            </w:r>
          </w:p>
        </w:tc>
        <w:tc>
          <w:tcPr>
            <w:tcW w:w="1126" w:type="dxa"/>
            <w:tcBorders>
              <w:top w:val="nil"/>
              <w:left w:val="nil"/>
              <w:bottom w:val="nil"/>
              <w:right w:val="nil"/>
            </w:tcBorders>
            <w:shd w:val="clear" w:color="auto" w:fill="auto"/>
            <w:noWrap/>
            <w:vAlign w:val="bottom"/>
            <w:hideMark/>
          </w:tcPr>
          <w:p w14:paraId="4431D5AE" w14:textId="77777777" w:rsidR="00862EDF" w:rsidRPr="00DE709D" w:rsidRDefault="00862EDF" w:rsidP="00862EDF">
            <w:pPr>
              <w:jc w:val="center"/>
              <w:rPr>
                <w:color w:val="000000"/>
                <w:sz w:val="20"/>
                <w:szCs w:val="20"/>
              </w:rPr>
            </w:pPr>
            <w:r w:rsidRPr="00DE709D">
              <w:rPr>
                <w:color w:val="000000"/>
                <w:sz w:val="20"/>
                <w:szCs w:val="20"/>
              </w:rPr>
              <w:t>(0.0372)</w:t>
            </w:r>
          </w:p>
        </w:tc>
      </w:tr>
      <w:tr w:rsidR="00862EDF" w:rsidRPr="00DE709D" w14:paraId="095CDF46" w14:textId="77777777" w:rsidTr="00862EDF">
        <w:trPr>
          <w:trHeight w:val="210"/>
        </w:trPr>
        <w:tc>
          <w:tcPr>
            <w:tcW w:w="4410" w:type="dxa"/>
            <w:tcBorders>
              <w:top w:val="nil"/>
              <w:left w:val="nil"/>
              <w:bottom w:val="nil"/>
              <w:right w:val="nil"/>
            </w:tcBorders>
            <w:shd w:val="clear" w:color="auto" w:fill="auto"/>
            <w:noWrap/>
            <w:vAlign w:val="bottom"/>
            <w:hideMark/>
          </w:tcPr>
          <w:p w14:paraId="7D60B5CF" w14:textId="77777777" w:rsidR="00862EDF" w:rsidRPr="00DE709D" w:rsidRDefault="00862EDF" w:rsidP="00862EDF">
            <w:pPr>
              <w:rPr>
                <w:color w:val="000000"/>
                <w:sz w:val="20"/>
                <w:szCs w:val="20"/>
              </w:rPr>
            </w:pPr>
            <w:r w:rsidRPr="00DE709D">
              <w:rPr>
                <w:color w:val="000000"/>
                <w:sz w:val="20"/>
                <w:szCs w:val="20"/>
              </w:rPr>
              <w:t>Constant</w:t>
            </w:r>
          </w:p>
        </w:tc>
        <w:tc>
          <w:tcPr>
            <w:tcW w:w="1124" w:type="dxa"/>
            <w:tcBorders>
              <w:top w:val="nil"/>
              <w:left w:val="nil"/>
              <w:bottom w:val="nil"/>
              <w:right w:val="nil"/>
            </w:tcBorders>
            <w:shd w:val="clear" w:color="auto" w:fill="auto"/>
            <w:noWrap/>
            <w:vAlign w:val="bottom"/>
            <w:hideMark/>
          </w:tcPr>
          <w:p w14:paraId="022BBD44" w14:textId="77777777" w:rsidR="00862EDF" w:rsidRPr="00DE709D" w:rsidRDefault="00862EDF" w:rsidP="00862EDF">
            <w:pPr>
              <w:jc w:val="center"/>
              <w:rPr>
                <w:color w:val="000000"/>
                <w:sz w:val="20"/>
                <w:szCs w:val="20"/>
              </w:rPr>
            </w:pPr>
            <w:r w:rsidRPr="00DE709D">
              <w:rPr>
                <w:color w:val="000000"/>
                <w:sz w:val="20"/>
                <w:szCs w:val="20"/>
              </w:rPr>
              <w:t>-0.936</w:t>
            </w:r>
          </w:p>
        </w:tc>
        <w:tc>
          <w:tcPr>
            <w:tcW w:w="1224" w:type="dxa"/>
            <w:tcBorders>
              <w:top w:val="nil"/>
              <w:left w:val="nil"/>
              <w:bottom w:val="nil"/>
              <w:right w:val="nil"/>
            </w:tcBorders>
            <w:shd w:val="clear" w:color="auto" w:fill="auto"/>
            <w:noWrap/>
            <w:vAlign w:val="bottom"/>
            <w:hideMark/>
          </w:tcPr>
          <w:p w14:paraId="63087EF1" w14:textId="77777777" w:rsidR="00862EDF" w:rsidRPr="00DE709D" w:rsidRDefault="00862EDF" w:rsidP="00862EDF">
            <w:pPr>
              <w:jc w:val="center"/>
              <w:rPr>
                <w:color w:val="000000"/>
                <w:sz w:val="20"/>
                <w:szCs w:val="20"/>
              </w:rPr>
            </w:pPr>
            <w:r w:rsidRPr="00DE709D">
              <w:rPr>
                <w:color w:val="000000"/>
                <w:sz w:val="20"/>
                <w:szCs w:val="20"/>
              </w:rPr>
              <w:t>0.717</w:t>
            </w:r>
          </w:p>
        </w:tc>
        <w:tc>
          <w:tcPr>
            <w:tcW w:w="1124" w:type="dxa"/>
            <w:tcBorders>
              <w:top w:val="nil"/>
              <w:left w:val="nil"/>
              <w:bottom w:val="nil"/>
              <w:right w:val="nil"/>
            </w:tcBorders>
            <w:shd w:val="clear" w:color="auto" w:fill="auto"/>
            <w:noWrap/>
            <w:vAlign w:val="bottom"/>
            <w:hideMark/>
          </w:tcPr>
          <w:p w14:paraId="57FAC7F5" w14:textId="77777777" w:rsidR="00862EDF" w:rsidRPr="00DE709D" w:rsidRDefault="00862EDF" w:rsidP="00862EDF">
            <w:pPr>
              <w:jc w:val="center"/>
              <w:rPr>
                <w:color w:val="000000"/>
                <w:sz w:val="20"/>
                <w:szCs w:val="20"/>
              </w:rPr>
            </w:pPr>
            <w:r w:rsidRPr="00DE709D">
              <w:rPr>
                <w:color w:val="000000"/>
                <w:sz w:val="20"/>
                <w:szCs w:val="20"/>
              </w:rPr>
              <w:t>-0.208**</w:t>
            </w:r>
          </w:p>
        </w:tc>
        <w:tc>
          <w:tcPr>
            <w:tcW w:w="1126" w:type="dxa"/>
            <w:tcBorders>
              <w:top w:val="nil"/>
              <w:left w:val="nil"/>
              <w:bottom w:val="nil"/>
              <w:right w:val="nil"/>
            </w:tcBorders>
            <w:shd w:val="clear" w:color="auto" w:fill="auto"/>
            <w:noWrap/>
            <w:vAlign w:val="bottom"/>
            <w:hideMark/>
          </w:tcPr>
          <w:p w14:paraId="4AD5DBC5" w14:textId="77777777" w:rsidR="00862EDF" w:rsidRPr="00DE709D" w:rsidRDefault="00862EDF" w:rsidP="00862EDF">
            <w:pPr>
              <w:jc w:val="center"/>
              <w:rPr>
                <w:color w:val="000000"/>
                <w:sz w:val="20"/>
                <w:szCs w:val="20"/>
              </w:rPr>
            </w:pPr>
            <w:r w:rsidRPr="00DE709D">
              <w:rPr>
                <w:color w:val="000000"/>
                <w:sz w:val="20"/>
                <w:szCs w:val="20"/>
              </w:rPr>
              <w:t>-0.874**</w:t>
            </w:r>
          </w:p>
        </w:tc>
      </w:tr>
      <w:tr w:rsidR="00862EDF" w:rsidRPr="00DE709D" w14:paraId="35433134" w14:textId="77777777" w:rsidTr="00862EDF">
        <w:trPr>
          <w:trHeight w:val="210"/>
        </w:trPr>
        <w:tc>
          <w:tcPr>
            <w:tcW w:w="4410" w:type="dxa"/>
            <w:tcBorders>
              <w:top w:val="nil"/>
              <w:left w:val="nil"/>
              <w:bottom w:val="nil"/>
              <w:right w:val="nil"/>
            </w:tcBorders>
            <w:shd w:val="clear" w:color="auto" w:fill="auto"/>
            <w:noWrap/>
            <w:vAlign w:val="bottom"/>
            <w:hideMark/>
          </w:tcPr>
          <w:p w14:paraId="4AEE3794" w14:textId="77777777" w:rsidR="00862EDF" w:rsidRPr="00DE709D" w:rsidRDefault="00862EDF" w:rsidP="00862EDF">
            <w:pPr>
              <w:jc w:val="center"/>
              <w:rPr>
                <w:color w:val="000000"/>
                <w:sz w:val="20"/>
                <w:szCs w:val="20"/>
              </w:rPr>
            </w:pPr>
          </w:p>
        </w:tc>
        <w:tc>
          <w:tcPr>
            <w:tcW w:w="1124" w:type="dxa"/>
            <w:tcBorders>
              <w:top w:val="nil"/>
              <w:left w:val="nil"/>
              <w:bottom w:val="nil"/>
              <w:right w:val="nil"/>
            </w:tcBorders>
            <w:shd w:val="clear" w:color="auto" w:fill="auto"/>
            <w:noWrap/>
            <w:vAlign w:val="bottom"/>
            <w:hideMark/>
          </w:tcPr>
          <w:p w14:paraId="2FD6F69E" w14:textId="77777777" w:rsidR="00862EDF" w:rsidRPr="00DE709D" w:rsidRDefault="00862EDF" w:rsidP="00862EDF">
            <w:pPr>
              <w:jc w:val="center"/>
              <w:rPr>
                <w:color w:val="000000"/>
                <w:sz w:val="20"/>
                <w:szCs w:val="20"/>
              </w:rPr>
            </w:pPr>
            <w:r w:rsidRPr="00DE709D">
              <w:rPr>
                <w:color w:val="000000"/>
                <w:sz w:val="20"/>
                <w:szCs w:val="20"/>
              </w:rPr>
              <w:t>(1.046)</w:t>
            </w:r>
          </w:p>
        </w:tc>
        <w:tc>
          <w:tcPr>
            <w:tcW w:w="1224" w:type="dxa"/>
            <w:tcBorders>
              <w:top w:val="nil"/>
              <w:left w:val="nil"/>
              <w:bottom w:val="nil"/>
              <w:right w:val="nil"/>
            </w:tcBorders>
            <w:shd w:val="clear" w:color="auto" w:fill="auto"/>
            <w:noWrap/>
            <w:vAlign w:val="bottom"/>
            <w:hideMark/>
          </w:tcPr>
          <w:p w14:paraId="64BFDAAC" w14:textId="77777777" w:rsidR="00862EDF" w:rsidRPr="00DE709D" w:rsidRDefault="00862EDF" w:rsidP="00862EDF">
            <w:pPr>
              <w:jc w:val="center"/>
              <w:rPr>
                <w:color w:val="000000"/>
                <w:sz w:val="20"/>
                <w:szCs w:val="20"/>
              </w:rPr>
            </w:pPr>
            <w:r w:rsidRPr="00DE709D">
              <w:rPr>
                <w:color w:val="000000"/>
                <w:sz w:val="20"/>
                <w:szCs w:val="20"/>
              </w:rPr>
              <w:t>(0.711)</w:t>
            </w:r>
          </w:p>
        </w:tc>
        <w:tc>
          <w:tcPr>
            <w:tcW w:w="1124" w:type="dxa"/>
            <w:tcBorders>
              <w:top w:val="nil"/>
              <w:left w:val="nil"/>
              <w:bottom w:val="nil"/>
              <w:right w:val="nil"/>
            </w:tcBorders>
            <w:shd w:val="clear" w:color="auto" w:fill="auto"/>
            <w:noWrap/>
            <w:vAlign w:val="bottom"/>
            <w:hideMark/>
          </w:tcPr>
          <w:p w14:paraId="2F34D911" w14:textId="77777777" w:rsidR="00862EDF" w:rsidRPr="00DE709D" w:rsidRDefault="00862EDF" w:rsidP="00862EDF">
            <w:pPr>
              <w:jc w:val="center"/>
              <w:rPr>
                <w:color w:val="000000"/>
                <w:sz w:val="20"/>
                <w:szCs w:val="20"/>
              </w:rPr>
            </w:pPr>
            <w:r w:rsidRPr="00DE709D">
              <w:rPr>
                <w:color w:val="000000"/>
                <w:sz w:val="20"/>
                <w:szCs w:val="20"/>
              </w:rPr>
              <w:t>(0.0128)</w:t>
            </w:r>
          </w:p>
        </w:tc>
        <w:tc>
          <w:tcPr>
            <w:tcW w:w="1126" w:type="dxa"/>
            <w:tcBorders>
              <w:top w:val="nil"/>
              <w:left w:val="nil"/>
              <w:bottom w:val="nil"/>
              <w:right w:val="nil"/>
            </w:tcBorders>
            <w:shd w:val="clear" w:color="auto" w:fill="auto"/>
            <w:noWrap/>
            <w:vAlign w:val="bottom"/>
            <w:hideMark/>
          </w:tcPr>
          <w:p w14:paraId="19784030" w14:textId="77777777" w:rsidR="00862EDF" w:rsidRPr="00DE709D" w:rsidRDefault="00862EDF" w:rsidP="00862EDF">
            <w:pPr>
              <w:jc w:val="center"/>
              <w:rPr>
                <w:color w:val="000000"/>
                <w:sz w:val="20"/>
                <w:szCs w:val="20"/>
              </w:rPr>
            </w:pPr>
            <w:r w:rsidRPr="00DE709D">
              <w:rPr>
                <w:color w:val="000000"/>
                <w:sz w:val="20"/>
                <w:szCs w:val="20"/>
              </w:rPr>
              <w:t>(0.0223)</w:t>
            </w:r>
          </w:p>
        </w:tc>
      </w:tr>
      <w:tr w:rsidR="00862EDF" w:rsidRPr="00DE709D" w14:paraId="5DCF9685" w14:textId="77777777" w:rsidTr="00862EDF">
        <w:trPr>
          <w:trHeight w:val="210"/>
        </w:trPr>
        <w:tc>
          <w:tcPr>
            <w:tcW w:w="4410" w:type="dxa"/>
            <w:tcBorders>
              <w:top w:val="nil"/>
              <w:left w:val="nil"/>
              <w:bottom w:val="nil"/>
              <w:right w:val="nil"/>
            </w:tcBorders>
            <w:shd w:val="clear" w:color="auto" w:fill="auto"/>
            <w:noWrap/>
            <w:vAlign w:val="bottom"/>
            <w:hideMark/>
          </w:tcPr>
          <w:p w14:paraId="6DC36178" w14:textId="77777777" w:rsidR="00862EDF" w:rsidRPr="00DE709D" w:rsidRDefault="00862EDF" w:rsidP="00862EDF">
            <w:pPr>
              <w:rPr>
                <w:color w:val="000000"/>
                <w:sz w:val="20"/>
                <w:szCs w:val="20"/>
              </w:rPr>
            </w:pPr>
            <w:r w:rsidRPr="00DE709D">
              <w:rPr>
                <w:color w:val="000000"/>
                <w:sz w:val="20"/>
                <w:szCs w:val="20"/>
              </w:rPr>
              <w:t>Year FE</w:t>
            </w:r>
          </w:p>
        </w:tc>
        <w:tc>
          <w:tcPr>
            <w:tcW w:w="1124" w:type="dxa"/>
            <w:tcBorders>
              <w:top w:val="nil"/>
              <w:left w:val="nil"/>
              <w:bottom w:val="nil"/>
              <w:right w:val="nil"/>
            </w:tcBorders>
            <w:shd w:val="clear" w:color="auto" w:fill="auto"/>
            <w:noWrap/>
            <w:vAlign w:val="bottom"/>
            <w:hideMark/>
          </w:tcPr>
          <w:p w14:paraId="7B7F20AA" w14:textId="77777777" w:rsidR="00862EDF" w:rsidRPr="00DE709D" w:rsidRDefault="00862EDF" w:rsidP="00862EDF">
            <w:pPr>
              <w:jc w:val="center"/>
              <w:rPr>
                <w:color w:val="000000"/>
                <w:sz w:val="20"/>
                <w:szCs w:val="20"/>
              </w:rPr>
            </w:pPr>
            <w:r w:rsidRPr="00DE709D">
              <w:rPr>
                <w:color w:val="000000"/>
                <w:sz w:val="20"/>
                <w:szCs w:val="20"/>
              </w:rPr>
              <w:t>Yes</w:t>
            </w:r>
          </w:p>
        </w:tc>
        <w:tc>
          <w:tcPr>
            <w:tcW w:w="1224" w:type="dxa"/>
            <w:tcBorders>
              <w:top w:val="nil"/>
              <w:left w:val="nil"/>
              <w:bottom w:val="nil"/>
              <w:right w:val="nil"/>
            </w:tcBorders>
            <w:shd w:val="clear" w:color="auto" w:fill="auto"/>
            <w:noWrap/>
            <w:vAlign w:val="bottom"/>
            <w:hideMark/>
          </w:tcPr>
          <w:p w14:paraId="5715257F" w14:textId="77777777" w:rsidR="00862EDF" w:rsidRPr="00DE709D" w:rsidRDefault="00862EDF" w:rsidP="00862EDF">
            <w:pPr>
              <w:jc w:val="center"/>
              <w:rPr>
                <w:color w:val="000000"/>
                <w:sz w:val="20"/>
                <w:szCs w:val="20"/>
              </w:rPr>
            </w:pPr>
            <w:r w:rsidRPr="00DE709D">
              <w:rPr>
                <w:color w:val="000000"/>
                <w:sz w:val="20"/>
                <w:szCs w:val="20"/>
              </w:rPr>
              <w:t>Yes</w:t>
            </w:r>
          </w:p>
        </w:tc>
        <w:tc>
          <w:tcPr>
            <w:tcW w:w="1124" w:type="dxa"/>
            <w:tcBorders>
              <w:top w:val="nil"/>
              <w:left w:val="nil"/>
              <w:bottom w:val="nil"/>
              <w:right w:val="nil"/>
            </w:tcBorders>
            <w:shd w:val="clear" w:color="auto" w:fill="auto"/>
            <w:noWrap/>
            <w:vAlign w:val="bottom"/>
            <w:hideMark/>
          </w:tcPr>
          <w:p w14:paraId="614C7032" w14:textId="77777777" w:rsidR="00862EDF" w:rsidRPr="00DE709D" w:rsidRDefault="00862EDF" w:rsidP="00862EDF">
            <w:pPr>
              <w:jc w:val="center"/>
              <w:rPr>
                <w:color w:val="000000"/>
                <w:sz w:val="20"/>
                <w:szCs w:val="20"/>
              </w:rPr>
            </w:pPr>
          </w:p>
        </w:tc>
        <w:tc>
          <w:tcPr>
            <w:tcW w:w="1126" w:type="dxa"/>
            <w:tcBorders>
              <w:top w:val="nil"/>
              <w:left w:val="nil"/>
              <w:bottom w:val="nil"/>
              <w:right w:val="nil"/>
            </w:tcBorders>
            <w:shd w:val="clear" w:color="auto" w:fill="auto"/>
            <w:noWrap/>
            <w:vAlign w:val="bottom"/>
            <w:hideMark/>
          </w:tcPr>
          <w:p w14:paraId="4C79200E"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44CA4902" w14:textId="77777777" w:rsidTr="00862EDF">
        <w:trPr>
          <w:trHeight w:val="210"/>
        </w:trPr>
        <w:tc>
          <w:tcPr>
            <w:tcW w:w="4410" w:type="dxa"/>
            <w:tcBorders>
              <w:top w:val="nil"/>
              <w:left w:val="nil"/>
              <w:bottom w:val="nil"/>
              <w:right w:val="nil"/>
            </w:tcBorders>
            <w:shd w:val="clear" w:color="auto" w:fill="auto"/>
            <w:noWrap/>
            <w:vAlign w:val="bottom"/>
            <w:hideMark/>
          </w:tcPr>
          <w:p w14:paraId="7FCE598F" w14:textId="77777777" w:rsidR="00862EDF" w:rsidRPr="00DE709D" w:rsidRDefault="00862EDF" w:rsidP="00862EDF">
            <w:pPr>
              <w:rPr>
                <w:color w:val="000000"/>
                <w:sz w:val="20"/>
                <w:szCs w:val="20"/>
              </w:rPr>
            </w:pPr>
            <w:r w:rsidRPr="00DE709D">
              <w:rPr>
                <w:color w:val="000000"/>
                <w:sz w:val="20"/>
                <w:szCs w:val="20"/>
              </w:rPr>
              <w:t>Grade FE</w:t>
            </w:r>
          </w:p>
        </w:tc>
        <w:tc>
          <w:tcPr>
            <w:tcW w:w="1124" w:type="dxa"/>
            <w:tcBorders>
              <w:top w:val="nil"/>
              <w:left w:val="nil"/>
              <w:bottom w:val="nil"/>
              <w:right w:val="nil"/>
            </w:tcBorders>
            <w:shd w:val="clear" w:color="auto" w:fill="auto"/>
            <w:noWrap/>
            <w:vAlign w:val="bottom"/>
            <w:hideMark/>
          </w:tcPr>
          <w:p w14:paraId="2A4EBCB6" w14:textId="77777777" w:rsidR="00862EDF" w:rsidRPr="00DE709D" w:rsidRDefault="00862EDF" w:rsidP="00862EDF">
            <w:pPr>
              <w:jc w:val="center"/>
              <w:rPr>
                <w:color w:val="000000"/>
                <w:sz w:val="20"/>
                <w:szCs w:val="20"/>
              </w:rPr>
            </w:pPr>
            <w:r w:rsidRPr="00DE709D">
              <w:rPr>
                <w:color w:val="000000"/>
                <w:sz w:val="20"/>
                <w:szCs w:val="20"/>
              </w:rPr>
              <w:t>Yes</w:t>
            </w:r>
          </w:p>
        </w:tc>
        <w:tc>
          <w:tcPr>
            <w:tcW w:w="1224" w:type="dxa"/>
            <w:tcBorders>
              <w:top w:val="nil"/>
              <w:left w:val="nil"/>
              <w:bottom w:val="nil"/>
              <w:right w:val="nil"/>
            </w:tcBorders>
            <w:shd w:val="clear" w:color="auto" w:fill="auto"/>
            <w:noWrap/>
            <w:vAlign w:val="bottom"/>
            <w:hideMark/>
          </w:tcPr>
          <w:p w14:paraId="29AA4C0A" w14:textId="77777777" w:rsidR="00862EDF" w:rsidRPr="00DE709D" w:rsidRDefault="00862EDF" w:rsidP="00862EDF">
            <w:pPr>
              <w:jc w:val="center"/>
              <w:rPr>
                <w:color w:val="000000"/>
                <w:sz w:val="20"/>
                <w:szCs w:val="20"/>
              </w:rPr>
            </w:pPr>
            <w:r w:rsidRPr="00DE709D">
              <w:rPr>
                <w:color w:val="000000"/>
                <w:sz w:val="20"/>
                <w:szCs w:val="20"/>
              </w:rPr>
              <w:t>Yes</w:t>
            </w:r>
          </w:p>
        </w:tc>
        <w:tc>
          <w:tcPr>
            <w:tcW w:w="1124" w:type="dxa"/>
            <w:tcBorders>
              <w:top w:val="nil"/>
              <w:left w:val="nil"/>
              <w:bottom w:val="nil"/>
              <w:right w:val="nil"/>
            </w:tcBorders>
            <w:shd w:val="clear" w:color="auto" w:fill="auto"/>
            <w:noWrap/>
            <w:vAlign w:val="bottom"/>
            <w:hideMark/>
          </w:tcPr>
          <w:p w14:paraId="0533DEC6" w14:textId="77777777" w:rsidR="00862EDF" w:rsidRPr="00DE709D" w:rsidRDefault="00862EDF" w:rsidP="00862EDF">
            <w:pPr>
              <w:jc w:val="center"/>
              <w:rPr>
                <w:color w:val="000000"/>
                <w:sz w:val="20"/>
                <w:szCs w:val="20"/>
              </w:rPr>
            </w:pPr>
          </w:p>
        </w:tc>
        <w:tc>
          <w:tcPr>
            <w:tcW w:w="1126" w:type="dxa"/>
            <w:tcBorders>
              <w:top w:val="nil"/>
              <w:left w:val="nil"/>
              <w:bottom w:val="nil"/>
              <w:right w:val="nil"/>
            </w:tcBorders>
            <w:shd w:val="clear" w:color="auto" w:fill="auto"/>
            <w:noWrap/>
            <w:vAlign w:val="bottom"/>
            <w:hideMark/>
          </w:tcPr>
          <w:p w14:paraId="31F5FBD1"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15E5FBA2" w14:textId="77777777" w:rsidTr="00862EDF">
        <w:trPr>
          <w:trHeight w:val="210"/>
        </w:trPr>
        <w:tc>
          <w:tcPr>
            <w:tcW w:w="5534" w:type="dxa"/>
            <w:gridSpan w:val="2"/>
            <w:tcBorders>
              <w:top w:val="nil"/>
              <w:left w:val="nil"/>
              <w:bottom w:val="nil"/>
              <w:right w:val="nil"/>
            </w:tcBorders>
            <w:shd w:val="clear" w:color="auto" w:fill="auto"/>
            <w:noWrap/>
            <w:vAlign w:val="bottom"/>
            <w:hideMark/>
          </w:tcPr>
          <w:p w14:paraId="1F5FA187" w14:textId="77777777" w:rsidR="00862EDF" w:rsidRPr="00DE709D" w:rsidRDefault="00862EDF" w:rsidP="00862EDF">
            <w:pPr>
              <w:rPr>
                <w:color w:val="000000"/>
                <w:sz w:val="20"/>
                <w:szCs w:val="20"/>
              </w:rPr>
            </w:pPr>
            <w:r w:rsidRPr="00DE709D">
              <w:rPr>
                <w:color w:val="000000"/>
                <w:sz w:val="20"/>
                <w:szCs w:val="20"/>
              </w:rPr>
              <w:t>Prior year achievement in math and reading</w:t>
            </w:r>
          </w:p>
        </w:tc>
        <w:tc>
          <w:tcPr>
            <w:tcW w:w="1224" w:type="dxa"/>
            <w:tcBorders>
              <w:top w:val="nil"/>
              <w:left w:val="nil"/>
              <w:bottom w:val="nil"/>
              <w:right w:val="nil"/>
            </w:tcBorders>
            <w:shd w:val="clear" w:color="auto" w:fill="auto"/>
            <w:noWrap/>
            <w:vAlign w:val="bottom"/>
            <w:hideMark/>
          </w:tcPr>
          <w:p w14:paraId="32C47CAE" w14:textId="77777777" w:rsidR="00862EDF" w:rsidRPr="00DE709D" w:rsidRDefault="00862EDF" w:rsidP="00862EDF">
            <w:pPr>
              <w:jc w:val="center"/>
              <w:rPr>
                <w:color w:val="000000"/>
                <w:sz w:val="20"/>
                <w:szCs w:val="20"/>
              </w:rPr>
            </w:pPr>
            <w:r w:rsidRPr="00DE709D">
              <w:rPr>
                <w:color w:val="000000"/>
                <w:sz w:val="20"/>
                <w:szCs w:val="20"/>
              </w:rPr>
              <w:t>Yes</w:t>
            </w:r>
          </w:p>
        </w:tc>
        <w:tc>
          <w:tcPr>
            <w:tcW w:w="1124" w:type="dxa"/>
            <w:tcBorders>
              <w:top w:val="nil"/>
              <w:left w:val="nil"/>
              <w:bottom w:val="nil"/>
              <w:right w:val="nil"/>
            </w:tcBorders>
            <w:shd w:val="clear" w:color="auto" w:fill="auto"/>
            <w:noWrap/>
            <w:vAlign w:val="bottom"/>
            <w:hideMark/>
          </w:tcPr>
          <w:p w14:paraId="36EFE160" w14:textId="77777777" w:rsidR="00862EDF" w:rsidRPr="00DE709D" w:rsidRDefault="00862EDF" w:rsidP="00862EDF">
            <w:pPr>
              <w:jc w:val="center"/>
              <w:rPr>
                <w:color w:val="000000"/>
                <w:sz w:val="20"/>
                <w:szCs w:val="20"/>
              </w:rPr>
            </w:pPr>
            <w:r w:rsidRPr="00DE709D">
              <w:rPr>
                <w:color w:val="000000"/>
                <w:sz w:val="20"/>
                <w:szCs w:val="20"/>
              </w:rPr>
              <w:t>Yes</w:t>
            </w:r>
          </w:p>
        </w:tc>
        <w:tc>
          <w:tcPr>
            <w:tcW w:w="1126" w:type="dxa"/>
            <w:tcBorders>
              <w:top w:val="nil"/>
              <w:left w:val="nil"/>
              <w:bottom w:val="nil"/>
              <w:right w:val="nil"/>
            </w:tcBorders>
            <w:shd w:val="clear" w:color="auto" w:fill="auto"/>
            <w:noWrap/>
            <w:vAlign w:val="bottom"/>
            <w:hideMark/>
          </w:tcPr>
          <w:p w14:paraId="2BA5E243" w14:textId="77777777" w:rsidR="00862EDF" w:rsidRPr="00DE709D" w:rsidRDefault="00862EDF" w:rsidP="00862EDF">
            <w:pPr>
              <w:jc w:val="center"/>
              <w:rPr>
                <w:color w:val="000000"/>
                <w:sz w:val="20"/>
                <w:szCs w:val="20"/>
              </w:rPr>
            </w:pPr>
          </w:p>
        </w:tc>
      </w:tr>
      <w:tr w:rsidR="00862EDF" w:rsidRPr="00DE709D" w14:paraId="0AF2B57D" w14:textId="77777777" w:rsidTr="00862EDF">
        <w:trPr>
          <w:trHeight w:val="210"/>
        </w:trPr>
        <w:tc>
          <w:tcPr>
            <w:tcW w:w="4410" w:type="dxa"/>
            <w:tcBorders>
              <w:top w:val="nil"/>
              <w:left w:val="nil"/>
              <w:bottom w:val="nil"/>
              <w:right w:val="nil"/>
            </w:tcBorders>
            <w:shd w:val="clear" w:color="auto" w:fill="auto"/>
            <w:noWrap/>
            <w:vAlign w:val="bottom"/>
            <w:hideMark/>
          </w:tcPr>
          <w:p w14:paraId="32F340C8" w14:textId="77777777" w:rsidR="00862EDF" w:rsidRPr="00DE709D" w:rsidRDefault="00862EDF" w:rsidP="00862EDF">
            <w:pPr>
              <w:rPr>
                <w:color w:val="000000"/>
                <w:sz w:val="20"/>
                <w:szCs w:val="20"/>
              </w:rPr>
            </w:pPr>
            <w:r w:rsidRPr="00DE709D">
              <w:rPr>
                <w:color w:val="000000"/>
                <w:sz w:val="20"/>
                <w:szCs w:val="20"/>
              </w:rPr>
              <w:t>School-Year-Grade FE</w:t>
            </w:r>
          </w:p>
        </w:tc>
        <w:tc>
          <w:tcPr>
            <w:tcW w:w="1124" w:type="dxa"/>
            <w:tcBorders>
              <w:top w:val="nil"/>
              <w:left w:val="nil"/>
              <w:bottom w:val="nil"/>
              <w:right w:val="nil"/>
            </w:tcBorders>
            <w:shd w:val="clear" w:color="auto" w:fill="auto"/>
            <w:noWrap/>
            <w:vAlign w:val="bottom"/>
            <w:hideMark/>
          </w:tcPr>
          <w:p w14:paraId="390904B6" w14:textId="77777777" w:rsidR="00862EDF" w:rsidRPr="00DE709D" w:rsidRDefault="00862EDF" w:rsidP="00862EDF">
            <w:pPr>
              <w:rPr>
                <w:color w:val="000000"/>
                <w:sz w:val="20"/>
                <w:szCs w:val="20"/>
              </w:rPr>
            </w:pPr>
          </w:p>
        </w:tc>
        <w:tc>
          <w:tcPr>
            <w:tcW w:w="1224" w:type="dxa"/>
            <w:tcBorders>
              <w:top w:val="nil"/>
              <w:left w:val="nil"/>
              <w:bottom w:val="nil"/>
              <w:right w:val="nil"/>
            </w:tcBorders>
            <w:shd w:val="clear" w:color="auto" w:fill="auto"/>
            <w:noWrap/>
            <w:vAlign w:val="bottom"/>
            <w:hideMark/>
          </w:tcPr>
          <w:p w14:paraId="2A067B9B" w14:textId="77777777" w:rsidR="00862EDF" w:rsidRPr="00DE709D" w:rsidRDefault="00862EDF" w:rsidP="00862EDF">
            <w:pPr>
              <w:jc w:val="center"/>
              <w:rPr>
                <w:sz w:val="20"/>
                <w:szCs w:val="20"/>
              </w:rPr>
            </w:pPr>
          </w:p>
        </w:tc>
        <w:tc>
          <w:tcPr>
            <w:tcW w:w="1124" w:type="dxa"/>
            <w:tcBorders>
              <w:top w:val="nil"/>
              <w:left w:val="nil"/>
              <w:bottom w:val="nil"/>
              <w:right w:val="nil"/>
            </w:tcBorders>
            <w:shd w:val="clear" w:color="auto" w:fill="auto"/>
            <w:noWrap/>
            <w:vAlign w:val="bottom"/>
            <w:hideMark/>
          </w:tcPr>
          <w:p w14:paraId="55C0B9B5" w14:textId="77777777" w:rsidR="00862EDF" w:rsidRPr="00DE709D" w:rsidRDefault="00862EDF" w:rsidP="00862EDF">
            <w:pPr>
              <w:jc w:val="center"/>
              <w:rPr>
                <w:color w:val="000000"/>
                <w:sz w:val="20"/>
                <w:szCs w:val="20"/>
              </w:rPr>
            </w:pPr>
            <w:r w:rsidRPr="00DE709D">
              <w:rPr>
                <w:color w:val="000000"/>
                <w:sz w:val="20"/>
                <w:szCs w:val="20"/>
              </w:rPr>
              <w:t>Yes</w:t>
            </w:r>
          </w:p>
        </w:tc>
        <w:tc>
          <w:tcPr>
            <w:tcW w:w="1126" w:type="dxa"/>
            <w:tcBorders>
              <w:top w:val="nil"/>
              <w:left w:val="nil"/>
              <w:bottom w:val="nil"/>
              <w:right w:val="nil"/>
            </w:tcBorders>
            <w:shd w:val="clear" w:color="auto" w:fill="auto"/>
            <w:noWrap/>
            <w:vAlign w:val="bottom"/>
            <w:hideMark/>
          </w:tcPr>
          <w:p w14:paraId="5DA12AC5" w14:textId="77777777" w:rsidR="00862EDF" w:rsidRPr="00DE709D" w:rsidRDefault="00862EDF" w:rsidP="00862EDF">
            <w:pPr>
              <w:jc w:val="center"/>
              <w:rPr>
                <w:color w:val="000000"/>
                <w:sz w:val="20"/>
                <w:szCs w:val="20"/>
              </w:rPr>
            </w:pPr>
          </w:p>
        </w:tc>
      </w:tr>
      <w:tr w:rsidR="00862EDF" w:rsidRPr="00DE709D" w14:paraId="756D54AA" w14:textId="77777777" w:rsidTr="00862EDF">
        <w:trPr>
          <w:trHeight w:val="210"/>
        </w:trPr>
        <w:tc>
          <w:tcPr>
            <w:tcW w:w="4410" w:type="dxa"/>
            <w:tcBorders>
              <w:top w:val="nil"/>
              <w:left w:val="nil"/>
              <w:bottom w:val="nil"/>
              <w:right w:val="nil"/>
            </w:tcBorders>
            <w:shd w:val="clear" w:color="auto" w:fill="auto"/>
            <w:noWrap/>
            <w:vAlign w:val="bottom"/>
            <w:hideMark/>
          </w:tcPr>
          <w:p w14:paraId="1C2941CC" w14:textId="77777777" w:rsidR="00862EDF" w:rsidRPr="00DE709D" w:rsidRDefault="00862EDF" w:rsidP="00862EDF">
            <w:pPr>
              <w:rPr>
                <w:color w:val="000000"/>
                <w:sz w:val="20"/>
                <w:szCs w:val="20"/>
              </w:rPr>
            </w:pPr>
            <w:r w:rsidRPr="00DE709D">
              <w:rPr>
                <w:color w:val="000000"/>
                <w:sz w:val="20"/>
                <w:szCs w:val="20"/>
              </w:rPr>
              <w:t>Student FE</w:t>
            </w:r>
          </w:p>
        </w:tc>
        <w:tc>
          <w:tcPr>
            <w:tcW w:w="1124" w:type="dxa"/>
            <w:tcBorders>
              <w:top w:val="nil"/>
              <w:left w:val="nil"/>
              <w:bottom w:val="nil"/>
              <w:right w:val="nil"/>
            </w:tcBorders>
            <w:shd w:val="clear" w:color="auto" w:fill="auto"/>
            <w:noWrap/>
            <w:vAlign w:val="bottom"/>
            <w:hideMark/>
          </w:tcPr>
          <w:p w14:paraId="75CDEA3A" w14:textId="77777777" w:rsidR="00862EDF" w:rsidRPr="00DE709D" w:rsidRDefault="00862EDF" w:rsidP="00862EDF">
            <w:pPr>
              <w:rPr>
                <w:color w:val="000000"/>
                <w:sz w:val="20"/>
                <w:szCs w:val="20"/>
              </w:rPr>
            </w:pPr>
          </w:p>
        </w:tc>
        <w:tc>
          <w:tcPr>
            <w:tcW w:w="1224" w:type="dxa"/>
            <w:tcBorders>
              <w:top w:val="nil"/>
              <w:left w:val="nil"/>
              <w:bottom w:val="nil"/>
              <w:right w:val="nil"/>
            </w:tcBorders>
            <w:shd w:val="clear" w:color="auto" w:fill="auto"/>
            <w:noWrap/>
            <w:vAlign w:val="bottom"/>
            <w:hideMark/>
          </w:tcPr>
          <w:p w14:paraId="779F98F8" w14:textId="77777777" w:rsidR="00862EDF" w:rsidRPr="00DE709D" w:rsidRDefault="00862EDF" w:rsidP="00862EDF">
            <w:pPr>
              <w:jc w:val="center"/>
              <w:rPr>
                <w:sz w:val="20"/>
                <w:szCs w:val="20"/>
              </w:rPr>
            </w:pPr>
          </w:p>
        </w:tc>
        <w:tc>
          <w:tcPr>
            <w:tcW w:w="1124" w:type="dxa"/>
            <w:tcBorders>
              <w:top w:val="nil"/>
              <w:left w:val="nil"/>
              <w:bottom w:val="nil"/>
              <w:right w:val="nil"/>
            </w:tcBorders>
            <w:shd w:val="clear" w:color="auto" w:fill="auto"/>
            <w:noWrap/>
            <w:vAlign w:val="bottom"/>
            <w:hideMark/>
          </w:tcPr>
          <w:p w14:paraId="40BC637F" w14:textId="77777777" w:rsidR="00862EDF" w:rsidRPr="00DE709D" w:rsidRDefault="00862EDF" w:rsidP="00862EDF">
            <w:pPr>
              <w:jc w:val="center"/>
              <w:rPr>
                <w:sz w:val="20"/>
                <w:szCs w:val="20"/>
              </w:rPr>
            </w:pPr>
          </w:p>
        </w:tc>
        <w:tc>
          <w:tcPr>
            <w:tcW w:w="1126" w:type="dxa"/>
            <w:tcBorders>
              <w:top w:val="nil"/>
              <w:left w:val="nil"/>
              <w:bottom w:val="nil"/>
              <w:right w:val="nil"/>
            </w:tcBorders>
            <w:shd w:val="clear" w:color="auto" w:fill="auto"/>
            <w:noWrap/>
            <w:vAlign w:val="bottom"/>
            <w:hideMark/>
          </w:tcPr>
          <w:p w14:paraId="1641CD4A"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52ABE77B" w14:textId="77777777" w:rsidTr="00862EDF">
        <w:trPr>
          <w:trHeight w:val="210"/>
        </w:trPr>
        <w:tc>
          <w:tcPr>
            <w:tcW w:w="4410" w:type="dxa"/>
            <w:tcBorders>
              <w:top w:val="nil"/>
              <w:left w:val="nil"/>
              <w:bottom w:val="nil"/>
              <w:right w:val="nil"/>
            </w:tcBorders>
            <w:shd w:val="clear" w:color="auto" w:fill="auto"/>
            <w:noWrap/>
            <w:vAlign w:val="bottom"/>
            <w:hideMark/>
          </w:tcPr>
          <w:p w14:paraId="7E55F437" w14:textId="77777777" w:rsidR="00862EDF" w:rsidRPr="00DE709D" w:rsidRDefault="00862EDF" w:rsidP="00862EDF">
            <w:pPr>
              <w:jc w:val="center"/>
              <w:rPr>
                <w:color w:val="000000"/>
                <w:sz w:val="20"/>
                <w:szCs w:val="20"/>
              </w:rPr>
            </w:pPr>
          </w:p>
        </w:tc>
        <w:tc>
          <w:tcPr>
            <w:tcW w:w="1124" w:type="dxa"/>
            <w:tcBorders>
              <w:top w:val="nil"/>
              <w:left w:val="nil"/>
              <w:bottom w:val="nil"/>
              <w:right w:val="nil"/>
            </w:tcBorders>
            <w:shd w:val="clear" w:color="auto" w:fill="auto"/>
            <w:noWrap/>
            <w:vAlign w:val="bottom"/>
            <w:hideMark/>
          </w:tcPr>
          <w:p w14:paraId="4286E8ED" w14:textId="77777777" w:rsidR="00862EDF" w:rsidRPr="00DE709D" w:rsidRDefault="00862EDF" w:rsidP="00862EDF">
            <w:pPr>
              <w:rPr>
                <w:sz w:val="20"/>
                <w:szCs w:val="20"/>
              </w:rPr>
            </w:pPr>
          </w:p>
        </w:tc>
        <w:tc>
          <w:tcPr>
            <w:tcW w:w="1224" w:type="dxa"/>
            <w:tcBorders>
              <w:top w:val="nil"/>
              <w:left w:val="nil"/>
              <w:bottom w:val="nil"/>
              <w:right w:val="nil"/>
            </w:tcBorders>
            <w:shd w:val="clear" w:color="auto" w:fill="auto"/>
            <w:noWrap/>
            <w:vAlign w:val="bottom"/>
            <w:hideMark/>
          </w:tcPr>
          <w:p w14:paraId="4CA2AB2E" w14:textId="77777777" w:rsidR="00862EDF" w:rsidRPr="00DE709D" w:rsidRDefault="00862EDF" w:rsidP="00862EDF">
            <w:pPr>
              <w:jc w:val="center"/>
              <w:rPr>
                <w:sz w:val="20"/>
                <w:szCs w:val="20"/>
              </w:rPr>
            </w:pPr>
          </w:p>
        </w:tc>
        <w:tc>
          <w:tcPr>
            <w:tcW w:w="1124" w:type="dxa"/>
            <w:tcBorders>
              <w:top w:val="nil"/>
              <w:left w:val="nil"/>
              <w:bottom w:val="nil"/>
              <w:right w:val="nil"/>
            </w:tcBorders>
            <w:shd w:val="clear" w:color="auto" w:fill="auto"/>
            <w:noWrap/>
            <w:vAlign w:val="bottom"/>
            <w:hideMark/>
          </w:tcPr>
          <w:p w14:paraId="178DF0CF" w14:textId="77777777" w:rsidR="00862EDF" w:rsidRPr="00DE709D" w:rsidRDefault="00862EDF" w:rsidP="00862EDF">
            <w:pPr>
              <w:jc w:val="center"/>
              <w:rPr>
                <w:sz w:val="20"/>
                <w:szCs w:val="20"/>
              </w:rPr>
            </w:pPr>
          </w:p>
        </w:tc>
        <w:tc>
          <w:tcPr>
            <w:tcW w:w="1126" w:type="dxa"/>
            <w:tcBorders>
              <w:top w:val="nil"/>
              <w:left w:val="nil"/>
              <w:bottom w:val="nil"/>
              <w:right w:val="nil"/>
            </w:tcBorders>
            <w:shd w:val="clear" w:color="auto" w:fill="auto"/>
            <w:noWrap/>
            <w:vAlign w:val="bottom"/>
            <w:hideMark/>
          </w:tcPr>
          <w:p w14:paraId="3B5BFAA9" w14:textId="77777777" w:rsidR="00862EDF" w:rsidRPr="00DE709D" w:rsidRDefault="00862EDF" w:rsidP="00862EDF">
            <w:pPr>
              <w:rPr>
                <w:sz w:val="20"/>
                <w:szCs w:val="20"/>
              </w:rPr>
            </w:pPr>
          </w:p>
        </w:tc>
      </w:tr>
      <w:tr w:rsidR="00862EDF" w:rsidRPr="00DE709D" w14:paraId="7F7F83E1" w14:textId="77777777" w:rsidTr="00862EDF">
        <w:trPr>
          <w:trHeight w:val="210"/>
        </w:trPr>
        <w:tc>
          <w:tcPr>
            <w:tcW w:w="4410" w:type="dxa"/>
            <w:tcBorders>
              <w:top w:val="nil"/>
              <w:left w:val="nil"/>
              <w:bottom w:val="nil"/>
              <w:right w:val="nil"/>
            </w:tcBorders>
            <w:shd w:val="clear" w:color="auto" w:fill="auto"/>
            <w:noWrap/>
            <w:vAlign w:val="bottom"/>
            <w:hideMark/>
          </w:tcPr>
          <w:p w14:paraId="27DC3B78" w14:textId="77777777" w:rsidR="00862EDF" w:rsidRPr="00DE709D" w:rsidRDefault="00862EDF" w:rsidP="00862EDF">
            <w:pPr>
              <w:rPr>
                <w:color w:val="000000"/>
                <w:sz w:val="20"/>
                <w:szCs w:val="20"/>
              </w:rPr>
            </w:pPr>
            <w:r w:rsidRPr="00DE709D">
              <w:rPr>
                <w:color w:val="000000"/>
                <w:sz w:val="20"/>
                <w:szCs w:val="20"/>
              </w:rPr>
              <w:t>Observations</w:t>
            </w:r>
          </w:p>
        </w:tc>
        <w:tc>
          <w:tcPr>
            <w:tcW w:w="1124" w:type="dxa"/>
            <w:tcBorders>
              <w:top w:val="nil"/>
              <w:left w:val="nil"/>
              <w:bottom w:val="nil"/>
              <w:right w:val="nil"/>
            </w:tcBorders>
            <w:shd w:val="clear" w:color="auto" w:fill="auto"/>
            <w:noWrap/>
            <w:vAlign w:val="bottom"/>
            <w:hideMark/>
          </w:tcPr>
          <w:p w14:paraId="46E21FA5" w14:textId="77777777" w:rsidR="00862EDF" w:rsidRPr="00DE709D" w:rsidRDefault="00862EDF" w:rsidP="00862EDF">
            <w:pPr>
              <w:jc w:val="center"/>
              <w:rPr>
                <w:color w:val="000000"/>
                <w:sz w:val="20"/>
                <w:szCs w:val="20"/>
              </w:rPr>
            </w:pPr>
            <w:r w:rsidRPr="00DE709D">
              <w:rPr>
                <w:color w:val="000000"/>
                <w:sz w:val="20"/>
                <w:szCs w:val="20"/>
              </w:rPr>
              <w:t>5,637</w:t>
            </w:r>
          </w:p>
        </w:tc>
        <w:tc>
          <w:tcPr>
            <w:tcW w:w="1224" w:type="dxa"/>
            <w:tcBorders>
              <w:top w:val="nil"/>
              <w:left w:val="nil"/>
              <w:bottom w:val="nil"/>
              <w:right w:val="nil"/>
            </w:tcBorders>
            <w:shd w:val="clear" w:color="auto" w:fill="auto"/>
            <w:noWrap/>
            <w:vAlign w:val="bottom"/>
            <w:hideMark/>
          </w:tcPr>
          <w:p w14:paraId="6BE4C77E" w14:textId="77777777" w:rsidR="00862EDF" w:rsidRPr="00DE709D" w:rsidRDefault="00862EDF" w:rsidP="00862EDF">
            <w:pPr>
              <w:jc w:val="center"/>
              <w:rPr>
                <w:color w:val="000000"/>
                <w:sz w:val="20"/>
                <w:szCs w:val="20"/>
              </w:rPr>
            </w:pPr>
            <w:r w:rsidRPr="00DE709D">
              <w:rPr>
                <w:color w:val="000000"/>
                <w:sz w:val="20"/>
                <w:szCs w:val="20"/>
              </w:rPr>
              <w:t>5,637</w:t>
            </w:r>
          </w:p>
        </w:tc>
        <w:tc>
          <w:tcPr>
            <w:tcW w:w="1124" w:type="dxa"/>
            <w:tcBorders>
              <w:top w:val="nil"/>
              <w:left w:val="nil"/>
              <w:bottom w:val="nil"/>
              <w:right w:val="nil"/>
            </w:tcBorders>
            <w:shd w:val="clear" w:color="auto" w:fill="auto"/>
            <w:noWrap/>
            <w:vAlign w:val="bottom"/>
            <w:hideMark/>
          </w:tcPr>
          <w:p w14:paraId="42C622B6" w14:textId="77777777" w:rsidR="00862EDF" w:rsidRPr="00DE709D" w:rsidRDefault="00862EDF" w:rsidP="00862EDF">
            <w:pPr>
              <w:jc w:val="center"/>
              <w:rPr>
                <w:color w:val="000000"/>
                <w:sz w:val="20"/>
                <w:szCs w:val="20"/>
              </w:rPr>
            </w:pPr>
            <w:r w:rsidRPr="00DE709D">
              <w:rPr>
                <w:color w:val="000000"/>
                <w:sz w:val="20"/>
                <w:szCs w:val="20"/>
              </w:rPr>
              <w:t>5,637</w:t>
            </w:r>
          </w:p>
        </w:tc>
        <w:tc>
          <w:tcPr>
            <w:tcW w:w="1126" w:type="dxa"/>
            <w:tcBorders>
              <w:top w:val="nil"/>
              <w:left w:val="nil"/>
              <w:bottom w:val="nil"/>
              <w:right w:val="nil"/>
            </w:tcBorders>
            <w:shd w:val="clear" w:color="auto" w:fill="auto"/>
            <w:noWrap/>
            <w:vAlign w:val="bottom"/>
            <w:hideMark/>
          </w:tcPr>
          <w:p w14:paraId="462E765C" w14:textId="77777777" w:rsidR="00862EDF" w:rsidRPr="00DE709D" w:rsidRDefault="00862EDF" w:rsidP="00862EDF">
            <w:pPr>
              <w:jc w:val="center"/>
              <w:rPr>
                <w:color w:val="000000"/>
                <w:sz w:val="20"/>
                <w:szCs w:val="20"/>
              </w:rPr>
            </w:pPr>
            <w:r w:rsidRPr="00DE709D">
              <w:rPr>
                <w:color w:val="000000"/>
                <w:sz w:val="20"/>
                <w:szCs w:val="20"/>
              </w:rPr>
              <w:t>5,637</w:t>
            </w:r>
          </w:p>
        </w:tc>
      </w:tr>
      <w:tr w:rsidR="00862EDF" w:rsidRPr="00DE709D" w14:paraId="1E9334B7" w14:textId="77777777" w:rsidTr="00862EDF">
        <w:trPr>
          <w:trHeight w:val="210"/>
        </w:trPr>
        <w:tc>
          <w:tcPr>
            <w:tcW w:w="4410" w:type="dxa"/>
            <w:tcBorders>
              <w:top w:val="nil"/>
              <w:left w:val="nil"/>
              <w:bottom w:val="nil"/>
              <w:right w:val="nil"/>
            </w:tcBorders>
            <w:shd w:val="clear" w:color="auto" w:fill="auto"/>
            <w:noWrap/>
            <w:vAlign w:val="bottom"/>
            <w:hideMark/>
          </w:tcPr>
          <w:p w14:paraId="59F3547C" w14:textId="77777777" w:rsidR="00862EDF" w:rsidRPr="00DE709D" w:rsidRDefault="00862EDF" w:rsidP="00862EDF">
            <w:pPr>
              <w:rPr>
                <w:color w:val="000000"/>
                <w:sz w:val="20"/>
                <w:szCs w:val="20"/>
              </w:rPr>
            </w:pPr>
            <w:r w:rsidRPr="00DE709D">
              <w:rPr>
                <w:color w:val="000000"/>
                <w:sz w:val="20"/>
                <w:szCs w:val="20"/>
              </w:rPr>
              <w:t>R-squared</w:t>
            </w:r>
          </w:p>
        </w:tc>
        <w:tc>
          <w:tcPr>
            <w:tcW w:w="1124" w:type="dxa"/>
            <w:tcBorders>
              <w:top w:val="nil"/>
              <w:left w:val="nil"/>
              <w:bottom w:val="nil"/>
              <w:right w:val="nil"/>
            </w:tcBorders>
            <w:shd w:val="clear" w:color="auto" w:fill="auto"/>
            <w:noWrap/>
            <w:vAlign w:val="bottom"/>
            <w:hideMark/>
          </w:tcPr>
          <w:p w14:paraId="66FCFBBA" w14:textId="77777777" w:rsidR="00862EDF" w:rsidRPr="00DE709D" w:rsidRDefault="00862EDF" w:rsidP="00862EDF">
            <w:pPr>
              <w:jc w:val="center"/>
              <w:rPr>
                <w:color w:val="000000"/>
                <w:sz w:val="20"/>
                <w:szCs w:val="20"/>
              </w:rPr>
            </w:pPr>
            <w:r w:rsidRPr="00DE709D">
              <w:rPr>
                <w:color w:val="000000"/>
                <w:sz w:val="20"/>
                <w:szCs w:val="20"/>
              </w:rPr>
              <w:t>0.015</w:t>
            </w:r>
          </w:p>
        </w:tc>
        <w:tc>
          <w:tcPr>
            <w:tcW w:w="1224" w:type="dxa"/>
            <w:tcBorders>
              <w:top w:val="nil"/>
              <w:left w:val="nil"/>
              <w:bottom w:val="nil"/>
              <w:right w:val="nil"/>
            </w:tcBorders>
            <w:shd w:val="clear" w:color="auto" w:fill="auto"/>
            <w:noWrap/>
            <w:vAlign w:val="bottom"/>
            <w:hideMark/>
          </w:tcPr>
          <w:p w14:paraId="1251F0E1" w14:textId="77777777" w:rsidR="00862EDF" w:rsidRPr="00DE709D" w:rsidRDefault="00862EDF" w:rsidP="00862EDF">
            <w:pPr>
              <w:jc w:val="center"/>
              <w:rPr>
                <w:color w:val="000000"/>
                <w:sz w:val="20"/>
                <w:szCs w:val="20"/>
              </w:rPr>
            </w:pPr>
            <w:r w:rsidRPr="00DE709D">
              <w:rPr>
                <w:color w:val="000000"/>
                <w:sz w:val="20"/>
                <w:szCs w:val="20"/>
              </w:rPr>
              <w:t>0.557</w:t>
            </w:r>
          </w:p>
        </w:tc>
        <w:tc>
          <w:tcPr>
            <w:tcW w:w="1124" w:type="dxa"/>
            <w:tcBorders>
              <w:top w:val="nil"/>
              <w:left w:val="nil"/>
              <w:bottom w:val="nil"/>
              <w:right w:val="nil"/>
            </w:tcBorders>
            <w:shd w:val="clear" w:color="auto" w:fill="auto"/>
            <w:noWrap/>
            <w:vAlign w:val="bottom"/>
            <w:hideMark/>
          </w:tcPr>
          <w:p w14:paraId="6C92A733" w14:textId="77777777" w:rsidR="00862EDF" w:rsidRPr="00DE709D" w:rsidRDefault="00862EDF" w:rsidP="00862EDF">
            <w:pPr>
              <w:jc w:val="center"/>
              <w:rPr>
                <w:color w:val="000000"/>
                <w:sz w:val="20"/>
                <w:szCs w:val="20"/>
              </w:rPr>
            </w:pPr>
            <w:r w:rsidRPr="00DE709D">
              <w:rPr>
                <w:color w:val="000000"/>
                <w:sz w:val="20"/>
                <w:szCs w:val="20"/>
              </w:rPr>
              <w:t>0.542</w:t>
            </w:r>
          </w:p>
        </w:tc>
        <w:tc>
          <w:tcPr>
            <w:tcW w:w="1126" w:type="dxa"/>
            <w:tcBorders>
              <w:top w:val="nil"/>
              <w:left w:val="nil"/>
              <w:bottom w:val="nil"/>
              <w:right w:val="nil"/>
            </w:tcBorders>
            <w:shd w:val="clear" w:color="auto" w:fill="auto"/>
            <w:noWrap/>
            <w:vAlign w:val="bottom"/>
            <w:hideMark/>
          </w:tcPr>
          <w:p w14:paraId="512549F6" w14:textId="77777777" w:rsidR="00862EDF" w:rsidRPr="00DE709D" w:rsidRDefault="00862EDF" w:rsidP="00862EDF">
            <w:pPr>
              <w:jc w:val="center"/>
              <w:rPr>
                <w:color w:val="000000"/>
                <w:sz w:val="20"/>
                <w:szCs w:val="20"/>
              </w:rPr>
            </w:pPr>
            <w:r w:rsidRPr="00DE709D">
              <w:rPr>
                <w:color w:val="000000"/>
                <w:sz w:val="20"/>
                <w:szCs w:val="20"/>
              </w:rPr>
              <w:t>0.040</w:t>
            </w:r>
          </w:p>
        </w:tc>
      </w:tr>
      <w:tr w:rsidR="00862EDF" w:rsidRPr="00DE709D" w14:paraId="388CE9FA" w14:textId="77777777" w:rsidTr="00862EDF">
        <w:trPr>
          <w:trHeight w:val="210"/>
        </w:trPr>
        <w:tc>
          <w:tcPr>
            <w:tcW w:w="4410" w:type="dxa"/>
            <w:tcBorders>
              <w:top w:val="nil"/>
              <w:left w:val="nil"/>
              <w:bottom w:val="nil"/>
              <w:right w:val="nil"/>
            </w:tcBorders>
            <w:shd w:val="clear" w:color="auto" w:fill="auto"/>
            <w:noWrap/>
            <w:vAlign w:val="bottom"/>
            <w:hideMark/>
          </w:tcPr>
          <w:p w14:paraId="105A1BDD" w14:textId="77777777" w:rsidR="00862EDF" w:rsidRPr="00DE709D" w:rsidRDefault="00862EDF" w:rsidP="00862EDF">
            <w:pPr>
              <w:rPr>
                <w:color w:val="000000"/>
                <w:sz w:val="20"/>
                <w:szCs w:val="20"/>
              </w:rPr>
            </w:pPr>
            <w:r w:rsidRPr="00DE709D">
              <w:rPr>
                <w:color w:val="000000"/>
                <w:sz w:val="20"/>
                <w:szCs w:val="20"/>
              </w:rPr>
              <w:t>Number of students</w:t>
            </w:r>
          </w:p>
        </w:tc>
        <w:tc>
          <w:tcPr>
            <w:tcW w:w="1124" w:type="dxa"/>
            <w:tcBorders>
              <w:top w:val="nil"/>
              <w:left w:val="nil"/>
              <w:bottom w:val="nil"/>
              <w:right w:val="nil"/>
            </w:tcBorders>
            <w:shd w:val="clear" w:color="auto" w:fill="auto"/>
            <w:noWrap/>
            <w:vAlign w:val="bottom"/>
            <w:hideMark/>
          </w:tcPr>
          <w:p w14:paraId="6BEB966B" w14:textId="77777777" w:rsidR="00862EDF" w:rsidRPr="00DE709D" w:rsidRDefault="00862EDF" w:rsidP="00862EDF">
            <w:pPr>
              <w:rPr>
                <w:color w:val="000000"/>
                <w:sz w:val="20"/>
                <w:szCs w:val="20"/>
              </w:rPr>
            </w:pPr>
          </w:p>
        </w:tc>
        <w:tc>
          <w:tcPr>
            <w:tcW w:w="1224" w:type="dxa"/>
            <w:tcBorders>
              <w:top w:val="nil"/>
              <w:left w:val="nil"/>
              <w:bottom w:val="nil"/>
              <w:right w:val="nil"/>
            </w:tcBorders>
            <w:shd w:val="clear" w:color="auto" w:fill="auto"/>
            <w:noWrap/>
            <w:vAlign w:val="bottom"/>
            <w:hideMark/>
          </w:tcPr>
          <w:p w14:paraId="47F67C5C" w14:textId="77777777" w:rsidR="00862EDF" w:rsidRPr="00DE709D" w:rsidRDefault="00862EDF" w:rsidP="00862EDF">
            <w:pPr>
              <w:jc w:val="center"/>
              <w:rPr>
                <w:sz w:val="20"/>
                <w:szCs w:val="20"/>
              </w:rPr>
            </w:pPr>
          </w:p>
        </w:tc>
        <w:tc>
          <w:tcPr>
            <w:tcW w:w="1124" w:type="dxa"/>
            <w:tcBorders>
              <w:top w:val="nil"/>
              <w:left w:val="nil"/>
              <w:bottom w:val="nil"/>
              <w:right w:val="nil"/>
            </w:tcBorders>
            <w:shd w:val="clear" w:color="auto" w:fill="auto"/>
            <w:noWrap/>
            <w:vAlign w:val="bottom"/>
            <w:hideMark/>
          </w:tcPr>
          <w:p w14:paraId="560DA811" w14:textId="77777777" w:rsidR="00862EDF" w:rsidRPr="00DE709D" w:rsidRDefault="00862EDF" w:rsidP="00862EDF">
            <w:pPr>
              <w:jc w:val="center"/>
              <w:rPr>
                <w:sz w:val="20"/>
                <w:szCs w:val="20"/>
              </w:rPr>
            </w:pPr>
          </w:p>
        </w:tc>
        <w:tc>
          <w:tcPr>
            <w:tcW w:w="1126" w:type="dxa"/>
            <w:tcBorders>
              <w:top w:val="nil"/>
              <w:left w:val="nil"/>
              <w:bottom w:val="nil"/>
              <w:right w:val="nil"/>
            </w:tcBorders>
            <w:shd w:val="clear" w:color="auto" w:fill="auto"/>
            <w:noWrap/>
            <w:vAlign w:val="bottom"/>
            <w:hideMark/>
          </w:tcPr>
          <w:p w14:paraId="64F57B6D" w14:textId="77777777" w:rsidR="00862EDF" w:rsidRPr="00DE709D" w:rsidRDefault="00862EDF" w:rsidP="00862EDF">
            <w:pPr>
              <w:jc w:val="center"/>
              <w:rPr>
                <w:color w:val="000000"/>
                <w:sz w:val="20"/>
                <w:szCs w:val="20"/>
              </w:rPr>
            </w:pPr>
            <w:r w:rsidRPr="00DE709D">
              <w:rPr>
                <w:color w:val="000000"/>
                <w:sz w:val="20"/>
                <w:szCs w:val="20"/>
              </w:rPr>
              <w:t>1,447</w:t>
            </w:r>
          </w:p>
        </w:tc>
      </w:tr>
      <w:tr w:rsidR="00862EDF" w:rsidRPr="00DE709D" w14:paraId="00FB58F9" w14:textId="77777777" w:rsidTr="00862EDF">
        <w:trPr>
          <w:trHeight w:val="210"/>
        </w:trPr>
        <w:tc>
          <w:tcPr>
            <w:tcW w:w="4410" w:type="dxa"/>
            <w:tcBorders>
              <w:top w:val="nil"/>
              <w:left w:val="nil"/>
              <w:bottom w:val="single" w:sz="4" w:space="0" w:color="auto"/>
              <w:right w:val="nil"/>
            </w:tcBorders>
            <w:shd w:val="clear" w:color="auto" w:fill="auto"/>
            <w:noWrap/>
            <w:vAlign w:val="bottom"/>
            <w:hideMark/>
          </w:tcPr>
          <w:p w14:paraId="10F8EC72" w14:textId="77777777" w:rsidR="00862EDF" w:rsidRPr="00DE709D" w:rsidRDefault="00862EDF" w:rsidP="00862EDF">
            <w:pPr>
              <w:rPr>
                <w:color w:val="000000"/>
                <w:sz w:val="20"/>
                <w:szCs w:val="20"/>
              </w:rPr>
            </w:pPr>
            <w:r w:rsidRPr="00DE709D">
              <w:rPr>
                <w:color w:val="000000"/>
                <w:sz w:val="20"/>
                <w:szCs w:val="20"/>
              </w:rPr>
              <w:t>Number of school-year-grades</w:t>
            </w:r>
          </w:p>
        </w:tc>
        <w:tc>
          <w:tcPr>
            <w:tcW w:w="1124" w:type="dxa"/>
            <w:tcBorders>
              <w:top w:val="nil"/>
              <w:left w:val="nil"/>
              <w:bottom w:val="single" w:sz="4" w:space="0" w:color="auto"/>
              <w:right w:val="nil"/>
            </w:tcBorders>
            <w:shd w:val="clear" w:color="auto" w:fill="auto"/>
            <w:noWrap/>
            <w:vAlign w:val="bottom"/>
            <w:hideMark/>
          </w:tcPr>
          <w:p w14:paraId="389395F9" w14:textId="77777777" w:rsidR="00862EDF" w:rsidRPr="00DE709D" w:rsidRDefault="00862EDF" w:rsidP="00862EDF">
            <w:pPr>
              <w:jc w:val="center"/>
              <w:rPr>
                <w:color w:val="000000"/>
                <w:sz w:val="20"/>
                <w:szCs w:val="20"/>
              </w:rPr>
            </w:pPr>
            <w:r w:rsidRPr="00DE709D">
              <w:rPr>
                <w:color w:val="000000"/>
                <w:sz w:val="20"/>
                <w:szCs w:val="20"/>
              </w:rPr>
              <w:t> </w:t>
            </w:r>
          </w:p>
        </w:tc>
        <w:tc>
          <w:tcPr>
            <w:tcW w:w="1224" w:type="dxa"/>
            <w:tcBorders>
              <w:top w:val="nil"/>
              <w:left w:val="nil"/>
              <w:bottom w:val="single" w:sz="4" w:space="0" w:color="auto"/>
              <w:right w:val="nil"/>
            </w:tcBorders>
            <w:shd w:val="clear" w:color="auto" w:fill="auto"/>
            <w:noWrap/>
            <w:vAlign w:val="bottom"/>
            <w:hideMark/>
          </w:tcPr>
          <w:p w14:paraId="10ED5304" w14:textId="77777777" w:rsidR="00862EDF" w:rsidRPr="00DE709D" w:rsidRDefault="00862EDF" w:rsidP="00862EDF">
            <w:pPr>
              <w:jc w:val="center"/>
              <w:rPr>
                <w:color w:val="000000"/>
                <w:sz w:val="20"/>
                <w:szCs w:val="20"/>
              </w:rPr>
            </w:pPr>
            <w:r w:rsidRPr="00DE709D">
              <w:rPr>
                <w:color w:val="000000"/>
                <w:sz w:val="20"/>
                <w:szCs w:val="20"/>
              </w:rPr>
              <w:t> </w:t>
            </w:r>
          </w:p>
        </w:tc>
        <w:tc>
          <w:tcPr>
            <w:tcW w:w="1124" w:type="dxa"/>
            <w:tcBorders>
              <w:top w:val="nil"/>
              <w:left w:val="nil"/>
              <w:bottom w:val="single" w:sz="4" w:space="0" w:color="auto"/>
              <w:right w:val="nil"/>
            </w:tcBorders>
            <w:shd w:val="clear" w:color="auto" w:fill="auto"/>
            <w:noWrap/>
            <w:vAlign w:val="bottom"/>
            <w:hideMark/>
          </w:tcPr>
          <w:p w14:paraId="7B9686F5" w14:textId="77777777" w:rsidR="00862EDF" w:rsidRPr="00DE709D" w:rsidRDefault="00862EDF" w:rsidP="00862EDF">
            <w:pPr>
              <w:jc w:val="center"/>
              <w:rPr>
                <w:color w:val="000000"/>
                <w:sz w:val="20"/>
                <w:szCs w:val="20"/>
              </w:rPr>
            </w:pPr>
            <w:r w:rsidRPr="00DE709D">
              <w:rPr>
                <w:color w:val="000000"/>
                <w:sz w:val="20"/>
                <w:szCs w:val="20"/>
              </w:rPr>
              <w:t>687</w:t>
            </w:r>
          </w:p>
        </w:tc>
        <w:tc>
          <w:tcPr>
            <w:tcW w:w="1126" w:type="dxa"/>
            <w:tcBorders>
              <w:top w:val="nil"/>
              <w:left w:val="nil"/>
              <w:bottom w:val="single" w:sz="4" w:space="0" w:color="auto"/>
              <w:right w:val="nil"/>
            </w:tcBorders>
            <w:shd w:val="clear" w:color="auto" w:fill="auto"/>
            <w:noWrap/>
            <w:vAlign w:val="bottom"/>
            <w:hideMark/>
          </w:tcPr>
          <w:p w14:paraId="58C46248" w14:textId="77777777" w:rsidR="00862EDF" w:rsidRPr="00DE709D" w:rsidRDefault="00862EDF" w:rsidP="00862EDF">
            <w:pPr>
              <w:jc w:val="center"/>
              <w:rPr>
                <w:color w:val="000000"/>
                <w:sz w:val="20"/>
                <w:szCs w:val="20"/>
              </w:rPr>
            </w:pPr>
            <w:r w:rsidRPr="00DE709D">
              <w:rPr>
                <w:color w:val="000000"/>
                <w:sz w:val="20"/>
                <w:szCs w:val="20"/>
              </w:rPr>
              <w:t> </w:t>
            </w:r>
          </w:p>
        </w:tc>
      </w:tr>
      <w:tr w:rsidR="00862EDF" w:rsidRPr="00DE709D" w14:paraId="672365BA" w14:textId="77777777" w:rsidTr="00862EDF">
        <w:trPr>
          <w:trHeight w:val="210"/>
        </w:trPr>
        <w:tc>
          <w:tcPr>
            <w:tcW w:w="9008" w:type="dxa"/>
            <w:gridSpan w:val="5"/>
            <w:tcBorders>
              <w:top w:val="single" w:sz="4" w:space="0" w:color="auto"/>
              <w:left w:val="nil"/>
              <w:bottom w:val="nil"/>
              <w:right w:val="nil"/>
            </w:tcBorders>
            <w:shd w:val="clear" w:color="auto" w:fill="auto"/>
            <w:noWrap/>
            <w:vAlign w:val="bottom"/>
            <w:hideMark/>
          </w:tcPr>
          <w:p w14:paraId="459102C0" w14:textId="77777777" w:rsidR="00862EDF" w:rsidRPr="00DE709D" w:rsidRDefault="00862EDF" w:rsidP="00862EDF">
            <w:pPr>
              <w:rPr>
                <w:color w:val="000000"/>
                <w:sz w:val="20"/>
                <w:szCs w:val="20"/>
              </w:rPr>
            </w:pPr>
            <w:r w:rsidRPr="00DE709D">
              <w:rPr>
                <w:color w:val="000000"/>
                <w:sz w:val="20"/>
                <w:szCs w:val="20"/>
              </w:rPr>
              <w:t>Note. Standard errors in parentheses are clustered at the school level for models 1-3 and student level for model 4.</w:t>
            </w:r>
          </w:p>
        </w:tc>
      </w:tr>
      <w:tr w:rsidR="00862EDF" w:rsidRPr="00DE709D" w14:paraId="7EAA2DEE" w14:textId="77777777" w:rsidTr="00862EDF">
        <w:trPr>
          <w:trHeight w:val="210"/>
        </w:trPr>
        <w:tc>
          <w:tcPr>
            <w:tcW w:w="9008" w:type="dxa"/>
            <w:gridSpan w:val="5"/>
            <w:tcBorders>
              <w:top w:val="nil"/>
              <w:left w:val="nil"/>
              <w:bottom w:val="nil"/>
              <w:right w:val="nil"/>
            </w:tcBorders>
            <w:shd w:val="clear" w:color="auto" w:fill="auto"/>
            <w:noWrap/>
            <w:vAlign w:val="bottom"/>
            <w:hideMark/>
          </w:tcPr>
          <w:p w14:paraId="54027E0A" w14:textId="77777777" w:rsidR="00862EDF" w:rsidRPr="00DE709D" w:rsidRDefault="00862EDF" w:rsidP="00862EDF">
            <w:pPr>
              <w:rPr>
                <w:color w:val="000000"/>
                <w:sz w:val="20"/>
                <w:szCs w:val="20"/>
              </w:rPr>
            </w:pPr>
            <w:r w:rsidRPr="00DE709D">
              <w:rPr>
                <w:color w:val="000000"/>
                <w:sz w:val="20"/>
                <w:szCs w:val="20"/>
              </w:rPr>
              <w:t>** p&lt;0.01, * p&lt;0.05, + p&lt;0.1</w:t>
            </w:r>
          </w:p>
        </w:tc>
      </w:tr>
    </w:tbl>
    <w:p w14:paraId="21B751D8" w14:textId="10CB9234" w:rsidR="007C0017" w:rsidRPr="00DE709D" w:rsidRDefault="007C0017">
      <w:pPr>
        <w:spacing w:line="259" w:lineRule="auto"/>
        <w:rPr>
          <w:sz w:val="20"/>
          <w:szCs w:val="20"/>
        </w:rPr>
      </w:pPr>
      <w:r w:rsidRPr="00DE709D">
        <w:rPr>
          <w:sz w:val="20"/>
          <w:szCs w:val="20"/>
        </w:rPr>
        <w:br w:type="page"/>
      </w:r>
    </w:p>
    <w:tbl>
      <w:tblPr>
        <w:tblpPr w:leftFromText="180" w:rightFromText="180" w:vertAnchor="text" w:horzAnchor="margin" w:tblpY="209"/>
        <w:tblW w:w="8999" w:type="dxa"/>
        <w:tblLook w:val="04A0" w:firstRow="1" w:lastRow="0" w:firstColumn="1" w:lastColumn="0" w:noHBand="0" w:noVBand="1"/>
      </w:tblPr>
      <w:tblGrid>
        <w:gridCol w:w="5130"/>
        <w:gridCol w:w="950"/>
        <w:gridCol w:w="1019"/>
        <w:gridCol w:w="950"/>
        <w:gridCol w:w="950"/>
      </w:tblGrid>
      <w:tr w:rsidR="00862EDF" w:rsidRPr="00DE709D" w14:paraId="5DF9BA5D" w14:textId="77777777" w:rsidTr="00862EDF">
        <w:trPr>
          <w:trHeight w:val="595"/>
        </w:trPr>
        <w:tc>
          <w:tcPr>
            <w:tcW w:w="8999" w:type="dxa"/>
            <w:gridSpan w:val="5"/>
            <w:tcBorders>
              <w:top w:val="nil"/>
              <w:left w:val="nil"/>
              <w:bottom w:val="single" w:sz="4" w:space="0" w:color="auto"/>
              <w:right w:val="nil"/>
            </w:tcBorders>
            <w:shd w:val="clear" w:color="auto" w:fill="auto"/>
            <w:vAlign w:val="bottom"/>
            <w:hideMark/>
          </w:tcPr>
          <w:p w14:paraId="0FDAF51B" w14:textId="2171DB8E" w:rsidR="00862EDF" w:rsidRPr="00DE709D" w:rsidRDefault="002612C2" w:rsidP="00862EDF">
            <w:pPr>
              <w:rPr>
                <w:color w:val="000000"/>
                <w:sz w:val="20"/>
                <w:szCs w:val="20"/>
              </w:rPr>
            </w:pPr>
            <w:r>
              <w:rPr>
                <w:color w:val="000000"/>
                <w:sz w:val="20"/>
                <w:szCs w:val="20"/>
              </w:rPr>
              <w:lastRenderedPageBreak/>
              <w:t xml:space="preserve">Table </w:t>
            </w:r>
            <w:r w:rsidR="00270B09">
              <w:rPr>
                <w:color w:val="000000"/>
                <w:sz w:val="20"/>
                <w:szCs w:val="20"/>
              </w:rPr>
              <w:t>D</w:t>
            </w:r>
            <w:r w:rsidR="00862EDF" w:rsidRPr="00DE709D">
              <w:rPr>
                <w:color w:val="000000"/>
                <w:sz w:val="20"/>
                <w:szCs w:val="20"/>
              </w:rPr>
              <w:t xml:space="preserve">2. Coefficients and standard errors from models predicting standardized English/language arts achievement from ED </w:t>
            </w:r>
            <w:r w:rsidR="00862EDF">
              <w:rPr>
                <w:color w:val="000000"/>
                <w:sz w:val="20"/>
                <w:szCs w:val="20"/>
              </w:rPr>
              <w:t>de-identification</w:t>
            </w:r>
            <w:r w:rsidR="00862EDF" w:rsidRPr="00DE709D">
              <w:rPr>
                <w:color w:val="000000"/>
                <w:sz w:val="20"/>
                <w:szCs w:val="20"/>
              </w:rPr>
              <w:t xml:space="preserve"> indicator for students in third grade in the first year of observed data</w:t>
            </w:r>
          </w:p>
        </w:tc>
      </w:tr>
      <w:tr w:rsidR="00862EDF" w:rsidRPr="00DE709D" w14:paraId="2DE54502" w14:textId="77777777" w:rsidTr="00862EDF">
        <w:trPr>
          <w:trHeight w:val="248"/>
        </w:trPr>
        <w:tc>
          <w:tcPr>
            <w:tcW w:w="5130" w:type="dxa"/>
            <w:tcBorders>
              <w:top w:val="nil"/>
              <w:left w:val="nil"/>
              <w:bottom w:val="nil"/>
              <w:right w:val="nil"/>
            </w:tcBorders>
            <w:shd w:val="clear" w:color="auto" w:fill="auto"/>
            <w:noWrap/>
            <w:vAlign w:val="bottom"/>
            <w:hideMark/>
          </w:tcPr>
          <w:p w14:paraId="506F6C68" w14:textId="77777777" w:rsidR="00862EDF" w:rsidRPr="00DE709D" w:rsidRDefault="00862EDF" w:rsidP="00862EDF">
            <w:pPr>
              <w:rPr>
                <w:color w:val="000000"/>
                <w:sz w:val="20"/>
                <w:szCs w:val="20"/>
              </w:rPr>
            </w:pPr>
            <w:r w:rsidRPr="00DE709D">
              <w:rPr>
                <w:color w:val="000000"/>
                <w:sz w:val="20"/>
                <w:szCs w:val="20"/>
              </w:rPr>
              <w:t> </w:t>
            </w:r>
          </w:p>
        </w:tc>
        <w:tc>
          <w:tcPr>
            <w:tcW w:w="3869" w:type="dxa"/>
            <w:gridSpan w:val="4"/>
            <w:tcBorders>
              <w:top w:val="single" w:sz="4" w:space="0" w:color="auto"/>
              <w:left w:val="nil"/>
              <w:bottom w:val="nil"/>
              <w:right w:val="nil"/>
            </w:tcBorders>
            <w:shd w:val="clear" w:color="auto" w:fill="auto"/>
            <w:noWrap/>
            <w:vAlign w:val="bottom"/>
            <w:hideMark/>
          </w:tcPr>
          <w:p w14:paraId="5D9EBDD4" w14:textId="77777777" w:rsidR="00862EDF" w:rsidRPr="00DE709D" w:rsidRDefault="00862EDF" w:rsidP="00862EDF">
            <w:pPr>
              <w:jc w:val="center"/>
              <w:rPr>
                <w:color w:val="000000"/>
                <w:sz w:val="20"/>
                <w:szCs w:val="20"/>
              </w:rPr>
            </w:pPr>
            <w:r w:rsidRPr="00DE709D">
              <w:rPr>
                <w:color w:val="000000"/>
                <w:sz w:val="20"/>
                <w:szCs w:val="20"/>
              </w:rPr>
              <w:t> </w:t>
            </w:r>
          </w:p>
        </w:tc>
      </w:tr>
      <w:tr w:rsidR="00862EDF" w:rsidRPr="00DE709D" w14:paraId="054B76C4" w14:textId="77777777" w:rsidTr="00862EDF">
        <w:trPr>
          <w:trHeight w:val="248"/>
        </w:trPr>
        <w:tc>
          <w:tcPr>
            <w:tcW w:w="5130" w:type="dxa"/>
            <w:tcBorders>
              <w:top w:val="nil"/>
              <w:left w:val="nil"/>
              <w:bottom w:val="nil"/>
              <w:right w:val="nil"/>
            </w:tcBorders>
            <w:shd w:val="clear" w:color="auto" w:fill="auto"/>
            <w:noWrap/>
            <w:vAlign w:val="bottom"/>
            <w:hideMark/>
          </w:tcPr>
          <w:p w14:paraId="4F953325" w14:textId="77777777" w:rsidR="00862EDF" w:rsidRPr="00DE709D" w:rsidRDefault="00862EDF" w:rsidP="00862EDF">
            <w:pPr>
              <w:jc w:val="center"/>
              <w:rPr>
                <w:color w:val="000000"/>
                <w:sz w:val="20"/>
                <w:szCs w:val="20"/>
              </w:rPr>
            </w:pPr>
          </w:p>
        </w:tc>
        <w:tc>
          <w:tcPr>
            <w:tcW w:w="950" w:type="dxa"/>
            <w:tcBorders>
              <w:top w:val="nil"/>
              <w:left w:val="nil"/>
              <w:bottom w:val="single" w:sz="4" w:space="0" w:color="auto"/>
              <w:right w:val="nil"/>
            </w:tcBorders>
            <w:shd w:val="clear" w:color="auto" w:fill="auto"/>
            <w:noWrap/>
            <w:vAlign w:val="bottom"/>
            <w:hideMark/>
          </w:tcPr>
          <w:p w14:paraId="29D7EEFB" w14:textId="77777777" w:rsidR="00862EDF" w:rsidRPr="00DE709D" w:rsidRDefault="00862EDF" w:rsidP="00862EDF">
            <w:pPr>
              <w:jc w:val="center"/>
              <w:rPr>
                <w:color w:val="000000"/>
                <w:sz w:val="20"/>
                <w:szCs w:val="20"/>
              </w:rPr>
            </w:pPr>
            <w:r w:rsidRPr="00DE709D">
              <w:rPr>
                <w:color w:val="000000"/>
                <w:sz w:val="20"/>
                <w:szCs w:val="20"/>
              </w:rPr>
              <w:t>(1)</w:t>
            </w:r>
          </w:p>
        </w:tc>
        <w:tc>
          <w:tcPr>
            <w:tcW w:w="1019" w:type="dxa"/>
            <w:tcBorders>
              <w:top w:val="nil"/>
              <w:left w:val="nil"/>
              <w:bottom w:val="single" w:sz="4" w:space="0" w:color="auto"/>
              <w:right w:val="nil"/>
            </w:tcBorders>
            <w:shd w:val="clear" w:color="auto" w:fill="auto"/>
            <w:noWrap/>
            <w:vAlign w:val="bottom"/>
            <w:hideMark/>
          </w:tcPr>
          <w:p w14:paraId="5BF7D32C" w14:textId="77777777" w:rsidR="00862EDF" w:rsidRPr="00DE709D" w:rsidRDefault="00862EDF" w:rsidP="00862EDF">
            <w:pPr>
              <w:jc w:val="center"/>
              <w:rPr>
                <w:color w:val="000000"/>
                <w:sz w:val="20"/>
                <w:szCs w:val="20"/>
              </w:rPr>
            </w:pPr>
            <w:r w:rsidRPr="00DE709D">
              <w:rPr>
                <w:color w:val="000000"/>
                <w:sz w:val="20"/>
                <w:szCs w:val="20"/>
              </w:rPr>
              <w:t>(2)</w:t>
            </w:r>
          </w:p>
        </w:tc>
        <w:tc>
          <w:tcPr>
            <w:tcW w:w="950" w:type="dxa"/>
            <w:tcBorders>
              <w:top w:val="nil"/>
              <w:left w:val="nil"/>
              <w:bottom w:val="single" w:sz="4" w:space="0" w:color="auto"/>
              <w:right w:val="nil"/>
            </w:tcBorders>
            <w:shd w:val="clear" w:color="auto" w:fill="auto"/>
            <w:noWrap/>
            <w:vAlign w:val="bottom"/>
            <w:hideMark/>
          </w:tcPr>
          <w:p w14:paraId="4D6D1D78" w14:textId="77777777" w:rsidR="00862EDF" w:rsidRPr="00DE709D" w:rsidRDefault="00862EDF" w:rsidP="00862EDF">
            <w:pPr>
              <w:jc w:val="center"/>
              <w:rPr>
                <w:color w:val="000000"/>
                <w:sz w:val="20"/>
                <w:szCs w:val="20"/>
              </w:rPr>
            </w:pPr>
            <w:r w:rsidRPr="00DE709D">
              <w:rPr>
                <w:color w:val="000000"/>
                <w:sz w:val="20"/>
                <w:szCs w:val="20"/>
              </w:rPr>
              <w:t>(3)</w:t>
            </w:r>
          </w:p>
        </w:tc>
        <w:tc>
          <w:tcPr>
            <w:tcW w:w="950" w:type="dxa"/>
            <w:tcBorders>
              <w:top w:val="nil"/>
              <w:left w:val="nil"/>
              <w:bottom w:val="single" w:sz="4" w:space="0" w:color="auto"/>
              <w:right w:val="nil"/>
            </w:tcBorders>
            <w:shd w:val="clear" w:color="auto" w:fill="auto"/>
            <w:noWrap/>
            <w:vAlign w:val="bottom"/>
            <w:hideMark/>
          </w:tcPr>
          <w:p w14:paraId="6E10604E" w14:textId="77777777" w:rsidR="00862EDF" w:rsidRPr="00DE709D" w:rsidRDefault="00862EDF" w:rsidP="00862EDF">
            <w:pPr>
              <w:jc w:val="center"/>
              <w:rPr>
                <w:color w:val="000000"/>
                <w:sz w:val="20"/>
                <w:szCs w:val="20"/>
              </w:rPr>
            </w:pPr>
            <w:r w:rsidRPr="00DE709D">
              <w:rPr>
                <w:color w:val="000000"/>
                <w:sz w:val="20"/>
                <w:szCs w:val="20"/>
              </w:rPr>
              <w:t>(4)</w:t>
            </w:r>
          </w:p>
        </w:tc>
      </w:tr>
      <w:tr w:rsidR="00862EDF" w:rsidRPr="00DE709D" w14:paraId="09DA5380" w14:textId="77777777" w:rsidTr="00862EDF">
        <w:trPr>
          <w:trHeight w:val="248"/>
        </w:trPr>
        <w:tc>
          <w:tcPr>
            <w:tcW w:w="5130" w:type="dxa"/>
            <w:tcBorders>
              <w:top w:val="single" w:sz="4" w:space="0" w:color="auto"/>
              <w:left w:val="nil"/>
              <w:bottom w:val="nil"/>
              <w:right w:val="nil"/>
            </w:tcBorders>
            <w:shd w:val="clear" w:color="auto" w:fill="auto"/>
            <w:noWrap/>
            <w:vAlign w:val="bottom"/>
            <w:hideMark/>
          </w:tcPr>
          <w:p w14:paraId="3B17FC5E" w14:textId="77777777" w:rsidR="00862EDF" w:rsidRPr="00DE709D" w:rsidRDefault="00862EDF" w:rsidP="00862EDF">
            <w:pPr>
              <w:rPr>
                <w:color w:val="000000"/>
                <w:sz w:val="20"/>
                <w:szCs w:val="20"/>
              </w:rPr>
            </w:pPr>
            <w:r w:rsidRPr="00DE709D">
              <w:rPr>
                <w:color w:val="000000"/>
                <w:sz w:val="20"/>
                <w:szCs w:val="20"/>
              </w:rPr>
              <w:t> </w:t>
            </w:r>
          </w:p>
        </w:tc>
        <w:tc>
          <w:tcPr>
            <w:tcW w:w="950" w:type="dxa"/>
            <w:tcBorders>
              <w:top w:val="nil"/>
              <w:left w:val="nil"/>
              <w:bottom w:val="nil"/>
              <w:right w:val="nil"/>
            </w:tcBorders>
            <w:shd w:val="clear" w:color="auto" w:fill="auto"/>
            <w:noWrap/>
            <w:vAlign w:val="bottom"/>
            <w:hideMark/>
          </w:tcPr>
          <w:p w14:paraId="223980B6" w14:textId="77777777" w:rsidR="00862EDF" w:rsidRPr="00DE709D" w:rsidRDefault="00862EDF" w:rsidP="00862EDF">
            <w:pPr>
              <w:jc w:val="center"/>
              <w:rPr>
                <w:color w:val="000000"/>
                <w:sz w:val="20"/>
                <w:szCs w:val="20"/>
              </w:rPr>
            </w:pPr>
            <w:r w:rsidRPr="00DE709D">
              <w:rPr>
                <w:color w:val="000000"/>
                <w:sz w:val="20"/>
                <w:szCs w:val="20"/>
              </w:rPr>
              <w:t> </w:t>
            </w:r>
          </w:p>
        </w:tc>
        <w:tc>
          <w:tcPr>
            <w:tcW w:w="1019" w:type="dxa"/>
            <w:tcBorders>
              <w:top w:val="nil"/>
              <w:left w:val="nil"/>
              <w:bottom w:val="nil"/>
              <w:right w:val="nil"/>
            </w:tcBorders>
            <w:shd w:val="clear" w:color="auto" w:fill="auto"/>
            <w:noWrap/>
            <w:vAlign w:val="bottom"/>
            <w:hideMark/>
          </w:tcPr>
          <w:p w14:paraId="130B8270" w14:textId="77777777" w:rsidR="00862EDF" w:rsidRPr="00DE709D" w:rsidRDefault="00862EDF" w:rsidP="00862EDF">
            <w:pPr>
              <w:jc w:val="center"/>
              <w:rPr>
                <w:color w:val="000000"/>
                <w:sz w:val="20"/>
                <w:szCs w:val="20"/>
              </w:rPr>
            </w:pPr>
            <w:r w:rsidRPr="00DE709D">
              <w:rPr>
                <w:color w:val="000000"/>
                <w:sz w:val="20"/>
                <w:szCs w:val="20"/>
              </w:rPr>
              <w:t> </w:t>
            </w:r>
          </w:p>
        </w:tc>
        <w:tc>
          <w:tcPr>
            <w:tcW w:w="950" w:type="dxa"/>
            <w:tcBorders>
              <w:top w:val="nil"/>
              <w:left w:val="nil"/>
              <w:bottom w:val="nil"/>
              <w:right w:val="nil"/>
            </w:tcBorders>
            <w:shd w:val="clear" w:color="auto" w:fill="auto"/>
            <w:noWrap/>
            <w:vAlign w:val="bottom"/>
            <w:hideMark/>
          </w:tcPr>
          <w:p w14:paraId="3B97BEA1" w14:textId="77777777" w:rsidR="00862EDF" w:rsidRPr="00DE709D" w:rsidRDefault="00862EDF" w:rsidP="00862EDF">
            <w:pPr>
              <w:jc w:val="center"/>
              <w:rPr>
                <w:color w:val="000000"/>
                <w:sz w:val="20"/>
                <w:szCs w:val="20"/>
              </w:rPr>
            </w:pPr>
          </w:p>
        </w:tc>
        <w:tc>
          <w:tcPr>
            <w:tcW w:w="950" w:type="dxa"/>
            <w:tcBorders>
              <w:top w:val="nil"/>
              <w:left w:val="nil"/>
              <w:bottom w:val="nil"/>
              <w:right w:val="nil"/>
            </w:tcBorders>
            <w:shd w:val="clear" w:color="auto" w:fill="auto"/>
            <w:noWrap/>
            <w:vAlign w:val="bottom"/>
            <w:hideMark/>
          </w:tcPr>
          <w:p w14:paraId="47790C51" w14:textId="77777777" w:rsidR="00862EDF" w:rsidRPr="00DE709D" w:rsidRDefault="00862EDF" w:rsidP="00862EDF">
            <w:pPr>
              <w:rPr>
                <w:sz w:val="20"/>
                <w:szCs w:val="20"/>
              </w:rPr>
            </w:pPr>
          </w:p>
        </w:tc>
      </w:tr>
      <w:tr w:rsidR="00862EDF" w:rsidRPr="00DE709D" w14:paraId="15C333FF" w14:textId="77777777" w:rsidTr="00862EDF">
        <w:trPr>
          <w:trHeight w:val="248"/>
        </w:trPr>
        <w:tc>
          <w:tcPr>
            <w:tcW w:w="5130" w:type="dxa"/>
            <w:tcBorders>
              <w:top w:val="nil"/>
              <w:left w:val="nil"/>
              <w:bottom w:val="nil"/>
              <w:right w:val="nil"/>
            </w:tcBorders>
            <w:shd w:val="clear" w:color="auto" w:fill="auto"/>
            <w:noWrap/>
            <w:vAlign w:val="bottom"/>
            <w:hideMark/>
          </w:tcPr>
          <w:p w14:paraId="17C20156" w14:textId="77777777" w:rsidR="00862EDF" w:rsidRPr="00DE709D" w:rsidRDefault="00862EDF" w:rsidP="00862EDF">
            <w:pPr>
              <w:rPr>
                <w:color w:val="000000"/>
                <w:sz w:val="20"/>
                <w:szCs w:val="20"/>
              </w:rPr>
            </w:pPr>
            <w:r w:rsidRPr="00DE709D">
              <w:rPr>
                <w:color w:val="000000"/>
                <w:sz w:val="20"/>
                <w:szCs w:val="20"/>
              </w:rPr>
              <w:t>ED - Not currently but was</w:t>
            </w:r>
          </w:p>
        </w:tc>
        <w:tc>
          <w:tcPr>
            <w:tcW w:w="950" w:type="dxa"/>
            <w:tcBorders>
              <w:top w:val="nil"/>
              <w:left w:val="nil"/>
              <w:bottom w:val="nil"/>
              <w:right w:val="nil"/>
            </w:tcBorders>
            <w:shd w:val="clear" w:color="auto" w:fill="auto"/>
            <w:noWrap/>
            <w:vAlign w:val="bottom"/>
            <w:hideMark/>
          </w:tcPr>
          <w:p w14:paraId="08B9FDB0" w14:textId="77777777" w:rsidR="00862EDF" w:rsidRPr="00DE709D" w:rsidRDefault="00862EDF" w:rsidP="00862EDF">
            <w:pPr>
              <w:jc w:val="center"/>
              <w:rPr>
                <w:color w:val="000000"/>
                <w:sz w:val="20"/>
                <w:szCs w:val="20"/>
              </w:rPr>
            </w:pPr>
            <w:r w:rsidRPr="00DE709D">
              <w:rPr>
                <w:color w:val="000000"/>
                <w:sz w:val="20"/>
                <w:szCs w:val="20"/>
              </w:rPr>
              <w:t>0.219**</w:t>
            </w:r>
          </w:p>
        </w:tc>
        <w:tc>
          <w:tcPr>
            <w:tcW w:w="1019" w:type="dxa"/>
            <w:tcBorders>
              <w:top w:val="nil"/>
              <w:left w:val="nil"/>
              <w:bottom w:val="nil"/>
              <w:right w:val="nil"/>
            </w:tcBorders>
            <w:shd w:val="clear" w:color="auto" w:fill="auto"/>
            <w:noWrap/>
            <w:vAlign w:val="bottom"/>
            <w:hideMark/>
          </w:tcPr>
          <w:p w14:paraId="6245FA50" w14:textId="77777777" w:rsidR="00862EDF" w:rsidRPr="00DE709D" w:rsidRDefault="00862EDF" w:rsidP="00862EDF">
            <w:pPr>
              <w:jc w:val="center"/>
              <w:rPr>
                <w:color w:val="000000"/>
                <w:sz w:val="20"/>
                <w:szCs w:val="20"/>
              </w:rPr>
            </w:pPr>
            <w:r w:rsidRPr="00DE709D">
              <w:rPr>
                <w:color w:val="000000"/>
                <w:sz w:val="20"/>
                <w:szCs w:val="20"/>
              </w:rPr>
              <w:t>0.0744**</w:t>
            </w:r>
          </w:p>
        </w:tc>
        <w:tc>
          <w:tcPr>
            <w:tcW w:w="950" w:type="dxa"/>
            <w:tcBorders>
              <w:top w:val="nil"/>
              <w:left w:val="nil"/>
              <w:bottom w:val="nil"/>
              <w:right w:val="nil"/>
            </w:tcBorders>
            <w:shd w:val="clear" w:color="auto" w:fill="auto"/>
            <w:noWrap/>
            <w:vAlign w:val="bottom"/>
            <w:hideMark/>
          </w:tcPr>
          <w:p w14:paraId="31A0C3CD" w14:textId="77777777" w:rsidR="00862EDF" w:rsidRPr="00DE709D" w:rsidRDefault="00862EDF" w:rsidP="00862EDF">
            <w:pPr>
              <w:jc w:val="center"/>
              <w:rPr>
                <w:color w:val="000000"/>
                <w:sz w:val="20"/>
                <w:szCs w:val="20"/>
              </w:rPr>
            </w:pPr>
            <w:r w:rsidRPr="00DE709D">
              <w:rPr>
                <w:color w:val="000000"/>
                <w:sz w:val="20"/>
                <w:szCs w:val="20"/>
              </w:rPr>
              <w:t>0.0687*</w:t>
            </w:r>
          </w:p>
        </w:tc>
        <w:tc>
          <w:tcPr>
            <w:tcW w:w="950" w:type="dxa"/>
            <w:tcBorders>
              <w:top w:val="nil"/>
              <w:left w:val="nil"/>
              <w:bottom w:val="nil"/>
              <w:right w:val="nil"/>
            </w:tcBorders>
            <w:shd w:val="clear" w:color="auto" w:fill="auto"/>
            <w:noWrap/>
            <w:vAlign w:val="bottom"/>
            <w:hideMark/>
          </w:tcPr>
          <w:p w14:paraId="7F846929" w14:textId="77777777" w:rsidR="00862EDF" w:rsidRPr="00DE709D" w:rsidRDefault="00862EDF" w:rsidP="00862EDF">
            <w:pPr>
              <w:jc w:val="center"/>
              <w:rPr>
                <w:color w:val="000000"/>
                <w:sz w:val="20"/>
                <w:szCs w:val="20"/>
              </w:rPr>
            </w:pPr>
            <w:r w:rsidRPr="00DE709D">
              <w:rPr>
                <w:color w:val="000000"/>
                <w:sz w:val="20"/>
                <w:szCs w:val="20"/>
              </w:rPr>
              <w:t>0.121**</w:t>
            </w:r>
          </w:p>
        </w:tc>
      </w:tr>
      <w:tr w:rsidR="00862EDF" w:rsidRPr="00DE709D" w14:paraId="14C5C79B" w14:textId="77777777" w:rsidTr="00862EDF">
        <w:trPr>
          <w:trHeight w:val="248"/>
        </w:trPr>
        <w:tc>
          <w:tcPr>
            <w:tcW w:w="5130" w:type="dxa"/>
            <w:tcBorders>
              <w:top w:val="nil"/>
              <w:left w:val="nil"/>
              <w:bottom w:val="nil"/>
              <w:right w:val="nil"/>
            </w:tcBorders>
            <w:shd w:val="clear" w:color="auto" w:fill="auto"/>
            <w:noWrap/>
            <w:vAlign w:val="bottom"/>
            <w:hideMark/>
          </w:tcPr>
          <w:p w14:paraId="7CAE78E7" w14:textId="77777777" w:rsidR="00862EDF" w:rsidRPr="00DE709D" w:rsidRDefault="00862EDF" w:rsidP="00862EDF">
            <w:pPr>
              <w:jc w:val="center"/>
              <w:rPr>
                <w:color w:val="000000"/>
                <w:sz w:val="20"/>
                <w:szCs w:val="20"/>
              </w:rPr>
            </w:pPr>
          </w:p>
        </w:tc>
        <w:tc>
          <w:tcPr>
            <w:tcW w:w="950" w:type="dxa"/>
            <w:tcBorders>
              <w:top w:val="nil"/>
              <w:left w:val="nil"/>
              <w:bottom w:val="nil"/>
              <w:right w:val="nil"/>
            </w:tcBorders>
            <w:shd w:val="clear" w:color="auto" w:fill="auto"/>
            <w:noWrap/>
            <w:vAlign w:val="bottom"/>
            <w:hideMark/>
          </w:tcPr>
          <w:p w14:paraId="4C6129C2" w14:textId="77777777" w:rsidR="00862EDF" w:rsidRPr="00DE709D" w:rsidRDefault="00862EDF" w:rsidP="00862EDF">
            <w:pPr>
              <w:jc w:val="center"/>
              <w:rPr>
                <w:color w:val="000000"/>
                <w:sz w:val="20"/>
                <w:szCs w:val="20"/>
              </w:rPr>
            </w:pPr>
            <w:r w:rsidRPr="00DE709D">
              <w:rPr>
                <w:color w:val="000000"/>
                <w:sz w:val="20"/>
                <w:szCs w:val="20"/>
              </w:rPr>
              <w:t>(0.0443)</w:t>
            </w:r>
          </w:p>
        </w:tc>
        <w:tc>
          <w:tcPr>
            <w:tcW w:w="1019" w:type="dxa"/>
            <w:tcBorders>
              <w:top w:val="nil"/>
              <w:left w:val="nil"/>
              <w:bottom w:val="nil"/>
              <w:right w:val="nil"/>
            </w:tcBorders>
            <w:shd w:val="clear" w:color="auto" w:fill="auto"/>
            <w:noWrap/>
            <w:vAlign w:val="bottom"/>
            <w:hideMark/>
          </w:tcPr>
          <w:p w14:paraId="468BCA6C" w14:textId="77777777" w:rsidR="00862EDF" w:rsidRPr="00DE709D" w:rsidRDefault="00862EDF" w:rsidP="00862EDF">
            <w:pPr>
              <w:jc w:val="center"/>
              <w:rPr>
                <w:color w:val="000000"/>
                <w:sz w:val="20"/>
                <w:szCs w:val="20"/>
              </w:rPr>
            </w:pPr>
            <w:r w:rsidRPr="00DE709D">
              <w:rPr>
                <w:color w:val="000000"/>
                <w:sz w:val="20"/>
                <w:szCs w:val="20"/>
              </w:rPr>
              <w:t>(0.0230)</w:t>
            </w:r>
          </w:p>
        </w:tc>
        <w:tc>
          <w:tcPr>
            <w:tcW w:w="950" w:type="dxa"/>
            <w:tcBorders>
              <w:top w:val="nil"/>
              <w:left w:val="nil"/>
              <w:bottom w:val="nil"/>
              <w:right w:val="nil"/>
            </w:tcBorders>
            <w:shd w:val="clear" w:color="auto" w:fill="auto"/>
            <w:noWrap/>
            <w:vAlign w:val="bottom"/>
            <w:hideMark/>
          </w:tcPr>
          <w:p w14:paraId="7BE16DFE" w14:textId="77777777" w:rsidR="00862EDF" w:rsidRPr="00DE709D" w:rsidRDefault="00862EDF" w:rsidP="00862EDF">
            <w:pPr>
              <w:jc w:val="center"/>
              <w:rPr>
                <w:color w:val="000000"/>
                <w:sz w:val="20"/>
                <w:szCs w:val="20"/>
              </w:rPr>
            </w:pPr>
            <w:r w:rsidRPr="00DE709D">
              <w:rPr>
                <w:color w:val="000000"/>
                <w:sz w:val="20"/>
                <w:szCs w:val="20"/>
              </w:rPr>
              <w:t>(0.0272)</w:t>
            </w:r>
          </w:p>
        </w:tc>
        <w:tc>
          <w:tcPr>
            <w:tcW w:w="950" w:type="dxa"/>
            <w:tcBorders>
              <w:top w:val="nil"/>
              <w:left w:val="nil"/>
              <w:bottom w:val="nil"/>
              <w:right w:val="nil"/>
            </w:tcBorders>
            <w:shd w:val="clear" w:color="auto" w:fill="auto"/>
            <w:noWrap/>
            <w:vAlign w:val="bottom"/>
            <w:hideMark/>
          </w:tcPr>
          <w:p w14:paraId="1245A489" w14:textId="77777777" w:rsidR="00862EDF" w:rsidRPr="00DE709D" w:rsidRDefault="00862EDF" w:rsidP="00862EDF">
            <w:pPr>
              <w:jc w:val="center"/>
              <w:rPr>
                <w:color w:val="000000"/>
                <w:sz w:val="20"/>
                <w:szCs w:val="20"/>
              </w:rPr>
            </w:pPr>
            <w:r w:rsidRPr="00DE709D">
              <w:rPr>
                <w:color w:val="000000"/>
                <w:sz w:val="20"/>
                <w:szCs w:val="20"/>
              </w:rPr>
              <w:t>(0.0414)</w:t>
            </w:r>
          </w:p>
        </w:tc>
      </w:tr>
      <w:tr w:rsidR="00862EDF" w:rsidRPr="00DE709D" w14:paraId="7F6EE226" w14:textId="77777777" w:rsidTr="00862EDF">
        <w:trPr>
          <w:trHeight w:val="248"/>
        </w:trPr>
        <w:tc>
          <w:tcPr>
            <w:tcW w:w="5130" w:type="dxa"/>
            <w:tcBorders>
              <w:top w:val="nil"/>
              <w:left w:val="nil"/>
              <w:bottom w:val="nil"/>
              <w:right w:val="nil"/>
            </w:tcBorders>
            <w:shd w:val="clear" w:color="auto" w:fill="auto"/>
            <w:noWrap/>
            <w:vAlign w:val="bottom"/>
            <w:hideMark/>
          </w:tcPr>
          <w:p w14:paraId="028742C1" w14:textId="77777777" w:rsidR="00862EDF" w:rsidRPr="00DE709D" w:rsidRDefault="00862EDF" w:rsidP="00862EDF">
            <w:pPr>
              <w:rPr>
                <w:color w:val="000000"/>
                <w:sz w:val="20"/>
                <w:szCs w:val="20"/>
              </w:rPr>
            </w:pPr>
            <w:r w:rsidRPr="00DE709D">
              <w:rPr>
                <w:color w:val="000000"/>
                <w:sz w:val="20"/>
                <w:szCs w:val="20"/>
              </w:rPr>
              <w:t>Constant</w:t>
            </w:r>
          </w:p>
        </w:tc>
        <w:tc>
          <w:tcPr>
            <w:tcW w:w="950" w:type="dxa"/>
            <w:tcBorders>
              <w:top w:val="nil"/>
              <w:left w:val="nil"/>
              <w:bottom w:val="nil"/>
              <w:right w:val="nil"/>
            </w:tcBorders>
            <w:shd w:val="clear" w:color="auto" w:fill="auto"/>
            <w:noWrap/>
            <w:vAlign w:val="bottom"/>
            <w:hideMark/>
          </w:tcPr>
          <w:p w14:paraId="1A18977E" w14:textId="77777777" w:rsidR="00862EDF" w:rsidRPr="00DE709D" w:rsidRDefault="00862EDF" w:rsidP="00862EDF">
            <w:pPr>
              <w:jc w:val="center"/>
              <w:rPr>
                <w:color w:val="000000"/>
                <w:sz w:val="20"/>
                <w:szCs w:val="20"/>
              </w:rPr>
            </w:pPr>
            <w:r w:rsidRPr="00DE709D">
              <w:rPr>
                <w:color w:val="000000"/>
                <w:sz w:val="20"/>
                <w:szCs w:val="20"/>
              </w:rPr>
              <w:t>-1.491</w:t>
            </w:r>
          </w:p>
        </w:tc>
        <w:tc>
          <w:tcPr>
            <w:tcW w:w="1019" w:type="dxa"/>
            <w:tcBorders>
              <w:top w:val="nil"/>
              <w:left w:val="nil"/>
              <w:bottom w:val="nil"/>
              <w:right w:val="nil"/>
            </w:tcBorders>
            <w:shd w:val="clear" w:color="auto" w:fill="auto"/>
            <w:noWrap/>
            <w:vAlign w:val="bottom"/>
            <w:hideMark/>
          </w:tcPr>
          <w:p w14:paraId="3C788B27" w14:textId="77777777" w:rsidR="00862EDF" w:rsidRPr="00DE709D" w:rsidRDefault="00862EDF" w:rsidP="00862EDF">
            <w:pPr>
              <w:jc w:val="center"/>
              <w:rPr>
                <w:color w:val="000000"/>
                <w:sz w:val="20"/>
                <w:szCs w:val="20"/>
              </w:rPr>
            </w:pPr>
            <w:r w:rsidRPr="00DE709D">
              <w:rPr>
                <w:color w:val="000000"/>
                <w:sz w:val="20"/>
                <w:szCs w:val="20"/>
              </w:rPr>
              <w:t>0.411</w:t>
            </w:r>
          </w:p>
        </w:tc>
        <w:tc>
          <w:tcPr>
            <w:tcW w:w="950" w:type="dxa"/>
            <w:tcBorders>
              <w:top w:val="nil"/>
              <w:left w:val="nil"/>
              <w:bottom w:val="nil"/>
              <w:right w:val="nil"/>
            </w:tcBorders>
            <w:shd w:val="clear" w:color="auto" w:fill="auto"/>
            <w:noWrap/>
            <w:vAlign w:val="bottom"/>
            <w:hideMark/>
          </w:tcPr>
          <w:p w14:paraId="777F217E" w14:textId="77777777" w:rsidR="00862EDF" w:rsidRPr="00DE709D" w:rsidRDefault="00862EDF" w:rsidP="00862EDF">
            <w:pPr>
              <w:jc w:val="center"/>
              <w:rPr>
                <w:color w:val="000000"/>
                <w:sz w:val="20"/>
                <w:szCs w:val="20"/>
              </w:rPr>
            </w:pPr>
            <w:r w:rsidRPr="00DE709D">
              <w:rPr>
                <w:color w:val="000000"/>
                <w:sz w:val="20"/>
                <w:szCs w:val="20"/>
              </w:rPr>
              <w:t>-0.203**</w:t>
            </w:r>
          </w:p>
        </w:tc>
        <w:tc>
          <w:tcPr>
            <w:tcW w:w="950" w:type="dxa"/>
            <w:tcBorders>
              <w:top w:val="nil"/>
              <w:left w:val="nil"/>
              <w:bottom w:val="nil"/>
              <w:right w:val="nil"/>
            </w:tcBorders>
            <w:shd w:val="clear" w:color="auto" w:fill="auto"/>
            <w:noWrap/>
            <w:vAlign w:val="bottom"/>
            <w:hideMark/>
          </w:tcPr>
          <w:p w14:paraId="6334E62B" w14:textId="77777777" w:rsidR="00862EDF" w:rsidRPr="00DE709D" w:rsidRDefault="00862EDF" w:rsidP="00862EDF">
            <w:pPr>
              <w:jc w:val="center"/>
              <w:rPr>
                <w:color w:val="000000"/>
                <w:sz w:val="20"/>
                <w:szCs w:val="20"/>
              </w:rPr>
            </w:pPr>
            <w:r w:rsidRPr="00DE709D">
              <w:rPr>
                <w:color w:val="000000"/>
                <w:sz w:val="20"/>
                <w:szCs w:val="20"/>
              </w:rPr>
              <w:t>-0.812**</w:t>
            </w:r>
          </w:p>
        </w:tc>
      </w:tr>
      <w:tr w:rsidR="00862EDF" w:rsidRPr="00DE709D" w14:paraId="034CE56E" w14:textId="77777777" w:rsidTr="00862EDF">
        <w:trPr>
          <w:trHeight w:val="248"/>
        </w:trPr>
        <w:tc>
          <w:tcPr>
            <w:tcW w:w="5130" w:type="dxa"/>
            <w:tcBorders>
              <w:top w:val="nil"/>
              <w:left w:val="nil"/>
              <w:bottom w:val="nil"/>
              <w:right w:val="nil"/>
            </w:tcBorders>
            <w:shd w:val="clear" w:color="auto" w:fill="auto"/>
            <w:noWrap/>
            <w:vAlign w:val="bottom"/>
            <w:hideMark/>
          </w:tcPr>
          <w:p w14:paraId="5BE6C689" w14:textId="77777777" w:rsidR="00862EDF" w:rsidRPr="00DE709D" w:rsidRDefault="00862EDF" w:rsidP="00862EDF">
            <w:pPr>
              <w:jc w:val="center"/>
              <w:rPr>
                <w:color w:val="000000"/>
                <w:sz w:val="20"/>
                <w:szCs w:val="20"/>
              </w:rPr>
            </w:pPr>
          </w:p>
        </w:tc>
        <w:tc>
          <w:tcPr>
            <w:tcW w:w="950" w:type="dxa"/>
            <w:tcBorders>
              <w:top w:val="nil"/>
              <w:left w:val="nil"/>
              <w:bottom w:val="nil"/>
              <w:right w:val="nil"/>
            </w:tcBorders>
            <w:shd w:val="clear" w:color="auto" w:fill="auto"/>
            <w:noWrap/>
            <w:vAlign w:val="bottom"/>
            <w:hideMark/>
          </w:tcPr>
          <w:p w14:paraId="3F5B63FD" w14:textId="77777777" w:rsidR="00862EDF" w:rsidRPr="00DE709D" w:rsidRDefault="00862EDF" w:rsidP="00862EDF">
            <w:pPr>
              <w:jc w:val="center"/>
              <w:rPr>
                <w:color w:val="000000"/>
                <w:sz w:val="20"/>
                <w:szCs w:val="20"/>
              </w:rPr>
            </w:pPr>
            <w:r w:rsidRPr="00DE709D">
              <w:rPr>
                <w:color w:val="000000"/>
                <w:sz w:val="20"/>
                <w:szCs w:val="20"/>
              </w:rPr>
              <w:t>(0.921)</w:t>
            </w:r>
          </w:p>
        </w:tc>
        <w:tc>
          <w:tcPr>
            <w:tcW w:w="1019" w:type="dxa"/>
            <w:tcBorders>
              <w:top w:val="nil"/>
              <w:left w:val="nil"/>
              <w:bottom w:val="nil"/>
              <w:right w:val="nil"/>
            </w:tcBorders>
            <w:shd w:val="clear" w:color="auto" w:fill="auto"/>
            <w:noWrap/>
            <w:vAlign w:val="bottom"/>
            <w:hideMark/>
          </w:tcPr>
          <w:p w14:paraId="3017C22B" w14:textId="77777777" w:rsidR="00862EDF" w:rsidRPr="00DE709D" w:rsidRDefault="00862EDF" w:rsidP="00862EDF">
            <w:pPr>
              <w:jc w:val="center"/>
              <w:rPr>
                <w:color w:val="000000"/>
                <w:sz w:val="20"/>
                <w:szCs w:val="20"/>
              </w:rPr>
            </w:pPr>
            <w:r w:rsidRPr="00DE709D">
              <w:rPr>
                <w:color w:val="000000"/>
                <w:sz w:val="20"/>
                <w:szCs w:val="20"/>
              </w:rPr>
              <w:t>(0.452)</w:t>
            </w:r>
          </w:p>
        </w:tc>
        <w:tc>
          <w:tcPr>
            <w:tcW w:w="950" w:type="dxa"/>
            <w:tcBorders>
              <w:top w:val="nil"/>
              <w:left w:val="nil"/>
              <w:bottom w:val="nil"/>
              <w:right w:val="nil"/>
            </w:tcBorders>
            <w:shd w:val="clear" w:color="auto" w:fill="auto"/>
            <w:noWrap/>
            <w:vAlign w:val="bottom"/>
            <w:hideMark/>
          </w:tcPr>
          <w:p w14:paraId="1A80BC9F" w14:textId="77777777" w:rsidR="00862EDF" w:rsidRPr="00DE709D" w:rsidRDefault="00862EDF" w:rsidP="00862EDF">
            <w:pPr>
              <w:jc w:val="center"/>
              <w:rPr>
                <w:color w:val="000000"/>
                <w:sz w:val="20"/>
                <w:szCs w:val="20"/>
              </w:rPr>
            </w:pPr>
            <w:r w:rsidRPr="00DE709D">
              <w:rPr>
                <w:color w:val="000000"/>
                <w:sz w:val="20"/>
                <w:szCs w:val="20"/>
              </w:rPr>
              <w:t>(0.0138)</w:t>
            </w:r>
          </w:p>
        </w:tc>
        <w:tc>
          <w:tcPr>
            <w:tcW w:w="950" w:type="dxa"/>
            <w:tcBorders>
              <w:top w:val="nil"/>
              <w:left w:val="nil"/>
              <w:bottom w:val="nil"/>
              <w:right w:val="nil"/>
            </w:tcBorders>
            <w:shd w:val="clear" w:color="auto" w:fill="auto"/>
            <w:noWrap/>
            <w:vAlign w:val="bottom"/>
            <w:hideMark/>
          </w:tcPr>
          <w:p w14:paraId="57D0E0CC" w14:textId="77777777" w:rsidR="00862EDF" w:rsidRPr="00DE709D" w:rsidRDefault="00862EDF" w:rsidP="00862EDF">
            <w:pPr>
              <w:jc w:val="center"/>
              <w:rPr>
                <w:color w:val="000000"/>
                <w:sz w:val="20"/>
                <w:szCs w:val="20"/>
              </w:rPr>
            </w:pPr>
            <w:r w:rsidRPr="00DE709D">
              <w:rPr>
                <w:color w:val="000000"/>
                <w:sz w:val="20"/>
                <w:szCs w:val="20"/>
              </w:rPr>
              <w:t>(0.0248)</w:t>
            </w:r>
          </w:p>
        </w:tc>
      </w:tr>
      <w:tr w:rsidR="00862EDF" w:rsidRPr="00DE709D" w14:paraId="57A12FA1" w14:textId="77777777" w:rsidTr="00862EDF">
        <w:trPr>
          <w:trHeight w:val="248"/>
        </w:trPr>
        <w:tc>
          <w:tcPr>
            <w:tcW w:w="5130" w:type="dxa"/>
            <w:tcBorders>
              <w:top w:val="nil"/>
              <w:left w:val="nil"/>
              <w:bottom w:val="nil"/>
              <w:right w:val="nil"/>
            </w:tcBorders>
            <w:shd w:val="clear" w:color="auto" w:fill="auto"/>
            <w:noWrap/>
            <w:vAlign w:val="bottom"/>
            <w:hideMark/>
          </w:tcPr>
          <w:p w14:paraId="380A4EFB" w14:textId="77777777" w:rsidR="00862EDF" w:rsidRPr="00DE709D" w:rsidRDefault="00862EDF" w:rsidP="00862EDF">
            <w:pPr>
              <w:rPr>
                <w:color w:val="000000"/>
                <w:sz w:val="20"/>
                <w:szCs w:val="20"/>
              </w:rPr>
            </w:pPr>
            <w:r w:rsidRPr="00DE709D">
              <w:rPr>
                <w:color w:val="000000"/>
                <w:sz w:val="20"/>
                <w:szCs w:val="20"/>
              </w:rPr>
              <w:t>Year FE</w:t>
            </w:r>
          </w:p>
        </w:tc>
        <w:tc>
          <w:tcPr>
            <w:tcW w:w="950" w:type="dxa"/>
            <w:tcBorders>
              <w:top w:val="nil"/>
              <w:left w:val="nil"/>
              <w:bottom w:val="nil"/>
              <w:right w:val="nil"/>
            </w:tcBorders>
            <w:shd w:val="clear" w:color="auto" w:fill="auto"/>
            <w:noWrap/>
            <w:vAlign w:val="bottom"/>
            <w:hideMark/>
          </w:tcPr>
          <w:p w14:paraId="7E84B87E" w14:textId="77777777" w:rsidR="00862EDF" w:rsidRPr="00DE709D" w:rsidRDefault="00862EDF" w:rsidP="00862EDF">
            <w:pPr>
              <w:jc w:val="center"/>
              <w:rPr>
                <w:color w:val="000000"/>
                <w:sz w:val="20"/>
                <w:szCs w:val="20"/>
              </w:rPr>
            </w:pPr>
            <w:r w:rsidRPr="00DE709D">
              <w:rPr>
                <w:color w:val="000000"/>
                <w:sz w:val="20"/>
                <w:szCs w:val="20"/>
              </w:rPr>
              <w:t>Yes</w:t>
            </w:r>
          </w:p>
        </w:tc>
        <w:tc>
          <w:tcPr>
            <w:tcW w:w="1019" w:type="dxa"/>
            <w:tcBorders>
              <w:top w:val="nil"/>
              <w:left w:val="nil"/>
              <w:bottom w:val="nil"/>
              <w:right w:val="nil"/>
            </w:tcBorders>
            <w:shd w:val="clear" w:color="auto" w:fill="auto"/>
            <w:noWrap/>
            <w:vAlign w:val="bottom"/>
            <w:hideMark/>
          </w:tcPr>
          <w:p w14:paraId="44A6AB4A" w14:textId="77777777" w:rsidR="00862EDF" w:rsidRPr="00DE709D" w:rsidRDefault="00862EDF" w:rsidP="00862EDF">
            <w:pPr>
              <w:jc w:val="center"/>
              <w:rPr>
                <w:color w:val="000000"/>
                <w:sz w:val="20"/>
                <w:szCs w:val="20"/>
              </w:rPr>
            </w:pPr>
            <w:r w:rsidRPr="00DE709D">
              <w:rPr>
                <w:color w:val="000000"/>
                <w:sz w:val="20"/>
                <w:szCs w:val="20"/>
              </w:rPr>
              <w:t>Yes</w:t>
            </w:r>
          </w:p>
        </w:tc>
        <w:tc>
          <w:tcPr>
            <w:tcW w:w="950" w:type="dxa"/>
            <w:tcBorders>
              <w:top w:val="nil"/>
              <w:left w:val="nil"/>
              <w:bottom w:val="nil"/>
              <w:right w:val="nil"/>
            </w:tcBorders>
            <w:shd w:val="clear" w:color="auto" w:fill="auto"/>
            <w:noWrap/>
            <w:vAlign w:val="bottom"/>
            <w:hideMark/>
          </w:tcPr>
          <w:p w14:paraId="490616EA" w14:textId="77777777" w:rsidR="00862EDF" w:rsidRPr="00DE709D" w:rsidRDefault="00862EDF" w:rsidP="00862EDF">
            <w:pPr>
              <w:jc w:val="center"/>
              <w:rPr>
                <w:color w:val="000000"/>
                <w:sz w:val="20"/>
                <w:szCs w:val="20"/>
              </w:rPr>
            </w:pPr>
          </w:p>
        </w:tc>
        <w:tc>
          <w:tcPr>
            <w:tcW w:w="950" w:type="dxa"/>
            <w:tcBorders>
              <w:top w:val="nil"/>
              <w:left w:val="nil"/>
              <w:bottom w:val="nil"/>
              <w:right w:val="nil"/>
            </w:tcBorders>
            <w:shd w:val="clear" w:color="auto" w:fill="auto"/>
            <w:noWrap/>
            <w:vAlign w:val="bottom"/>
            <w:hideMark/>
          </w:tcPr>
          <w:p w14:paraId="09A9F178"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7945EC5C" w14:textId="77777777" w:rsidTr="00862EDF">
        <w:trPr>
          <w:trHeight w:val="248"/>
        </w:trPr>
        <w:tc>
          <w:tcPr>
            <w:tcW w:w="5130" w:type="dxa"/>
            <w:tcBorders>
              <w:top w:val="nil"/>
              <w:left w:val="nil"/>
              <w:bottom w:val="nil"/>
              <w:right w:val="nil"/>
            </w:tcBorders>
            <w:shd w:val="clear" w:color="auto" w:fill="auto"/>
            <w:noWrap/>
            <w:vAlign w:val="bottom"/>
            <w:hideMark/>
          </w:tcPr>
          <w:p w14:paraId="5DAD25AD" w14:textId="77777777" w:rsidR="00862EDF" w:rsidRPr="00DE709D" w:rsidRDefault="00862EDF" w:rsidP="00862EDF">
            <w:pPr>
              <w:rPr>
                <w:color w:val="000000"/>
                <w:sz w:val="20"/>
                <w:szCs w:val="20"/>
              </w:rPr>
            </w:pPr>
            <w:r w:rsidRPr="00DE709D">
              <w:rPr>
                <w:color w:val="000000"/>
                <w:sz w:val="20"/>
                <w:szCs w:val="20"/>
              </w:rPr>
              <w:t>Grade FE</w:t>
            </w:r>
          </w:p>
        </w:tc>
        <w:tc>
          <w:tcPr>
            <w:tcW w:w="950" w:type="dxa"/>
            <w:tcBorders>
              <w:top w:val="nil"/>
              <w:left w:val="nil"/>
              <w:bottom w:val="nil"/>
              <w:right w:val="nil"/>
            </w:tcBorders>
            <w:shd w:val="clear" w:color="auto" w:fill="auto"/>
            <w:noWrap/>
            <w:vAlign w:val="bottom"/>
            <w:hideMark/>
          </w:tcPr>
          <w:p w14:paraId="568B5728" w14:textId="77777777" w:rsidR="00862EDF" w:rsidRPr="00DE709D" w:rsidRDefault="00862EDF" w:rsidP="00862EDF">
            <w:pPr>
              <w:jc w:val="center"/>
              <w:rPr>
                <w:color w:val="000000"/>
                <w:sz w:val="20"/>
                <w:szCs w:val="20"/>
              </w:rPr>
            </w:pPr>
            <w:r w:rsidRPr="00DE709D">
              <w:rPr>
                <w:color w:val="000000"/>
                <w:sz w:val="20"/>
                <w:szCs w:val="20"/>
              </w:rPr>
              <w:t>Yes</w:t>
            </w:r>
          </w:p>
        </w:tc>
        <w:tc>
          <w:tcPr>
            <w:tcW w:w="1019" w:type="dxa"/>
            <w:tcBorders>
              <w:top w:val="nil"/>
              <w:left w:val="nil"/>
              <w:bottom w:val="nil"/>
              <w:right w:val="nil"/>
            </w:tcBorders>
            <w:shd w:val="clear" w:color="auto" w:fill="auto"/>
            <w:noWrap/>
            <w:vAlign w:val="bottom"/>
            <w:hideMark/>
          </w:tcPr>
          <w:p w14:paraId="3A9B764B" w14:textId="77777777" w:rsidR="00862EDF" w:rsidRPr="00DE709D" w:rsidRDefault="00862EDF" w:rsidP="00862EDF">
            <w:pPr>
              <w:jc w:val="center"/>
              <w:rPr>
                <w:color w:val="000000"/>
                <w:sz w:val="20"/>
                <w:szCs w:val="20"/>
              </w:rPr>
            </w:pPr>
            <w:r w:rsidRPr="00DE709D">
              <w:rPr>
                <w:color w:val="000000"/>
                <w:sz w:val="20"/>
                <w:szCs w:val="20"/>
              </w:rPr>
              <w:t>Yes</w:t>
            </w:r>
          </w:p>
        </w:tc>
        <w:tc>
          <w:tcPr>
            <w:tcW w:w="950" w:type="dxa"/>
            <w:tcBorders>
              <w:top w:val="nil"/>
              <w:left w:val="nil"/>
              <w:bottom w:val="nil"/>
              <w:right w:val="nil"/>
            </w:tcBorders>
            <w:shd w:val="clear" w:color="auto" w:fill="auto"/>
            <w:noWrap/>
            <w:vAlign w:val="bottom"/>
            <w:hideMark/>
          </w:tcPr>
          <w:p w14:paraId="7915F023" w14:textId="77777777" w:rsidR="00862EDF" w:rsidRPr="00DE709D" w:rsidRDefault="00862EDF" w:rsidP="00862EDF">
            <w:pPr>
              <w:jc w:val="center"/>
              <w:rPr>
                <w:color w:val="000000"/>
                <w:sz w:val="20"/>
                <w:szCs w:val="20"/>
              </w:rPr>
            </w:pPr>
          </w:p>
        </w:tc>
        <w:tc>
          <w:tcPr>
            <w:tcW w:w="950" w:type="dxa"/>
            <w:tcBorders>
              <w:top w:val="nil"/>
              <w:left w:val="nil"/>
              <w:bottom w:val="nil"/>
              <w:right w:val="nil"/>
            </w:tcBorders>
            <w:shd w:val="clear" w:color="auto" w:fill="auto"/>
            <w:noWrap/>
            <w:vAlign w:val="bottom"/>
            <w:hideMark/>
          </w:tcPr>
          <w:p w14:paraId="59AA6733"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4CED1DB1" w14:textId="77777777" w:rsidTr="00862EDF">
        <w:trPr>
          <w:trHeight w:val="248"/>
        </w:trPr>
        <w:tc>
          <w:tcPr>
            <w:tcW w:w="6080" w:type="dxa"/>
            <w:gridSpan w:val="2"/>
            <w:tcBorders>
              <w:top w:val="nil"/>
              <w:left w:val="nil"/>
              <w:bottom w:val="nil"/>
              <w:right w:val="nil"/>
            </w:tcBorders>
            <w:shd w:val="clear" w:color="auto" w:fill="auto"/>
            <w:noWrap/>
            <w:vAlign w:val="bottom"/>
            <w:hideMark/>
          </w:tcPr>
          <w:p w14:paraId="0A8987A7" w14:textId="77777777" w:rsidR="00862EDF" w:rsidRPr="00DE709D" w:rsidRDefault="00862EDF" w:rsidP="00862EDF">
            <w:pPr>
              <w:rPr>
                <w:color w:val="000000"/>
                <w:sz w:val="20"/>
                <w:szCs w:val="20"/>
              </w:rPr>
            </w:pPr>
            <w:r w:rsidRPr="00DE709D">
              <w:rPr>
                <w:color w:val="000000"/>
                <w:sz w:val="20"/>
                <w:szCs w:val="20"/>
              </w:rPr>
              <w:t>Prior year achievement in math and reading</w:t>
            </w:r>
          </w:p>
        </w:tc>
        <w:tc>
          <w:tcPr>
            <w:tcW w:w="1019" w:type="dxa"/>
            <w:tcBorders>
              <w:top w:val="nil"/>
              <w:left w:val="nil"/>
              <w:bottom w:val="nil"/>
              <w:right w:val="nil"/>
            </w:tcBorders>
            <w:shd w:val="clear" w:color="auto" w:fill="auto"/>
            <w:noWrap/>
            <w:vAlign w:val="bottom"/>
            <w:hideMark/>
          </w:tcPr>
          <w:p w14:paraId="5925B974" w14:textId="77777777" w:rsidR="00862EDF" w:rsidRPr="00DE709D" w:rsidRDefault="00862EDF" w:rsidP="00862EDF">
            <w:pPr>
              <w:jc w:val="center"/>
              <w:rPr>
                <w:color w:val="000000"/>
                <w:sz w:val="20"/>
                <w:szCs w:val="20"/>
              </w:rPr>
            </w:pPr>
            <w:r w:rsidRPr="00DE709D">
              <w:rPr>
                <w:color w:val="000000"/>
                <w:sz w:val="20"/>
                <w:szCs w:val="20"/>
              </w:rPr>
              <w:t>Yes</w:t>
            </w:r>
          </w:p>
        </w:tc>
        <w:tc>
          <w:tcPr>
            <w:tcW w:w="950" w:type="dxa"/>
            <w:tcBorders>
              <w:top w:val="nil"/>
              <w:left w:val="nil"/>
              <w:bottom w:val="nil"/>
              <w:right w:val="nil"/>
            </w:tcBorders>
            <w:shd w:val="clear" w:color="auto" w:fill="auto"/>
            <w:noWrap/>
            <w:vAlign w:val="bottom"/>
            <w:hideMark/>
          </w:tcPr>
          <w:p w14:paraId="1748824A" w14:textId="77777777" w:rsidR="00862EDF" w:rsidRPr="00DE709D" w:rsidRDefault="00862EDF" w:rsidP="00862EDF">
            <w:pPr>
              <w:jc w:val="center"/>
              <w:rPr>
                <w:color w:val="000000"/>
                <w:sz w:val="20"/>
                <w:szCs w:val="20"/>
              </w:rPr>
            </w:pPr>
            <w:r w:rsidRPr="00DE709D">
              <w:rPr>
                <w:color w:val="000000"/>
                <w:sz w:val="20"/>
                <w:szCs w:val="20"/>
              </w:rPr>
              <w:t>Yes</w:t>
            </w:r>
          </w:p>
        </w:tc>
        <w:tc>
          <w:tcPr>
            <w:tcW w:w="950" w:type="dxa"/>
            <w:tcBorders>
              <w:top w:val="nil"/>
              <w:left w:val="nil"/>
              <w:bottom w:val="nil"/>
              <w:right w:val="nil"/>
            </w:tcBorders>
            <w:shd w:val="clear" w:color="auto" w:fill="auto"/>
            <w:noWrap/>
            <w:vAlign w:val="bottom"/>
            <w:hideMark/>
          </w:tcPr>
          <w:p w14:paraId="53BB20FB" w14:textId="77777777" w:rsidR="00862EDF" w:rsidRPr="00DE709D" w:rsidRDefault="00862EDF" w:rsidP="00862EDF">
            <w:pPr>
              <w:jc w:val="center"/>
              <w:rPr>
                <w:color w:val="000000"/>
                <w:sz w:val="20"/>
                <w:szCs w:val="20"/>
              </w:rPr>
            </w:pPr>
          </w:p>
        </w:tc>
      </w:tr>
      <w:tr w:rsidR="00862EDF" w:rsidRPr="00DE709D" w14:paraId="5A03F594" w14:textId="77777777" w:rsidTr="00862EDF">
        <w:trPr>
          <w:trHeight w:val="248"/>
        </w:trPr>
        <w:tc>
          <w:tcPr>
            <w:tcW w:w="5130" w:type="dxa"/>
            <w:tcBorders>
              <w:top w:val="nil"/>
              <w:left w:val="nil"/>
              <w:bottom w:val="nil"/>
              <w:right w:val="nil"/>
            </w:tcBorders>
            <w:shd w:val="clear" w:color="auto" w:fill="auto"/>
            <w:noWrap/>
            <w:vAlign w:val="bottom"/>
            <w:hideMark/>
          </w:tcPr>
          <w:p w14:paraId="3F98E758" w14:textId="77777777" w:rsidR="00862EDF" w:rsidRPr="00DE709D" w:rsidRDefault="00862EDF" w:rsidP="00862EDF">
            <w:pPr>
              <w:rPr>
                <w:color w:val="000000"/>
                <w:sz w:val="20"/>
                <w:szCs w:val="20"/>
              </w:rPr>
            </w:pPr>
            <w:r w:rsidRPr="00DE709D">
              <w:rPr>
                <w:color w:val="000000"/>
                <w:sz w:val="20"/>
                <w:szCs w:val="20"/>
              </w:rPr>
              <w:t>School-Year-Grade FE</w:t>
            </w:r>
          </w:p>
        </w:tc>
        <w:tc>
          <w:tcPr>
            <w:tcW w:w="950" w:type="dxa"/>
            <w:tcBorders>
              <w:top w:val="nil"/>
              <w:left w:val="nil"/>
              <w:bottom w:val="nil"/>
              <w:right w:val="nil"/>
            </w:tcBorders>
            <w:shd w:val="clear" w:color="auto" w:fill="auto"/>
            <w:noWrap/>
            <w:vAlign w:val="bottom"/>
            <w:hideMark/>
          </w:tcPr>
          <w:p w14:paraId="67EFDEDA" w14:textId="77777777" w:rsidR="00862EDF" w:rsidRPr="00DE709D" w:rsidRDefault="00862EDF" w:rsidP="00862EDF">
            <w:pPr>
              <w:rPr>
                <w:color w:val="000000"/>
                <w:sz w:val="20"/>
                <w:szCs w:val="20"/>
              </w:rPr>
            </w:pPr>
          </w:p>
        </w:tc>
        <w:tc>
          <w:tcPr>
            <w:tcW w:w="1019" w:type="dxa"/>
            <w:tcBorders>
              <w:top w:val="nil"/>
              <w:left w:val="nil"/>
              <w:bottom w:val="nil"/>
              <w:right w:val="nil"/>
            </w:tcBorders>
            <w:shd w:val="clear" w:color="auto" w:fill="auto"/>
            <w:noWrap/>
            <w:vAlign w:val="bottom"/>
            <w:hideMark/>
          </w:tcPr>
          <w:p w14:paraId="784540C3" w14:textId="77777777" w:rsidR="00862EDF" w:rsidRPr="00DE709D" w:rsidRDefault="00862EDF" w:rsidP="00862EDF">
            <w:pPr>
              <w:jc w:val="center"/>
              <w:rPr>
                <w:sz w:val="20"/>
                <w:szCs w:val="20"/>
              </w:rPr>
            </w:pPr>
          </w:p>
        </w:tc>
        <w:tc>
          <w:tcPr>
            <w:tcW w:w="950" w:type="dxa"/>
            <w:tcBorders>
              <w:top w:val="nil"/>
              <w:left w:val="nil"/>
              <w:bottom w:val="nil"/>
              <w:right w:val="nil"/>
            </w:tcBorders>
            <w:shd w:val="clear" w:color="auto" w:fill="auto"/>
            <w:noWrap/>
            <w:vAlign w:val="bottom"/>
            <w:hideMark/>
          </w:tcPr>
          <w:p w14:paraId="13D26471" w14:textId="77777777" w:rsidR="00862EDF" w:rsidRPr="00DE709D" w:rsidRDefault="00862EDF" w:rsidP="00862EDF">
            <w:pPr>
              <w:jc w:val="center"/>
              <w:rPr>
                <w:color w:val="000000"/>
                <w:sz w:val="20"/>
                <w:szCs w:val="20"/>
              </w:rPr>
            </w:pPr>
            <w:r w:rsidRPr="00DE709D">
              <w:rPr>
                <w:color w:val="000000"/>
                <w:sz w:val="20"/>
                <w:szCs w:val="20"/>
              </w:rPr>
              <w:t>Yes</w:t>
            </w:r>
          </w:p>
        </w:tc>
        <w:tc>
          <w:tcPr>
            <w:tcW w:w="950" w:type="dxa"/>
            <w:tcBorders>
              <w:top w:val="nil"/>
              <w:left w:val="nil"/>
              <w:bottom w:val="nil"/>
              <w:right w:val="nil"/>
            </w:tcBorders>
            <w:shd w:val="clear" w:color="auto" w:fill="auto"/>
            <w:noWrap/>
            <w:vAlign w:val="bottom"/>
            <w:hideMark/>
          </w:tcPr>
          <w:p w14:paraId="0963F03C" w14:textId="77777777" w:rsidR="00862EDF" w:rsidRPr="00DE709D" w:rsidRDefault="00862EDF" w:rsidP="00862EDF">
            <w:pPr>
              <w:jc w:val="center"/>
              <w:rPr>
                <w:color w:val="000000"/>
                <w:sz w:val="20"/>
                <w:szCs w:val="20"/>
              </w:rPr>
            </w:pPr>
          </w:p>
        </w:tc>
      </w:tr>
      <w:tr w:rsidR="00862EDF" w:rsidRPr="00DE709D" w14:paraId="399251F1" w14:textId="77777777" w:rsidTr="00862EDF">
        <w:trPr>
          <w:trHeight w:val="248"/>
        </w:trPr>
        <w:tc>
          <w:tcPr>
            <w:tcW w:w="5130" w:type="dxa"/>
            <w:tcBorders>
              <w:top w:val="nil"/>
              <w:left w:val="nil"/>
              <w:bottom w:val="nil"/>
              <w:right w:val="nil"/>
            </w:tcBorders>
            <w:shd w:val="clear" w:color="auto" w:fill="auto"/>
            <w:noWrap/>
            <w:vAlign w:val="bottom"/>
            <w:hideMark/>
          </w:tcPr>
          <w:p w14:paraId="64F1090D" w14:textId="77777777" w:rsidR="00862EDF" w:rsidRPr="00DE709D" w:rsidRDefault="00862EDF" w:rsidP="00862EDF">
            <w:pPr>
              <w:rPr>
                <w:color w:val="000000"/>
                <w:sz w:val="20"/>
                <w:szCs w:val="20"/>
              </w:rPr>
            </w:pPr>
            <w:r w:rsidRPr="00DE709D">
              <w:rPr>
                <w:color w:val="000000"/>
                <w:sz w:val="20"/>
                <w:szCs w:val="20"/>
              </w:rPr>
              <w:t>Student FE</w:t>
            </w:r>
          </w:p>
        </w:tc>
        <w:tc>
          <w:tcPr>
            <w:tcW w:w="950" w:type="dxa"/>
            <w:tcBorders>
              <w:top w:val="nil"/>
              <w:left w:val="nil"/>
              <w:bottom w:val="nil"/>
              <w:right w:val="nil"/>
            </w:tcBorders>
            <w:shd w:val="clear" w:color="auto" w:fill="auto"/>
            <w:noWrap/>
            <w:vAlign w:val="bottom"/>
            <w:hideMark/>
          </w:tcPr>
          <w:p w14:paraId="0DF53335" w14:textId="77777777" w:rsidR="00862EDF" w:rsidRPr="00DE709D" w:rsidRDefault="00862EDF" w:rsidP="00862EDF">
            <w:pPr>
              <w:rPr>
                <w:color w:val="000000"/>
                <w:sz w:val="20"/>
                <w:szCs w:val="20"/>
              </w:rPr>
            </w:pPr>
          </w:p>
        </w:tc>
        <w:tc>
          <w:tcPr>
            <w:tcW w:w="1019" w:type="dxa"/>
            <w:tcBorders>
              <w:top w:val="nil"/>
              <w:left w:val="nil"/>
              <w:bottom w:val="nil"/>
              <w:right w:val="nil"/>
            </w:tcBorders>
            <w:shd w:val="clear" w:color="auto" w:fill="auto"/>
            <w:noWrap/>
            <w:vAlign w:val="bottom"/>
            <w:hideMark/>
          </w:tcPr>
          <w:p w14:paraId="12BA38EC" w14:textId="77777777" w:rsidR="00862EDF" w:rsidRPr="00DE709D" w:rsidRDefault="00862EDF" w:rsidP="00862EDF">
            <w:pPr>
              <w:jc w:val="center"/>
              <w:rPr>
                <w:sz w:val="20"/>
                <w:szCs w:val="20"/>
              </w:rPr>
            </w:pPr>
          </w:p>
        </w:tc>
        <w:tc>
          <w:tcPr>
            <w:tcW w:w="950" w:type="dxa"/>
            <w:tcBorders>
              <w:top w:val="nil"/>
              <w:left w:val="nil"/>
              <w:bottom w:val="nil"/>
              <w:right w:val="nil"/>
            </w:tcBorders>
            <w:shd w:val="clear" w:color="auto" w:fill="auto"/>
            <w:noWrap/>
            <w:vAlign w:val="bottom"/>
            <w:hideMark/>
          </w:tcPr>
          <w:p w14:paraId="0D265FD9" w14:textId="77777777" w:rsidR="00862EDF" w:rsidRPr="00DE709D" w:rsidRDefault="00862EDF" w:rsidP="00862EDF">
            <w:pPr>
              <w:jc w:val="center"/>
              <w:rPr>
                <w:sz w:val="20"/>
                <w:szCs w:val="20"/>
              </w:rPr>
            </w:pPr>
          </w:p>
        </w:tc>
        <w:tc>
          <w:tcPr>
            <w:tcW w:w="950" w:type="dxa"/>
            <w:tcBorders>
              <w:top w:val="nil"/>
              <w:left w:val="nil"/>
              <w:bottom w:val="nil"/>
              <w:right w:val="nil"/>
            </w:tcBorders>
            <w:shd w:val="clear" w:color="auto" w:fill="auto"/>
            <w:noWrap/>
            <w:vAlign w:val="bottom"/>
            <w:hideMark/>
          </w:tcPr>
          <w:p w14:paraId="1437BE75"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54624AA8" w14:textId="77777777" w:rsidTr="00862EDF">
        <w:trPr>
          <w:trHeight w:val="248"/>
        </w:trPr>
        <w:tc>
          <w:tcPr>
            <w:tcW w:w="5130" w:type="dxa"/>
            <w:tcBorders>
              <w:top w:val="nil"/>
              <w:left w:val="nil"/>
              <w:bottom w:val="nil"/>
              <w:right w:val="nil"/>
            </w:tcBorders>
            <w:shd w:val="clear" w:color="auto" w:fill="auto"/>
            <w:noWrap/>
            <w:vAlign w:val="bottom"/>
            <w:hideMark/>
          </w:tcPr>
          <w:p w14:paraId="3D5E504F" w14:textId="77777777" w:rsidR="00862EDF" w:rsidRPr="00DE709D" w:rsidRDefault="00862EDF" w:rsidP="00862EDF">
            <w:pPr>
              <w:jc w:val="center"/>
              <w:rPr>
                <w:color w:val="000000"/>
                <w:sz w:val="20"/>
                <w:szCs w:val="20"/>
              </w:rPr>
            </w:pPr>
          </w:p>
        </w:tc>
        <w:tc>
          <w:tcPr>
            <w:tcW w:w="950" w:type="dxa"/>
            <w:tcBorders>
              <w:top w:val="nil"/>
              <w:left w:val="nil"/>
              <w:bottom w:val="nil"/>
              <w:right w:val="nil"/>
            </w:tcBorders>
            <w:shd w:val="clear" w:color="auto" w:fill="auto"/>
            <w:noWrap/>
            <w:vAlign w:val="bottom"/>
            <w:hideMark/>
          </w:tcPr>
          <w:p w14:paraId="663BC4A8" w14:textId="77777777" w:rsidR="00862EDF" w:rsidRPr="00DE709D" w:rsidRDefault="00862EDF" w:rsidP="00862EDF">
            <w:pPr>
              <w:rPr>
                <w:sz w:val="20"/>
                <w:szCs w:val="20"/>
              </w:rPr>
            </w:pPr>
          </w:p>
        </w:tc>
        <w:tc>
          <w:tcPr>
            <w:tcW w:w="1019" w:type="dxa"/>
            <w:tcBorders>
              <w:top w:val="nil"/>
              <w:left w:val="nil"/>
              <w:bottom w:val="nil"/>
              <w:right w:val="nil"/>
            </w:tcBorders>
            <w:shd w:val="clear" w:color="auto" w:fill="auto"/>
            <w:noWrap/>
            <w:vAlign w:val="bottom"/>
            <w:hideMark/>
          </w:tcPr>
          <w:p w14:paraId="1DF458B2" w14:textId="77777777" w:rsidR="00862EDF" w:rsidRPr="00DE709D" w:rsidRDefault="00862EDF" w:rsidP="00862EDF">
            <w:pPr>
              <w:jc w:val="center"/>
              <w:rPr>
                <w:sz w:val="20"/>
                <w:szCs w:val="20"/>
              </w:rPr>
            </w:pPr>
          </w:p>
        </w:tc>
        <w:tc>
          <w:tcPr>
            <w:tcW w:w="950" w:type="dxa"/>
            <w:tcBorders>
              <w:top w:val="nil"/>
              <w:left w:val="nil"/>
              <w:bottom w:val="nil"/>
              <w:right w:val="nil"/>
            </w:tcBorders>
            <w:shd w:val="clear" w:color="auto" w:fill="auto"/>
            <w:noWrap/>
            <w:vAlign w:val="bottom"/>
            <w:hideMark/>
          </w:tcPr>
          <w:p w14:paraId="41FB5B36" w14:textId="77777777" w:rsidR="00862EDF" w:rsidRPr="00DE709D" w:rsidRDefault="00862EDF" w:rsidP="00862EDF">
            <w:pPr>
              <w:rPr>
                <w:sz w:val="20"/>
                <w:szCs w:val="20"/>
              </w:rPr>
            </w:pPr>
          </w:p>
        </w:tc>
        <w:tc>
          <w:tcPr>
            <w:tcW w:w="950" w:type="dxa"/>
            <w:tcBorders>
              <w:top w:val="nil"/>
              <w:left w:val="nil"/>
              <w:bottom w:val="nil"/>
              <w:right w:val="nil"/>
            </w:tcBorders>
            <w:shd w:val="clear" w:color="auto" w:fill="auto"/>
            <w:noWrap/>
            <w:vAlign w:val="bottom"/>
            <w:hideMark/>
          </w:tcPr>
          <w:p w14:paraId="62E70972" w14:textId="77777777" w:rsidR="00862EDF" w:rsidRPr="00DE709D" w:rsidRDefault="00862EDF" w:rsidP="00862EDF">
            <w:pPr>
              <w:jc w:val="center"/>
              <w:rPr>
                <w:sz w:val="20"/>
                <w:szCs w:val="20"/>
              </w:rPr>
            </w:pPr>
          </w:p>
        </w:tc>
      </w:tr>
      <w:tr w:rsidR="00862EDF" w:rsidRPr="00DE709D" w14:paraId="66E060C6" w14:textId="77777777" w:rsidTr="00862EDF">
        <w:trPr>
          <w:trHeight w:val="248"/>
        </w:trPr>
        <w:tc>
          <w:tcPr>
            <w:tcW w:w="5130" w:type="dxa"/>
            <w:tcBorders>
              <w:top w:val="nil"/>
              <w:left w:val="nil"/>
              <w:bottom w:val="nil"/>
              <w:right w:val="nil"/>
            </w:tcBorders>
            <w:shd w:val="clear" w:color="auto" w:fill="auto"/>
            <w:noWrap/>
            <w:vAlign w:val="bottom"/>
            <w:hideMark/>
          </w:tcPr>
          <w:p w14:paraId="59D6EC9E" w14:textId="77777777" w:rsidR="00862EDF" w:rsidRPr="00DE709D" w:rsidRDefault="00862EDF" w:rsidP="00862EDF">
            <w:pPr>
              <w:rPr>
                <w:color w:val="000000"/>
                <w:sz w:val="20"/>
                <w:szCs w:val="20"/>
              </w:rPr>
            </w:pPr>
            <w:r w:rsidRPr="00DE709D">
              <w:rPr>
                <w:color w:val="000000"/>
                <w:sz w:val="20"/>
                <w:szCs w:val="20"/>
              </w:rPr>
              <w:t>Observations</w:t>
            </w:r>
          </w:p>
        </w:tc>
        <w:tc>
          <w:tcPr>
            <w:tcW w:w="950" w:type="dxa"/>
            <w:tcBorders>
              <w:top w:val="nil"/>
              <w:left w:val="nil"/>
              <w:bottom w:val="nil"/>
              <w:right w:val="nil"/>
            </w:tcBorders>
            <w:shd w:val="clear" w:color="auto" w:fill="auto"/>
            <w:noWrap/>
            <w:vAlign w:val="bottom"/>
            <w:hideMark/>
          </w:tcPr>
          <w:p w14:paraId="25403E38" w14:textId="77777777" w:rsidR="00862EDF" w:rsidRPr="00DE709D" w:rsidRDefault="00862EDF" w:rsidP="00862EDF">
            <w:pPr>
              <w:jc w:val="center"/>
              <w:rPr>
                <w:color w:val="000000"/>
                <w:sz w:val="20"/>
                <w:szCs w:val="20"/>
              </w:rPr>
            </w:pPr>
            <w:r w:rsidRPr="00DE709D">
              <w:rPr>
                <w:color w:val="000000"/>
                <w:sz w:val="20"/>
                <w:szCs w:val="20"/>
              </w:rPr>
              <w:t>5,637</w:t>
            </w:r>
          </w:p>
        </w:tc>
        <w:tc>
          <w:tcPr>
            <w:tcW w:w="1019" w:type="dxa"/>
            <w:tcBorders>
              <w:top w:val="nil"/>
              <w:left w:val="nil"/>
              <w:bottom w:val="nil"/>
              <w:right w:val="nil"/>
            </w:tcBorders>
            <w:shd w:val="clear" w:color="auto" w:fill="auto"/>
            <w:noWrap/>
            <w:vAlign w:val="bottom"/>
            <w:hideMark/>
          </w:tcPr>
          <w:p w14:paraId="2C9FB580" w14:textId="77777777" w:rsidR="00862EDF" w:rsidRPr="00DE709D" w:rsidRDefault="00862EDF" w:rsidP="00862EDF">
            <w:pPr>
              <w:jc w:val="center"/>
              <w:rPr>
                <w:color w:val="000000"/>
                <w:sz w:val="20"/>
                <w:szCs w:val="20"/>
              </w:rPr>
            </w:pPr>
            <w:r w:rsidRPr="00DE709D">
              <w:rPr>
                <w:color w:val="000000"/>
                <w:sz w:val="20"/>
                <w:szCs w:val="20"/>
              </w:rPr>
              <w:t>5,637</w:t>
            </w:r>
          </w:p>
        </w:tc>
        <w:tc>
          <w:tcPr>
            <w:tcW w:w="950" w:type="dxa"/>
            <w:tcBorders>
              <w:top w:val="nil"/>
              <w:left w:val="nil"/>
              <w:bottom w:val="nil"/>
              <w:right w:val="nil"/>
            </w:tcBorders>
            <w:shd w:val="clear" w:color="auto" w:fill="auto"/>
            <w:noWrap/>
            <w:vAlign w:val="bottom"/>
            <w:hideMark/>
          </w:tcPr>
          <w:p w14:paraId="0602AA19" w14:textId="77777777" w:rsidR="00862EDF" w:rsidRPr="00DE709D" w:rsidRDefault="00862EDF" w:rsidP="00862EDF">
            <w:pPr>
              <w:jc w:val="center"/>
              <w:rPr>
                <w:color w:val="000000"/>
                <w:sz w:val="20"/>
                <w:szCs w:val="20"/>
              </w:rPr>
            </w:pPr>
            <w:r w:rsidRPr="00DE709D">
              <w:rPr>
                <w:color w:val="000000"/>
                <w:sz w:val="20"/>
                <w:szCs w:val="20"/>
              </w:rPr>
              <w:t>5,637</w:t>
            </w:r>
          </w:p>
        </w:tc>
        <w:tc>
          <w:tcPr>
            <w:tcW w:w="950" w:type="dxa"/>
            <w:tcBorders>
              <w:top w:val="nil"/>
              <w:left w:val="nil"/>
              <w:bottom w:val="nil"/>
              <w:right w:val="nil"/>
            </w:tcBorders>
            <w:shd w:val="clear" w:color="auto" w:fill="auto"/>
            <w:noWrap/>
            <w:vAlign w:val="bottom"/>
            <w:hideMark/>
          </w:tcPr>
          <w:p w14:paraId="2F443635" w14:textId="77777777" w:rsidR="00862EDF" w:rsidRPr="00DE709D" w:rsidRDefault="00862EDF" w:rsidP="00862EDF">
            <w:pPr>
              <w:jc w:val="center"/>
              <w:rPr>
                <w:color w:val="000000"/>
                <w:sz w:val="20"/>
                <w:szCs w:val="20"/>
              </w:rPr>
            </w:pPr>
            <w:r w:rsidRPr="00DE709D">
              <w:rPr>
                <w:color w:val="000000"/>
                <w:sz w:val="20"/>
                <w:szCs w:val="20"/>
              </w:rPr>
              <w:t>5,637</w:t>
            </w:r>
          </w:p>
        </w:tc>
      </w:tr>
      <w:tr w:rsidR="00862EDF" w:rsidRPr="00DE709D" w14:paraId="68997A84" w14:textId="77777777" w:rsidTr="00862EDF">
        <w:trPr>
          <w:trHeight w:val="248"/>
        </w:trPr>
        <w:tc>
          <w:tcPr>
            <w:tcW w:w="5130" w:type="dxa"/>
            <w:tcBorders>
              <w:top w:val="nil"/>
              <w:left w:val="nil"/>
              <w:bottom w:val="nil"/>
              <w:right w:val="nil"/>
            </w:tcBorders>
            <w:shd w:val="clear" w:color="auto" w:fill="auto"/>
            <w:noWrap/>
            <w:vAlign w:val="bottom"/>
            <w:hideMark/>
          </w:tcPr>
          <w:p w14:paraId="48ED7DBF" w14:textId="77777777" w:rsidR="00862EDF" w:rsidRPr="00DE709D" w:rsidRDefault="00862EDF" w:rsidP="00862EDF">
            <w:pPr>
              <w:rPr>
                <w:color w:val="000000"/>
                <w:sz w:val="20"/>
                <w:szCs w:val="20"/>
              </w:rPr>
            </w:pPr>
            <w:r w:rsidRPr="00DE709D">
              <w:rPr>
                <w:color w:val="000000"/>
                <w:sz w:val="20"/>
                <w:szCs w:val="20"/>
              </w:rPr>
              <w:t>R-squared</w:t>
            </w:r>
          </w:p>
        </w:tc>
        <w:tc>
          <w:tcPr>
            <w:tcW w:w="950" w:type="dxa"/>
            <w:tcBorders>
              <w:top w:val="nil"/>
              <w:left w:val="nil"/>
              <w:bottom w:val="nil"/>
              <w:right w:val="nil"/>
            </w:tcBorders>
            <w:shd w:val="clear" w:color="auto" w:fill="auto"/>
            <w:noWrap/>
            <w:vAlign w:val="bottom"/>
            <w:hideMark/>
          </w:tcPr>
          <w:p w14:paraId="59FDDEDA" w14:textId="77777777" w:rsidR="00862EDF" w:rsidRPr="00DE709D" w:rsidRDefault="00862EDF" w:rsidP="00862EDF">
            <w:pPr>
              <w:jc w:val="center"/>
              <w:rPr>
                <w:color w:val="000000"/>
                <w:sz w:val="20"/>
                <w:szCs w:val="20"/>
              </w:rPr>
            </w:pPr>
            <w:r w:rsidRPr="00DE709D">
              <w:rPr>
                <w:color w:val="000000"/>
                <w:sz w:val="20"/>
                <w:szCs w:val="20"/>
              </w:rPr>
              <w:t>0.008</w:t>
            </w:r>
          </w:p>
        </w:tc>
        <w:tc>
          <w:tcPr>
            <w:tcW w:w="1019" w:type="dxa"/>
            <w:tcBorders>
              <w:top w:val="nil"/>
              <w:left w:val="nil"/>
              <w:bottom w:val="nil"/>
              <w:right w:val="nil"/>
            </w:tcBorders>
            <w:shd w:val="clear" w:color="auto" w:fill="auto"/>
            <w:noWrap/>
            <w:vAlign w:val="bottom"/>
            <w:hideMark/>
          </w:tcPr>
          <w:p w14:paraId="7B5B428F" w14:textId="77777777" w:rsidR="00862EDF" w:rsidRPr="00DE709D" w:rsidRDefault="00862EDF" w:rsidP="00862EDF">
            <w:pPr>
              <w:jc w:val="center"/>
              <w:rPr>
                <w:color w:val="000000"/>
                <w:sz w:val="20"/>
                <w:szCs w:val="20"/>
              </w:rPr>
            </w:pPr>
            <w:r w:rsidRPr="00DE709D">
              <w:rPr>
                <w:color w:val="000000"/>
                <w:sz w:val="20"/>
                <w:szCs w:val="20"/>
              </w:rPr>
              <w:t>0.534</w:t>
            </w:r>
          </w:p>
        </w:tc>
        <w:tc>
          <w:tcPr>
            <w:tcW w:w="950" w:type="dxa"/>
            <w:tcBorders>
              <w:top w:val="nil"/>
              <w:left w:val="nil"/>
              <w:bottom w:val="nil"/>
              <w:right w:val="nil"/>
            </w:tcBorders>
            <w:shd w:val="clear" w:color="auto" w:fill="auto"/>
            <w:noWrap/>
            <w:vAlign w:val="bottom"/>
            <w:hideMark/>
          </w:tcPr>
          <w:p w14:paraId="77156154" w14:textId="77777777" w:rsidR="00862EDF" w:rsidRPr="00DE709D" w:rsidRDefault="00862EDF" w:rsidP="00862EDF">
            <w:pPr>
              <w:jc w:val="center"/>
              <w:rPr>
                <w:color w:val="000000"/>
                <w:sz w:val="20"/>
                <w:szCs w:val="20"/>
              </w:rPr>
            </w:pPr>
            <w:r w:rsidRPr="00DE709D">
              <w:rPr>
                <w:color w:val="000000"/>
                <w:sz w:val="20"/>
                <w:szCs w:val="20"/>
              </w:rPr>
              <w:t>0.521</w:t>
            </w:r>
          </w:p>
        </w:tc>
        <w:tc>
          <w:tcPr>
            <w:tcW w:w="950" w:type="dxa"/>
            <w:tcBorders>
              <w:top w:val="nil"/>
              <w:left w:val="nil"/>
              <w:bottom w:val="nil"/>
              <w:right w:val="nil"/>
            </w:tcBorders>
            <w:shd w:val="clear" w:color="auto" w:fill="auto"/>
            <w:noWrap/>
            <w:vAlign w:val="bottom"/>
            <w:hideMark/>
          </w:tcPr>
          <w:p w14:paraId="0A43DD9D" w14:textId="77777777" w:rsidR="00862EDF" w:rsidRPr="00DE709D" w:rsidRDefault="00862EDF" w:rsidP="00862EDF">
            <w:pPr>
              <w:jc w:val="center"/>
              <w:rPr>
                <w:color w:val="000000"/>
                <w:sz w:val="20"/>
                <w:szCs w:val="20"/>
              </w:rPr>
            </w:pPr>
            <w:r w:rsidRPr="00DE709D">
              <w:rPr>
                <w:color w:val="000000"/>
                <w:sz w:val="20"/>
                <w:szCs w:val="20"/>
              </w:rPr>
              <w:t>0.009</w:t>
            </w:r>
          </w:p>
        </w:tc>
      </w:tr>
      <w:tr w:rsidR="00862EDF" w:rsidRPr="00DE709D" w14:paraId="23003D81" w14:textId="77777777" w:rsidTr="00862EDF">
        <w:trPr>
          <w:trHeight w:val="248"/>
        </w:trPr>
        <w:tc>
          <w:tcPr>
            <w:tcW w:w="5130" w:type="dxa"/>
            <w:tcBorders>
              <w:top w:val="nil"/>
              <w:left w:val="nil"/>
              <w:bottom w:val="nil"/>
              <w:right w:val="nil"/>
            </w:tcBorders>
            <w:shd w:val="clear" w:color="auto" w:fill="auto"/>
            <w:noWrap/>
            <w:vAlign w:val="bottom"/>
            <w:hideMark/>
          </w:tcPr>
          <w:p w14:paraId="62FE19C7" w14:textId="77777777" w:rsidR="00862EDF" w:rsidRPr="00DE709D" w:rsidRDefault="00862EDF" w:rsidP="00862EDF">
            <w:pPr>
              <w:rPr>
                <w:color w:val="000000"/>
                <w:sz w:val="20"/>
                <w:szCs w:val="20"/>
              </w:rPr>
            </w:pPr>
            <w:r w:rsidRPr="00DE709D">
              <w:rPr>
                <w:color w:val="000000"/>
                <w:sz w:val="20"/>
                <w:szCs w:val="20"/>
              </w:rPr>
              <w:t>Number of students</w:t>
            </w:r>
          </w:p>
        </w:tc>
        <w:tc>
          <w:tcPr>
            <w:tcW w:w="950" w:type="dxa"/>
            <w:tcBorders>
              <w:top w:val="nil"/>
              <w:left w:val="nil"/>
              <w:bottom w:val="nil"/>
              <w:right w:val="nil"/>
            </w:tcBorders>
            <w:shd w:val="clear" w:color="auto" w:fill="auto"/>
            <w:noWrap/>
            <w:vAlign w:val="bottom"/>
            <w:hideMark/>
          </w:tcPr>
          <w:p w14:paraId="492FE2D9" w14:textId="77777777" w:rsidR="00862EDF" w:rsidRPr="00DE709D" w:rsidRDefault="00862EDF" w:rsidP="00862EDF">
            <w:pPr>
              <w:rPr>
                <w:color w:val="000000"/>
                <w:sz w:val="20"/>
                <w:szCs w:val="20"/>
              </w:rPr>
            </w:pPr>
          </w:p>
        </w:tc>
        <w:tc>
          <w:tcPr>
            <w:tcW w:w="1019" w:type="dxa"/>
            <w:tcBorders>
              <w:top w:val="nil"/>
              <w:left w:val="nil"/>
              <w:bottom w:val="nil"/>
              <w:right w:val="nil"/>
            </w:tcBorders>
            <w:shd w:val="clear" w:color="auto" w:fill="auto"/>
            <w:noWrap/>
            <w:vAlign w:val="bottom"/>
            <w:hideMark/>
          </w:tcPr>
          <w:p w14:paraId="4D1E8CD4" w14:textId="77777777" w:rsidR="00862EDF" w:rsidRPr="00DE709D" w:rsidRDefault="00862EDF" w:rsidP="00862EDF">
            <w:pPr>
              <w:jc w:val="center"/>
              <w:rPr>
                <w:sz w:val="20"/>
                <w:szCs w:val="20"/>
              </w:rPr>
            </w:pPr>
          </w:p>
        </w:tc>
        <w:tc>
          <w:tcPr>
            <w:tcW w:w="950" w:type="dxa"/>
            <w:tcBorders>
              <w:top w:val="nil"/>
              <w:left w:val="nil"/>
              <w:bottom w:val="nil"/>
              <w:right w:val="nil"/>
            </w:tcBorders>
            <w:shd w:val="clear" w:color="auto" w:fill="auto"/>
            <w:noWrap/>
            <w:vAlign w:val="bottom"/>
            <w:hideMark/>
          </w:tcPr>
          <w:p w14:paraId="280D6D5F" w14:textId="77777777" w:rsidR="00862EDF" w:rsidRPr="00DE709D" w:rsidRDefault="00862EDF" w:rsidP="00862EDF">
            <w:pPr>
              <w:jc w:val="center"/>
              <w:rPr>
                <w:sz w:val="20"/>
                <w:szCs w:val="20"/>
              </w:rPr>
            </w:pPr>
          </w:p>
        </w:tc>
        <w:tc>
          <w:tcPr>
            <w:tcW w:w="950" w:type="dxa"/>
            <w:tcBorders>
              <w:top w:val="nil"/>
              <w:left w:val="nil"/>
              <w:bottom w:val="nil"/>
              <w:right w:val="nil"/>
            </w:tcBorders>
            <w:shd w:val="clear" w:color="auto" w:fill="auto"/>
            <w:noWrap/>
            <w:vAlign w:val="bottom"/>
            <w:hideMark/>
          </w:tcPr>
          <w:p w14:paraId="26298C83" w14:textId="77777777" w:rsidR="00862EDF" w:rsidRPr="00DE709D" w:rsidRDefault="00862EDF" w:rsidP="00862EDF">
            <w:pPr>
              <w:jc w:val="center"/>
              <w:rPr>
                <w:color w:val="000000"/>
                <w:sz w:val="20"/>
                <w:szCs w:val="20"/>
              </w:rPr>
            </w:pPr>
            <w:r w:rsidRPr="00DE709D">
              <w:rPr>
                <w:color w:val="000000"/>
                <w:sz w:val="20"/>
                <w:szCs w:val="20"/>
              </w:rPr>
              <w:t>1,447</w:t>
            </w:r>
          </w:p>
        </w:tc>
      </w:tr>
      <w:tr w:rsidR="00862EDF" w:rsidRPr="00DE709D" w14:paraId="17FF3C8C" w14:textId="77777777" w:rsidTr="00862EDF">
        <w:trPr>
          <w:trHeight w:val="248"/>
        </w:trPr>
        <w:tc>
          <w:tcPr>
            <w:tcW w:w="5130" w:type="dxa"/>
            <w:tcBorders>
              <w:top w:val="nil"/>
              <w:left w:val="nil"/>
              <w:bottom w:val="single" w:sz="4" w:space="0" w:color="auto"/>
              <w:right w:val="nil"/>
            </w:tcBorders>
            <w:shd w:val="clear" w:color="auto" w:fill="auto"/>
            <w:noWrap/>
            <w:vAlign w:val="bottom"/>
            <w:hideMark/>
          </w:tcPr>
          <w:p w14:paraId="5B445561" w14:textId="77777777" w:rsidR="00862EDF" w:rsidRPr="00DE709D" w:rsidRDefault="00862EDF" w:rsidP="00862EDF">
            <w:pPr>
              <w:rPr>
                <w:color w:val="000000"/>
                <w:sz w:val="20"/>
                <w:szCs w:val="20"/>
              </w:rPr>
            </w:pPr>
            <w:r w:rsidRPr="00DE709D">
              <w:rPr>
                <w:color w:val="000000"/>
                <w:sz w:val="20"/>
                <w:szCs w:val="20"/>
              </w:rPr>
              <w:t>Number of school-year-grades</w:t>
            </w:r>
          </w:p>
        </w:tc>
        <w:tc>
          <w:tcPr>
            <w:tcW w:w="950" w:type="dxa"/>
            <w:tcBorders>
              <w:top w:val="nil"/>
              <w:left w:val="nil"/>
              <w:bottom w:val="single" w:sz="4" w:space="0" w:color="auto"/>
              <w:right w:val="nil"/>
            </w:tcBorders>
            <w:shd w:val="clear" w:color="auto" w:fill="auto"/>
            <w:noWrap/>
            <w:vAlign w:val="bottom"/>
            <w:hideMark/>
          </w:tcPr>
          <w:p w14:paraId="678C4A12" w14:textId="77777777" w:rsidR="00862EDF" w:rsidRPr="00DE709D" w:rsidRDefault="00862EDF" w:rsidP="00862EDF">
            <w:pPr>
              <w:jc w:val="center"/>
              <w:rPr>
                <w:color w:val="000000"/>
                <w:sz w:val="20"/>
                <w:szCs w:val="20"/>
              </w:rPr>
            </w:pPr>
            <w:r w:rsidRPr="00DE709D">
              <w:rPr>
                <w:color w:val="000000"/>
                <w:sz w:val="20"/>
                <w:szCs w:val="20"/>
              </w:rPr>
              <w:t> </w:t>
            </w:r>
          </w:p>
        </w:tc>
        <w:tc>
          <w:tcPr>
            <w:tcW w:w="1019" w:type="dxa"/>
            <w:tcBorders>
              <w:top w:val="nil"/>
              <w:left w:val="nil"/>
              <w:bottom w:val="single" w:sz="4" w:space="0" w:color="auto"/>
              <w:right w:val="nil"/>
            </w:tcBorders>
            <w:shd w:val="clear" w:color="auto" w:fill="auto"/>
            <w:noWrap/>
            <w:vAlign w:val="bottom"/>
            <w:hideMark/>
          </w:tcPr>
          <w:p w14:paraId="0C027A98" w14:textId="77777777" w:rsidR="00862EDF" w:rsidRPr="00DE709D" w:rsidRDefault="00862EDF" w:rsidP="00862EDF">
            <w:pPr>
              <w:jc w:val="center"/>
              <w:rPr>
                <w:color w:val="000000"/>
                <w:sz w:val="20"/>
                <w:szCs w:val="20"/>
              </w:rPr>
            </w:pPr>
            <w:r w:rsidRPr="00DE709D">
              <w:rPr>
                <w:color w:val="000000"/>
                <w:sz w:val="20"/>
                <w:szCs w:val="20"/>
              </w:rPr>
              <w:t> </w:t>
            </w:r>
          </w:p>
        </w:tc>
        <w:tc>
          <w:tcPr>
            <w:tcW w:w="950" w:type="dxa"/>
            <w:tcBorders>
              <w:top w:val="nil"/>
              <w:left w:val="nil"/>
              <w:bottom w:val="single" w:sz="4" w:space="0" w:color="auto"/>
              <w:right w:val="nil"/>
            </w:tcBorders>
            <w:shd w:val="clear" w:color="auto" w:fill="auto"/>
            <w:noWrap/>
            <w:vAlign w:val="bottom"/>
            <w:hideMark/>
          </w:tcPr>
          <w:p w14:paraId="5625DBD4" w14:textId="77777777" w:rsidR="00862EDF" w:rsidRPr="00DE709D" w:rsidRDefault="00862EDF" w:rsidP="00862EDF">
            <w:pPr>
              <w:jc w:val="center"/>
              <w:rPr>
                <w:color w:val="000000"/>
                <w:sz w:val="20"/>
                <w:szCs w:val="20"/>
              </w:rPr>
            </w:pPr>
            <w:r w:rsidRPr="00DE709D">
              <w:rPr>
                <w:color w:val="000000"/>
                <w:sz w:val="20"/>
                <w:szCs w:val="20"/>
              </w:rPr>
              <w:t>687</w:t>
            </w:r>
          </w:p>
        </w:tc>
        <w:tc>
          <w:tcPr>
            <w:tcW w:w="950" w:type="dxa"/>
            <w:tcBorders>
              <w:top w:val="nil"/>
              <w:left w:val="nil"/>
              <w:bottom w:val="single" w:sz="4" w:space="0" w:color="auto"/>
              <w:right w:val="nil"/>
            </w:tcBorders>
            <w:shd w:val="clear" w:color="auto" w:fill="auto"/>
            <w:noWrap/>
            <w:vAlign w:val="bottom"/>
            <w:hideMark/>
          </w:tcPr>
          <w:p w14:paraId="056F4037" w14:textId="77777777" w:rsidR="00862EDF" w:rsidRPr="00DE709D" w:rsidRDefault="00862EDF" w:rsidP="00862EDF">
            <w:pPr>
              <w:jc w:val="center"/>
              <w:rPr>
                <w:color w:val="000000"/>
                <w:sz w:val="20"/>
                <w:szCs w:val="20"/>
              </w:rPr>
            </w:pPr>
            <w:r w:rsidRPr="00DE709D">
              <w:rPr>
                <w:color w:val="000000"/>
                <w:sz w:val="20"/>
                <w:szCs w:val="20"/>
              </w:rPr>
              <w:t> </w:t>
            </w:r>
          </w:p>
        </w:tc>
      </w:tr>
      <w:tr w:rsidR="00862EDF" w:rsidRPr="00DE709D" w14:paraId="04B5FA8F" w14:textId="77777777" w:rsidTr="00862EDF">
        <w:trPr>
          <w:trHeight w:val="248"/>
        </w:trPr>
        <w:tc>
          <w:tcPr>
            <w:tcW w:w="8999" w:type="dxa"/>
            <w:gridSpan w:val="5"/>
            <w:tcBorders>
              <w:top w:val="single" w:sz="4" w:space="0" w:color="auto"/>
              <w:left w:val="nil"/>
              <w:bottom w:val="nil"/>
              <w:right w:val="nil"/>
            </w:tcBorders>
            <w:shd w:val="clear" w:color="auto" w:fill="auto"/>
            <w:noWrap/>
            <w:vAlign w:val="bottom"/>
            <w:hideMark/>
          </w:tcPr>
          <w:p w14:paraId="35C29409" w14:textId="77777777" w:rsidR="00862EDF" w:rsidRPr="00DE709D" w:rsidRDefault="00862EDF" w:rsidP="00862EDF">
            <w:pPr>
              <w:rPr>
                <w:color w:val="000000"/>
                <w:sz w:val="20"/>
                <w:szCs w:val="20"/>
              </w:rPr>
            </w:pPr>
            <w:r w:rsidRPr="00DE709D">
              <w:rPr>
                <w:color w:val="000000"/>
                <w:sz w:val="20"/>
                <w:szCs w:val="20"/>
              </w:rPr>
              <w:t>Note. Standard errors in parentheses are clustered at the school level for models 1-3 and student level for model 4.</w:t>
            </w:r>
          </w:p>
        </w:tc>
      </w:tr>
      <w:tr w:rsidR="00862EDF" w:rsidRPr="00DE709D" w14:paraId="1AAE44D5" w14:textId="77777777" w:rsidTr="00862EDF">
        <w:trPr>
          <w:trHeight w:val="248"/>
        </w:trPr>
        <w:tc>
          <w:tcPr>
            <w:tcW w:w="8999" w:type="dxa"/>
            <w:gridSpan w:val="5"/>
            <w:tcBorders>
              <w:top w:val="nil"/>
              <w:left w:val="nil"/>
              <w:bottom w:val="nil"/>
              <w:right w:val="nil"/>
            </w:tcBorders>
            <w:shd w:val="clear" w:color="auto" w:fill="auto"/>
            <w:noWrap/>
            <w:vAlign w:val="bottom"/>
            <w:hideMark/>
          </w:tcPr>
          <w:p w14:paraId="5459F8E5" w14:textId="77777777" w:rsidR="00862EDF" w:rsidRPr="00DE709D" w:rsidRDefault="00862EDF" w:rsidP="00862EDF">
            <w:pPr>
              <w:rPr>
                <w:color w:val="000000"/>
                <w:sz w:val="20"/>
                <w:szCs w:val="20"/>
              </w:rPr>
            </w:pPr>
            <w:r w:rsidRPr="00DE709D">
              <w:rPr>
                <w:color w:val="000000"/>
                <w:sz w:val="20"/>
                <w:szCs w:val="20"/>
              </w:rPr>
              <w:t>** p&lt;0.01, * p&lt;0.05, + p&lt;0.1</w:t>
            </w:r>
          </w:p>
        </w:tc>
      </w:tr>
    </w:tbl>
    <w:p w14:paraId="6CB49A59" w14:textId="679230C8" w:rsidR="007C0017" w:rsidRPr="00DE709D" w:rsidRDefault="007C0017">
      <w:pPr>
        <w:spacing w:line="259" w:lineRule="auto"/>
        <w:rPr>
          <w:sz w:val="20"/>
          <w:szCs w:val="20"/>
        </w:rPr>
      </w:pPr>
      <w:r w:rsidRPr="00DE709D">
        <w:rPr>
          <w:sz w:val="20"/>
          <w:szCs w:val="20"/>
        </w:rPr>
        <w:br w:type="page"/>
      </w:r>
    </w:p>
    <w:tbl>
      <w:tblPr>
        <w:tblpPr w:leftFromText="180" w:rightFromText="180" w:vertAnchor="text" w:horzAnchor="margin" w:tblpY="1"/>
        <w:tblW w:w="8253" w:type="dxa"/>
        <w:tblLook w:val="04A0" w:firstRow="1" w:lastRow="0" w:firstColumn="1" w:lastColumn="0" w:noHBand="0" w:noVBand="1"/>
      </w:tblPr>
      <w:tblGrid>
        <w:gridCol w:w="3780"/>
        <w:gridCol w:w="1089"/>
        <w:gridCol w:w="1087"/>
        <w:gridCol w:w="1208"/>
        <w:gridCol w:w="1089"/>
      </w:tblGrid>
      <w:tr w:rsidR="00862EDF" w:rsidRPr="00DE709D" w14:paraId="4AA60C5C" w14:textId="77777777" w:rsidTr="00862EDF">
        <w:trPr>
          <w:trHeight w:val="546"/>
        </w:trPr>
        <w:tc>
          <w:tcPr>
            <w:tcW w:w="8253" w:type="dxa"/>
            <w:gridSpan w:val="5"/>
            <w:tcBorders>
              <w:top w:val="nil"/>
              <w:left w:val="nil"/>
              <w:bottom w:val="nil"/>
              <w:right w:val="nil"/>
            </w:tcBorders>
            <w:shd w:val="clear" w:color="auto" w:fill="auto"/>
            <w:vAlign w:val="bottom"/>
            <w:hideMark/>
          </w:tcPr>
          <w:p w14:paraId="10AFFDBE" w14:textId="37D45873" w:rsidR="00862EDF" w:rsidRPr="00DE709D" w:rsidRDefault="002612C2" w:rsidP="00862EDF">
            <w:pPr>
              <w:rPr>
                <w:color w:val="000000"/>
                <w:sz w:val="20"/>
                <w:szCs w:val="20"/>
              </w:rPr>
            </w:pPr>
            <w:r>
              <w:rPr>
                <w:color w:val="000000"/>
                <w:sz w:val="20"/>
                <w:szCs w:val="20"/>
              </w:rPr>
              <w:lastRenderedPageBreak/>
              <w:t xml:space="preserve">Table </w:t>
            </w:r>
            <w:r w:rsidR="00270B09">
              <w:rPr>
                <w:color w:val="000000"/>
                <w:sz w:val="20"/>
                <w:szCs w:val="20"/>
              </w:rPr>
              <w:t>D</w:t>
            </w:r>
            <w:r w:rsidR="00862EDF" w:rsidRPr="00DE709D">
              <w:rPr>
                <w:color w:val="000000"/>
                <w:sz w:val="20"/>
                <w:szCs w:val="20"/>
              </w:rPr>
              <w:t>3. Coefficients and standard errors from models predicting student out-of-school suspensions with data restricted to kindergartners in first year of observed data</w:t>
            </w:r>
          </w:p>
        </w:tc>
      </w:tr>
      <w:tr w:rsidR="00862EDF" w:rsidRPr="00DE709D" w14:paraId="32596E5D" w14:textId="77777777" w:rsidTr="00862EDF">
        <w:trPr>
          <w:trHeight w:val="227"/>
        </w:trPr>
        <w:tc>
          <w:tcPr>
            <w:tcW w:w="3780" w:type="dxa"/>
            <w:tcBorders>
              <w:top w:val="single" w:sz="4" w:space="0" w:color="auto"/>
              <w:left w:val="nil"/>
              <w:bottom w:val="nil"/>
              <w:right w:val="nil"/>
            </w:tcBorders>
            <w:shd w:val="clear" w:color="auto" w:fill="auto"/>
            <w:noWrap/>
            <w:vAlign w:val="bottom"/>
            <w:hideMark/>
          </w:tcPr>
          <w:p w14:paraId="5F34F0F3" w14:textId="77777777" w:rsidR="00862EDF" w:rsidRPr="00DE709D" w:rsidRDefault="00862EDF" w:rsidP="00862EDF">
            <w:pPr>
              <w:rPr>
                <w:color w:val="000000"/>
                <w:sz w:val="20"/>
                <w:szCs w:val="20"/>
              </w:rPr>
            </w:pPr>
            <w:r w:rsidRPr="00DE709D">
              <w:rPr>
                <w:color w:val="000000"/>
                <w:sz w:val="20"/>
                <w:szCs w:val="20"/>
              </w:rPr>
              <w:t> </w:t>
            </w:r>
          </w:p>
        </w:tc>
        <w:tc>
          <w:tcPr>
            <w:tcW w:w="4473" w:type="dxa"/>
            <w:gridSpan w:val="4"/>
            <w:tcBorders>
              <w:top w:val="single" w:sz="4" w:space="0" w:color="auto"/>
              <w:left w:val="nil"/>
              <w:bottom w:val="nil"/>
              <w:right w:val="nil"/>
            </w:tcBorders>
            <w:shd w:val="clear" w:color="auto" w:fill="auto"/>
            <w:noWrap/>
            <w:vAlign w:val="bottom"/>
            <w:hideMark/>
          </w:tcPr>
          <w:p w14:paraId="0D0C77B7" w14:textId="77777777" w:rsidR="00862EDF" w:rsidRPr="00DE709D" w:rsidRDefault="00862EDF" w:rsidP="00862EDF">
            <w:pPr>
              <w:jc w:val="center"/>
              <w:rPr>
                <w:color w:val="000000"/>
                <w:sz w:val="20"/>
                <w:szCs w:val="20"/>
              </w:rPr>
            </w:pPr>
            <w:r w:rsidRPr="00DE709D">
              <w:rPr>
                <w:color w:val="000000"/>
                <w:sz w:val="20"/>
                <w:szCs w:val="20"/>
              </w:rPr>
              <w:t> </w:t>
            </w:r>
          </w:p>
        </w:tc>
      </w:tr>
      <w:tr w:rsidR="00862EDF" w:rsidRPr="00DE709D" w14:paraId="33C121EB" w14:textId="77777777" w:rsidTr="00862EDF">
        <w:trPr>
          <w:trHeight w:val="227"/>
        </w:trPr>
        <w:tc>
          <w:tcPr>
            <w:tcW w:w="3780" w:type="dxa"/>
            <w:tcBorders>
              <w:top w:val="nil"/>
              <w:left w:val="nil"/>
              <w:bottom w:val="nil"/>
              <w:right w:val="nil"/>
            </w:tcBorders>
            <w:shd w:val="clear" w:color="auto" w:fill="auto"/>
            <w:noWrap/>
            <w:vAlign w:val="bottom"/>
            <w:hideMark/>
          </w:tcPr>
          <w:p w14:paraId="2BEBB92F" w14:textId="77777777" w:rsidR="00862EDF" w:rsidRPr="00DE709D" w:rsidRDefault="00862EDF" w:rsidP="00862EDF">
            <w:pPr>
              <w:jc w:val="center"/>
              <w:rPr>
                <w:color w:val="000000"/>
                <w:sz w:val="20"/>
                <w:szCs w:val="20"/>
              </w:rPr>
            </w:pPr>
          </w:p>
        </w:tc>
        <w:tc>
          <w:tcPr>
            <w:tcW w:w="1089" w:type="dxa"/>
            <w:tcBorders>
              <w:top w:val="nil"/>
              <w:left w:val="nil"/>
              <w:bottom w:val="single" w:sz="4" w:space="0" w:color="auto"/>
              <w:right w:val="nil"/>
            </w:tcBorders>
            <w:shd w:val="clear" w:color="auto" w:fill="auto"/>
            <w:noWrap/>
            <w:vAlign w:val="bottom"/>
            <w:hideMark/>
          </w:tcPr>
          <w:p w14:paraId="0D2BF9EC" w14:textId="77777777" w:rsidR="00862EDF" w:rsidRPr="00DE709D" w:rsidRDefault="00862EDF" w:rsidP="00862EDF">
            <w:pPr>
              <w:jc w:val="center"/>
              <w:rPr>
                <w:color w:val="000000"/>
                <w:sz w:val="20"/>
                <w:szCs w:val="20"/>
              </w:rPr>
            </w:pPr>
            <w:r w:rsidRPr="00DE709D">
              <w:rPr>
                <w:color w:val="000000"/>
                <w:sz w:val="20"/>
                <w:szCs w:val="20"/>
              </w:rPr>
              <w:t>(1)</w:t>
            </w:r>
          </w:p>
        </w:tc>
        <w:tc>
          <w:tcPr>
            <w:tcW w:w="1087" w:type="dxa"/>
            <w:tcBorders>
              <w:top w:val="nil"/>
              <w:left w:val="nil"/>
              <w:bottom w:val="single" w:sz="4" w:space="0" w:color="auto"/>
              <w:right w:val="nil"/>
            </w:tcBorders>
            <w:shd w:val="clear" w:color="auto" w:fill="auto"/>
            <w:noWrap/>
            <w:vAlign w:val="bottom"/>
            <w:hideMark/>
          </w:tcPr>
          <w:p w14:paraId="6B1F8EE6" w14:textId="77777777" w:rsidR="00862EDF" w:rsidRPr="00DE709D" w:rsidRDefault="00862EDF" w:rsidP="00862EDF">
            <w:pPr>
              <w:jc w:val="center"/>
              <w:rPr>
                <w:color w:val="000000"/>
                <w:sz w:val="20"/>
                <w:szCs w:val="20"/>
              </w:rPr>
            </w:pPr>
            <w:r w:rsidRPr="00DE709D">
              <w:rPr>
                <w:color w:val="000000"/>
                <w:sz w:val="20"/>
                <w:szCs w:val="20"/>
              </w:rPr>
              <w:t>(2)</w:t>
            </w:r>
          </w:p>
        </w:tc>
        <w:tc>
          <w:tcPr>
            <w:tcW w:w="1208" w:type="dxa"/>
            <w:tcBorders>
              <w:top w:val="nil"/>
              <w:left w:val="nil"/>
              <w:bottom w:val="single" w:sz="4" w:space="0" w:color="auto"/>
              <w:right w:val="nil"/>
            </w:tcBorders>
            <w:shd w:val="clear" w:color="auto" w:fill="auto"/>
            <w:noWrap/>
            <w:vAlign w:val="bottom"/>
            <w:hideMark/>
          </w:tcPr>
          <w:p w14:paraId="34BA084A" w14:textId="77777777" w:rsidR="00862EDF" w:rsidRPr="00DE709D" w:rsidRDefault="00862EDF" w:rsidP="00862EDF">
            <w:pPr>
              <w:jc w:val="center"/>
              <w:rPr>
                <w:color w:val="000000"/>
                <w:sz w:val="20"/>
                <w:szCs w:val="20"/>
              </w:rPr>
            </w:pPr>
            <w:r w:rsidRPr="00DE709D">
              <w:rPr>
                <w:color w:val="000000"/>
                <w:sz w:val="20"/>
                <w:szCs w:val="20"/>
              </w:rPr>
              <w:t>(3)</w:t>
            </w:r>
          </w:p>
        </w:tc>
        <w:tc>
          <w:tcPr>
            <w:tcW w:w="1089" w:type="dxa"/>
            <w:tcBorders>
              <w:top w:val="nil"/>
              <w:left w:val="nil"/>
              <w:bottom w:val="single" w:sz="4" w:space="0" w:color="auto"/>
              <w:right w:val="nil"/>
            </w:tcBorders>
            <w:shd w:val="clear" w:color="auto" w:fill="auto"/>
            <w:noWrap/>
            <w:vAlign w:val="bottom"/>
            <w:hideMark/>
          </w:tcPr>
          <w:p w14:paraId="5FDCC6BD" w14:textId="77777777" w:rsidR="00862EDF" w:rsidRPr="00DE709D" w:rsidRDefault="00862EDF" w:rsidP="00862EDF">
            <w:pPr>
              <w:jc w:val="center"/>
              <w:rPr>
                <w:color w:val="000000"/>
                <w:sz w:val="20"/>
                <w:szCs w:val="20"/>
              </w:rPr>
            </w:pPr>
            <w:r w:rsidRPr="00DE709D">
              <w:rPr>
                <w:color w:val="000000"/>
                <w:sz w:val="20"/>
                <w:szCs w:val="20"/>
              </w:rPr>
              <w:t>(4)</w:t>
            </w:r>
          </w:p>
        </w:tc>
      </w:tr>
      <w:tr w:rsidR="00862EDF" w:rsidRPr="00DE709D" w14:paraId="6B0357ED" w14:textId="77777777" w:rsidTr="00862EDF">
        <w:trPr>
          <w:trHeight w:val="227"/>
        </w:trPr>
        <w:tc>
          <w:tcPr>
            <w:tcW w:w="3780" w:type="dxa"/>
            <w:tcBorders>
              <w:top w:val="single" w:sz="4" w:space="0" w:color="auto"/>
              <w:left w:val="nil"/>
              <w:bottom w:val="nil"/>
              <w:right w:val="nil"/>
            </w:tcBorders>
            <w:shd w:val="clear" w:color="auto" w:fill="auto"/>
            <w:noWrap/>
            <w:vAlign w:val="bottom"/>
            <w:hideMark/>
          </w:tcPr>
          <w:p w14:paraId="133F055F" w14:textId="77777777" w:rsidR="00862EDF" w:rsidRPr="00DE709D" w:rsidRDefault="00862EDF" w:rsidP="00862EDF">
            <w:pPr>
              <w:rPr>
                <w:color w:val="000000"/>
                <w:sz w:val="20"/>
                <w:szCs w:val="20"/>
              </w:rPr>
            </w:pPr>
            <w:r w:rsidRPr="00DE709D">
              <w:rPr>
                <w:color w:val="000000"/>
                <w:sz w:val="20"/>
                <w:szCs w:val="20"/>
              </w:rPr>
              <w:t> </w:t>
            </w:r>
          </w:p>
        </w:tc>
        <w:tc>
          <w:tcPr>
            <w:tcW w:w="1089" w:type="dxa"/>
            <w:tcBorders>
              <w:top w:val="nil"/>
              <w:left w:val="nil"/>
              <w:bottom w:val="nil"/>
              <w:right w:val="nil"/>
            </w:tcBorders>
            <w:shd w:val="clear" w:color="auto" w:fill="auto"/>
            <w:noWrap/>
            <w:vAlign w:val="bottom"/>
            <w:hideMark/>
          </w:tcPr>
          <w:p w14:paraId="73BDCE8C" w14:textId="77777777" w:rsidR="00862EDF" w:rsidRPr="00DE709D" w:rsidRDefault="00862EDF" w:rsidP="00862EDF">
            <w:pPr>
              <w:jc w:val="center"/>
              <w:rPr>
                <w:color w:val="000000"/>
                <w:sz w:val="20"/>
                <w:szCs w:val="20"/>
              </w:rPr>
            </w:pPr>
            <w:r w:rsidRPr="00DE709D">
              <w:rPr>
                <w:color w:val="000000"/>
                <w:sz w:val="20"/>
                <w:szCs w:val="20"/>
              </w:rPr>
              <w:t> </w:t>
            </w:r>
          </w:p>
        </w:tc>
        <w:tc>
          <w:tcPr>
            <w:tcW w:w="1087" w:type="dxa"/>
            <w:tcBorders>
              <w:top w:val="nil"/>
              <w:left w:val="nil"/>
              <w:bottom w:val="nil"/>
              <w:right w:val="nil"/>
            </w:tcBorders>
            <w:shd w:val="clear" w:color="auto" w:fill="auto"/>
            <w:noWrap/>
            <w:vAlign w:val="bottom"/>
            <w:hideMark/>
          </w:tcPr>
          <w:p w14:paraId="53A9C42C" w14:textId="77777777" w:rsidR="00862EDF" w:rsidRPr="00DE709D" w:rsidRDefault="00862EDF" w:rsidP="00862EDF">
            <w:pPr>
              <w:jc w:val="center"/>
              <w:rPr>
                <w:color w:val="000000"/>
                <w:sz w:val="20"/>
                <w:szCs w:val="20"/>
              </w:rPr>
            </w:pPr>
            <w:r w:rsidRPr="00DE709D">
              <w:rPr>
                <w:color w:val="000000"/>
                <w:sz w:val="20"/>
                <w:szCs w:val="20"/>
              </w:rPr>
              <w:t> </w:t>
            </w:r>
          </w:p>
        </w:tc>
        <w:tc>
          <w:tcPr>
            <w:tcW w:w="1208" w:type="dxa"/>
            <w:tcBorders>
              <w:top w:val="nil"/>
              <w:left w:val="nil"/>
              <w:bottom w:val="nil"/>
              <w:right w:val="nil"/>
            </w:tcBorders>
            <w:shd w:val="clear" w:color="auto" w:fill="auto"/>
            <w:noWrap/>
            <w:vAlign w:val="bottom"/>
            <w:hideMark/>
          </w:tcPr>
          <w:p w14:paraId="32D7BACE" w14:textId="77777777" w:rsidR="00862EDF" w:rsidRPr="00DE709D" w:rsidRDefault="00862EDF" w:rsidP="00862EDF">
            <w:pPr>
              <w:jc w:val="center"/>
              <w:rPr>
                <w:color w:val="000000"/>
                <w:sz w:val="20"/>
                <w:szCs w:val="20"/>
              </w:rPr>
            </w:pPr>
          </w:p>
        </w:tc>
        <w:tc>
          <w:tcPr>
            <w:tcW w:w="1089" w:type="dxa"/>
            <w:tcBorders>
              <w:top w:val="nil"/>
              <w:left w:val="nil"/>
              <w:bottom w:val="nil"/>
              <w:right w:val="nil"/>
            </w:tcBorders>
            <w:shd w:val="clear" w:color="auto" w:fill="auto"/>
            <w:noWrap/>
            <w:vAlign w:val="bottom"/>
            <w:hideMark/>
          </w:tcPr>
          <w:p w14:paraId="19263D1E" w14:textId="77777777" w:rsidR="00862EDF" w:rsidRPr="00DE709D" w:rsidRDefault="00862EDF" w:rsidP="00862EDF">
            <w:pPr>
              <w:rPr>
                <w:sz w:val="20"/>
                <w:szCs w:val="20"/>
              </w:rPr>
            </w:pPr>
          </w:p>
        </w:tc>
      </w:tr>
      <w:tr w:rsidR="00862EDF" w:rsidRPr="00DE709D" w14:paraId="37D6BDB8" w14:textId="77777777" w:rsidTr="00862EDF">
        <w:trPr>
          <w:trHeight w:val="227"/>
        </w:trPr>
        <w:tc>
          <w:tcPr>
            <w:tcW w:w="3780" w:type="dxa"/>
            <w:tcBorders>
              <w:top w:val="nil"/>
              <w:left w:val="nil"/>
              <w:bottom w:val="nil"/>
              <w:right w:val="nil"/>
            </w:tcBorders>
            <w:shd w:val="clear" w:color="auto" w:fill="auto"/>
            <w:noWrap/>
            <w:vAlign w:val="bottom"/>
            <w:hideMark/>
          </w:tcPr>
          <w:p w14:paraId="7A51097E" w14:textId="77777777" w:rsidR="00862EDF" w:rsidRPr="00DE709D" w:rsidRDefault="00862EDF" w:rsidP="00862EDF">
            <w:pPr>
              <w:rPr>
                <w:color w:val="000000"/>
                <w:sz w:val="20"/>
                <w:szCs w:val="20"/>
              </w:rPr>
            </w:pPr>
            <w:r w:rsidRPr="00DE709D">
              <w:rPr>
                <w:color w:val="000000"/>
                <w:sz w:val="20"/>
                <w:szCs w:val="20"/>
              </w:rPr>
              <w:t>ED - Not currently but was</w:t>
            </w:r>
          </w:p>
        </w:tc>
        <w:tc>
          <w:tcPr>
            <w:tcW w:w="1089" w:type="dxa"/>
            <w:tcBorders>
              <w:top w:val="nil"/>
              <w:left w:val="nil"/>
              <w:bottom w:val="nil"/>
              <w:right w:val="nil"/>
            </w:tcBorders>
            <w:shd w:val="clear" w:color="auto" w:fill="auto"/>
            <w:noWrap/>
            <w:vAlign w:val="bottom"/>
            <w:hideMark/>
          </w:tcPr>
          <w:p w14:paraId="11E62448" w14:textId="77777777" w:rsidR="00862EDF" w:rsidRPr="00DE709D" w:rsidRDefault="00862EDF" w:rsidP="00862EDF">
            <w:pPr>
              <w:jc w:val="center"/>
              <w:rPr>
                <w:color w:val="000000"/>
                <w:sz w:val="20"/>
                <w:szCs w:val="20"/>
              </w:rPr>
            </w:pPr>
            <w:r w:rsidRPr="00DE709D">
              <w:rPr>
                <w:color w:val="000000"/>
                <w:sz w:val="20"/>
                <w:szCs w:val="20"/>
              </w:rPr>
              <w:t>-0.188**</w:t>
            </w:r>
          </w:p>
        </w:tc>
        <w:tc>
          <w:tcPr>
            <w:tcW w:w="1087" w:type="dxa"/>
            <w:tcBorders>
              <w:top w:val="nil"/>
              <w:left w:val="nil"/>
              <w:bottom w:val="nil"/>
              <w:right w:val="nil"/>
            </w:tcBorders>
            <w:shd w:val="clear" w:color="auto" w:fill="auto"/>
            <w:noWrap/>
            <w:vAlign w:val="bottom"/>
            <w:hideMark/>
          </w:tcPr>
          <w:p w14:paraId="450A9B39" w14:textId="77777777" w:rsidR="00862EDF" w:rsidRPr="00DE709D" w:rsidRDefault="00862EDF" w:rsidP="00862EDF">
            <w:pPr>
              <w:jc w:val="center"/>
              <w:rPr>
                <w:color w:val="000000"/>
                <w:sz w:val="20"/>
                <w:szCs w:val="20"/>
              </w:rPr>
            </w:pPr>
            <w:r w:rsidRPr="00DE709D">
              <w:rPr>
                <w:color w:val="000000"/>
                <w:sz w:val="20"/>
                <w:szCs w:val="20"/>
              </w:rPr>
              <w:t>-0.145**</w:t>
            </w:r>
          </w:p>
        </w:tc>
        <w:tc>
          <w:tcPr>
            <w:tcW w:w="1208" w:type="dxa"/>
            <w:tcBorders>
              <w:top w:val="nil"/>
              <w:left w:val="nil"/>
              <w:bottom w:val="nil"/>
              <w:right w:val="nil"/>
            </w:tcBorders>
            <w:shd w:val="clear" w:color="auto" w:fill="auto"/>
            <w:noWrap/>
            <w:vAlign w:val="bottom"/>
            <w:hideMark/>
          </w:tcPr>
          <w:p w14:paraId="42F1B4F8" w14:textId="77777777" w:rsidR="00862EDF" w:rsidRPr="00DE709D" w:rsidRDefault="00862EDF" w:rsidP="00862EDF">
            <w:pPr>
              <w:jc w:val="center"/>
              <w:rPr>
                <w:color w:val="000000"/>
                <w:sz w:val="20"/>
                <w:szCs w:val="20"/>
              </w:rPr>
            </w:pPr>
            <w:r w:rsidRPr="00DE709D">
              <w:rPr>
                <w:color w:val="000000"/>
                <w:sz w:val="20"/>
                <w:szCs w:val="20"/>
              </w:rPr>
              <w:t>-0.170**</w:t>
            </w:r>
          </w:p>
        </w:tc>
        <w:tc>
          <w:tcPr>
            <w:tcW w:w="1089" w:type="dxa"/>
            <w:tcBorders>
              <w:top w:val="nil"/>
              <w:left w:val="nil"/>
              <w:bottom w:val="nil"/>
              <w:right w:val="nil"/>
            </w:tcBorders>
            <w:shd w:val="clear" w:color="auto" w:fill="auto"/>
            <w:noWrap/>
            <w:vAlign w:val="bottom"/>
            <w:hideMark/>
          </w:tcPr>
          <w:p w14:paraId="4DB87113" w14:textId="77777777" w:rsidR="00862EDF" w:rsidRPr="00DE709D" w:rsidRDefault="00862EDF" w:rsidP="00862EDF">
            <w:pPr>
              <w:jc w:val="center"/>
              <w:rPr>
                <w:color w:val="000000"/>
                <w:sz w:val="20"/>
                <w:szCs w:val="20"/>
              </w:rPr>
            </w:pPr>
            <w:r w:rsidRPr="00DE709D">
              <w:rPr>
                <w:color w:val="000000"/>
                <w:sz w:val="20"/>
                <w:szCs w:val="20"/>
              </w:rPr>
              <w:t>0.0319</w:t>
            </w:r>
          </w:p>
        </w:tc>
      </w:tr>
      <w:tr w:rsidR="00862EDF" w:rsidRPr="00DE709D" w14:paraId="261BDDA2" w14:textId="77777777" w:rsidTr="00862EDF">
        <w:trPr>
          <w:trHeight w:val="227"/>
        </w:trPr>
        <w:tc>
          <w:tcPr>
            <w:tcW w:w="3780" w:type="dxa"/>
            <w:tcBorders>
              <w:top w:val="nil"/>
              <w:left w:val="nil"/>
              <w:bottom w:val="nil"/>
              <w:right w:val="nil"/>
            </w:tcBorders>
            <w:shd w:val="clear" w:color="auto" w:fill="auto"/>
            <w:noWrap/>
            <w:vAlign w:val="bottom"/>
            <w:hideMark/>
          </w:tcPr>
          <w:p w14:paraId="44391130" w14:textId="77777777" w:rsidR="00862EDF" w:rsidRPr="00DE709D" w:rsidRDefault="00862EDF" w:rsidP="00862EDF">
            <w:pPr>
              <w:jc w:val="center"/>
              <w:rPr>
                <w:color w:val="000000"/>
                <w:sz w:val="20"/>
                <w:szCs w:val="20"/>
              </w:rPr>
            </w:pPr>
          </w:p>
        </w:tc>
        <w:tc>
          <w:tcPr>
            <w:tcW w:w="1089" w:type="dxa"/>
            <w:tcBorders>
              <w:top w:val="nil"/>
              <w:left w:val="nil"/>
              <w:bottom w:val="nil"/>
              <w:right w:val="nil"/>
            </w:tcBorders>
            <w:shd w:val="clear" w:color="auto" w:fill="auto"/>
            <w:noWrap/>
            <w:vAlign w:val="bottom"/>
            <w:hideMark/>
          </w:tcPr>
          <w:p w14:paraId="5C553401" w14:textId="77777777" w:rsidR="00862EDF" w:rsidRPr="00DE709D" w:rsidRDefault="00862EDF" w:rsidP="00862EDF">
            <w:pPr>
              <w:jc w:val="center"/>
              <w:rPr>
                <w:color w:val="000000"/>
                <w:sz w:val="20"/>
                <w:szCs w:val="20"/>
              </w:rPr>
            </w:pPr>
            <w:r w:rsidRPr="00DE709D">
              <w:rPr>
                <w:color w:val="000000"/>
                <w:sz w:val="20"/>
                <w:szCs w:val="20"/>
              </w:rPr>
              <w:t>(0.0242)</w:t>
            </w:r>
          </w:p>
        </w:tc>
        <w:tc>
          <w:tcPr>
            <w:tcW w:w="1087" w:type="dxa"/>
            <w:tcBorders>
              <w:top w:val="nil"/>
              <w:left w:val="nil"/>
              <w:bottom w:val="nil"/>
              <w:right w:val="nil"/>
            </w:tcBorders>
            <w:shd w:val="clear" w:color="auto" w:fill="auto"/>
            <w:noWrap/>
            <w:vAlign w:val="bottom"/>
            <w:hideMark/>
          </w:tcPr>
          <w:p w14:paraId="4BB8F4D6" w14:textId="77777777" w:rsidR="00862EDF" w:rsidRPr="00DE709D" w:rsidRDefault="00862EDF" w:rsidP="00862EDF">
            <w:pPr>
              <w:jc w:val="center"/>
              <w:rPr>
                <w:color w:val="000000"/>
                <w:sz w:val="20"/>
                <w:szCs w:val="20"/>
              </w:rPr>
            </w:pPr>
            <w:r w:rsidRPr="00DE709D">
              <w:rPr>
                <w:color w:val="000000"/>
                <w:sz w:val="20"/>
                <w:szCs w:val="20"/>
              </w:rPr>
              <w:t>(0.0221)</w:t>
            </w:r>
          </w:p>
        </w:tc>
        <w:tc>
          <w:tcPr>
            <w:tcW w:w="1208" w:type="dxa"/>
            <w:tcBorders>
              <w:top w:val="nil"/>
              <w:left w:val="nil"/>
              <w:bottom w:val="nil"/>
              <w:right w:val="nil"/>
            </w:tcBorders>
            <w:shd w:val="clear" w:color="auto" w:fill="auto"/>
            <w:noWrap/>
            <w:vAlign w:val="bottom"/>
            <w:hideMark/>
          </w:tcPr>
          <w:p w14:paraId="119593DB" w14:textId="77777777" w:rsidR="00862EDF" w:rsidRPr="00DE709D" w:rsidRDefault="00862EDF" w:rsidP="00862EDF">
            <w:pPr>
              <w:jc w:val="center"/>
              <w:rPr>
                <w:color w:val="000000"/>
                <w:sz w:val="20"/>
                <w:szCs w:val="20"/>
              </w:rPr>
            </w:pPr>
            <w:r w:rsidRPr="00DE709D">
              <w:rPr>
                <w:color w:val="000000"/>
                <w:sz w:val="20"/>
                <w:szCs w:val="20"/>
              </w:rPr>
              <w:t>(0.0398)</w:t>
            </w:r>
          </w:p>
        </w:tc>
        <w:tc>
          <w:tcPr>
            <w:tcW w:w="1089" w:type="dxa"/>
            <w:tcBorders>
              <w:top w:val="nil"/>
              <w:left w:val="nil"/>
              <w:bottom w:val="nil"/>
              <w:right w:val="nil"/>
            </w:tcBorders>
            <w:shd w:val="clear" w:color="auto" w:fill="auto"/>
            <w:noWrap/>
            <w:vAlign w:val="bottom"/>
            <w:hideMark/>
          </w:tcPr>
          <w:p w14:paraId="3255F16E" w14:textId="77777777" w:rsidR="00862EDF" w:rsidRPr="00DE709D" w:rsidRDefault="00862EDF" w:rsidP="00862EDF">
            <w:pPr>
              <w:jc w:val="center"/>
              <w:rPr>
                <w:color w:val="000000"/>
                <w:sz w:val="20"/>
                <w:szCs w:val="20"/>
              </w:rPr>
            </w:pPr>
            <w:r w:rsidRPr="00DE709D">
              <w:rPr>
                <w:color w:val="000000"/>
                <w:sz w:val="20"/>
                <w:szCs w:val="20"/>
              </w:rPr>
              <w:t>(0.0402)</w:t>
            </w:r>
          </w:p>
        </w:tc>
      </w:tr>
      <w:tr w:rsidR="00862EDF" w:rsidRPr="00DE709D" w14:paraId="10BBF39C" w14:textId="77777777" w:rsidTr="00862EDF">
        <w:trPr>
          <w:trHeight w:val="227"/>
        </w:trPr>
        <w:tc>
          <w:tcPr>
            <w:tcW w:w="3780" w:type="dxa"/>
            <w:tcBorders>
              <w:top w:val="nil"/>
              <w:left w:val="nil"/>
              <w:bottom w:val="nil"/>
              <w:right w:val="nil"/>
            </w:tcBorders>
            <w:shd w:val="clear" w:color="auto" w:fill="auto"/>
            <w:noWrap/>
            <w:vAlign w:val="bottom"/>
            <w:hideMark/>
          </w:tcPr>
          <w:p w14:paraId="16124D12" w14:textId="77777777" w:rsidR="00862EDF" w:rsidRPr="00DE709D" w:rsidRDefault="00862EDF" w:rsidP="00862EDF">
            <w:pPr>
              <w:rPr>
                <w:color w:val="000000"/>
                <w:sz w:val="20"/>
                <w:szCs w:val="20"/>
              </w:rPr>
            </w:pPr>
            <w:r w:rsidRPr="00DE709D">
              <w:rPr>
                <w:color w:val="000000"/>
                <w:sz w:val="20"/>
                <w:szCs w:val="20"/>
              </w:rPr>
              <w:t>Constant</w:t>
            </w:r>
          </w:p>
        </w:tc>
        <w:tc>
          <w:tcPr>
            <w:tcW w:w="1089" w:type="dxa"/>
            <w:tcBorders>
              <w:top w:val="nil"/>
              <w:left w:val="nil"/>
              <w:bottom w:val="nil"/>
              <w:right w:val="nil"/>
            </w:tcBorders>
            <w:shd w:val="clear" w:color="auto" w:fill="auto"/>
            <w:noWrap/>
            <w:vAlign w:val="bottom"/>
            <w:hideMark/>
          </w:tcPr>
          <w:p w14:paraId="57236E60" w14:textId="77777777" w:rsidR="00862EDF" w:rsidRPr="00DE709D" w:rsidRDefault="00862EDF" w:rsidP="00862EDF">
            <w:pPr>
              <w:jc w:val="center"/>
              <w:rPr>
                <w:color w:val="000000"/>
                <w:sz w:val="20"/>
                <w:szCs w:val="20"/>
              </w:rPr>
            </w:pPr>
            <w:r w:rsidRPr="00DE709D">
              <w:rPr>
                <w:color w:val="000000"/>
                <w:sz w:val="20"/>
                <w:szCs w:val="20"/>
              </w:rPr>
              <w:t>0.385**</w:t>
            </w:r>
          </w:p>
        </w:tc>
        <w:tc>
          <w:tcPr>
            <w:tcW w:w="1087" w:type="dxa"/>
            <w:tcBorders>
              <w:top w:val="nil"/>
              <w:left w:val="nil"/>
              <w:bottom w:val="nil"/>
              <w:right w:val="nil"/>
            </w:tcBorders>
            <w:shd w:val="clear" w:color="auto" w:fill="auto"/>
            <w:noWrap/>
            <w:vAlign w:val="bottom"/>
            <w:hideMark/>
          </w:tcPr>
          <w:p w14:paraId="054E339E" w14:textId="77777777" w:rsidR="00862EDF" w:rsidRPr="00DE709D" w:rsidRDefault="00862EDF" w:rsidP="00862EDF">
            <w:pPr>
              <w:jc w:val="center"/>
              <w:rPr>
                <w:color w:val="000000"/>
                <w:sz w:val="20"/>
                <w:szCs w:val="20"/>
              </w:rPr>
            </w:pPr>
            <w:r w:rsidRPr="00DE709D">
              <w:rPr>
                <w:color w:val="000000"/>
                <w:sz w:val="20"/>
                <w:szCs w:val="20"/>
              </w:rPr>
              <w:t>0.218+</w:t>
            </w:r>
          </w:p>
        </w:tc>
        <w:tc>
          <w:tcPr>
            <w:tcW w:w="1208" w:type="dxa"/>
            <w:tcBorders>
              <w:top w:val="nil"/>
              <w:left w:val="nil"/>
              <w:bottom w:val="nil"/>
              <w:right w:val="nil"/>
            </w:tcBorders>
            <w:shd w:val="clear" w:color="auto" w:fill="auto"/>
            <w:noWrap/>
            <w:vAlign w:val="bottom"/>
            <w:hideMark/>
          </w:tcPr>
          <w:p w14:paraId="241EE69A" w14:textId="77777777" w:rsidR="00862EDF" w:rsidRPr="00DE709D" w:rsidRDefault="00862EDF" w:rsidP="00862EDF">
            <w:pPr>
              <w:jc w:val="center"/>
              <w:rPr>
                <w:color w:val="000000"/>
                <w:sz w:val="20"/>
                <w:szCs w:val="20"/>
              </w:rPr>
            </w:pPr>
            <w:r w:rsidRPr="00DE709D">
              <w:rPr>
                <w:color w:val="000000"/>
                <w:sz w:val="20"/>
                <w:szCs w:val="20"/>
              </w:rPr>
              <w:t>0.256**</w:t>
            </w:r>
          </w:p>
        </w:tc>
        <w:tc>
          <w:tcPr>
            <w:tcW w:w="1089" w:type="dxa"/>
            <w:tcBorders>
              <w:top w:val="nil"/>
              <w:left w:val="nil"/>
              <w:bottom w:val="nil"/>
              <w:right w:val="nil"/>
            </w:tcBorders>
            <w:shd w:val="clear" w:color="auto" w:fill="auto"/>
            <w:noWrap/>
            <w:vAlign w:val="bottom"/>
            <w:hideMark/>
          </w:tcPr>
          <w:p w14:paraId="5081703F" w14:textId="77777777" w:rsidR="00862EDF" w:rsidRPr="00DE709D" w:rsidRDefault="00862EDF" w:rsidP="00862EDF">
            <w:pPr>
              <w:jc w:val="center"/>
              <w:rPr>
                <w:color w:val="000000"/>
                <w:sz w:val="20"/>
                <w:szCs w:val="20"/>
              </w:rPr>
            </w:pPr>
            <w:r w:rsidRPr="00DE709D">
              <w:rPr>
                <w:color w:val="000000"/>
                <w:sz w:val="20"/>
                <w:szCs w:val="20"/>
              </w:rPr>
              <w:t>0.540**</w:t>
            </w:r>
          </w:p>
        </w:tc>
      </w:tr>
      <w:tr w:rsidR="00862EDF" w:rsidRPr="00DE709D" w14:paraId="57D455BC" w14:textId="77777777" w:rsidTr="00862EDF">
        <w:trPr>
          <w:trHeight w:val="227"/>
        </w:trPr>
        <w:tc>
          <w:tcPr>
            <w:tcW w:w="3780" w:type="dxa"/>
            <w:tcBorders>
              <w:top w:val="nil"/>
              <w:left w:val="nil"/>
              <w:bottom w:val="nil"/>
              <w:right w:val="nil"/>
            </w:tcBorders>
            <w:shd w:val="clear" w:color="auto" w:fill="auto"/>
            <w:noWrap/>
            <w:vAlign w:val="bottom"/>
            <w:hideMark/>
          </w:tcPr>
          <w:p w14:paraId="157D6F88" w14:textId="77777777" w:rsidR="00862EDF" w:rsidRPr="00DE709D" w:rsidRDefault="00862EDF" w:rsidP="00862EDF">
            <w:pPr>
              <w:jc w:val="center"/>
              <w:rPr>
                <w:color w:val="000000"/>
                <w:sz w:val="20"/>
                <w:szCs w:val="20"/>
              </w:rPr>
            </w:pPr>
          </w:p>
        </w:tc>
        <w:tc>
          <w:tcPr>
            <w:tcW w:w="1089" w:type="dxa"/>
            <w:tcBorders>
              <w:top w:val="nil"/>
              <w:left w:val="nil"/>
              <w:bottom w:val="nil"/>
              <w:right w:val="nil"/>
            </w:tcBorders>
            <w:shd w:val="clear" w:color="auto" w:fill="auto"/>
            <w:noWrap/>
            <w:vAlign w:val="bottom"/>
            <w:hideMark/>
          </w:tcPr>
          <w:p w14:paraId="082C6F4E" w14:textId="77777777" w:rsidR="00862EDF" w:rsidRPr="00DE709D" w:rsidRDefault="00862EDF" w:rsidP="00862EDF">
            <w:pPr>
              <w:jc w:val="center"/>
              <w:rPr>
                <w:color w:val="000000"/>
                <w:sz w:val="20"/>
                <w:szCs w:val="20"/>
              </w:rPr>
            </w:pPr>
            <w:r w:rsidRPr="00DE709D">
              <w:rPr>
                <w:color w:val="000000"/>
                <w:sz w:val="20"/>
                <w:szCs w:val="20"/>
              </w:rPr>
              <w:t>(0.138)</w:t>
            </w:r>
          </w:p>
        </w:tc>
        <w:tc>
          <w:tcPr>
            <w:tcW w:w="1087" w:type="dxa"/>
            <w:tcBorders>
              <w:top w:val="nil"/>
              <w:left w:val="nil"/>
              <w:bottom w:val="nil"/>
              <w:right w:val="nil"/>
            </w:tcBorders>
            <w:shd w:val="clear" w:color="auto" w:fill="auto"/>
            <w:noWrap/>
            <w:vAlign w:val="bottom"/>
            <w:hideMark/>
          </w:tcPr>
          <w:p w14:paraId="2BB6ADF9" w14:textId="77777777" w:rsidR="00862EDF" w:rsidRPr="00DE709D" w:rsidRDefault="00862EDF" w:rsidP="00862EDF">
            <w:pPr>
              <w:jc w:val="center"/>
              <w:rPr>
                <w:color w:val="000000"/>
                <w:sz w:val="20"/>
                <w:szCs w:val="20"/>
              </w:rPr>
            </w:pPr>
            <w:r w:rsidRPr="00DE709D">
              <w:rPr>
                <w:color w:val="000000"/>
                <w:sz w:val="20"/>
                <w:szCs w:val="20"/>
              </w:rPr>
              <w:t>(0.120)</w:t>
            </w:r>
          </w:p>
        </w:tc>
        <w:tc>
          <w:tcPr>
            <w:tcW w:w="1208" w:type="dxa"/>
            <w:tcBorders>
              <w:top w:val="nil"/>
              <w:left w:val="nil"/>
              <w:bottom w:val="nil"/>
              <w:right w:val="nil"/>
            </w:tcBorders>
            <w:shd w:val="clear" w:color="auto" w:fill="auto"/>
            <w:noWrap/>
            <w:vAlign w:val="bottom"/>
            <w:hideMark/>
          </w:tcPr>
          <w:p w14:paraId="1A3CEA7F" w14:textId="77777777" w:rsidR="00862EDF" w:rsidRPr="00DE709D" w:rsidRDefault="00862EDF" w:rsidP="00862EDF">
            <w:pPr>
              <w:jc w:val="center"/>
              <w:rPr>
                <w:color w:val="000000"/>
                <w:sz w:val="20"/>
                <w:szCs w:val="20"/>
              </w:rPr>
            </w:pPr>
            <w:r w:rsidRPr="00DE709D">
              <w:rPr>
                <w:color w:val="000000"/>
                <w:sz w:val="20"/>
                <w:szCs w:val="20"/>
              </w:rPr>
              <w:t>(0.00942)</w:t>
            </w:r>
          </w:p>
        </w:tc>
        <w:tc>
          <w:tcPr>
            <w:tcW w:w="1089" w:type="dxa"/>
            <w:tcBorders>
              <w:top w:val="nil"/>
              <w:left w:val="nil"/>
              <w:bottom w:val="nil"/>
              <w:right w:val="nil"/>
            </w:tcBorders>
            <w:shd w:val="clear" w:color="auto" w:fill="auto"/>
            <w:noWrap/>
            <w:vAlign w:val="bottom"/>
            <w:hideMark/>
          </w:tcPr>
          <w:p w14:paraId="2DFCD717" w14:textId="77777777" w:rsidR="00862EDF" w:rsidRPr="00DE709D" w:rsidRDefault="00862EDF" w:rsidP="00862EDF">
            <w:pPr>
              <w:jc w:val="center"/>
              <w:rPr>
                <w:color w:val="000000"/>
                <w:sz w:val="20"/>
                <w:szCs w:val="20"/>
              </w:rPr>
            </w:pPr>
            <w:r w:rsidRPr="00DE709D">
              <w:rPr>
                <w:color w:val="000000"/>
                <w:sz w:val="20"/>
                <w:szCs w:val="20"/>
              </w:rPr>
              <w:t>(0.184)</w:t>
            </w:r>
          </w:p>
        </w:tc>
      </w:tr>
      <w:tr w:rsidR="00862EDF" w:rsidRPr="00DE709D" w14:paraId="4280D837" w14:textId="77777777" w:rsidTr="00862EDF">
        <w:trPr>
          <w:trHeight w:val="227"/>
        </w:trPr>
        <w:tc>
          <w:tcPr>
            <w:tcW w:w="3780" w:type="dxa"/>
            <w:tcBorders>
              <w:top w:val="nil"/>
              <w:left w:val="nil"/>
              <w:bottom w:val="nil"/>
              <w:right w:val="nil"/>
            </w:tcBorders>
            <w:shd w:val="clear" w:color="auto" w:fill="auto"/>
            <w:noWrap/>
            <w:vAlign w:val="bottom"/>
            <w:hideMark/>
          </w:tcPr>
          <w:p w14:paraId="07E9F8F9" w14:textId="77777777" w:rsidR="00862EDF" w:rsidRPr="00DE709D" w:rsidRDefault="00862EDF" w:rsidP="00862EDF">
            <w:pPr>
              <w:rPr>
                <w:color w:val="000000"/>
                <w:sz w:val="20"/>
                <w:szCs w:val="20"/>
              </w:rPr>
            </w:pPr>
            <w:r w:rsidRPr="00DE709D">
              <w:rPr>
                <w:color w:val="000000"/>
                <w:sz w:val="20"/>
                <w:szCs w:val="20"/>
              </w:rPr>
              <w:t>Year FE</w:t>
            </w:r>
          </w:p>
        </w:tc>
        <w:tc>
          <w:tcPr>
            <w:tcW w:w="1089" w:type="dxa"/>
            <w:tcBorders>
              <w:top w:val="nil"/>
              <w:left w:val="nil"/>
              <w:bottom w:val="nil"/>
              <w:right w:val="nil"/>
            </w:tcBorders>
            <w:shd w:val="clear" w:color="auto" w:fill="auto"/>
            <w:noWrap/>
            <w:vAlign w:val="bottom"/>
            <w:hideMark/>
          </w:tcPr>
          <w:p w14:paraId="36011C9C" w14:textId="77777777" w:rsidR="00862EDF" w:rsidRPr="00DE709D" w:rsidRDefault="00862EDF" w:rsidP="00862EDF">
            <w:pPr>
              <w:jc w:val="center"/>
              <w:rPr>
                <w:color w:val="000000"/>
                <w:sz w:val="20"/>
                <w:szCs w:val="20"/>
              </w:rPr>
            </w:pPr>
            <w:r w:rsidRPr="00DE709D">
              <w:rPr>
                <w:color w:val="000000"/>
                <w:sz w:val="20"/>
                <w:szCs w:val="20"/>
              </w:rPr>
              <w:t>Yes</w:t>
            </w:r>
          </w:p>
        </w:tc>
        <w:tc>
          <w:tcPr>
            <w:tcW w:w="1087" w:type="dxa"/>
            <w:tcBorders>
              <w:top w:val="nil"/>
              <w:left w:val="nil"/>
              <w:bottom w:val="nil"/>
              <w:right w:val="nil"/>
            </w:tcBorders>
            <w:shd w:val="clear" w:color="auto" w:fill="auto"/>
            <w:noWrap/>
            <w:vAlign w:val="bottom"/>
            <w:hideMark/>
          </w:tcPr>
          <w:p w14:paraId="63B35055" w14:textId="77777777" w:rsidR="00862EDF" w:rsidRPr="00DE709D" w:rsidRDefault="00862EDF" w:rsidP="00862EDF">
            <w:pPr>
              <w:jc w:val="center"/>
              <w:rPr>
                <w:color w:val="000000"/>
                <w:sz w:val="20"/>
                <w:szCs w:val="20"/>
              </w:rPr>
            </w:pPr>
            <w:r w:rsidRPr="00DE709D">
              <w:rPr>
                <w:color w:val="000000"/>
                <w:sz w:val="20"/>
                <w:szCs w:val="20"/>
              </w:rPr>
              <w:t>Yes</w:t>
            </w:r>
          </w:p>
        </w:tc>
        <w:tc>
          <w:tcPr>
            <w:tcW w:w="1208" w:type="dxa"/>
            <w:tcBorders>
              <w:top w:val="nil"/>
              <w:left w:val="nil"/>
              <w:bottom w:val="nil"/>
              <w:right w:val="nil"/>
            </w:tcBorders>
            <w:shd w:val="clear" w:color="auto" w:fill="auto"/>
            <w:noWrap/>
            <w:vAlign w:val="bottom"/>
            <w:hideMark/>
          </w:tcPr>
          <w:p w14:paraId="711DA78A" w14:textId="77777777" w:rsidR="00862EDF" w:rsidRPr="00DE709D" w:rsidRDefault="00862EDF" w:rsidP="00862EDF">
            <w:pPr>
              <w:jc w:val="center"/>
              <w:rPr>
                <w:color w:val="000000"/>
                <w:sz w:val="20"/>
                <w:szCs w:val="20"/>
              </w:rPr>
            </w:pPr>
          </w:p>
        </w:tc>
        <w:tc>
          <w:tcPr>
            <w:tcW w:w="1089" w:type="dxa"/>
            <w:tcBorders>
              <w:top w:val="nil"/>
              <w:left w:val="nil"/>
              <w:bottom w:val="nil"/>
              <w:right w:val="nil"/>
            </w:tcBorders>
            <w:shd w:val="clear" w:color="auto" w:fill="auto"/>
            <w:noWrap/>
            <w:vAlign w:val="bottom"/>
            <w:hideMark/>
          </w:tcPr>
          <w:p w14:paraId="19B15118"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5B667E12" w14:textId="77777777" w:rsidTr="00862EDF">
        <w:trPr>
          <w:trHeight w:val="227"/>
        </w:trPr>
        <w:tc>
          <w:tcPr>
            <w:tcW w:w="3780" w:type="dxa"/>
            <w:tcBorders>
              <w:top w:val="nil"/>
              <w:left w:val="nil"/>
              <w:bottom w:val="nil"/>
              <w:right w:val="nil"/>
            </w:tcBorders>
            <w:shd w:val="clear" w:color="auto" w:fill="auto"/>
            <w:noWrap/>
            <w:vAlign w:val="bottom"/>
            <w:hideMark/>
          </w:tcPr>
          <w:p w14:paraId="63F38F4B" w14:textId="77777777" w:rsidR="00862EDF" w:rsidRPr="00DE709D" w:rsidRDefault="00862EDF" w:rsidP="00862EDF">
            <w:pPr>
              <w:rPr>
                <w:color w:val="000000"/>
                <w:sz w:val="20"/>
                <w:szCs w:val="20"/>
              </w:rPr>
            </w:pPr>
            <w:r w:rsidRPr="00DE709D">
              <w:rPr>
                <w:color w:val="000000"/>
                <w:sz w:val="20"/>
                <w:szCs w:val="20"/>
              </w:rPr>
              <w:t>Grade FE</w:t>
            </w:r>
          </w:p>
        </w:tc>
        <w:tc>
          <w:tcPr>
            <w:tcW w:w="1089" w:type="dxa"/>
            <w:tcBorders>
              <w:top w:val="nil"/>
              <w:left w:val="nil"/>
              <w:bottom w:val="nil"/>
              <w:right w:val="nil"/>
            </w:tcBorders>
            <w:shd w:val="clear" w:color="auto" w:fill="auto"/>
            <w:noWrap/>
            <w:vAlign w:val="bottom"/>
            <w:hideMark/>
          </w:tcPr>
          <w:p w14:paraId="11CD1DDF" w14:textId="77777777" w:rsidR="00862EDF" w:rsidRPr="00DE709D" w:rsidRDefault="00862EDF" w:rsidP="00862EDF">
            <w:pPr>
              <w:jc w:val="center"/>
              <w:rPr>
                <w:color w:val="000000"/>
                <w:sz w:val="20"/>
                <w:szCs w:val="20"/>
              </w:rPr>
            </w:pPr>
            <w:r w:rsidRPr="00DE709D">
              <w:rPr>
                <w:color w:val="000000"/>
                <w:sz w:val="20"/>
                <w:szCs w:val="20"/>
              </w:rPr>
              <w:t>Yes</w:t>
            </w:r>
          </w:p>
        </w:tc>
        <w:tc>
          <w:tcPr>
            <w:tcW w:w="1087" w:type="dxa"/>
            <w:tcBorders>
              <w:top w:val="nil"/>
              <w:left w:val="nil"/>
              <w:bottom w:val="nil"/>
              <w:right w:val="nil"/>
            </w:tcBorders>
            <w:shd w:val="clear" w:color="auto" w:fill="auto"/>
            <w:noWrap/>
            <w:vAlign w:val="bottom"/>
            <w:hideMark/>
          </w:tcPr>
          <w:p w14:paraId="04FF9D87" w14:textId="77777777" w:rsidR="00862EDF" w:rsidRPr="00DE709D" w:rsidRDefault="00862EDF" w:rsidP="00862EDF">
            <w:pPr>
              <w:jc w:val="center"/>
              <w:rPr>
                <w:color w:val="000000"/>
                <w:sz w:val="20"/>
                <w:szCs w:val="20"/>
              </w:rPr>
            </w:pPr>
            <w:r w:rsidRPr="00DE709D">
              <w:rPr>
                <w:color w:val="000000"/>
                <w:sz w:val="20"/>
                <w:szCs w:val="20"/>
              </w:rPr>
              <w:t>Yes</w:t>
            </w:r>
          </w:p>
        </w:tc>
        <w:tc>
          <w:tcPr>
            <w:tcW w:w="1208" w:type="dxa"/>
            <w:tcBorders>
              <w:top w:val="nil"/>
              <w:left w:val="nil"/>
              <w:bottom w:val="nil"/>
              <w:right w:val="nil"/>
            </w:tcBorders>
            <w:shd w:val="clear" w:color="auto" w:fill="auto"/>
            <w:noWrap/>
            <w:vAlign w:val="bottom"/>
            <w:hideMark/>
          </w:tcPr>
          <w:p w14:paraId="5D4AE948" w14:textId="77777777" w:rsidR="00862EDF" w:rsidRPr="00DE709D" w:rsidRDefault="00862EDF" w:rsidP="00862EDF">
            <w:pPr>
              <w:jc w:val="center"/>
              <w:rPr>
                <w:color w:val="000000"/>
                <w:sz w:val="20"/>
                <w:szCs w:val="20"/>
              </w:rPr>
            </w:pPr>
          </w:p>
        </w:tc>
        <w:tc>
          <w:tcPr>
            <w:tcW w:w="1089" w:type="dxa"/>
            <w:tcBorders>
              <w:top w:val="nil"/>
              <w:left w:val="nil"/>
              <w:bottom w:val="nil"/>
              <w:right w:val="nil"/>
            </w:tcBorders>
            <w:shd w:val="clear" w:color="auto" w:fill="auto"/>
            <w:noWrap/>
            <w:vAlign w:val="bottom"/>
            <w:hideMark/>
          </w:tcPr>
          <w:p w14:paraId="1DE45390"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6E5319A1" w14:textId="77777777" w:rsidTr="00862EDF">
        <w:trPr>
          <w:trHeight w:val="227"/>
        </w:trPr>
        <w:tc>
          <w:tcPr>
            <w:tcW w:w="3780" w:type="dxa"/>
            <w:tcBorders>
              <w:top w:val="nil"/>
              <w:left w:val="nil"/>
              <w:bottom w:val="nil"/>
              <w:right w:val="nil"/>
            </w:tcBorders>
            <w:shd w:val="clear" w:color="auto" w:fill="auto"/>
            <w:noWrap/>
            <w:vAlign w:val="bottom"/>
            <w:hideMark/>
          </w:tcPr>
          <w:p w14:paraId="05FF72AD" w14:textId="77777777" w:rsidR="00862EDF" w:rsidRPr="00DE709D" w:rsidRDefault="00862EDF" w:rsidP="00862EDF">
            <w:pPr>
              <w:rPr>
                <w:color w:val="000000"/>
                <w:sz w:val="20"/>
                <w:szCs w:val="20"/>
              </w:rPr>
            </w:pPr>
            <w:r w:rsidRPr="00DE709D">
              <w:rPr>
                <w:color w:val="000000"/>
                <w:sz w:val="20"/>
                <w:szCs w:val="20"/>
              </w:rPr>
              <w:t>Prior year OSS and ISS</w:t>
            </w:r>
          </w:p>
        </w:tc>
        <w:tc>
          <w:tcPr>
            <w:tcW w:w="1089" w:type="dxa"/>
            <w:tcBorders>
              <w:top w:val="nil"/>
              <w:left w:val="nil"/>
              <w:bottom w:val="nil"/>
              <w:right w:val="nil"/>
            </w:tcBorders>
            <w:shd w:val="clear" w:color="auto" w:fill="auto"/>
            <w:noWrap/>
            <w:vAlign w:val="bottom"/>
            <w:hideMark/>
          </w:tcPr>
          <w:p w14:paraId="33DF0D2C" w14:textId="77777777" w:rsidR="00862EDF" w:rsidRPr="00DE709D" w:rsidRDefault="00862EDF" w:rsidP="00862EDF">
            <w:pPr>
              <w:rPr>
                <w:color w:val="000000"/>
                <w:sz w:val="20"/>
                <w:szCs w:val="20"/>
              </w:rPr>
            </w:pPr>
          </w:p>
        </w:tc>
        <w:tc>
          <w:tcPr>
            <w:tcW w:w="1087" w:type="dxa"/>
            <w:tcBorders>
              <w:top w:val="nil"/>
              <w:left w:val="nil"/>
              <w:bottom w:val="nil"/>
              <w:right w:val="nil"/>
            </w:tcBorders>
            <w:shd w:val="clear" w:color="auto" w:fill="auto"/>
            <w:noWrap/>
            <w:vAlign w:val="bottom"/>
            <w:hideMark/>
          </w:tcPr>
          <w:p w14:paraId="0F091EEA" w14:textId="77777777" w:rsidR="00862EDF" w:rsidRPr="00DE709D" w:rsidRDefault="00862EDF" w:rsidP="00862EDF">
            <w:pPr>
              <w:jc w:val="center"/>
              <w:rPr>
                <w:color w:val="000000"/>
                <w:sz w:val="20"/>
                <w:szCs w:val="20"/>
              </w:rPr>
            </w:pPr>
            <w:r w:rsidRPr="00DE709D">
              <w:rPr>
                <w:color w:val="000000"/>
                <w:sz w:val="20"/>
                <w:szCs w:val="20"/>
              </w:rPr>
              <w:t>Yes</w:t>
            </w:r>
          </w:p>
        </w:tc>
        <w:tc>
          <w:tcPr>
            <w:tcW w:w="1208" w:type="dxa"/>
            <w:tcBorders>
              <w:top w:val="nil"/>
              <w:left w:val="nil"/>
              <w:bottom w:val="nil"/>
              <w:right w:val="nil"/>
            </w:tcBorders>
            <w:shd w:val="clear" w:color="auto" w:fill="auto"/>
            <w:noWrap/>
            <w:vAlign w:val="bottom"/>
            <w:hideMark/>
          </w:tcPr>
          <w:p w14:paraId="6BF3A6E2" w14:textId="77777777" w:rsidR="00862EDF" w:rsidRPr="00DE709D" w:rsidRDefault="00862EDF" w:rsidP="00862EDF">
            <w:pPr>
              <w:jc w:val="center"/>
              <w:rPr>
                <w:color w:val="000000"/>
                <w:sz w:val="20"/>
                <w:szCs w:val="20"/>
              </w:rPr>
            </w:pPr>
            <w:r w:rsidRPr="00DE709D">
              <w:rPr>
                <w:color w:val="000000"/>
                <w:sz w:val="20"/>
                <w:szCs w:val="20"/>
              </w:rPr>
              <w:t>Yes</w:t>
            </w:r>
          </w:p>
        </w:tc>
        <w:tc>
          <w:tcPr>
            <w:tcW w:w="1089" w:type="dxa"/>
            <w:tcBorders>
              <w:top w:val="nil"/>
              <w:left w:val="nil"/>
              <w:bottom w:val="nil"/>
              <w:right w:val="nil"/>
            </w:tcBorders>
            <w:shd w:val="clear" w:color="auto" w:fill="auto"/>
            <w:noWrap/>
            <w:vAlign w:val="bottom"/>
            <w:hideMark/>
          </w:tcPr>
          <w:p w14:paraId="7D562EEC" w14:textId="77777777" w:rsidR="00862EDF" w:rsidRPr="00DE709D" w:rsidRDefault="00862EDF" w:rsidP="00862EDF">
            <w:pPr>
              <w:jc w:val="center"/>
              <w:rPr>
                <w:color w:val="000000"/>
                <w:sz w:val="20"/>
                <w:szCs w:val="20"/>
              </w:rPr>
            </w:pPr>
          </w:p>
        </w:tc>
      </w:tr>
      <w:tr w:rsidR="00862EDF" w:rsidRPr="00DE709D" w14:paraId="670600A4" w14:textId="77777777" w:rsidTr="00862EDF">
        <w:trPr>
          <w:trHeight w:val="227"/>
        </w:trPr>
        <w:tc>
          <w:tcPr>
            <w:tcW w:w="3780" w:type="dxa"/>
            <w:tcBorders>
              <w:top w:val="nil"/>
              <w:left w:val="nil"/>
              <w:bottom w:val="nil"/>
              <w:right w:val="nil"/>
            </w:tcBorders>
            <w:shd w:val="clear" w:color="auto" w:fill="auto"/>
            <w:noWrap/>
            <w:vAlign w:val="bottom"/>
            <w:hideMark/>
          </w:tcPr>
          <w:p w14:paraId="050B261C" w14:textId="77777777" w:rsidR="00862EDF" w:rsidRPr="00DE709D" w:rsidRDefault="00862EDF" w:rsidP="00862EDF">
            <w:pPr>
              <w:rPr>
                <w:color w:val="000000"/>
                <w:sz w:val="20"/>
                <w:szCs w:val="20"/>
              </w:rPr>
            </w:pPr>
            <w:r w:rsidRPr="00DE709D">
              <w:rPr>
                <w:color w:val="000000"/>
                <w:sz w:val="20"/>
                <w:szCs w:val="20"/>
              </w:rPr>
              <w:t>School-Year-Grade FE</w:t>
            </w:r>
          </w:p>
        </w:tc>
        <w:tc>
          <w:tcPr>
            <w:tcW w:w="1089" w:type="dxa"/>
            <w:tcBorders>
              <w:top w:val="nil"/>
              <w:left w:val="nil"/>
              <w:bottom w:val="nil"/>
              <w:right w:val="nil"/>
            </w:tcBorders>
            <w:shd w:val="clear" w:color="auto" w:fill="auto"/>
            <w:noWrap/>
            <w:vAlign w:val="bottom"/>
            <w:hideMark/>
          </w:tcPr>
          <w:p w14:paraId="17C1B3F3" w14:textId="77777777" w:rsidR="00862EDF" w:rsidRPr="00DE709D" w:rsidRDefault="00862EDF" w:rsidP="00862EDF">
            <w:pPr>
              <w:rPr>
                <w:color w:val="000000"/>
                <w:sz w:val="20"/>
                <w:szCs w:val="20"/>
              </w:rPr>
            </w:pPr>
          </w:p>
        </w:tc>
        <w:tc>
          <w:tcPr>
            <w:tcW w:w="1087" w:type="dxa"/>
            <w:tcBorders>
              <w:top w:val="nil"/>
              <w:left w:val="nil"/>
              <w:bottom w:val="nil"/>
              <w:right w:val="nil"/>
            </w:tcBorders>
            <w:shd w:val="clear" w:color="auto" w:fill="auto"/>
            <w:noWrap/>
            <w:vAlign w:val="bottom"/>
            <w:hideMark/>
          </w:tcPr>
          <w:p w14:paraId="7D213875" w14:textId="77777777" w:rsidR="00862EDF" w:rsidRPr="00DE709D" w:rsidRDefault="00862EDF" w:rsidP="00862EDF">
            <w:pPr>
              <w:jc w:val="center"/>
              <w:rPr>
                <w:sz w:val="20"/>
                <w:szCs w:val="20"/>
              </w:rPr>
            </w:pPr>
          </w:p>
        </w:tc>
        <w:tc>
          <w:tcPr>
            <w:tcW w:w="1208" w:type="dxa"/>
            <w:tcBorders>
              <w:top w:val="nil"/>
              <w:left w:val="nil"/>
              <w:bottom w:val="nil"/>
              <w:right w:val="nil"/>
            </w:tcBorders>
            <w:shd w:val="clear" w:color="auto" w:fill="auto"/>
            <w:noWrap/>
            <w:vAlign w:val="bottom"/>
            <w:hideMark/>
          </w:tcPr>
          <w:p w14:paraId="7E7FCFC5" w14:textId="77777777" w:rsidR="00862EDF" w:rsidRPr="00DE709D" w:rsidRDefault="00862EDF" w:rsidP="00862EDF">
            <w:pPr>
              <w:jc w:val="center"/>
              <w:rPr>
                <w:color w:val="000000"/>
                <w:sz w:val="20"/>
                <w:szCs w:val="20"/>
              </w:rPr>
            </w:pPr>
            <w:r w:rsidRPr="00DE709D">
              <w:rPr>
                <w:color w:val="000000"/>
                <w:sz w:val="20"/>
                <w:szCs w:val="20"/>
              </w:rPr>
              <w:t>Yes</w:t>
            </w:r>
          </w:p>
        </w:tc>
        <w:tc>
          <w:tcPr>
            <w:tcW w:w="1089" w:type="dxa"/>
            <w:tcBorders>
              <w:top w:val="nil"/>
              <w:left w:val="nil"/>
              <w:bottom w:val="nil"/>
              <w:right w:val="nil"/>
            </w:tcBorders>
            <w:shd w:val="clear" w:color="auto" w:fill="auto"/>
            <w:noWrap/>
            <w:vAlign w:val="bottom"/>
            <w:hideMark/>
          </w:tcPr>
          <w:p w14:paraId="0852AEBB" w14:textId="77777777" w:rsidR="00862EDF" w:rsidRPr="00DE709D" w:rsidRDefault="00862EDF" w:rsidP="00862EDF">
            <w:pPr>
              <w:jc w:val="center"/>
              <w:rPr>
                <w:color w:val="000000"/>
                <w:sz w:val="20"/>
                <w:szCs w:val="20"/>
              </w:rPr>
            </w:pPr>
          </w:p>
        </w:tc>
      </w:tr>
      <w:tr w:rsidR="00862EDF" w:rsidRPr="00DE709D" w14:paraId="336AAD3A" w14:textId="77777777" w:rsidTr="00862EDF">
        <w:trPr>
          <w:trHeight w:val="227"/>
        </w:trPr>
        <w:tc>
          <w:tcPr>
            <w:tcW w:w="3780" w:type="dxa"/>
            <w:tcBorders>
              <w:top w:val="nil"/>
              <w:left w:val="nil"/>
              <w:bottom w:val="nil"/>
              <w:right w:val="nil"/>
            </w:tcBorders>
            <w:shd w:val="clear" w:color="auto" w:fill="auto"/>
            <w:noWrap/>
            <w:vAlign w:val="bottom"/>
            <w:hideMark/>
          </w:tcPr>
          <w:p w14:paraId="6C538312" w14:textId="77777777" w:rsidR="00862EDF" w:rsidRPr="00DE709D" w:rsidRDefault="00862EDF" w:rsidP="00862EDF">
            <w:pPr>
              <w:rPr>
                <w:color w:val="000000"/>
                <w:sz w:val="20"/>
                <w:szCs w:val="20"/>
              </w:rPr>
            </w:pPr>
            <w:r w:rsidRPr="00DE709D">
              <w:rPr>
                <w:color w:val="000000"/>
                <w:sz w:val="20"/>
                <w:szCs w:val="20"/>
              </w:rPr>
              <w:t>Student FE</w:t>
            </w:r>
          </w:p>
        </w:tc>
        <w:tc>
          <w:tcPr>
            <w:tcW w:w="1089" w:type="dxa"/>
            <w:tcBorders>
              <w:top w:val="nil"/>
              <w:left w:val="nil"/>
              <w:bottom w:val="nil"/>
              <w:right w:val="nil"/>
            </w:tcBorders>
            <w:shd w:val="clear" w:color="auto" w:fill="auto"/>
            <w:noWrap/>
            <w:vAlign w:val="bottom"/>
            <w:hideMark/>
          </w:tcPr>
          <w:p w14:paraId="5AD82E2B" w14:textId="77777777" w:rsidR="00862EDF" w:rsidRPr="00DE709D" w:rsidRDefault="00862EDF" w:rsidP="00862EDF">
            <w:pPr>
              <w:rPr>
                <w:color w:val="000000"/>
                <w:sz w:val="20"/>
                <w:szCs w:val="20"/>
              </w:rPr>
            </w:pPr>
          </w:p>
        </w:tc>
        <w:tc>
          <w:tcPr>
            <w:tcW w:w="1087" w:type="dxa"/>
            <w:tcBorders>
              <w:top w:val="nil"/>
              <w:left w:val="nil"/>
              <w:bottom w:val="nil"/>
              <w:right w:val="nil"/>
            </w:tcBorders>
            <w:shd w:val="clear" w:color="auto" w:fill="auto"/>
            <w:noWrap/>
            <w:vAlign w:val="bottom"/>
            <w:hideMark/>
          </w:tcPr>
          <w:p w14:paraId="326FFF5D" w14:textId="77777777" w:rsidR="00862EDF" w:rsidRPr="00DE709D" w:rsidRDefault="00862EDF" w:rsidP="00862EDF">
            <w:pPr>
              <w:jc w:val="center"/>
              <w:rPr>
                <w:sz w:val="20"/>
                <w:szCs w:val="20"/>
              </w:rPr>
            </w:pPr>
          </w:p>
        </w:tc>
        <w:tc>
          <w:tcPr>
            <w:tcW w:w="1208" w:type="dxa"/>
            <w:tcBorders>
              <w:top w:val="nil"/>
              <w:left w:val="nil"/>
              <w:bottom w:val="nil"/>
              <w:right w:val="nil"/>
            </w:tcBorders>
            <w:shd w:val="clear" w:color="auto" w:fill="auto"/>
            <w:noWrap/>
            <w:vAlign w:val="bottom"/>
            <w:hideMark/>
          </w:tcPr>
          <w:p w14:paraId="0DA4612A" w14:textId="77777777" w:rsidR="00862EDF" w:rsidRPr="00DE709D" w:rsidRDefault="00862EDF" w:rsidP="00862EDF">
            <w:pPr>
              <w:jc w:val="center"/>
              <w:rPr>
                <w:sz w:val="20"/>
                <w:szCs w:val="20"/>
              </w:rPr>
            </w:pPr>
          </w:p>
        </w:tc>
        <w:tc>
          <w:tcPr>
            <w:tcW w:w="1089" w:type="dxa"/>
            <w:tcBorders>
              <w:top w:val="nil"/>
              <w:left w:val="nil"/>
              <w:bottom w:val="nil"/>
              <w:right w:val="nil"/>
            </w:tcBorders>
            <w:shd w:val="clear" w:color="auto" w:fill="auto"/>
            <w:noWrap/>
            <w:vAlign w:val="bottom"/>
            <w:hideMark/>
          </w:tcPr>
          <w:p w14:paraId="76303B95" w14:textId="77777777" w:rsidR="00862EDF" w:rsidRPr="00DE709D" w:rsidRDefault="00862EDF" w:rsidP="00862EDF">
            <w:pPr>
              <w:jc w:val="center"/>
              <w:rPr>
                <w:color w:val="000000"/>
                <w:sz w:val="20"/>
                <w:szCs w:val="20"/>
              </w:rPr>
            </w:pPr>
            <w:r w:rsidRPr="00DE709D">
              <w:rPr>
                <w:color w:val="000000"/>
                <w:sz w:val="20"/>
                <w:szCs w:val="20"/>
              </w:rPr>
              <w:t>Yes</w:t>
            </w:r>
          </w:p>
        </w:tc>
      </w:tr>
      <w:tr w:rsidR="00862EDF" w:rsidRPr="00DE709D" w14:paraId="5234BE0E" w14:textId="77777777" w:rsidTr="00862EDF">
        <w:trPr>
          <w:trHeight w:val="227"/>
        </w:trPr>
        <w:tc>
          <w:tcPr>
            <w:tcW w:w="3780" w:type="dxa"/>
            <w:tcBorders>
              <w:top w:val="nil"/>
              <w:left w:val="nil"/>
              <w:bottom w:val="nil"/>
              <w:right w:val="nil"/>
            </w:tcBorders>
            <w:shd w:val="clear" w:color="auto" w:fill="auto"/>
            <w:noWrap/>
            <w:vAlign w:val="bottom"/>
            <w:hideMark/>
          </w:tcPr>
          <w:p w14:paraId="1E846BB4" w14:textId="77777777" w:rsidR="00862EDF" w:rsidRPr="00DE709D" w:rsidRDefault="00862EDF" w:rsidP="00862EDF">
            <w:pPr>
              <w:jc w:val="center"/>
              <w:rPr>
                <w:color w:val="000000"/>
                <w:sz w:val="20"/>
                <w:szCs w:val="20"/>
              </w:rPr>
            </w:pPr>
          </w:p>
        </w:tc>
        <w:tc>
          <w:tcPr>
            <w:tcW w:w="1089" w:type="dxa"/>
            <w:tcBorders>
              <w:top w:val="nil"/>
              <w:left w:val="nil"/>
              <w:bottom w:val="nil"/>
              <w:right w:val="nil"/>
            </w:tcBorders>
            <w:shd w:val="clear" w:color="auto" w:fill="auto"/>
            <w:noWrap/>
            <w:vAlign w:val="bottom"/>
            <w:hideMark/>
          </w:tcPr>
          <w:p w14:paraId="5924A5DE" w14:textId="77777777" w:rsidR="00862EDF" w:rsidRPr="00DE709D" w:rsidRDefault="00862EDF" w:rsidP="00862EDF">
            <w:pPr>
              <w:rPr>
                <w:sz w:val="20"/>
                <w:szCs w:val="20"/>
              </w:rPr>
            </w:pPr>
          </w:p>
        </w:tc>
        <w:tc>
          <w:tcPr>
            <w:tcW w:w="1087" w:type="dxa"/>
            <w:tcBorders>
              <w:top w:val="nil"/>
              <w:left w:val="nil"/>
              <w:bottom w:val="nil"/>
              <w:right w:val="nil"/>
            </w:tcBorders>
            <w:shd w:val="clear" w:color="auto" w:fill="auto"/>
            <w:noWrap/>
            <w:vAlign w:val="bottom"/>
            <w:hideMark/>
          </w:tcPr>
          <w:p w14:paraId="6DFC0871" w14:textId="77777777" w:rsidR="00862EDF" w:rsidRPr="00DE709D" w:rsidRDefault="00862EDF" w:rsidP="00862EDF">
            <w:pPr>
              <w:jc w:val="center"/>
              <w:rPr>
                <w:sz w:val="20"/>
                <w:szCs w:val="20"/>
              </w:rPr>
            </w:pPr>
          </w:p>
        </w:tc>
        <w:tc>
          <w:tcPr>
            <w:tcW w:w="1208" w:type="dxa"/>
            <w:tcBorders>
              <w:top w:val="nil"/>
              <w:left w:val="nil"/>
              <w:bottom w:val="nil"/>
              <w:right w:val="nil"/>
            </w:tcBorders>
            <w:shd w:val="clear" w:color="auto" w:fill="auto"/>
            <w:noWrap/>
            <w:vAlign w:val="bottom"/>
            <w:hideMark/>
          </w:tcPr>
          <w:p w14:paraId="78DCCC3C" w14:textId="77777777" w:rsidR="00862EDF" w:rsidRPr="00DE709D" w:rsidRDefault="00862EDF" w:rsidP="00862EDF">
            <w:pPr>
              <w:rPr>
                <w:sz w:val="20"/>
                <w:szCs w:val="20"/>
              </w:rPr>
            </w:pPr>
          </w:p>
        </w:tc>
        <w:tc>
          <w:tcPr>
            <w:tcW w:w="1089" w:type="dxa"/>
            <w:tcBorders>
              <w:top w:val="nil"/>
              <w:left w:val="nil"/>
              <w:bottom w:val="nil"/>
              <w:right w:val="nil"/>
            </w:tcBorders>
            <w:shd w:val="clear" w:color="auto" w:fill="auto"/>
            <w:noWrap/>
            <w:vAlign w:val="bottom"/>
            <w:hideMark/>
          </w:tcPr>
          <w:p w14:paraId="49941D4C" w14:textId="77777777" w:rsidR="00862EDF" w:rsidRPr="00DE709D" w:rsidRDefault="00862EDF" w:rsidP="00862EDF">
            <w:pPr>
              <w:jc w:val="center"/>
              <w:rPr>
                <w:sz w:val="20"/>
                <w:szCs w:val="20"/>
              </w:rPr>
            </w:pPr>
          </w:p>
        </w:tc>
      </w:tr>
      <w:tr w:rsidR="00862EDF" w:rsidRPr="00DE709D" w14:paraId="78E2C82C" w14:textId="77777777" w:rsidTr="00862EDF">
        <w:trPr>
          <w:trHeight w:val="227"/>
        </w:trPr>
        <w:tc>
          <w:tcPr>
            <w:tcW w:w="3780" w:type="dxa"/>
            <w:tcBorders>
              <w:top w:val="nil"/>
              <w:left w:val="nil"/>
              <w:bottom w:val="nil"/>
              <w:right w:val="nil"/>
            </w:tcBorders>
            <w:shd w:val="clear" w:color="auto" w:fill="auto"/>
            <w:noWrap/>
            <w:vAlign w:val="bottom"/>
            <w:hideMark/>
          </w:tcPr>
          <w:p w14:paraId="4C6C09EF" w14:textId="77777777" w:rsidR="00862EDF" w:rsidRPr="00DE709D" w:rsidRDefault="00862EDF" w:rsidP="00862EDF">
            <w:pPr>
              <w:rPr>
                <w:color w:val="000000"/>
                <w:sz w:val="20"/>
                <w:szCs w:val="20"/>
              </w:rPr>
            </w:pPr>
            <w:r w:rsidRPr="00DE709D">
              <w:rPr>
                <w:color w:val="000000"/>
                <w:sz w:val="20"/>
                <w:szCs w:val="20"/>
              </w:rPr>
              <w:t>Observations</w:t>
            </w:r>
          </w:p>
        </w:tc>
        <w:tc>
          <w:tcPr>
            <w:tcW w:w="1089" w:type="dxa"/>
            <w:tcBorders>
              <w:top w:val="nil"/>
              <w:left w:val="nil"/>
              <w:bottom w:val="nil"/>
              <w:right w:val="nil"/>
            </w:tcBorders>
            <w:shd w:val="clear" w:color="auto" w:fill="auto"/>
            <w:noWrap/>
            <w:vAlign w:val="bottom"/>
            <w:hideMark/>
          </w:tcPr>
          <w:p w14:paraId="67C5F069" w14:textId="77777777" w:rsidR="00862EDF" w:rsidRPr="00DE709D" w:rsidRDefault="00862EDF" w:rsidP="00862EDF">
            <w:pPr>
              <w:jc w:val="center"/>
              <w:rPr>
                <w:color w:val="000000"/>
                <w:sz w:val="20"/>
                <w:szCs w:val="20"/>
              </w:rPr>
            </w:pPr>
            <w:r w:rsidRPr="00DE709D">
              <w:rPr>
                <w:color w:val="000000"/>
                <w:sz w:val="20"/>
                <w:szCs w:val="20"/>
              </w:rPr>
              <w:t>3,171</w:t>
            </w:r>
          </w:p>
        </w:tc>
        <w:tc>
          <w:tcPr>
            <w:tcW w:w="1087" w:type="dxa"/>
            <w:tcBorders>
              <w:top w:val="nil"/>
              <w:left w:val="nil"/>
              <w:bottom w:val="nil"/>
              <w:right w:val="nil"/>
            </w:tcBorders>
            <w:shd w:val="clear" w:color="auto" w:fill="auto"/>
            <w:noWrap/>
            <w:vAlign w:val="bottom"/>
            <w:hideMark/>
          </w:tcPr>
          <w:p w14:paraId="2FA4DD23" w14:textId="77777777" w:rsidR="00862EDF" w:rsidRPr="00DE709D" w:rsidRDefault="00862EDF" w:rsidP="00862EDF">
            <w:pPr>
              <w:jc w:val="center"/>
              <w:rPr>
                <w:color w:val="000000"/>
                <w:sz w:val="20"/>
                <w:szCs w:val="20"/>
              </w:rPr>
            </w:pPr>
            <w:r w:rsidRPr="00DE709D">
              <w:rPr>
                <w:color w:val="000000"/>
                <w:sz w:val="20"/>
                <w:szCs w:val="20"/>
              </w:rPr>
              <w:t>3,171</w:t>
            </w:r>
          </w:p>
        </w:tc>
        <w:tc>
          <w:tcPr>
            <w:tcW w:w="1208" w:type="dxa"/>
            <w:tcBorders>
              <w:top w:val="nil"/>
              <w:left w:val="nil"/>
              <w:bottom w:val="nil"/>
              <w:right w:val="nil"/>
            </w:tcBorders>
            <w:shd w:val="clear" w:color="auto" w:fill="auto"/>
            <w:noWrap/>
            <w:vAlign w:val="bottom"/>
            <w:hideMark/>
          </w:tcPr>
          <w:p w14:paraId="62C45E41" w14:textId="77777777" w:rsidR="00862EDF" w:rsidRPr="00DE709D" w:rsidRDefault="00862EDF" w:rsidP="00862EDF">
            <w:pPr>
              <w:jc w:val="center"/>
              <w:rPr>
                <w:color w:val="000000"/>
                <w:sz w:val="20"/>
                <w:szCs w:val="20"/>
              </w:rPr>
            </w:pPr>
            <w:r w:rsidRPr="00DE709D">
              <w:rPr>
                <w:color w:val="000000"/>
                <w:sz w:val="20"/>
                <w:szCs w:val="20"/>
              </w:rPr>
              <w:t>3,171</w:t>
            </w:r>
          </w:p>
        </w:tc>
        <w:tc>
          <w:tcPr>
            <w:tcW w:w="1089" w:type="dxa"/>
            <w:tcBorders>
              <w:top w:val="nil"/>
              <w:left w:val="nil"/>
              <w:bottom w:val="nil"/>
              <w:right w:val="nil"/>
            </w:tcBorders>
            <w:shd w:val="clear" w:color="auto" w:fill="auto"/>
            <w:noWrap/>
            <w:vAlign w:val="bottom"/>
            <w:hideMark/>
          </w:tcPr>
          <w:p w14:paraId="2260DBF3" w14:textId="77777777" w:rsidR="00862EDF" w:rsidRPr="00DE709D" w:rsidRDefault="00862EDF" w:rsidP="00862EDF">
            <w:pPr>
              <w:jc w:val="center"/>
              <w:rPr>
                <w:color w:val="000000"/>
                <w:sz w:val="20"/>
                <w:szCs w:val="20"/>
              </w:rPr>
            </w:pPr>
            <w:r w:rsidRPr="00DE709D">
              <w:rPr>
                <w:color w:val="000000"/>
                <w:sz w:val="20"/>
                <w:szCs w:val="20"/>
              </w:rPr>
              <w:t>3,171</w:t>
            </w:r>
          </w:p>
        </w:tc>
      </w:tr>
      <w:tr w:rsidR="00862EDF" w:rsidRPr="00DE709D" w14:paraId="06D22348" w14:textId="77777777" w:rsidTr="00862EDF">
        <w:trPr>
          <w:trHeight w:val="227"/>
        </w:trPr>
        <w:tc>
          <w:tcPr>
            <w:tcW w:w="3780" w:type="dxa"/>
            <w:tcBorders>
              <w:top w:val="nil"/>
              <w:left w:val="nil"/>
              <w:bottom w:val="nil"/>
              <w:right w:val="nil"/>
            </w:tcBorders>
            <w:shd w:val="clear" w:color="auto" w:fill="auto"/>
            <w:noWrap/>
            <w:vAlign w:val="bottom"/>
            <w:hideMark/>
          </w:tcPr>
          <w:p w14:paraId="2F264A74" w14:textId="77777777" w:rsidR="00862EDF" w:rsidRPr="00DE709D" w:rsidRDefault="00862EDF" w:rsidP="00862EDF">
            <w:pPr>
              <w:rPr>
                <w:color w:val="000000"/>
                <w:sz w:val="20"/>
                <w:szCs w:val="20"/>
              </w:rPr>
            </w:pPr>
            <w:r w:rsidRPr="00DE709D">
              <w:rPr>
                <w:color w:val="000000"/>
                <w:sz w:val="20"/>
                <w:szCs w:val="20"/>
              </w:rPr>
              <w:t>R-squared</w:t>
            </w:r>
          </w:p>
        </w:tc>
        <w:tc>
          <w:tcPr>
            <w:tcW w:w="1089" w:type="dxa"/>
            <w:tcBorders>
              <w:top w:val="nil"/>
              <w:left w:val="nil"/>
              <w:bottom w:val="nil"/>
              <w:right w:val="nil"/>
            </w:tcBorders>
            <w:shd w:val="clear" w:color="auto" w:fill="auto"/>
            <w:noWrap/>
            <w:vAlign w:val="bottom"/>
            <w:hideMark/>
          </w:tcPr>
          <w:p w14:paraId="6B031164" w14:textId="77777777" w:rsidR="00862EDF" w:rsidRPr="00DE709D" w:rsidRDefault="00862EDF" w:rsidP="00862EDF">
            <w:pPr>
              <w:jc w:val="center"/>
              <w:rPr>
                <w:color w:val="000000"/>
                <w:sz w:val="20"/>
                <w:szCs w:val="20"/>
              </w:rPr>
            </w:pPr>
            <w:r w:rsidRPr="00DE709D">
              <w:rPr>
                <w:color w:val="000000"/>
                <w:sz w:val="20"/>
                <w:szCs w:val="20"/>
              </w:rPr>
              <w:t>0.018</w:t>
            </w:r>
          </w:p>
        </w:tc>
        <w:tc>
          <w:tcPr>
            <w:tcW w:w="1087" w:type="dxa"/>
            <w:tcBorders>
              <w:top w:val="nil"/>
              <w:left w:val="nil"/>
              <w:bottom w:val="nil"/>
              <w:right w:val="nil"/>
            </w:tcBorders>
            <w:shd w:val="clear" w:color="auto" w:fill="auto"/>
            <w:noWrap/>
            <w:vAlign w:val="bottom"/>
            <w:hideMark/>
          </w:tcPr>
          <w:p w14:paraId="6FBF0D94" w14:textId="77777777" w:rsidR="00862EDF" w:rsidRPr="00DE709D" w:rsidRDefault="00862EDF" w:rsidP="00862EDF">
            <w:pPr>
              <w:jc w:val="center"/>
              <w:rPr>
                <w:color w:val="000000"/>
                <w:sz w:val="20"/>
                <w:szCs w:val="20"/>
              </w:rPr>
            </w:pPr>
            <w:r w:rsidRPr="00DE709D">
              <w:rPr>
                <w:color w:val="000000"/>
                <w:sz w:val="20"/>
                <w:szCs w:val="20"/>
              </w:rPr>
              <w:t>0.127</w:t>
            </w:r>
          </w:p>
        </w:tc>
        <w:tc>
          <w:tcPr>
            <w:tcW w:w="1208" w:type="dxa"/>
            <w:tcBorders>
              <w:top w:val="nil"/>
              <w:left w:val="nil"/>
              <w:bottom w:val="nil"/>
              <w:right w:val="nil"/>
            </w:tcBorders>
            <w:shd w:val="clear" w:color="auto" w:fill="auto"/>
            <w:noWrap/>
            <w:vAlign w:val="bottom"/>
            <w:hideMark/>
          </w:tcPr>
          <w:p w14:paraId="0F78E878" w14:textId="77777777" w:rsidR="00862EDF" w:rsidRPr="00DE709D" w:rsidRDefault="00862EDF" w:rsidP="00862EDF">
            <w:pPr>
              <w:jc w:val="center"/>
              <w:rPr>
                <w:color w:val="000000"/>
                <w:sz w:val="20"/>
                <w:szCs w:val="20"/>
              </w:rPr>
            </w:pPr>
            <w:r w:rsidRPr="00DE709D">
              <w:rPr>
                <w:color w:val="000000"/>
                <w:sz w:val="20"/>
                <w:szCs w:val="20"/>
              </w:rPr>
              <w:t>0.040</w:t>
            </w:r>
          </w:p>
        </w:tc>
        <w:tc>
          <w:tcPr>
            <w:tcW w:w="1089" w:type="dxa"/>
            <w:tcBorders>
              <w:top w:val="nil"/>
              <w:left w:val="nil"/>
              <w:bottom w:val="nil"/>
              <w:right w:val="nil"/>
            </w:tcBorders>
            <w:shd w:val="clear" w:color="auto" w:fill="auto"/>
            <w:noWrap/>
            <w:vAlign w:val="bottom"/>
            <w:hideMark/>
          </w:tcPr>
          <w:p w14:paraId="2C7B0741" w14:textId="77777777" w:rsidR="00862EDF" w:rsidRPr="00DE709D" w:rsidRDefault="00862EDF" w:rsidP="00862EDF">
            <w:pPr>
              <w:jc w:val="center"/>
              <w:rPr>
                <w:color w:val="000000"/>
                <w:sz w:val="20"/>
                <w:szCs w:val="20"/>
              </w:rPr>
            </w:pPr>
            <w:r w:rsidRPr="00DE709D">
              <w:rPr>
                <w:color w:val="000000"/>
                <w:sz w:val="20"/>
                <w:szCs w:val="20"/>
              </w:rPr>
              <w:t>0.004</w:t>
            </w:r>
          </w:p>
        </w:tc>
      </w:tr>
      <w:tr w:rsidR="00862EDF" w:rsidRPr="00DE709D" w14:paraId="327EE759" w14:textId="77777777" w:rsidTr="00862EDF">
        <w:trPr>
          <w:trHeight w:val="227"/>
        </w:trPr>
        <w:tc>
          <w:tcPr>
            <w:tcW w:w="3780" w:type="dxa"/>
            <w:tcBorders>
              <w:top w:val="nil"/>
              <w:left w:val="nil"/>
              <w:bottom w:val="nil"/>
              <w:right w:val="nil"/>
            </w:tcBorders>
            <w:shd w:val="clear" w:color="auto" w:fill="auto"/>
            <w:noWrap/>
            <w:vAlign w:val="bottom"/>
            <w:hideMark/>
          </w:tcPr>
          <w:p w14:paraId="46A02C64" w14:textId="77777777" w:rsidR="00862EDF" w:rsidRPr="00DE709D" w:rsidRDefault="00862EDF" w:rsidP="00862EDF">
            <w:pPr>
              <w:rPr>
                <w:color w:val="000000"/>
                <w:sz w:val="20"/>
                <w:szCs w:val="20"/>
              </w:rPr>
            </w:pPr>
            <w:r w:rsidRPr="00DE709D">
              <w:rPr>
                <w:color w:val="000000"/>
                <w:sz w:val="20"/>
                <w:szCs w:val="20"/>
              </w:rPr>
              <w:t>Number of students</w:t>
            </w:r>
          </w:p>
        </w:tc>
        <w:tc>
          <w:tcPr>
            <w:tcW w:w="1089" w:type="dxa"/>
            <w:tcBorders>
              <w:top w:val="nil"/>
              <w:left w:val="nil"/>
              <w:bottom w:val="nil"/>
              <w:right w:val="nil"/>
            </w:tcBorders>
            <w:shd w:val="clear" w:color="auto" w:fill="auto"/>
            <w:noWrap/>
            <w:vAlign w:val="bottom"/>
            <w:hideMark/>
          </w:tcPr>
          <w:p w14:paraId="09D3CAC1" w14:textId="77777777" w:rsidR="00862EDF" w:rsidRPr="00DE709D" w:rsidRDefault="00862EDF" w:rsidP="00862EDF">
            <w:pPr>
              <w:rPr>
                <w:color w:val="000000"/>
                <w:sz w:val="20"/>
                <w:szCs w:val="20"/>
              </w:rPr>
            </w:pPr>
          </w:p>
        </w:tc>
        <w:tc>
          <w:tcPr>
            <w:tcW w:w="1087" w:type="dxa"/>
            <w:tcBorders>
              <w:top w:val="nil"/>
              <w:left w:val="nil"/>
              <w:bottom w:val="nil"/>
              <w:right w:val="nil"/>
            </w:tcBorders>
            <w:shd w:val="clear" w:color="auto" w:fill="auto"/>
            <w:noWrap/>
            <w:vAlign w:val="bottom"/>
            <w:hideMark/>
          </w:tcPr>
          <w:p w14:paraId="1D15FA19" w14:textId="77777777" w:rsidR="00862EDF" w:rsidRPr="00DE709D" w:rsidRDefault="00862EDF" w:rsidP="00862EDF">
            <w:pPr>
              <w:jc w:val="center"/>
              <w:rPr>
                <w:sz w:val="20"/>
                <w:szCs w:val="20"/>
              </w:rPr>
            </w:pPr>
          </w:p>
        </w:tc>
        <w:tc>
          <w:tcPr>
            <w:tcW w:w="1208" w:type="dxa"/>
            <w:tcBorders>
              <w:top w:val="nil"/>
              <w:left w:val="nil"/>
              <w:bottom w:val="nil"/>
              <w:right w:val="nil"/>
            </w:tcBorders>
            <w:shd w:val="clear" w:color="auto" w:fill="auto"/>
            <w:noWrap/>
            <w:vAlign w:val="bottom"/>
            <w:hideMark/>
          </w:tcPr>
          <w:p w14:paraId="6F285C75" w14:textId="77777777" w:rsidR="00862EDF" w:rsidRPr="00DE709D" w:rsidRDefault="00862EDF" w:rsidP="00862EDF">
            <w:pPr>
              <w:jc w:val="center"/>
              <w:rPr>
                <w:sz w:val="20"/>
                <w:szCs w:val="20"/>
              </w:rPr>
            </w:pPr>
          </w:p>
        </w:tc>
        <w:tc>
          <w:tcPr>
            <w:tcW w:w="1089" w:type="dxa"/>
            <w:tcBorders>
              <w:top w:val="nil"/>
              <w:left w:val="nil"/>
              <w:bottom w:val="nil"/>
              <w:right w:val="nil"/>
            </w:tcBorders>
            <w:shd w:val="clear" w:color="auto" w:fill="auto"/>
            <w:noWrap/>
            <w:vAlign w:val="bottom"/>
            <w:hideMark/>
          </w:tcPr>
          <w:p w14:paraId="7A6FEA5D" w14:textId="77777777" w:rsidR="00862EDF" w:rsidRPr="00DE709D" w:rsidRDefault="00862EDF" w:rsidP="00862EDF">
            <w:pPr>
              <w:jc w:val="center"/>
              <w:rPr>
                <w:color w:val="000000"/>
                <w:sz w:val="20"/>
                <w:szCs w:val="20"/>
              </w:rPr>
            </w:pPr>
            <w:r w:rsidRPr="00DE709D">
              <w:rPr>
                <w:color w:val="000000"/>
                <w:sz w:val="20"/>
                <w:szCs w:val="20"/>
              </w:rPr>
              <w:t>1,066</w:t>
            </w:r>
          </w:p>
        </w:tc>
      </w:tr>
      <w:tr w:rsidR="00862EDF" w:rsidRPr="00DE709D" w14:paraId="162AE6EE" w14:textId="77777777" w:rsidTr="00862EDF">
        <w:trPr>
          <w:trHeight w:val="227"/>
        </w:trPr>
        <w:tc>
          <w:tcPr>
            <w:tcW w:w="3780" w:type="dxa"/>
            <w:tcBorders>
              <w:top w:val="nil"/>
              <w:left w:val="nil"/>
              <w:bottom w:val="single" w:sz="4" w:space="0" w:color="auto"/>
              <w:right w:val="nil"/>
            </w:tcBorders>
            <w:shd w:val="clear" w:color="auto" w:fill="auto"/>
            <w:noWrap/>
            <w:vAlign w:val="bottom"/>
            <w:hideMark/>
          </w:tcPr>
          <w:p w14:paraId="497E1B05" w14:textId="77777777" w:rsidR="00862EDF" w:rsidRPr="00DE709D" w:rsidRDefault="00862EDF" w:rsidP="00862EDF">
            <w:pPr>
              <w:rPr>
                <w:color w:val="000000"/>
                <w:sz w:val="20"/>
                <w:szCs w:val="20"/>
              </w:rPr>
            </w:pPr>
            <w:r w:rsidRPr="00DE709D">
              <w:rPr>
                <w:color w:val="000000"/>
                <w:sz w:val="20"/>
                <w:szCs w:val="20"/>
              </w:rPr>
              <w:t>Number of school-year-grades</w:t>
            </w:r>
          </w:p>
        </w:tc>
        <w:tc>
          <w:tcPr>
            <w:tcW w:w="1089" w:type="dxa"/>
            <w:tcBorders>
              <w:top w:val="nil"/>
              <w:left w:val="nil"/>
              <w:bottom w:val="single" w:sz="4" w:space="0" w:color="auto"/>
              <w:right w:val="nil"/>
            </w:tcBorders>
            <w:shd w:val="clear" w:color="auto" w:fill="auto"/>
            <w:noWrap/>
            <w:vAlign w:val="bottom"/>
            <w:hideMark/>
          </w:tcPr>
          <w:p w14:paraId="05DF78EB" w14:textId="77777777" w:rsidR="00862EDF" w:rsidRPr="00DE709D" w:rsidRDefault="00862EDF" w:rsidP="00862EDF">
            <w:pPr>
              <w:jc w:val="center"/>
              <w:rPr>
                <w:color w:val="000000"/>
                <w:sz w:val="20"/>
                <w:szCs w:val="20"/>
              </w:rPr>
            </w:pPr>
            <w:r w:rsidRPr="00DE709D">
              <w:rPr>
                <w:color w:val="000000"/>
                <w:sz w:val="20"/>
                <w:szCs w:val="20"/>
              </w:rPr>
              <w:t> </w:t>
            </w:r>
          </w:p>
        </w:tc>
        <w:tc>
          <w:tcPr>
            <w:tcW w:w="1087" w:type="dxa"/>
            <w:tcBorders>
              <w:top w:val="nil"/>
              <w:left w:val="nil"/>
              <w:bottom w:val="single" w:sz="4" w:space="0" w:color="auto"/>
              <w:right w:val="nil"/>
            </w:tcBorders>
            <w:shd w:val="clear" w:color="auto" w:fill="auto"/>
            <w:noWrap/>
            <w:vAlign w:val="bottom"/>
            <w:hideMark/>
          </w:tcPr>
          <w:p w14:paraId="692E8AA3" w14:textId="77777777" w:rsidR="00862EDF" w:rsidRPr="00DE709D" w:rsidRDefault="00862EDF" w:rsidP="00862EDF">
            <w:pPr>
              <w:jc w:val="center"/>
              <w:rPr>
                <w:color w:val="000000"/>
                <w:sz w:val="20"/>
                <w:szCs w:val="20"/>
              </w:rPr>
            </w:pPr>
            <w:r w:rsidRPr="00DE709D">
              <w:rPr>
                <w:color w:val="000000"/>
                <w:sz w:val="20"/>
                <w:szCs w:val="20"/>
              </w:rPr>
              <w:t> </w:t>
            </w:r>
          </w:p>
        </w:tc>
        <w:tc>
          <w:tcPr>
            <w:tcW w:w="1208" w:type="dxa"/>
            <w:tcBorders>
              <w:top w:val="nil"/>
              <w:left w:val="nil"/>
              <w:bottom w:val="single" w:sz="4" w:space="0" w:color="auto"/>
              <w:right w:val="nil"/>
            </w:tcBorders>
            <w:shd w:val="clear" w:color="auto" w:fill="auto"/>
            <w:noWrap/>
            <w:vAlign w:val="bottom"/>
            <w:hideMark/>
          </w:tcPr>
          <w:p w14:paraId="3989830E" w14:textId="77777777" w:rsidR="00862EDF" w:rsidRPr="00DE709D" w:rsidRDefault="00862EDF" w:rsidP="00862EDF">
            <w:pPr>
              <w:jc w:val="center"/>
              <w:rPr>
                <w:color w:val="000000"/>
                <w:sz w:val="20"/>
                <w:szCs w:val="20"/>
              </w:rPr>
            </w:pPr>
            <w:r w:rsidRPr="00DE709D">
              <w:rPr>
                <w:color w:val="000000"/>
                <w:sz w:val="20"/>
                <w:szCs w:val="20"/>
              </w:rPr>
              <w:t>1,952</w:t>
            </w:r>
          </w:p>
        </w:tc>
        <w:tc>
          <w:tcPr>
            <w:tcW w:w="1089" w:type="dxa"/>
            <w:tcBorders>
              <w:top w:val="nil"/>
              <w:left w:val="nil"/>
              <w:bottom w:val="single" w:sz="4" w:space="0" w:color="auto"/>
              <w:right w:val="nil"/>
            </w:tcBorders>
            <w:shd w:val="clear" w:color="auto" w:fill="auto"/>
            <w:noWrap/>
            <w:vAlign w:val="bottom"/>
            <w:hideMark/>
          </w:tcPr>
          <w:p w14:paraId="6B7582E1" w14:textId="77777777" w:rsidR="00862EDF" w:rsidRPr="00DE709D" w:rsidRDefault="00862EDF" w:rsidP="00862EDF">
            <w:pPr>
              <w:jc w:val="center"/>
              <w:rPr>
                <w:color w:val="000000"/>
                <w:sz w:val="20"/>
                <w:szCs w:val="20"/>
              </w:rPr>
            </w:pPr>
            <w:r w:rsidRPr="00DE709D">
              <w:rPr>
                <w:color w:val="000000"/>
                <w:sz w:val="20"/>
                <w:szCs w:val="20"/>
              </w:rPr>
              <w:t> </w:t>
            </w:r>
          </w:p>
        </w:tc>
      </w:tr>
      <w:tr w:rsidR="00862EDF" w:rsidRPr="00DE709D" w14:paraId="578BA22B" w14:textId="77777777" w:rsidTr="00862EDF">
        <w:trPr>
          <w:trHeight w:val="227"/>
        </w:trPr>
        <w:tc>
          <w:tcPr>
            <w:tcW w:w="8253" w:type="dxa"/>
            <w:gridSpan w:val="5"/>
            <w:tcBorders>
              <w:top w:val="single" w:sz="4" w:space="0" w:color="auto"/>
              <w:left w:val="nil"/>
              <w:bottom w:val="nil"/>
              <w:right w:val="nil"/>
            </w:tcBorders>
            <w:shd w:val="clear" w:color="auto" w:fill="auto"/>
            <w:noWrap/>
            <w:vAlign w:val="bottom"/>
            <w:hideMark/>
          </w:tcPr>
          <w:p w14:paraId="06E9EF3D" w14:textId="77777777" w:rsidR="00862EDF" w:rsidRPr="00DE709D" w:rsidRDefault="00862EDF" w:rsidP="00862EDF">
            <w:pPr>
              <w:rPr>
                <w:color w:val="000000"/>
                <w:sz w:val="20"/>
                <w:szCs w:val="20"/>
              </w:rPr>
            </w:pPr>
            <w:r w:rsidRPr="00DE709D">
              <w:rPr>
                <w:color w:val="000000"/>
                <w:sz w:val="20"/>
                <w:szCs w:val="20"/>
              </w:rPr>
              <w:t>Note. Standard errors in parentheses are clustered at the school level for models 1-3 and student level for model 4.</w:t>
            </w:r>
          </w:p>
        </w:tc>
      </w:tr>
      <w:tr w:rsidR="00862EDF" w:rsidRPr="00DE709D" w14:paraId="01002037" w14:textId="77777777" w:rsidTr="00862EDF">
        <w:trPr>
          <w:trHeight w:val="227"/>
        </w:trPr>
        <w:tc>
          <w:tcPr>
            <w:tcW w:w="8253" w:type="dxa"/>
            <w:gridSpan w:val="5"/>
            <w:tcBorders>
              <w:top w:val="nil"/>
              <w:left w:val="nil"/>
              <w:bottom w:val="nil"/>
              <w:right w:val="nil"/>
            </w:tcBorders>
            <w:shd w:val="clear" w:color="auto" w:fill="auto"/>
            <w:noWrap/>
            <w:vAlign w:val="bottom"/>
            <w:hideMark/>
          </w:tcPr>
          <w:p w14:paraId="22D92F81" w14:textId="77777777" w:rsidR="00862EDF" w:rsidRPr="00DE709D" w:rsidRDefault="00862EDF" w:rsidP="00862EDF">
            <w:pPr>
              <w:rPr>
                <w:color w:val="000000"/>
                <w:sz w:val="20"/>
                <w:szCs w:val="20"/>
              </w:rPr>
            </w:pPr>
            <w:r w:rsidRPr="00DE709D">
              <w:rPr>
                <w:color w:val="000000"/>
                <w:sz w:val="20"/>
                <w:szCs w:val="20"/>
              </w:rPr>
              <w:t>** p&lt;0.01, * p&lt;0.05, + p&lt;0.1</w:t>
            </w:r>
          </w:p>
        </w:tc>
      </w:tr>
    </w:tbl>
    <w:p w14:paraId="6E664A96" w14:textId="654845D7" w:rsidR="007C0017" w:rsidRPr="00DE709D" w:rsidRDefault="007C0017">
      <w:pPr>
        <w:spacing w:line="259" w:lineRule="auto"/>
        <w:rPr>
          <w:sz w:val="20"/>
          <w:szCs w:val="20"/>
        </w:rPr>
      </w:pPr>
      <w:r w:rsidRPr="00DE709D">
        <w:rPr>
          <w:sz w:val="20"/>
          <w:szCs w:val="20"/>
        </w:rPr>
        <w:br w:type="page"/>
      </w:r>
    </w:p>
    <w:tbl>
      <w:tblPr>
        <w:tblpPr w:leftFromText="180" w:rightFromText="180" w:vertAnchor="text" w:horzAnchor="margin" w:tblpY="-29"/>
        <w:tblW w:w="8717" w:type="dxa"/>
        <w:tblLook w:val="04A0" w:firstRow="1" w:lastRow="0" w:firstColumn="1" w:lastColumn="0" w:noHBand="0" w:noVBand="1"/>
      </w:tblPr>
      <w:tblGrid>
        <w:gridCol w:w="3788"/>
        <w:gridCol w:w="1281"/>
        <w:gridCol w:w="1281"/>
        <w:gridCol w:w="1281"/>
        <w:gridCol w:w="1086"/>
      </w:tblGrid>
      <w:tr w:rsidR="00862EDF" w:rsidRPr="008B793F" w14:paraId="1827AEB8" w14:textId="77777777" w:rsidTr="00862EDF">
        <w:trPr>
          <w:trHeight w:val="887"/>
        </w:trPr>
        <w:tc>
          <w:tcPr>
            <w:tcW w:w="8717" w:type="dxa"/>
            <w:gridSpan w:val="5"/>
            <w:tcBorders>
              <w:top w:val="nil"/>
              <w:left w:val="nil"/>
              <w:bottom w:val="single" w:sz="4" w:space="0" w:color="auto"/>
              <w:right w:val="nil"/>
            </w:tcBorders>
            <w:shd w:val="clear" w:color="auto" w:fill="auto"/>
            <w:vAlign w:val="bottom"/>
            <w:hideMark/>
          </w:tcPr>
          <w:p w14:paraId="052FDC6B" w14:textId="2F9EEF89" w:rsidR="00862EDF" w:rsidRPr="008B793F" w:rsidRDefault="002612C2" w:rsidP="00862EDF">
            <w:pPr>
              <w:rPr>
                <w:color w:val="000000"/>
                <w:sz w:val="20"/>
                <w:szCs w:val="20"/>
              </w:rPr>
            </w:pPr>
            <w:r>
              <w:rPr>
                <w:color w:val="000000"/>
                <w:sz w:val="20"/>
                <w:szCs w:val="20"/>
              </w:rPr>
              <w:lastRenderedPageBreak/>
              <w:t xml:space="preserve">Table </w:t>
            </w:r>
            <w:r w:rsidR="00270B09">
              <w:rPr>
                <w:color w:val="000000"/>
                <w:sz w:val="20"/>
                <w:szCs w:val="20"/>
              </w:rPr>
              <w:t>D</w:t>
            </w:r>
            <w:r w:rsidR="00862EDF" w:rsidRPr="008B793F">
              <w:rPr>
                <w:color w:val="000000"/>
                <w:sz w:val="20"/>
                <w:szCs w:val="20"/>
              </w:rPr>
              <w:t>4. Coefficients and standard errors from models predicting student in-school suspensions from data restricted to kindergartners in first year of observed data</w:t>
            </w:r>
          </w:p>
        </w:tc>
      </w:tr>
      <w:tr w:rsidR="00862EDF" w:rsidRPr="008B793F" w14:paraId="107810BA" w14:textId="77777777" w:rsidTr="00862EDF">
        <w:trPr>
          <w:trHeight w:val="286"/>
        </w:trPr>
        <w:tc>
          <w:tcPr>
            <w:tcW w:w="3788" w:type="dxa"/>
            <w:tcBorders>
              <w:top w:val="nil"/>
              <w:left w:val="nil"/>
              <w:bottom w:val="nil"/>
              <w:right w:val="nil"/>
            </w:tcBorders>
            <w:shd w:val="clear" w:color="auto" w:fill="auto"/>
            <w:noWrap/>
            <w:vAlign w:val="bottom"/>
            <w:hideMark/>
          </w:tcPr>
          <w:p w14:paraId="45668503" w14:textId="77777777" w:rsidR="00862EDF" w:rsidRPr="008B793F" w:rsidRDefault="00862EDF" w:rsidP="00862EDF">
            <w:pPr>
              <w:rPr>
                <w:color w:val="000000"/>
                <w:sz w:val="20"/>
                <w:szCs w:val="20"/>
              </w:rPr>
            </w:pPr>
            <w:r w:rsidRPr="008B793F">
              <w:rPr>
                <w:color w:val="000000"/>
                <w:sz w:val="20"/>
                <w:szCs w:val="20"/>
              </w:rPr>
              <w:t> </w:t>
            </w:r>
          </w:p>
        </w:tc>
        <w:tc>
          <w:tcPr>
            <w:tcW w:w="3843" w:type="dxa"/>
            <w:gridSpan w:val="3"/>
            <w:tcBorders>
              <w:top w:val="single" w:sz="4" w:space="0" w:color="auto"/>
              <w:left w:val="nil"/>
              <w:bottom w:val="nil"/>
              <w:right w:val="nil"/>
            </w:tcBorders>
            <w:shd w:val="clear" w:color="auto" w:fill="auto"/>
            <w:noWrap/>
            <w:vAlign w:val="bottom"/>
            <w:hideMark/>
          </w:tcPr>
          <w:p w14:paraId="09099876" w14:textId="77777777" w:rsidR="00862EDF" w:rsidRPr="008B793F" w:rsidRDefault="00862EDF" w:rsidP="00862EDF">
            <w:pPr>
              <w:jc w:val="center"/>
              <w:rPr>
                <w:color w:val="000000"/>
                <w:sz w:val="20"/>
                <w:szCs w:val="20"/>
              </w:rPr>
            </w:pPr>
            <w:r w:rsidRPr="008B793F">
              <w:rPr>
                <w:color w:val="000000"/>
                <w:sz w:val="20"/>
                <w:szCs w:val="20"/>
              </w:rPr>
              <w:t> </w:t>
            </w:r>
          </w:p>
        </w:tc>
        <w:tc>
          <w:tcPr>
            <w:tcW w:w="1086" w:type="dxa"/>
            <w:tcBorders>
              <w:top w:val="nil"/>
              <w:left w:val="nil"/>
              <w:bottom w:val="nil"/>
              <w:right w:val="nil"/>
            </w:tcBorders>
            <w:shd w:val="clear" w:color="auto" w:fill="auto"/>
            <w:noWrap/>
            <w:vAlign w:val="bottom"/>
            <w:hideMark/>
          </w:tcPr>
          <w:p w14:paraId="502AAE93" w14:textId="77777777" w:rsidR="00862EDF" w:rsidRPr="008B793F" w:rsidRDefault="00862EDF" w:rsidP="00862EDF">
            <w:pPr>
              <w:rPr>
                <w:color w:val="000000"/>
                <w:sz w:val="20"/>
                <w:szCs w:val="20"/>
              </w:rPr>
            </w:pPr>
            <w:r w:rsidRPr="008B793F">
              <w:rPr>
                <w:color w:val="000000"/>
                <w:sz w:val="20"/>
                <w:szCs w:val="20"/>
              </w:rPr>
              <w:t> </w:t>
            </w:r>
          </w:p>
        </w:tc>
      </w:tr>
      <w:tr w:rsidR="00862EDF" w:rsidRPr="008B793F" w14:paraId="03530C06" w14:textId="77777777" w:rsidTr="00862EDF">
        <w:trPr>
          <w:trHeight w:val="286"/>
        </w:trPr>
        <w:tc>
          <w:tcPr>
            <w:tcW w:w="3788" w:type="dxa"/>
            <w:tcBorders>
              <w:top w:val="nil"/>
              <w:left w:val="nil"/>
              <w:bottom w:val="nil"/>
              <w:right w:val="nil"/>
            </w:tcBorders>
            <w:shd w:val="clear" w:color="auto" w:fill="auto"/>
            <w:noWrap/>
            <w:vAlign w:val="bottom"/>
            <w:hideMark/>
          </w:tcPr>
          <w:p w14:paraId="69266272" w14:textId="77777777" w:rsidR="00862EDF" w:rsidRPr="008B793F" w:rsidRDefault="00862EDF" w:rsidP="00862EDF">
            <w:pPr>
              <w:rPr>
                <w:color w:val="000000"/>
                <w:sz w:val="20"/>
                <w:szCs w:val="20"/>
              </w:rPr>
            </w:pPr>
          </w:p>
        </w:tc>
        <w:tc>
          <w:tcPr>
            <w:tcW w:w="1281" w:type="dxa"/>
            <w:tcBorders>
              <w:top w:val="nil"/>
              <w:left w:val="nil"/>
              <w:bottom w:val="single" w:sz="4" w:space="0" w:color="auto"/>
              <w:right w:val="nil"/>
            </w:tcBorders>
            <w:shd w:val="clear" w:color="auto" w:fill="auto"/>
            <w:noWrap/>
            <w:vAlign w:val="bottom"/>
            <w:hideMark/>
          </w:tcPr>
          <w:p w14:paraId="009B9612" w14:textId="77777777" w:rsidR="00862EDF" w:rsidRPr="008B793F" w:rsidRDefault="00862EDF" w:rsidP="00862EDF">
            <w:pPr>
              <w:jc w:val="center"/>
              <w:rPr>
                <w:color w:val="000000"/>
                <w:sz w:val="20"/>
                <w:szCs w:val="20"/>
              </w:rPr>
            </w:pPr>
            <w:r w:rsidRPr="008B793F">
              <w:rPr>
                <w:color w:val="000000"/>
                <w:sz w:val="20"/>
                <w:szCs w:val="20"/>
              </w:rPr>
              <w:t>(1)</w:t>
            </w:r>
          </w:p>
        </w:tc>
        <w:tc>
          <w:tcPr>
            <w:tcW w:w="1281" w:type="dxa"/>
            <w:tcBorders>
              <w:top w:val="nil"/>
              <w:left w:val="nil"/>
              <w:bottom w:val="single" w:sz="4" w:space="0" w:color="auto"/>
              <w:right w:val="nil"/>
            </w:tcBorders>
            <w:shd w:val="clear" w:color="auto" w:fill="auto"/>
            <w:noWrap/>
            <w:vAlign w:val="bottom"/>
            <w:hideMark/>
          </w:tcPr>
          <w:p w14:paraId="6BD8DE2B" w14:textId="77777777" w:rsidR="00862EDF" w:rsidRPr="008B793F" w:rsidRDefault="00862EDF" w:rsidP="00862EDF">
            <w:pPr>
              <w:jc w:val="center"/>
              <w:rPr>
                <w:color w:val="000000"/>
                <w:sz w:val="20"/>
                <w:szCs w:val="20"/>
              </w:rPr>
            </w:pPr>
            <w:r w:rsidRPr="008B793F">
              <w:rPr>
                <w:color w:val="000000"/>
                <w:sz w:val="20"/>
                <w:szCs w:val="20"/>
              </w:rPr>
              <w:t>(2)</w:t>
            </w:r>
          </w:p>
        </w:tc>
        <w:tc>
          <w:tcPr>
            <w:tcW w:w="1281" w:type="dxa"/>
            <w:tcBorders>
              <w:top w:val="nil"/>
              <w:left w:val="nil"/>
              <w:bottom w:val="single" w:sz="4" w:space="0" w:color="auto"/>
              <w:right w:val="nil"/>
            </w:tcBorders>
            <w:shd w:val="clear" w:color="auto" w:fill="auto"/>
            <w:noWrap/>
            <w:vAlign w:val="bottom"/>
            <w:hideMark/>
          </w:tcPr>
          <w:p w14:paraId="79D00936" w14:textId="77777777" w:rsidR="00862EDF" w:rsidRPr="008B793F" w:rsidRDefault="00862EDF" w:rsidP="00862EDF">
            <w:pPr>
              <w:jc w:val="center"/>
              <w:rPr>
                <w:color w:val="000000"/>
                <w:sz w:val="20"/>
                <w:szCs w:val="20"/>
              </w:rPr>
            </w:pPr>
            <w:r w:rsidRPr="008B793F">
              <w:rPr>
                <w:color w:val="000000"/>
                <w:sz w:val="20"/>
                <w:szCs w:val="20"/>
              </w:rPr>
              <w:t>(3)</w:t>
            </w:r>
          </w:p>
        </w:tc>
        <w:tc>
          <w:tcPr>
            <w:tcW w:w="1086" w:type="dxa"/>
            <w:tcBorders>
              <w:top w:val="nil"/>
              <w:left w:val="nil"/>
              <w:bottom w:val="single" w:sz="4" w:space="0" w:color="auto"/>
              <w:right w:val="nil"/>
            </w:tcBorders>
            <w:shd w:val="clear" w:color="auto" w:fill="auto"/>
            <w:noWrap/>
            <w:vAlign w:val="bottom"/>
            <w:hideMark/>
          </w:tcPr>
          <w:p w14:paraId="3CFE5015" w14:textId="77777777" w:rsidR="00862EDF" w:rsidRPr="008B793F" w:rsidRDefault="00862EDF" w:rsidP="00862EDF">
            <w:pPr>
              <w:jc w:val="center"/>
              <w:rPr>
                <w:color w:val="000000"/>
                <w:sz w:val="20"/>
                <w:szCs w:val="20"/>
              </w:rPr>
            </w:pPr>
            <w:r w:rsidRPr="008B793F">
              <w:rPr>
                <w:color w:val="000000"/>
                <w:sz w:val="20"/>
                <w:szCs w:val="20"/>
              </w:rPr>
              <w:t>(4)</w:t>
            </w:r>
          </w:p>
        </w:tc>
      </w:tr>
      <w:tr w:rsidR="00862EDF" w:rsidRPr="008B793F" w14:paraId="7BA2B22E" w14:textId="77777777" w:rsidTr="00862EDF">
        <w:trPr>
          <w:trHeight w:val="286"/>
        </w:trPr>
        <w:tc>
          <w:tcPr>
            <w:tcW w:w="3788" w:type="dxa"/>
            <w:tcBorders>
              <w:top w:val="single" w:sz="4" w:space="0" w:color="auto"/>
              <w:left w:val="nil"/>
              <w:bottom w:val="nil"/>
              <w:right w:val="nil"/>
            </w:tcBorders>
            <w:shd w:val="clear" w:color="auto" w:fill="auto"/>
            <w:noWrap/>
            <w:vAlign w:val="bottom"/>
            <w:hideMark/>
          </w:tcPr>
          <w:p w14:paraId="24010637" w14:textId="77777777" w:rsidR="00862EDF" w:rsidRPr="008B793F" w:rsidRDefault="00862EDF" w:rsidP="00862EDF">
            <w:pPr>
              <w:rPr>
                <w:color w:val="000000"/>
                <w:sz w:val="20"/>
                <w:szCs w:val="20"/>
              </w:rPr>
            </w:pPr>
            <w:r w:rsidRPr="008B793F">
              <w:rPr>
                <w:color w:val="000000"/>
                <w:sz w:val="20"/>
                <w:szCs w:val="20"/>
              </w:rPr>
              <w:t> </w:t>
            </w:r>
          </w:p>
        </w:tc>
        <w:tc>
          <w:tcPr>
            <w:tcW w:w="1281" w:type="dxa"/>
            <w:tcBorders>
              <w:top w:val="nil"/>
              <w:left w:val="nil"/>
              <w:bottom w:val="nil"/>
              <w:right w:val="nil"/>
            </w:tcBorders>
            <w:shd w:val="clear" w:color="auto" w:fill="auto"/>
            <w:noWrap/>
            <w:vAlign w:val="bottom"/>
            <w:hideMark/>
          </w:tcPr>
          <w:p w14:paraId="56584320" w14:textId="77777777" w:rsidR="00862EDF" w:rsidRPr="008B793F" w:rsidRDefault="00862EDF" w:rsidP="00862EDF">
            <w:pPr>
              <w:jc w:val="center"/>
              <w:rPr>
                <w:color w:val="000000"/>
                <w:sz w:val="20"/>
                <w:szCs w:val="20"/>
              </w:rPr>
            </w:pPr>
            <w:r w:rsidRPr="008B793F">
              <w:rPr>
                <w:color w:val="000000"/>
                <w:sz w:val="20"/>
                <w:szCs w:val="20"/>
              </w:rPr>
              <w:t> </w:t>
            </w:r>
          </w:p>
        </w:tc>
        <w:tc>
          <w:tcPr>
            <w:tcW w:w="1281" w:type="dxa"/>
            <w:tcBorders>
              <w:top w:val="nil"/>
              <w:left w:val="nil"/>
              <w:bottom w:val="nil"/>
              <w:right w:val="nil"/>
            </w:tcBorders>
            <w:shd w:val="clear" w:color="auto" w:fill="auto"/>
            <w:noWrap/>
            <w:vAlign w:val="bottom"/>
            <w:hideMark/>
          </w:tcPr>
          <w:p w14:paraId="1313F69F" w14:textId="77777777" w:rsidR="00862EDF" w:rsidRPr="008B793F" w:rsidRDefault="00862EDF" w:rsidP="00862EDF">
            <w:pPr>
              <w:jc w:val="center"/>
              <w:rPr>
                <w:color w:val="000000"/>
                <w:sz w:val="20"/>
                <w:szCs w:val="20"/>
              </w:rPr>
            </w:pPr>
            <w:r w:rsidRPr="008B793F">
              <w:rPr>
                <w:color w:val="000000"/>
                <w:sz w:val="20"/>
                <w:szCs w:val="20"/>
              </w:rPr>
              <w:t> </w:t>
            </w:r>
          </w:p>
        </w:tc>
        <w:tc>
          <w:tcPr>
            <w:tcW w:w="1281" w:type="dxa"/>
            <w:tcBorders>
              <w:top w:val="nil"/>
              <w:left w:val="nil"/>
              <w:bottom w:val="nil"/>
              <w:right w:val="nil"/>
            </w:tcBorders>
            <w:shd w:val="clear" w:color="auto" w:fill="auto"/>
            <w:noWrap/>
            <w:vAlign w:val="bottom"/>
            <w:hideMark/>
          </w:tcPr>
          <w:p w14:paraId="7FE8FCFC" w14:textId="77777777" w:rsidR="00862EDF" w:rsidRPr="008B793F" w:rsidRDefault="00862EDF" w:rsidP="00862EDF">
            <w:pPr>
              <w:jc w:val="center"/>
              <w:rPr>
                <w:color w:val="000000"/>
                <w:sz w:val="20"/>
                <w:szCs w:val="20"/>
              </w:rPr>
            </w:pPr>
          </w:p>
        </w:tc>
        <w:tc>
          <w:tcPr>
            <w:tcW w:w="1086" w:type="dxa"/>
            <w:tcBorders>
              <w:top w:val="nil"/>
              <w:left w:val="nil"/>
              <w:bottom w:val="nil"/>
              <w:right w:val="nil"/>
            </w:tcBorders>
            <w:shd w:val="clear" w:color="auto" w:fill="auto"/>
            <w:noWrap/>
            <w:vAlign w:val="bottom"/>
            <w:hideMark/>
          </w:tcPr>
          <w:p w14:paraId="283E5DD6" w14:textId="77777777" w:rsidR="00862EDF" w:rsidRPr="008B793F" w:rsidRDefault="00862EDF" w:rsidP="00862EDF">
            <w:pPr>
              <w:rPr>
                <w:sz w:val="20"/>
                <w:szCs w:val="20"/>
              </w:rPr>
            </w:pPr>
          </w:p>
        </w:tc>
      </w:tr>
      <w:tr w:rsidR="00862EDF" w:rsidRPr="008B793F" w14:paraId="29826498" w14:textId="77777777" w:rsidTr="00862EDF">
        <w:trPr>
          <w:trHeight w:val="286"/>
        </w:trPr>
        <w:tc>
          <w:tcPr>
            <w:tcW w:w="3788" w:type="dxa"/>
            <w:tcBorders>
              <w:top w:val="nil"/>
              <w:left w:val="nil"/>
              <w:bottom w:val="nil"/>
              <w:right w:val="nil"/>
            </w:tcBorders>
            <w:shd w:val="clear" w:color="auto" w:fill="auto"/>
            <w:noWrap/>
            <w:vAlign w:val="bottom"/>
            <w:hideMark/>
          </w:tcPr>
          <w:p w14:paraId="2B9A8DF1" w14:textId="77777777" w:rsidR="00862EDF" w:rsidRPr="008B793F" w:rsidRDefault="00862EDF" w:rsidP="00862EDF">
            <w:pPr>
              <w:rPr>
                <w:color w:val="000000"/>
                <w:sz w:val="20"/>
                <w:szCs w:val="20"/>
              </w:rPr>
            </w:pPr>
            <w:r w:rsidRPr="008B793F">
              <w:rPr>
                <w:color w:val="000000"/>
                <w:sz w:val="20"/>
                <w:szCs w:val="20"/>
              </w:rPr>
              <w:t>ED - Not currently but was</w:t>
            </w:r>
          </w:p>
        </w:tc>
        <w:tc>
          <w:tcPr>
            <w:tcW w:w="1281" w:type="dxa"/>
            <w:tcBorders>
              <w:top w:val="nil"/>
              <w:left w:val="nil"/>
              <w:bottom w:val="nil"/>
              <w:right w:val="nil"/>
            </w:tcBorders>
            <w:shd w:val="clear" w:color="auto" w:fill="auto"/>
            <w:noWrap/>
            <w:vAlign w:val="bottom"/>
            <w:hideMark/>
          </w:tcPr>
          <w:p w14:paraId="63441A82" w14:textId="77777777" w:rsidR="00862EDF" w:rsidRPr="008B793F" w:rsidRDefault="00862EDF" w:rsidP="00862EDF">
            <w:pPr>
              <w:jc w:val="center"/>
              <w:rPr>
                <w:color w:val="000000"/>
                <w:sz w:val="20"/>
                <w:szCs w:val="20"/>
              </w:rPr>
            </w:pPr>
            <w:r w:rsidRPr="008B793F">
              <w:rPr>
                <w:color w:val="000000"/>
                <w:sz w:val="20"/>
                <w:szCs w:val="20"/>
              </w:rPr>
              <w:t>-0.0751**</w:t>
            </w:r>
          </w:p>
        </w:tc>
        <w:tc>
          <w:tcPr>
            <w:tcW w:w="1281" w:type="dxa"/>
            <w:tcBorders>
              <w:top w:val="nil"/>
              <w:left w:val="nil"/>
              <w:bottom w:val="nil"/>
              <w:right w:val="nil"/>
            </w:tcBorders>
            <w:shd w:val="clear" w:color="auto" w:fill="auto"/>
            <w:noWrap/>
            <w:vAlign w:val="bottom"/>
            <w:hideMark/>
          </w:tcPr>
          <w:p w14:paraId="46B9E3C3" w14:textId="77777777" w:rsidR="00862EDF" w:rsidRPr="008B793F" w:rsidRDefault="00862EDF" w:rsidP="00862EDF">
            <w:pPr>
              <w:jc w:val="center"/>
              <w:rPr>
                <w:color w:val="000000"/>
                <w:sz w:val="20"/>
                <w:szCs w:val="20"/>
              </w:rPr>
            </w:pPr>
            <w:r w:rsidRPr="008B793F">
              <w:rPr>
                <w:color w:val="000000"/>
                <w:sz w:val="20"/>
                <w:szCs w:val="20"/>
              </w:rPr>
              <w:t>-0.0664**</w:t>
            </w:r>
          </w:p>
        </w:tc>
        <w:tc>
          <w:tcPr>
            <w:tcW w:w="1281" w:type="dxa"/>
            <w:tcBorders>
              <w:top w:val="nil"/>
              <w:left w:val="nil"/>
              <w:bottom w:val="nil"/>
              <w:right w:val="nil"/>
            </w:tcBorders>
            <w:shd w:val="clear" w:color="auto" w:fill="auto"/>
            <w:noWrap/>
            <w:vAlign w:val="bottom"/>
            <w:hideMark/>
          </w:tcPr>
          <w:p w14:paraId="64639750" w14:textId="77777777" w:rsidR="00862EDF" w:rsidRPr="008B793F" w:rsidRDefault="00862EDF" w:rsidP="00862EDF">
            <w:pPr>
              <w:jc w:val="center"/>
              <w:rPr>
                <w:color w:val="000000"/>
                <w:sz w:val="20"/>
                <w:szCs w:val="20"/>
              </w:rPr>
            </w:pPr>
            <w:r w:rsidRPr="008B793F">
              <w:rPr>
                <w:color w:val="000000"/>
                <w:sz w:val="20"/>
                <w:szCs w:val="20"/>
              </w:rPr>
              <w:t>-0.0671**</w:t>
            </w:r>
          </w:p>
        </w:tc>
        <w:tc>
          <w:tcPr>
            <w:tcW w:w="1086" w:type="dxa"/>
            <w:tcBorders>
              <w:top w:val="nil"/>
              <w:left w:val="nil"/>
              <w:bottom w:val="nil"/>
              <w:right w:val="nil"/>
            </w:tcBorders>
            <w:shd w:val="clear" w:color="auto" w:fill="auto"/>
            <w:noWrap/>
            <w:vAlign w:val="bottom"/>
            <w:hideMark/>
          </w:tcPr>
          <w:p w14:paraId="5BB0D258" w14:textId="77777777" w:rsidR="00862EDF" w:rsidRPr="008B793F" w:rsidRDefault="00862EDF" w:rsidP="00862EDF">
            <w:pPr>
              <w:jc w:val="center"/>
              <w:rPr>
                <w:color w:val="000000"/>
                <w:sz w:val="20"/>
                <w:szCs w:val="20"/>
              </w:rPr>
            </w:pPr>
            <w:r w:rsidRPr="008B793F">
              <w:rPr>
                <w:color w:val="000000"/>
                <w:sz w:val="20"/>
                <w:szCs w:val="20"/>
              </w:rPr>
              <w:t>-0.0104</w:t>
            </w:r>
          </w:p>
        </w:tc>
      </w:tr>
      <w:tr w:rsidR="00862EDF" w:rsidRPr="008B793F" w14:paraId="4E588A0F" w14:textId="77777777" w:rsidTr="00862EDF">
        <w:trPr>
          <w:trHeight w:val="286"/>
        </w:trPr>
        <w:tc>
          <w:tcPr>
            <w:tcW w:w="3788" w:type="dxa"/>
            <w:tcBorders>
              <w:top w:val="nil"/>
              <w:left w:val="nil"/>
              <w:bottom w:val="nil"/>
              <w:right w:val="nil"/>
            </w:tcBorders>
            <w:shd w:val="clear" w:color="auto" w:fill="auto"/>
            <w:noWrap/>
            <w:vAlign w:val="bottom"/>
            <w:hideMark/>
          </w:tcPr>
          <w:p w14:paraId="0A59E0E8" w14:textId="77777777" w:rsidR="00862EDF" w:rsidRPr="008B793F" w:rsidRDefault="00862EDF" w:rsidP="00862EDF">
            <w:pPr>
              <w:jc w:val="center"/>
              <w:rPr>
                <w:color w:val="000000"/>
                <w:sz w:val="20"/>
                <w:szCs w:val="20"/>
              </w:rPr>
            </w:pPr>
          </w:p>
        </w:tc>
        <w:tc>
          <w:tcPr>
            <w:tcW w:w="1281" w:type="dxa"/>
            <w:tcBorders>
              <w:top w:val="nil"/>
              <w:left w:val="nil"/>
              <w:bottom w:val="nil"/>
              <w:right w:val="nil"/>
            </w:tcBorders>
            <w:shd w:val="clear" w:color="auto" w:fill="auto"/>
            <w:noWrap/>
            <w:vAlign w:val="bottom"/>
            <w:hideMark/>
          </w:tcPr>
          <w:p w14:paraId="3515D4E9" w14:textId="77777777" w:rsidR="00862EDF" w:rsidRPr="008B793F" w:rsidRDefault="00862EDF" w:rsidP="00862EDF">
            <w:pPr>
              <w:jc w:val="center"/>
              <w:rPr>
                <w:color w:val="000000"/>
                <w:sz w:val="20"/>
                <w:szCs w:val="20"/>
              </w:rPr>
            </w:pPr>
            <w:r w:rsidRPr="008B793F">
              <w:rPr>
                <w:color w:val="000000"/>
                <w:sz w:val="20"/>
                <w:szCs w:val="20"/>
              </w:rPr>
              <w:t>(0.0102)</w:t>
            </w:r>
          </w:p>
        </w:tc>
        <w:tc>
          <w:tcPr>
            <w:tcW w:w="1281" w:type="dxa"/>
            <w:tcBorders>
              <w:top w:val="nil"/>
              <w:left w:val="nil"/>
              <w:bottom w:val="nil"/>
              <w:right w:val="nil"/>
            </w:tcBorders>
            <w:shd w:val="clear" w:color="auto" w:fill="auto"/>
            <w:noWrap/>
            <w:vAlign w:val="bottom"/>
            <w:hideMark/>
          </w:tcPr>
          <w:p w14:paraId="2195C411" w14:textId="77777777" w:rsidR="00862EDF" w:rsidRPr="008B793F" w:rsidRDefault="00862EDF" w:rsidP="00862EDF">
            <w:pPr>
              <w:jc w:val="center"/>
              <w:rPr>
                <w:color w:val="000000"/>
                <w:sz w:val="20"/>
                <w:szCs w:val="20"/>
              </w:rPr>
            </w:pPr>
            <w:r w:rsidRPr="008B793F">
              <w:rPr>
                <w:color w:val="000000"/>
                <w:sz w:val="20"/>
                <w:szCs w:val="20"/>
              </w:rPr>
              <w:t>(0.00961)</w:t>
            </w:r>
          </w:p>
        </w:tc>
        <w:tc>
          <w:tcPr>
            <w:tcW w:w="1281" w:type="dxa"/>
            <w:tcBorders>
              <w:top w:val="nil"/>
              <w:left w:val="nil"/>
              <w:bottom w:val="nil"/>
              <w:right w:val="nil"/>
            </w:tcBorders>
            <w:shd w:val="clear" w:color="auto" w:fill="auto"/>
            <w:noWrap/>
            <w:vAlign w:val="bottom"/>
            <w:hideMark/>
          </w:tcPr>
          <w:p w14:paraId="098F765A" w14:textId="77777777" w:rsidR="00862EDF" w:rsidRPr="008B793F" w:rsidRDefault="00862EDF" w:rsidP="00862EDF">
            <w:pPr>
              <w:jc w:val="center"/>
              <w:rPr>
                <w:color w:val="000000"/>
                <w:sz w:val="20"/>
                <w:szCs w:val="20"/>
              </w:rPr>
            </w:pPr>
            <w:r w:rsidRPr="008B793F">
              <w:rPr>
                <w:color w:val="000000"/>
                <w:sz w:val="20"/>
                <w:szCs w:val="20"/>
              </w:rPr>
              <w:t>(0.0256)</w:t>
            </w:r>
          </w:p>
        </w:tc>
        <w:tc>
          <w:tcPr>
            <w:tcW w:w="1086" w:type="dxa"/>
            <w:tcBorders>
              <w:top w:val="nil"/>
              <w:left w:val="nil"/>
              <w:bottom w:val="nil"/>
              <w:right w:val="nil"/>
            </w:tcBorders>
            <w:shd w:val="clear" w:color="auto" w:fill="auto"/>
            <w:noWrap/>
            <w:vAlign w:val="bottom"/>
            <w:hideMark/>
          </w:tcPr>
          <w:p w14:paraId="5FBC1AAF" w14:textId="77777777" w:rsidR="00862EDF" w:rsidRPr="008B793F" w:rsidRDefault="00862EDF" w:rsidP="00862EDF">
            <w:pPr>
              <w:jc w:val="center"/>
              <w:rPr>
                <w:color w:val="000000"/>
                <w:sz w:val="20"/>
                <w:szCs w:val="20"/>
              </w:rPr>
            </w:pPr>
            <w:r w:rsidRPr="008B793F">
              <w:rPr>
                <w:color w:val="000000"/>
                <w:sz w:val="20"/>
                <w:szCs w:val="20"/>
              </w:rPr>
              <w:t>(0.0296)</w:t>
            </w:r>
          </w:p>
        </w:tc>
      </w:tr>
      <w:tr w:rsidR="00862EDF" w:rsidRPr="008B793F" w14:paraId="55F6B92C" w14:textId="77777777" w:rsidTr="00862EDF">
        <w:trPr>
          <w:trHeight w:val="286"/>
        </w:trPr>
        <w:tc>
          <w:tcPr>
            <w:tcW w:w="3788" w:type="dxa"/>
            <w:tcBorders>
              <w:top w:val="nil"/>
              <w:left w:val="nil"/>
              <w:bottom w:val="nil"/>
              <w:right w:val="nil"/>
            </w:tcBorders>
            <w:shd w:val="clear" w:color="auto" w:fill="auto"/>
            <w:noWrap/>
            <w:vAlign w:val="bottom"/>
            <w:hideMark/>
          </w:tcPr>
          <w:p w14:paraId="35B53D2A" w14:textId="77777777" w:rsidR="00862EDF" w:rsidRPr="008B793F" w:rsidRDefault="00862EDF" w:rsidP="00862EDF">
            <w:pPr>
              <w:rPr>
                <w:color w:val="000000"/>
                <w:sz w:val="20"/>
                <w:szCs w:val="20"/>
              </w:rPr>
            </w:pPr>
            <w:r w:rsidRPr="008B793F">
              <w:rPr>
                <w:color w:val="000000"/>
                <w:sz w:val="20"/>
                <w:szCs w:val="20"/>
              </w:rPr>
              <w:t>Constant</w:t>
            </w:r>
          </w:p>
        </w:tc>
        <w:tc>
          <w:tcPr>
            <w:tcW w:w="1281" w:type="dxa"/>
            <w:tcBorders>
              <w:top w:val="nil"/>
              <w:left w:val="nil"/>
              <w:bottom w:val="nil"/>
              <w:right w:val="nil"/>
            </w:tcBorders>
            <w:shd w:val="clear" w:color="auto" w:fill="auto"/>
            <w:noWrap/>
            <w:vAlign w:val="bottom"/>
            <w:hideMark/>
          </w:tcPr>
          <w:p w14:paraId="04F83453" w14:textId="77777777" w:rsidR="00862EDF" w:rsidRPr="008B793F" w:rsidRDefault="00862EDF" w:rsidP="00862EDF">
            <w:pPr>
              <w:jc w:val="center"/>
              <w:rPr>
                <w:color w:val="000000"/>
                <w:sz w:val="20"/>
                <w:szCs w:val="20"/>
              </w:rPr>
            </w:pPr>
            <w:r w:rsidRPr="008B793F">
              <w:rPr>
                <w:color w:val="000000"/>
                <w:sz w:val="20"/>
                <w:szCs w:val="20"/>
              </w:rPr>
              <w:t>0.0807</w:t>
            </w:r>
          </w:p>
        </w:tc>
        <w:tc>
          <w:tcPr>
            <w:tcW w:w="1281" w:type="dxa"/>
            <w:tcBorders>
              <w:top w:val="nil"/>
              <w:left w:val="nil"/>
              <w:bottom w:val="nil"/>
              <w:right w:val="nil"/>
            </w:tcBorders>
            <w:shd w:val="clear" w:color="auto" w:fill="auto"/>
            <w:noWrap/>
            <w:vAlign w:val="bottom"/>
            <w:hideMark/>
          </w:tcPr>
          <w:p w14:paraId="40FC133E" w14:textId="77777777" w:rsidR="00862EDF" w:rsidRPr="008B793F" w:rsidRDefault="00862EDF" w:rsidP="00862EDF">
            <w:pPr>
              <w:jc w:val="center"/>
              <w:rPr>
                <w:color w:val="000000"/>
                <w:sz w:val="20"/>
                <w:szCs w:val="20"/>
              </w:rPr>
            </w:pPr>
            <w:r w:rsidRPr="008B793F">
              <w:rPr>
                <w:color w:val="000000"/>
                <w:sz w:val="20"/>
                <w:szCs w:val="20"/>
              </w:rPr>
              <w:t>0.0621</w:t>
            </w:r>
          </w:p>
        </w:tc>
        <w:tc>
          <w:tcPr>
            <w:tcW w:w="1281" w:type="dxa"/>
            <w:tcBorders>
              <w:top w:val="nil"/>
              <w:left w:val="nil"/>
              <w:bottom w:val="nil"/>
              <w:right w:val="nil"/>
            </w:tcBorders>
            <w:shd w:val="clear" w:color="auto" w:fill="auto"/>
            <w:noWrap/>
            <w:vAlign w:val="bottom"/>
            <w:hideMark/>
          </w:tcPr>
          <w:p w14:paraId="217B091E" w14:textId="77777777" w:rsidR="00862EDF" w:rsidRPr="008B793F" w:rsidRDefault="00862EDF" w:rsidP="00862EDF">
            <w:pPr>
              <w:jc w:val="center"/>
              <w:rPr>
                <w:color w:val="000000"/>
                <w:sz w:val="20"/>
                <w:szCs w:val="20"/>
              </w:rPr>
            </w:pPr>
            <w:r w:rsidRPr="008B793F">
              <w:rPr>
                <w:color w:val="000000"/>
                <w:sz w:val="20"/>
                <w:szCs w:val="20"/>
              </w:rPr>
              <w:t>0.0745**</w:t>
            </w:r>
          </w:p>
        </w:tc>
        <w:tc>
          <w:tcPr>
            <w:tcW w:w="1086" w:type="dxa"/>
            <w:tcBorders>
              <w:top w:val="nil"/>
              <w:left w:val="nil"/>
              <w:bottom w:val="nil"/>
              <w:right w:val="nil"/>
            </w:tcBorders>
            <w:shd w:val="clear" w:color="auto" w:fill="auto"/>
            <w:noWrap/>
            <w:vAlign w:val="bottom"/>
            <w:hideMark/>
          </w:tcPr>
          <w:p w14:paraId="08198457" w14:textId="77777777" w:rsidR="00862EDF" w:rsidRPr="008B793F" w:rsidRDefault="00862EDF" w:rsidP="00862EDF">
            <w:pPr>
              <w:jc w:val="center"/>
              <w:rPr>
                <w:color w:val="000000"/>
                <w:sz w:val="20"/>
                <w:szCs w:val="20"/>
              </w:rPr>
            </w:pPr>
            <w:r w:rsidRPr="008B793F">
              <w:rPr>
                <w:color w:val="000000"/>
                <w:sz w:val="20"/>
                <w:szCs w:val="20"/>
              </w:rPr>
              <w:t>0.0761</w:t>
            </w:r>
          </w:p>
        </w:tc>
      </w:tr>
      <w:tr w:rsidR="00862EDF" w:rsidRPr="008B793F" w14:paraId="30343C7B" w14:textId="77777777" w:rsidTr="00862EDF">
        <w:trPr>
          <w:trHeight w:val="286"/>
        </w:trPr>
        <w:tc>
          <w:tcPr>
            <w:tcW w:w="3788" w:type="dxa"/>
            <w:tcBorders>
              <w:top w:val="nil"/>
              <w:left w:val="nil"/>
              <w:bottom w:val="nil"/>
              <w:right w:val="nil"/>
            </w:tcBorders>
            <w:shd w:val="clear" w:color="auto" w:fill="auto"/>
            <w:noWrap/>
            <w:vAlign w:val="bottom"/>
            <w:hideMark/>
          </w:tcPr>
          <w:p w14:paraId="752AB655" w14:textId="77777777" w:rsidR="00862EDF" w:rsidRPr="008B793F" w:rsidRDefault="00862EDF" w:rsidP="00862EDF">
            <w:pPr>
              <w:jc w:val="center"/>
              <w:rPr>
                <w:color w:val="000000"/>
                <w:sz w:val="20"/>
                <w:szCs w:val="20"/>
              </w:rPr>
            </w:pPr>
          </w:p>
        </w:tc>
        <w:tc>
          <w:tcPr>
            <w:tcW w:w="1281" w:type="dxa"/>
            <w:tcBorders>
              <w:top w:val="nil"/>
              <w:left w:val="nil"/>
              <w:bottom w:val="nil"/>
              <w:right w:val="nil"/>
            </w:tcBorders>
            <w:shd w:val="clear" w:color="auto" w:fill="auto"/>
            <w:noWrap/>
            <w:vAlign w:val="bottom"/>
            <w:hideMark/>
          </w:tcPr>
          <w:p w14:paraId="02A1C38F" w14:textId="77777777" w:rsidR="00862EDF" w:rsidRPr="008B793F" w:rsidRDefault="00862EDF" w:rsidP="00862EDF">
            <w:pPr>
              <w:jc w:val="center"/>
              <w:rPr>
                <w:color w:val="000000"/>
                <w:sz w:val="20"/>
                <w:szCs w:val="20"/>
              </w:rPr>
            </w:pPr>
            <w:r w:rsidRPr="008B793F">
              <w:rPr>
                <w:color w:val="000000"/>
                <w:sz w:val="20"/>
                <w:szCs w:val="20"/>
              </w:rPr>
              <w:t>(0.0644)</w:t>
            </w:r>
          </w:p>
        </w:tc>
        <w:tc>
          <w:tcPr>
            <w:tcW w:w="1281" w:type="dxa"/>
            <w:tcBorders>
              <w:top w:val="nil"/>
              <w:left w:val="nil"/>
              <w:bottom w:val="nil"/>
              <w:right w:val="nil"/>
            </w:tcBorders>
            <w:shd w:val="clear" w:color="auto" w:fill="auto"/>
            <w:noWrap/>
            <w:vAlign w:val="bottom"/>
            <w:hideMark/>
          </w:tcPr>
          <w:p w14:paraId="12D7EEFD" w14:textId="77777777" w:rsidR="00862EDF" w:rsidRPr="008B793F" w:rsidRDefault="00862EDF" w:rsidP="00862EDF">
            <w:pPr>
              <w:jc w:val="center"/>
              <w:rPr>
                <w:color w:val="000000"/>
                <w:sz w:val="20"/>
                <w:szCs w:val="20"/>
              </w:rPr>
            </w:pPr>
            <w:r w:rsidRPr="008B793F">
              <w:rPr>
                <w:color w:val="000000"/>
                <w:sz w:val="20"/>
                <w:szCs w:val="20"/>
              </w:rPr>
              <w:t>(0.0652)</w:t>
            </w:r>
          </w:p>
        </w:tc>
        <w:tc>
          <w:tcPr>
            <w:tcW w:w="1281" w:type="dxa"/>
            <w:tcBorders>
              <w:top w:val="nil"/>
              <w:left w:val="nil"/>
              <w:bottom w:val="nil"/>
              <w:right w:val="nil"/>
            </w:tcBorders>
            <w:shd w:val="clear" w:color="auto" w:fill="auto"/>
            <w:noWrap/>
            <w:vAlign w:val="bottom"/>
            <w:hideMark/>
          </w:tcPr>
          <w:p w14:paraId="00F80F92" w14:textId="77777777" w:rsidR="00862EDF" w:rsidRPr="008B793F" w:rsidRDefault="00862EDF" w:rsidP="00862EDF">
            <w:pPr>
              <w:jc w:val="center"/>
              <w:rPr>
                <w:color w:val="000000"/>
                <w:sz w:val="20"/>
                <w:szCs w:val="20"/>
              </w:rPr>
            </w:pPr>
            <w:r w:rsidRPr="008B793F">
              <w:rPr>
                <w:color w:val="000000"/>
                <w:sz w:val="20"/>
                <w:szCs w:val="20"/>
              </w:rPr>
              <w:t>(0.00606)</w:t>
            </w:r>
          </w:p>
        </w:tc>
        <w:tc>
          <w:tcPr>
            <w:tcW w:w="1086" w:type="dxa"/>
            <w:tcBorders>
              <w:top w:val="nil"/>
              <w:left w:val="nil"/>
              <w:bottom w:val="nil"/>
              <w:right w:val="nil"/>
            </w:tcBorders>
            <w:shd w:val="clear" w:color="auto" w:fill="auto"/>
            <w:noWrap/>
            <w:vAlign w:val="bottom"/>
            <w:hideMark/>
          </w:tcPr>
          <w:p w14:paraId="477A0C3C" w14:textId="77777777" w:rsidR="00862EDF" w:rsidRPr="008B793F" w:rsidRDefault="00862EDF" w:rsidP="00862EDF">
            <w:pPr>
              <w:jc w:val="center"/>
              <w:rPr>
                <w:color w:val="000000"/>
                <w:sz w:val="20"/>
                <w:szCs w:val="20"/>
              </w:rPr>
            </w:pPr>
            <w:r w:rsidRPr="008B793F">
              <w:rPr>
                <w:color w:val="000000"/>
                <w:sz w:val="20"/>
                <w:szCs w:val="20"/>
              </w:rPr>
              <w:t>(0.136)</w:t>
            </w:r>
          </w:p>
        </w:tc>
      </w:tr>
      <w:tr w:rsidR="00862EDF" w:rsidRPr="008B793F" w14:paraId="033E1214" w14:textId="77777777" w:rsidTr="00862EDF">
        <w:trPr>
          <w:trHeight w:val="286"/>
        </w:trPr>
        <w:tc>
          <w:tcPr>
            <w:tcW w:w="3788" w:type="dxa"/>
            <w:tcBorders>
              <w:top w:val="nil"/>
              <w:left w:val="nil"/>
              <w:bottom w:val="nil"/>
              <w:right w:val="nil"/>
            </w:tcBorders>
            <w:shd w:val="clear" w:color="auto" w:fill="auto"/>
            <w:noWrap/>
            <w:vAlign w:val="bottom"/>
            <w:hideMark/>
          </w:tcPr>
          <w:p w14:paraId="5F010217" w14:textId="77777777" w:rsidR="00862EDF" w:rsidRPr="008B793F" w:rsidRDefault="00862EDF" w:rsidP="00862EDF">
            <w:pPr>
              <w:rPr>
                <w:color w:val="000000"/>
                <w:sz w:val="20"/>
                <w:szCs w:val="20"/>
              </w:rPr>
            </w:pPr>
            <w:r w:rsidRPr="008B793F">
              <w:rPr>
                <w:color w:val="000000"/>
                <w:sz w:val="20"/>
                <w:szCs w:val="20"/>
              </w:rPr>
              <w:t>Year FE</w:t>
            </w:r>
          </w:p>
        </w:tc>
        <w:tc>
          <w:tcPr>
            <w:tcW w:w="1281" w:type="dxa"/>
            <w:tcBorders>
              <w:top w:val="nil"/>
              <w:left w:val="nil"/>
              <w:bottom w:val="nil"/>
              <w:right w:val="nil"/>
            </w:tcBorders>
            <w:shd w:val="clear" w:color="auto" w:fill="auto"/>
            <w:noWrap/>
            <w:vAlign w:val="bottom"/>
            <w:hideMark/>
          </w:tcPr>
          <w:p w14:paraId="44BA0A2A" w14:textId="77777777" w:rsidR="00862EDF" w:rsidRPr="008B793F" w:rsidRDefault="00862EDF" w:rsidP="00862EDF">
            <w:pPr>
              <w:jc w:val="center"/>
              <w:rPr>
                <w:color w:val="000000"/>
                <w:sz w:val="20"/>
                <w:szCs w:val="20"/>
              </w:rPr>
            </w:pPr>
            <w:r w:rsidRPr="008B793F">
              <w:rPr>
                <w:color w:val="000000"/>
                <w:sz w:val="20"/>
                <w:szCs w:val="20"/>
              </w:rPr>
              <w:t>Yes</w:t>
            </w:r>
          </w:p>
        </w:tc>
        <w:tc>
          <w:tcPr>
            <w:tcW w:w="1281" w:type="dxa"/>
            <w:tcBorders>
              <w:top w:val="nil"/>
              <w:left w:val="nil"/>
              <w:bottom w:val="nil"/>
              <w:right w:val="nil"/>
            </w:tcBorders>
            <w:shd w:val="clear" w:color="auto" w:fill="auto"/>
            <w:noWrap/>
            <w:vAlign w:val="bottom"/>
            <w:hideMark/>
          </w:tcPr>
          <w:p w14:paraId="3024D6FC" w14:textId="77777777" w:rsidR="00862EDF" w:rsidRPr="008B793F" w:rsidRDefault="00862EDF" w:rsidP="00862EDF">
            <w:pPr>
              <w:jc w:val="center"/>
              <w:rPr>
                <w:color w:val="000000"/>
                <w:sz w:val="20"/>
                <w:szCs w:val="20"/>
              </w:rPr>
            </w:pPr>
            <w:r w:rsidRPr="008B793F">
              <w:rPr>
                <w:color w:val="000000"/>
                <w:sz w:val="20"/>
                <w:szCs w:val="20"/>
              </w:rPr>
              <w:t>Yes</w:t>
            </w:r>
          </w:p>
        </w:tc>
        <w:tc>
          <w:tcPr>
            <w:tcW w:w="1281" w:type="dxa"/>
            <w:tcBorders>
              <w:top w:val="nil"/>
              <w:left w:val="nil"/>
              <w:bottom w:val="nil"/>
              <w:right w:val="nil"/>
            </w:tcBorders>
            <w:shd w:val="clear" w:color="auto" w:fill="auto"/>
            <w:noWrap/>
            <w:vAlign w:val="bottom"/>
            <w:hideMark/>
          </w:tcPr>
          <w:p w14:paraId="10584057" w14:textId="77777777" w:rsidR="00862EDF" w:rsidRPr="008B793F" w:rsidRDefault="00862EDF" w:rsidP="00862EDF">
            <w:pPr>
              <w:jc w:val="center"/>
              <w:rPr>
                <w:color w:val="000000"/>
                <w:sz w:val="20"/>
                <w:szCs w:val="20"/>
              </w:rPr>
            </w:pPr>
          </w:p>
        </w:tc>
        <w:tc>
          <w:tcPr>
            <w:tcW w:w="1086" w:type="dxa"/>
            <w:tcBorders>
              <w:top w:val="nil"/>
              <w:left w:val="nil"/>
              <w:bottom w:val="nil"/>
              <w:right w:val="nil"/>
            </w:tcBorders>
            <w:shd w:val="clear" w:color="auto" w:fill="auto"/>
            <w:noWrap/>
            <w:vAlign w:val="bottom"/>
            <w:hideMark/>
          </w:tcPr>
          <w:p w14:paraId="24A90553" w14:textId="77777777" w:rsidR="00862EDF" w:rsidRPr="008B793F" w:rsidRDefault="00862EDF" w:rsidP="00862EDF">
            <w:pPr>
              <w:jc w:val="center"/>
              <w:rPr>
                <w:color w:val="000000"/>
                <w:sz w:val="20"/>
                <w:szCs w:val="20"/>
              </w:rPr>
            </w:pPr>
            <w:r w:rsidRPr="008B793F">
              <w:rPr>
                <w:color w:val="000000"/>
                <w:sz w:val="20"/>
                <w:szCs w:val="20"/>
              </w:rPr>
              <w:t>Yes</w:t>
            </w:r>
          </w:p>
        </w:tc>
      </w:tr>
      <w:tr w:rsidR="00862EDF" w:rsidRPr="008B793F" w14:paraId="21F33720" w14:textId="77777777" w:rsidTr="00862EDF">
        <w:trPr>
          <w:trHeight w:val="286"/>
        </w:trPr>
        <w:tc>
          <w:tcPr>
            <w:tcW w:w="3788" w:type="dxa"/>
            <w:tcBorders>
              <w:top w:val="nil"/>
              <w:left w:val="nil"/>
              <w:bottom w:val="nil"/>
              <w:right w:val="nil"/>
            </w:tcBorders>
            <w:shd w:val="clear" w:color="auto" w:fill="auto"/>
            <w:noWrap/>
            <w:vAlign w:val="bottom"/>
            <w:hideMark/>
          </w:tcPr>
          <w:p w14:paraId="7F484355" w14:textId="77777777" w:rsidR="00862EDF" w:rsidRPr="008B793F" w:rsidRDefault="00862EDF" w:rsidP="00862EDF">
            <w:pPr>
              <w:rPr>
                <w:color w:val="000000"/>
                <w:sz w:val="20"/>
                <w:szCs w:val="20"/>
              </w:rPr>
            </w:pPr>
            <w:r w:rsidRPr="008B793F">
              <w:rPr>
                <w:color w:val="000000"/>
                <w:sz w:val="20"/>
                <w:szCs w:val="20"/>
              </w:rPr>
              <w:t>Grade FE</w:t>
            </w:r>
          </w:p>
        </w:tc>
        <w:tc>
          <w:tcPr>
            <w:tcW w:w="1281" w:type="dxa"/>
            <w:tcBorders>
              <w:top w:val="nil"/>
              <w:left w:val="nil"/>
              <w:bottom w:val="nil"/>
              <w:right w:val="nil"/>
            </w:tcBorders>
            <w:shd w:val="clear" w:color="auto" w:fill="auto"/>
            <w:noWrap/>
            <w:vAlign w:val="bottom"/>
            <w:hideMark/>
          </w:tcPr>
          <w:p w14:paraId="124C0B52" w14:textId="77777777" w:rsidR="00862EDF" w:rsidRPr="008B793F" w:rsidRDefault="00862EDF" w:rsidP="00862EDF">
            <w:pPr>
              <w:jc w:val="center"/>
              <w:rPr>
                <w:color w:val="000000"/>
                <w:sz w:val="20"/>
                <w:szCs w:val="20"/>
              </w:rPr>
            </w:pPr>
            <w:r w:rsidRPr="008B793F">
              <w:rPr>
                <w:color w:val="000000"/>
                <w:sz w:val="20"/>
                <w:szCs w:val="20"/>
              </w:rPr>
              <w:t>Yes</w:t>
            </w:r>
          </w:p>
        </w:tc>
        <w:tc>
          <w:tcPr>
            <w:tcW w:w="1281" w:type="dxa"/>
            <w:tcBorders>
              <w:top w:val="nil"/>
              <w:left w:val="nil"/>
              <w:bottom w:val="nil"/>
              <w:right w:val="nil"/>
            </w:tcBorders>
            <w:shd w:val="clear" w:color="auto" w:fill="auto"/>
            <w:noWrap/>
            <w:vAlign w:val="bottom"/>
            <w:hideMark/>
          </w:tcPr>
          <w:p w14:paraId="0A5B0183" w14:textId="77777777" w:rsidR="00862EDF" w:rsidRPr="008B793F" w:rsidRDefault="00862EDF" w:rsidP="00862EDF">
            <w:pPr>
              <w:jc w:val="center"/>
              <w:rPr>
                <w:color w:val="000000"/>
                <w:sz w:val="20"/>
                <w:szCs w:val="20"/>
              </w:rPr>
            </w:pPr>
            <w:r w:rsidRPr="008B793F">
              <w:rPr>
                <w:color w:val="000000"/>
                <w:sz w:val="20"/>
                <w:szCs w:val="20"/>
              </w:rPr>
              <w:t>Yes</w:t>
            </w:r>
          </w:p>
        </w:tc>
        <w:tc>
          <w:tcPr>
            <w:tcW w:w="1281" w:type="dxa"/>
            <w:tcBorders>
              <w:top w:val="nil"/>
              <w:left w:val="nil"/>
              <w:bottom w:val="nil"/>
              <w:right w:val="nil"/>
            </w:tcBorders>
            <w:shd w:val="clear" w:color="auto" w:fill="auto"/>
            <w:noWrap/>
            <w:vAlign w:val="bottom"/>
            <w:hideMark/>
          </w:tcPr>
          <w:p w14:paraId="6055C552" w14:textId="77777777" w:rsidR="00862EDF" w:rsidRPr="008B793F" w:rsidRDefault="00862EDF" w:rsidP="00862EDF">
            <w:pPr>
              <w:jc w:val="center"/>
              <w:rPr>
                <w:color w:val="000000"/>
                <w:sz w:val="20"/>
                <w:szCs w:val="20"/>
              </w:rPr>
            </w:pPr>
          </w:p>
        </w:tc>
        <w:tc>
          <w:tcPr>
            <w:tcW w:w="1086" w:type="dxa"/>
            <w:tcBorders>
              <w:top w:val="nil"/>
              <w:left w:val="nil"/>
              <w:bottom w:val="nil"/>
              <w:right w:val="nil"/>
            </w:tcBorders>
            <w:shd w:val="clear" w:color="auto" w:fill="auto"/>
            <w:noWrap/>
            <w:vAlign w:val="bottom"/>
            <w:hideMark/>
          </w:tcPr>
          <w:p w14:paraId="557FC69C" w14:textId="77777777" w:rsidR="00862EDF" w:rsidRPr="008B793F" w:rsidRDefault="00862EDF" w:rsidP="00862EDF">
            <w:pPr>
              <w:jc w:val="center"/>
              <w:rPr>
                <w:color w:val="000000"/>
                <w:sz w:val="20"/>
                <w:szCs w:val="20"/>
              </w:rPr>
            </w:pPr>
            <w:r w:rsidRPr="008B793F">
              <w:rPr>
                <w:color w:val="000000"/>
                <w:sz w:val="20"/>
                <w:szCs w:val="20"/>
              </w:rPr>
              <w:t>Yes</w:t>
            </w:r>
          </w:p>
        </w:tc>
      </w:tr>
      <w:tr w:rsidR="00862EDF" w:rsidRPr="008B793F" w14:paraId="3E59E229" w14:textId="77777777" w:rsidTr="00862EDF">
        <w:trPr>
          <w:trHeight w:val="286"/>
        </w:trPr>
        <w:tc>
          <w:tcPr>
            <w:tcW w:w="3788" w:type="dxa"/>
            <w:tcBorders>
              <w:top w:val="nil"/>
              <w:left w:val="nil"/>
              <w:bottom w:val="nil"/>
              <w:right w:val="nil"/>
            </w:tcBorders>
            <w:shd w:val="clear" w:color="auto" w:fill="auto"/>
            <w:noWrap/>
            <w:vAlign w:val="bottom"/>
            <w:hideMark/>
          </w:tcPr>
          <w:p w14:paraId="0A96820C" w14:textId="77777777" w:rsidR="00862EDF" w:rsidRPr="008B793F" w:rsidRDefault="00862EDF" w:rsidP="00862EDF">
            <w:pPr>
              <w:rPr>
                <w:color w:val="000000"/>
                <w:sz w:val="20"/>
                <w:szCs w:val="20"/>
              </w:rPr>
            </w:pPr>
            <w:r w:rsidRPr="008B793F">
              <w:rPr>
                <w:color w:val="000000"/>
                <w:sz w:val="20"/>
                <w:szCs w:val="20"/>
              </w:rPr>
              <w:t>Prior year OSS and ISS</w:t>
            </w:r>
          </w:p>
        </w:tc>
        <w:tc>
          <w:tcPr>
            <w:tcW w:w="1281" w:type="dxa"/>
            <w:tcBorders>
              <w:top w:val="nil"/>
              <w:left w:val="nil"/>
              <w:bottom w:val="nil"/>
              <w:right w:val="nil"/>
            </w:tcBorders>
            <w:shd w:val="clear" w:color="auto" w:fill="auto"/>
            <w:noWrap/>
            <w:vAlign w:val="bottom"/>
            <w:hideMark/>
          </w:tcPr>
          <w:p w14:paraId="4B07BB69" w14:textId="77777777" w:rsidR="00862EDF" w:rsidRPr="008B793F" w:rsidRDefault="00862EDF" w:rsidP="00862EDF">
            <w:pPr>
              <w:rPr>
                <w:color w:val="000000"/>
                <w:sz w:val="20"/>
                <w:szCs w:val="20"/>
              </w:rPr>
            </w:pPr>
          </w:p>
        </w:tc>
        <w:tc>
          <w:tcPr>
            <w:tcW w:w="1281" w:type="dxa"/>
            <w:tcBorders>
              <w:top w:val="nil"/>
              <w:left w:val="nil"/>
              <w:bottom w:val="nil"/>
              <w:right w:val="nil"/>
            </w:tcBorders>
            <w:shd w:val="clear" w:color="auto" w:fill="auto"/>
            <w:noWrap/>
            <w:vAlign w:val="bottom"/>
            <w:hideMark/>
          </w:tcPr>
          <w:p w14:paraId="02AD75B4" w14:textId="77777777" w:rsidR="00862EDF" w:rsidRPr="008B793F" w:rsidRDefault="00862EDF" w:rsidP="00862EDF">
            <w:pPr>
              <w:jc w:val="center"/>
              <w:rPr>
                <w:color w:val="000000"/>
                <w:sz w:val="20"/>
                <w:szCs w:val="20"/>
              </w:rPr>
            </w:pPr>
            <w:r w:rsidRPr="008B793F">
              <w:rPr>
                <w:color w:val="000000"/>
                <w:sz w:val="20"/>
                <w:szCs w:val="20"/>
              </w:rPr>
              <w:t>Yes</w:t>
            </w:r>
          </w:p>
        </w:tc>
        <w:tc>
          <w:tcPr>
            <w:tcW w:w="1281" w:type="dxa"/>
            <w:tcBorders>
              <w:top w:val="nil"/>
              <w:left w:val="nil"/>
              <w:bottom w:val="nil"/>
              <w:right w:val="nil"/>
            </w:tcBorders>
            <w:shd w:val="clear" w:color="auto" w:fill="auto"/>
            <w:noWrap/>
            <w:vAlign w:val="bottom"/>
            <w:hideMark/>
          </w:tcPr>
          <w:p w14:paraId="5389239A" w14:textId="77777777" w:rsidR="00862EDF" w:rsidRPr="008B793F" w:rsidRDefault="00862EDF" w:rsidP="00862EDF">
            <w:pPr>
              <w:jc w:val="center"/>
              <w:rPr>
                <w:color w:val="000000"/>
                <w:sz w:val="20"/>
                <w:szCs w:val="20"/>
              </w:rPr>
            </w:pPr>
            <w:r w:rsidRPr="008B793F">
              <w:rPr>
                <w:color w:val="000000"/>
                <w:sz w:val="20"/>
                <w:szCs w:val="20"/>
              </w:rPr>
              <w:t>Yes</w:t>
            </w:r>
          </w:p>
        </w:tc>
        <w:tc>
          <w:tcPr>
            <w:tcW w:w="1086" w:type="dxa"/>
            <w:tcBorders>
              <w:top w:val="nil"/>
              <w:left w:val="nil"/>
              <w:bottom w:val="nil"/>
              <w:right w:val="nil"/>
            </w:tcBorders>
            <w:shd w:val="clear" w:color="auto" w:fill="auto"/>
            <w:noWrap/>
            <w:vAlign w:val="bottom"/>
            <w:hideMark/>
          </w:tcPr>
          <w:p w14:paraId="4F27A10A" w14:textId="77777777" w:rsidR="00862EDF" w:rsidRPr="008B793F" w:rsidRDefault="00862EDF" w:rsidP="00862EDF">
            <w:pPr>
              <w:jc w:val="center"/>
              <w:rPr>
                <w:color w:val="000000"/>
                <w:sz w:val="20"/>
                <w:szCs w:val="20"/>
              </w:rPr>
            </w:pPr>
            <w:r w:rsidRPr="008B793F">
              <w:rPr>
                <w:color w:val="000000"/>
                <w:sz w:val="20"/>
                <w:szCs w:val="20"/>
              </w:rPr>
              <w:t>Yes</w:t>
            </w:r>
          </w:p>
        </w:tc>
      </w:tr>
      <w:tr w:rsidR="00862EDF" w:rsidRPr="008B793F" w14:paraId="1A5D6229" w14:textId="77777777" w:rsidTr="00862EDF">
        <w:trPr>
          <w:trHeight w:val="286"/>
        </w:trPr>
        <w:tc>
          <w:tcPr>
            <w:tcW w:w="3788" w:type="dxa"/>
            <w:tcBorders>
              <w:top w:val="nil"/>
              <w:left w:val="nil"/>
              <w:bottom w:val="nil"/>
              <w:right w:val="nil"/>
            </w:tcBorders>
            <w:shd w:val="clear" w:color="auto" w:fill="auto"/>
            <w:noWrap/>
            <w:vAlign w:val="bottom"/>
            <w:hideMark/>
          </w:tcPr>
          <w:p w14:paraId="19461D75" w14:textId="77777777" w:rsidR="00862EDF" w:rsidRPr="008B793F" w:rsidRDefault="00862EDF" w:rsidP="00862EDF">
            <w:pPr>
              <w:rPr>
                <w:color w:val="000000"/>
                <w:sz w:val="20"/>
                <w:szCs w:val="20"/>
              </w:rPr>
            </w:pPr>
            <w:r w:rsidRPr="008B793F">
              <w:rPr>
                <w:color w:val="000000"/>
                <w:sz w:val="20"/>
                <w:szCs w:val="20"/>
              </w:rPr>
              <w:t>School-Year-Grade FE</w:t>
            </w:r>
          </w:p>
        </w:tc>
        <w:tc>
          <w:tcPr>
            <w:tcW w:w="1281" w:type="dxa"/>
            <w:tcBorders>
              <w:top w:val="nil"/>
              <w:left w:val="nil"/>
              <w:bottom w:val="nil"/>
              <w:right w:val="nil"/>
            </w:tcBorders>
            <w:shd w:val="clear" w:color="auto" w:fill="auto"/>
            <w:noWrap/>
            <w:vAlign w:val="bottom"/>
            <w:hideMark/>
          </w:tcPr>
          <w:p w14:paraId="31E4CDD3" w14:textId="77777777" w:rsidR="00862EDF" w:rsidRPr="008B793F" w:rsidRDefault="00862EDF" w:rsidP="00862EDF">
            <w:pPr>
              <w:rPr>
                <w:color w:val="000000"/>
                <w:sz w:val="20"/>
                <w:szCs w:val="20"/>
              </w:rPr>
            </w:pPr>
          </w:p>
        </w:tc>
        <w:tc>
          <w:tcPr>
            <w:tcW w:w="1281" w:type="dxa"/>
            <w:tcBorders>
              <w:top w:val="nil"/>
              <w:left w:val="nil"/>
              <w:bottom w:val="nil"/>
              <w:right w:val="nil"/>
            </w:tcBorders>
            <w:shd w:val="clear" w:color="auto" w:fill="auto"/>
            <w:noWrap/>
            <w:vAlign w:val="bottom"/>
            <w:hideMark/>
          </w:tcPr>
          <w:p w14:paraId="31B8D399" w14:textId="77777777" w:rsidR="00862EDF" w:rsidRPr="008B793F" w:rsidRDefault="00862EDF" w:rsidP="00862EDF">
            <w:pPr>
              <w:jc w:val="center"/>
              <w:rPr>
                <w:sz w:val="20"/>
                <w:szCs w:val="20"/>
              </w:rPr>
            </w:pPr>
          </w:p>
        </w:tc>
        <w:tc>
          <w:tcPr>
            <w:tcW w:w="1281" w:type="dxa"/>
            <w:tcBorders>
              <w:top w:val="nil"/>
              <w:left w:val="nil"/>
              <w:bottom w:val="nil"/>
              <w:right w:val="nil"/>
            </w:tcBorders>
            <w:shd w:val="clear" w:color="auto" w:fill="auto"/>
            <w:noWrap/>
            <w:vAlign w:val="bottom"/>
            <w:hideMark/>
          </w:tcPr>
          <w:p w14:paraId="1A9A540D" w14:textId="77777777" w:rsidR="00862EDF" w:rsidRPr="008B793F" w:rsidRDefault="00862EDF" w:rsidP="00862EDF">
            <w:pPr>
              <w:jc w:val="center"/>
              <w:rPr>
                <w:color w:val="000000"/>
                <w:sz w:val="20"/>
                <w:szCs w:val="20"/>
              </w:rPr>
            </w:pPr>
            <w:r w:rsidRPr="008B793F">
              <w:rPr>
                <w:color w:val="000000"/>
                <w:sz w:val="20"/>
                <w:szCs w:val="20"/>
              </w:rPr>
              <w:t>Yes</w:t>
            </w:r>
          </w:p>
        </w:tc>
        <w:tc>
          <w:tcPr>
            <w:tcW w:w="1086" w:type="dxa"/>
            <w:tcBorders>
              <w:top w:val="nil"/>
              <w:left w:val="nil"/>
              <w:bottom w:val="nil"/>
              <w:right w:val="nil"/>
            </w:tcBorders>
            <w:shd w:val="clear" w:color="auto" w:fill="auto"/>
            <w:noWrap/>
            <w:vAlign w:val="bottom"/>
            <w:hideMark/>
          </w:tcPr>
          <w:p w14:paraId="2D97246E" w14:textId="77777777" w:rsidR="00862EDF" w:rsidRPr="008B793F" w:rsidRDefault="00862EDF" w:rsidP="00862EDF">
            <w:pPr>
              <w:jc w:val="center"/>
              <w:rPr>
                <w:color w:val="000000"/>
                <w:sz w:val="20"/>
                <w:szCs w:val="20"/>
              </w:rPr>
            </w:pPr>
          </w:p>
        </w:tc>
      </w:tr>
      <w:tr w:rsidR="00862EDF" w:rsidRPr="008B793F" w14:paraId="6FDD29CC" w14:textId="77777777" w:rsidTr="00862EDF">
        <w:trPr>
          <w:trHeight w:val="286"/>
        </w:trPr>
        <w:tc>
          <w:tcPr>
            <w:tcW w:w="3788" w:type="dxa"/>
            <w:tcBorders>
              <w:top w:val="nil"/>
              <w:left w:val="nil"/>
              <w:bottom w:val="nil"/>
              <w:right w:val="nil"/>
            </w:tcBorders>
            <w:shd w:val="clear" w:color="auto" w:fill="auto"/>
            <w:noWrap/>
            <w:vAlign w:val="bottom"/>
            <w:hideMark/>
          </w:tcPr>
          <w:p w14:paraId="0B8B7C57" w14:textId="77777777" w:rsidR="00862EDF" w:rsidRPr="008B793F" w:rsidRDefault="00862EDF" w:rsidP="00862EDF">
            <w:pPr>
              <w:rPr>
                <w:color w:val="000000"/>
                <w:sz w:val="20"/>
                <w:szCs w:val="20"/>
              </w:rPr>
            </w:pPr>
            <w:r w:rsidRPr="008B793F">
              <w:rPr>
                <w:color w:val="000000"/>
                <w:sz w:val="20"/>
                <w:szCs w:val="20"/>
              </w:rPr>
              <w:t>Student FE</w:t>
            </w:r>
          </w:p>
        </w:tc>
        <w:tc>
          <w:tcPr>
            <w:tcW w:w="1281" w:type="dxa"/>
            <w:tcBorders>
              <w:top w:val="nil"/>
              <w:left w:val="nil"/>
              <w:bottom w:val="nil"/>
              <w:right w:val="nil"/>
            </w:tcBorders>
            <w:shd w:val="clear" w:color="auto" w:fill="auto"/>
            <w:noWrap/>
            <w:vAlign w:val="bottom"/>
            <w:hideMark/>
          </w:tcPr>
          <w:p w14:paraId="012DC6FD" w14:textId="77777777" w:rsidR="00862EDF" w:rsidRPr="008B793F" w:rsidRDefault="00862EDF" w:rsidP="00862EDF">
            <w:pPr>
              <w:rPr>
                <w:color w:val="000000"/>
                <w:sz w:val="20"/>
                <w:szCs w:val="20"/>
              </w:rPr>
            </w:pPr>
          </w:p>
        </w:tc>
        <w:tc>
          <w:tcPr>
            <w:tcW w:w="1281" w:type="dxa"/>
            <w:tcBorders>
              <w:top w:val="nil"/>
              <w:left w:val="nil"/>
              <w:bottom w:val="nil"/>
              <w:right w:val="nil"/>
            </w:tcBorders>
            <w:shd w:val="clear" w:color="auto" w:fill="auto"/>
            <w:noWrap/>
            <w:vAlign w:val="bottom"/>
            <w:hideMark/>
          </w:tcPr>
          <w:p w14:paraId="54377FEC" w14:textId="77777777" w:rsidR="00862EDF" w:rsidRPr="008B793F" w:rsidRDefault="00862EDF" w:rsidP="00862EDF">
            <w:pPr>
              <w:jc w:val="center"/>
              <w:rPr>
                <w:sz w:val="20"/>
                <w:szCs w:val="20"/>
              </w:rPr>
            </w:pPr>
          </w:p>
        </w:tc>
        <w:tc>
          <w:tcPr>
            <w:tcW w:w="1281" w:type="dxa"/>
            <w:tcBorders>
              <w:top w:val="nil"/>
              <w:left w:val="nil"/>
              <w:bottom w:val="nil"/>
              <w:right w:val="nil"/>
            </w:tcBorders>
            <w:shd w:val="clear" w:color="auto" w:fill="auto"/>
            <w:noWrap/>
            <w:vAlign w:val="bottom"/>
            <w:hideMark/>
          </w:tcPr>
          <w:p w14:paraId="70335A6C" w14:textId="77777777" w:rsidR="00862EDF" w:rsidRPr="008B793F" w:rsidRDefault="00862EDF" w:rsidP="00862EDF">
            <w:pPr>
              <w:jc w:val="center"/>
              <w:rPr>
                <w:sz w:val="20"/>
                <w:szCs w:val="20"/>
              </w:rPr>
            </w:pPr>
          </w:p>
        </w:tc>
        <w:tc>
          <w:tcPr>
            <w:tcW w:w="1086" w:type="dxa"/>
            <w:tcBorders>
              <w:top w:val="nil"/>
              <w:left w:val="nil"/>
              <w:bottom w:val="nil"/>
              <w:right w:val="nil"/>
            </w:tcBorders>
            <w:shd w:val="clear" w:color="auto" w:fill="auto"/>
            <w:noWrap/>
            <w:vAlign w:val="bottom"/>
            <w:hideMark/>
          </w:tcPr>
          <w:p w14:paraId="7D20D6CB" w14:textId="77777777" w:rsidR="00862EDF" w:rsidRPr="008B793F" w:rsidRDefault="00862EDF" w:rsidP="00862EDF">
            <w:pPr>
              <w:jc w:val="center"/>
              <w:rPr>
                <w:color w:val="000000"/>
                <w:sz w:val="20"/>
                <w:szCs w:val="20"/>
              </w:rPr>
            </w:pPr>
            <w:r w:rsidRPr="008B793F">
              <w:rPr>
                <w:color w:val="000000"/>
                <w:sz w:val="20"/>
                <w:szCs w:val="20"/>
              </w:rPr>
              <w:t>Yes</w:t>
            </w:r>
          </w:p>
        </w:tc>
      </w:tr>
      <w:tr w:rsidR="00862EDF" w:rsidRPr="008B793F" w14:paraId="129E2AF2" w14:textId="77777777" w:rsidTr="00862EDF">
        <w:trPr>
          <w:trHeight w:val="286"/>
        </w:trPr>
        <w:tc>
          <w:tcPr>
            <w:tcW w:w="3788" w:type="dxa"/>
            <w:tcBorders>
              <w:top w:val="nil"/>
              <w:left w:val="nil"/>
              <w:bottom w:val="nil"/>
              <w:right w:val="nil"/>
            </w:tcBorders>
            <w:shd w:val="clear" w:color="auto" w:fill="auto"/>
            <w:noWrap/>
            <w:vAlign w:val="bottom"/>
            <w:hideMark/>
          </w:tcPr>
          <w:p w14:paraId="12996149" w14:textId="77777777" w:rsidR="00862EDF" w:rsidRPr="008B793F" w:rsidRDefault="00862EDF" w:rsidP="00862EDF">
            <w:pPr>
              <w:jc w:val="center"/>
              <w:rPr>
                <w:color w:val="000000"/>
                <w:sz w:val="20"/>
                <w:szCs w:val="20"/>
              </w:rPr>
            </w:pPr>
          </w:p>
        </w:tc>
        <w:tc>
          <w:tcPr>
            <w:tcW w:w="1281" w:type="dxa"/>
            <w:tcBorders>
              <w:top w:val="nil"/>
              <w:left w:val="nil"/>
              <w:bottom w:val="nil"/>
              <w:right w:val="nil"/>
            </w:tcBorders>
            <w:shd w:val="clear" w:color="auto" w:fill="auto"/>
            <w:noWrap/>
            <w:vAlign w:val="bottom"/>
            <w:hideMark/>
          </w:tcPr>
          <w:p w14:paraId="2135EFD5" w14:textId="77777777" w:rsidR="00862EDF" w:rsidRPr="008B793F" w:rsidRDefault="00862EDF" w:rsidP="00862EDF">
            <w:pPr>
              <w:rPr>
                <w:sz w:val="20"/>
                <w:szCs w:val="20"/>
              </w:rPr>
            </w:pPr>
          </w:p>
        </w:tc>
        <w:tc>
          <w:tcPr>
            <w:tcW w:w="1281" w:type="dxa"/>
            <w:tcBorders>
              <w:top w:val="nil"/>
              <w:left w:val="nil"/>
              <w:bottom w:val="nil"/>
              <w:right w:val="nil"/>
            </w:tcBorders>
            <w:shd w:val="clear" w:color="auto" w:fill="auto"/>
            <w:noWrap/>
            <w:vAlign w:val="bottom"/>
            <w:hideMark/>
          </w:tcPr>
          <w:p w14:paraId="2D3E8EB4" w14:textId="77777777" w:rsidR="00862EDF" w:rsidRPr="008B793F" w:rsidRDefault="00862EDF" w:rsidP="00862EDF">
            <w:pPr>
              <w:jc w:val="center"/>
              <w:rPr>
                <w:sz w:val="20"/>
                <w:szCs w:val="20"/>
              </w:rPr>
            </w:pPr>
          </w:p>
        </w:tc>
        <w:tc>
          <w:tcPr>
            <w:tcW w:w="1281" w:type="dxa"/>
            <w:tcBorders>
              <w:top w:val="nil"/>
              <w:left w:val="nil"/>
              <w:bottom w:val="nil"/>
              <w:right w:val="nil"/>
            </w:tcBorders>
            <w:shd w:val="clear" w:color="auto" w:fill="auto"/>
            <w:noWrap/>
            <w:vAlign w:val="bottom"/>
            <w:hideMark/>
          </w:tcPr>
          <w:p w14:paraId="53F55E70" w14:textId="77777777" w:rsidR="00862EDF" w:rsidRPr="008B793F" w:rsidRDefault="00862EDF" w:rsidP="00862EDF">
            <w:pPr>
              <w:rPr>
                <w:sz w:val="20"/>
                <w:szCs w:val="20"/>
              </w:rPr>
            </w:pPr>
          </w:p>
        </w:tc>
        <w:tc>
          <w:tcPr>
            <w:tcW w:w="1086" w:type="dxa"/>
            <w:tcBorders>
              <w:top w:val="nil"/>
              <w:left w:val="nil"/>
              <w:bottom w:val="nil"/>
              <w:right w:val="nil"/>
            </w:tcBorders>
            <w:shd w:val="clear" w:color="auto" w:fill="auto"/>
            <w:noWrap/>
            <w:vAlign w:val="bottom"/>
            <w:hideMark/>
          </w:tcPr>
          <w:p w14:paraId="0734E0BB" w14:textId="77777777" w:rsidR="00862EDF" w:rsidRPr="008B793F" w:rsidRDefault="00862EDF" w:rsidP="00862EDF">
            <w:pPr>
              <w:jc w:val="center"/>
              <w:rPr>
                <w:sz w:val="20"/>
                <w:szCs w:val="20"/>
              </w:rPr>
            </w:pPr>
          </w:p>
        </w:tc>
      </w:tr>
      <w:tr w:rsidR="00862EDF" w:rsidRPr="008B793F" w14:paraId="2EFA4B6D" w14:textId="77777777" w:rsidTr="00862EDF">
        <w:trPr>
          <w:trHeight w:val="286"/>
        </w:trPr>
        <w:tc>
          <w:tcPr>
            <w:tcW w:w="3788" w:type="dxa"/>
            <w:tcBorders>
              <w:top w:val="nil"/>
              <w:left w:val="nil"/>
              <w:bottom w:val="nil"/>
              <w:right w:val="nil"/>
            </w:tcBorders>
            <w:shd w:val="clear" w:color="auto" w:fill="auto"/>
            <w:noWrap/>
            <w:vAlign w:val="bottom"/>
            <w:hideMark/>
          </w:tcPr>
          <w:p w14:paraId="58E2448E" w14:textId="77777777" w:rsidR="00862EDF" w:rsidRPr="008B793F" w:rsidRDefault="00862EDF" w:rsidP="00862EDF">
            <w:pPr>
              <w:rPr>
                <w:color w:val="000000"/>
                <w:sz w:val="20"/>
                <w:szCs w:val="20"/>
              </w:rPr>
            </w:pPr>
            <w:r w:rsidRPr="008B793F">
              <w:rPr>
                <w:color w:val="000000"/>
                <w:sz w:val="20"/>
                <w:szCs w:val="20"/>
              </w:rPr>
              <w:t>Observations</w:t>
            </w:r>
          </w:p>
        </w:tc>
        <w:tc>
          <w:tcPr>
            <w:tcW w:w="1281" w:type="dxa"/>
            <w:tcBorders>
              <w:top w:val="nil"/>
              <w:left w:val="nil"/>
              <w:bottom w:val="nil"/>
              <w:right w:val="nil"/>
            </w:tcBorders>
            <w:shd w:val="clear" w:color="auto" w:fill="auto"/>
            <w:noWrap/>
            <w:vAlign w:val="bottom"/>
            <w:hideMark/>
          </w:tcPr>
          <w:p w14:paraId="7B6CCFBA" w14:textId="77777777" w:rsidR="00862EDF" w:rsidRPr="008B793F" w:rsidRDefault="00862EDF" w:rsidP="00862EDF">
            <w:pPr>
              <w:jc w:val="center"/>
              <w:rPr>
                <w:color w:val="000000"/>
                <w:sz w:val="20"/>
                <w:szCs w:val="20"/>
              </w:rPr>
            </w:pPr>
            <w:r w:rsidRPr="008B793F">
              <w:rPr>
                <w:color w:val="000000"/>
                <w:sz w:val="20"/>
                <w:szCs w:val="20"/>
              </w:rPr>
              <w:t>3,171</w:t>
            </w:r>
          </w:p>
        </w:tc>
        <w:tc>
          <w:tcPr>
            <w:tcW w:w="1281" w:type="dxa"/>
            <w:tcBorders>
              <w:top w:val="nil"/>
              <w:left w:val="nil"/>
              <w:bottom w:val="nil"/>
              <w:right w:val="nil"/>
            </w:tcBorders>
            <w:shd w:val="clear" w:color="auto" w:fill="auto"/>
            <w:noWrap/>
            <w:vAlign w:val="bottom"/>
            <w:hideMark/>
          </w:tcPr>
          <w:p w14:paraId="186A121A" w14:textId="77777777" w:rsidR="00862EDF" w:rsidRPr="008B793F" w:rsidRDefault="00862EDF" w:rsidP="00862EDF">
            <w:pPr>
              <w:jc w:val="center"/>
              <w:rPr>
                <w:color w:val="000000"/>
                <w:sz w:val="20"/>
                <w:szCs w:val="20"/>
              </w:rPr>
            </w:pPr>
            <w:r w:rsidRPr="008B793F">
              <w:rPr>
                <w:color w:val="000000"/>
                <w:sz w:val="20"/>
                <w:szCs w:val="20"/>
              </w:rPr>
              <w:t>3,171</w:t>
            </w:r>
          </w:p>
        </w:tc>
        <w:tc>
          <w:tcPr>
            <w:tcW w:w="1281" w:type="dxa"/>
            <w:tcBorders>
              <w:top w:val="nil"/>
              <w:left w:val="nil"/>
              <w:bottom w:val="nil"/>
              <w:right w:val="nil"/>
            </w:tcBorders>
            <w:shd w:val="clear" w:color="auto" w:fill="auto"/>
            <w:noWrap/>
            <w:vAlign w:val="bottom"/>
            <w:hideMark/>
          </w:tcPr>
          <w:p w14:paraId="384528EB" w14:textId="77777777" w:rsidR="00862EDF" w:rsidRPr="008B793F" w:rsidRDefault="00862EDF" w:rsidP="00862EDF">
            <w:pPr>
              <w:jc w:val="center"/>
              <w:rPr>
                <w:color w:val="000000"/>
                <w:sz w:val="20"/>
                <w:szCs w:val="20"/>
              </w:rPr>
            </w:pPr>
            <w:r w:rsidRPr="008B793F">
              <w:rPr>
                <w:color w:val="000000"/>
                <w:sz w:val="20"/>
                <w:szCs w:val="20"/>
              </w:rPr>
              <w:t>3,171</w:t>
            </w:r>
          </w:p>
        </w:tc>
        <w:tc>
          <w:tcPr>
            <w:tcW w:w="1086" w:type="dxa"/>
            <w:tcBorders>
              <w:top w:val="nil"/>
              <w:left w:val="nil"/>
              <w:bottom w:val="nil"/>
              <w:right w:val="nil"/>
            </w:tcBorders>
            <w:shd w:val="clear" w:color="auto" w:fill="auto"/>
            <w:noWrap/>
            <w:vAlign w:val="bottom"/>
            <w:hideMark/>
          </w:tcPr>
          <w:p w14:paraId="503F7F0F" w14:textId="77777777" w:rsidR="00862EDF" w:rsidRPr="008B793F" w:rsidRDefault="00862EDF" w:rsidP="00862EDF">
            <w:pPr>
              <w:jc w:val="center"/>
              <w:rPr>
                <w:color w:val="000000"/>
                <w:sz w:val="20"/>
                <w:szCs w:val="20"/>
              </w:rPr>
            </w:pPr>
            <w:r w:rsidRPr="008B793F">
              <w:rPr>
                <w:color w:val="000000"/>
                <w:sz w:val="20"/>
                <w:szCs w:val="20"/>
              </w:rPr>
              <w:t>3,171</w:t>
            </w:r>
          </w:p>
        </w:tc>
      </w:tr>
      <w:tr w:rsidR="00862EDF" w:rsidRPr="008B793F" w14:paraId="7C10AAAC" w14:textId="77777777" w:rsidTr="00862EDF">
        <w:trPr>
          <w:trHeight w:val="286"/>
        </w:trPr>
        <w:tc>
          <w:tcPr>
            <w:tcW w:w="3788" w:type="dxa"/>
            <w:tcBorders>
              <w:top w:val="nil"/>
              <w:left w:val="nil"/>
              <w:bottom w:val="nil"/>
              <w:right w:val="nil"/>
            </w:tcBorders>
            <w:shd w:val="clear" w:color="auto" w:fill="auto"/>
            <w:noWrap/>
            <w:vAlign w:val="bottom"/>
            <w:hideMark/>
          </w:tcPr>
          <w:p w14:paraId="532C5A6E" w14:textId="77777777" w:rsidR="00862EDF" w:rsidRPr="008B793F" w:rsidRDefault="00862EDF" w:rsidP="00862EDF">
            <w:pPr>
              <w:rPr>
                <w:color w:val="000000"/>
                <w:sz w:val="20"/>
                <w:szCs w:val="20"/>
              </w:rPr>
            </w:pPr>
            <w:r w:rsidRPr="008B793F">
              <w:rPr>
                <w:color w:val="000000"/>
                <w:sz w:val="20"/>
                <w:szCs w:val="20"/>
              </w:rPr>
              <w:t>R-squared</w:t>
            </w:r>
          </w:p>
        </w:tc>
        <w:tc>
          <w:tcPr>
            <w:tcW w:w="1281" w:type="dxa"/>
            <w:tcBorders>
              <w:top w:val="nil"/>
              <w:left w:val="nil"/>
              <w:bottom w:val="nil"/>
              <w:right w:val="nil"/>
            </w:tcBorders>
            <w:shd w:val="clear" w:color="auto" w:fill="auto"/>
            <w:noWrap/>
            <w:vAlign w:val="bottom"/>
            <w:hideMark/>
          </w:tcPr>
          <w:p w14:paraId="679612E3" w14:textId="77777777" w:rsidR="00862EDF" w:rsidRPr="008B793F" w:rsidRDefault="00862EDF" w:rsidP="00862EDF">
            <w:pPr>
              <w:jc w:val="center"/>
              <w:rPr>
                <w:color w:val="000000"/>
                <w:sz w:val="20"/>
                <w:szCs w:val="20"/>
              </w:rPr>
            </w:pPr>
            <w:r w:rsidRPr="008B793F">
              <w:rPr>
                <w:color w:val="000000"/>
                <w:sz w:val="20"/>
                <w:szCs w:val="20"/>
              </w:rPr>
              <w:t>0.011</w:t>
            </w:r>
          </w:p>
        </w:tc>
        <w:tc>
          <w:tcPr>
            <w:tcW w:w="1281" w:type="dxa"/>
            <w:tcBorders>
              <w:top w:val="nil"/>
              <w:left w:val="nil"/>
              <w:bottom w:val="nil"/>
              <w:right w:val="nil"/>
            </w:tcBorders>
            <w:shd w:val="clear" w:color="auto" w:fill="auto"/>
            <w:noWrap/>
            <w:vAlign w:val="bottom"/>
            <w:hideMark/>
          </w:tcPr>
          <w:p w14:paraId="035F8202" w14:textId="77777777" w:rsidR="00862EDF" w:rsidRPr="008B793F" w:rsidRDefault="00862EDF" w:rsidP="00862EDF">
            <w:pPr>
              <w:jc w:val="center"/>
              <w:rPr>
                <w:color w:val="000000"/>
                <w:sz w:val="20"/>
                <w:szCs w:val="20"/>
              </w:rPr>
            </w:pPr>
            <w:r w:rsidRPr="008B793F">
              <w:rPr>
                <w:color w:val="000000"/>
                <w:sz w:val="20"/>
                <w:szCs w:val="20"/>
              </w:rPr>
              <w:t>0.026</w:t>
            </w:r>
          </w:p>
        </w:tc>
        <w:tc>
          <w:tcPr>
            <w:tcW w:w="1281" w:type="dxa"/>
            <w:tcBorders>
              <w:top w:val="nil"/>
              <w:left w:val="nil"/>
              <w:bottom w:val="nil"/>
              <w:right w:val="nil"/>
            </w:tcBorders>
            <w:shd w:val="clear" w:color="auto" w:fill="auto"/>
            <w:noWrap/>
            <w:vAlign w:val="bottom"/>
            <w:hideMark/>
          </w:tcPr>
          <w:p w14:paraId="020B3DA7" w14:textId="77777777" w:rsidR="00862EDF" w:rsidRPr="008B793F" w:rsidRDefault="00862EDF" w:rsidP="00862EDF">
            <w:pPr>
              <w:jc w:val="center"/>
              <w:rPr>
                <w:color w:val="000000"/>
                <w:sz w:val="20"/>
                <w:szCs w:val="20"/>
              </w:rPr>
            </w:pPr>
            <w:r w:rsidRPr="008B793F">
              <w:rPr>
                <w:color w:val="000000"/>
                <w:sz w:val="20"/>
                <w:szCs w:val="20"/>
              </w:rPr>
              <w:t>0.026</w:t>
            </w:r>
          </w:p>
        </w:tc>
        <w:tc>
          <w:tcPr>
            <w:tcW w:w="1086" w:type="dxa"/>
            <w:tcBorders>
              <w:top w:val="nil"/>
              <w:left w:val="nil"/>
              <w:bottom w:val="nil"/>
              <w:right w:val="nil"/>
            </w:tcBorders>
            <w:shd w:val="clear" w:color="auto" w:fill="auto"/>
            <w:noWrap/>
            <w:vAlign w:val="bottom"/>
            <w:hideMark/>
          </w:tcPr>
          <w:p w14:paraId="0448E89E" w14:textId="77777777" w:rsidR="00862EDF" w:rsidRPr="008B793F" w:rsidRDefault="00862EDF" w:rsidP="00862EDF">
            <w:pPr>
              <w:jc w:val="center"/>
              <w:rPr>
                <w:color w:val="000000"/>
                <w:sz w:val="20"/>
                <w:szCs w:val="20"/>
              </w:rPr>
            </w:pPr>
            <w:r w:rsidRPr="008B793F">
              <w:rPr>
                <w:color w:val="000000"/>
                <w:sz w:val="20"/>
                <w:szCs w:val="20"/>
              </w:rPr>
              <w:t>0.003</w:t>
            </w:r>
          </w:p>
        </w:tc>
      </w:tr>
      <w:tr w:rsidR="00862EDF" w:rsidRPr="008B793F" w14:paraId="26B86438" w14:textId="77777777" w:rsidTr="00862EDF">
        <w:trPr>
          <w:trHeight w:val="286"/>
        </w:trPr>
        <w:tc>
          <w:tcPr>
            <w:tcW w:w="3788" w:type="dxa"/>
            <w:tcBorders>
              <w:top w:val="nil"/>
              <w:left w:val="nil"/>
              <w:bottom w:val="nil"/>
              <w:right w:val="nil"/>
            </w:tcBorders>
            <w:shd w:val="clear" w:color="auto" w:fill="auto"/>
            <w:noWrap/>
            <w:vAlign w:val="bottom"/>
            <w:hideMark/>
          </w:tcPr>
          <w:p w14:paraId="26707EF0" w14:textId="77777777" w:rsidR="00862EDF" w:rsidRPr="008B793F" w:rsidRDefault="00862EDF" w:rsidP="00862EDF">
            <w:pPr>
              <w:rPr>
                <w:color w:val="000000"/>
                <w:sz w:val="20"/>
                <w:szCs w:val="20"/>
              </w:rPr>
            </w:pPr>
            <w:r w:rsidRPr="008B793F">
              <w:rPr>
                <w:color w:val="000000"/>
                <w:sz w:val="20"/>
                <w:szCs w:val="20"/>
              </w:rPr>
              <w:t>Number of students</w:t>
            </w:r>
          </w:p>
        </w:tc>
        <w:tc>
          <w:tcPr>
            <w:tcW w:w="1281" w:type="dxa"/>
            <w:tcBorders>
              <w:top w:val="nil"/>
              <w:left w:val="nil"/>
              <w:bottom w:val="nil"/>
              <w:right w:val="nil"/>
            </w:tcBorders>
            <w:shd w:val="clear" w:color="auto" w:fill="auto"/>
            <w:noWrap/>
            <w:vAlign w:val="bottom"/>
            <w:hideMark/>
          </w:tcPr>
          <w:p w14:paraId="44C28E7C" w14:textId="77777777" w:rsidR="00862EDF" w:rsidRPr="008B793F" w:rsidRDefault="00862EDF" w:rsidP="00862EDF">
            <w:pPr>
              <w:rPr>
                <w:color w:val="000000"/>
                <w:sz w:val="20"/>
                <w:szCs w:val="20"/>
              </w:rPr>
            </w:pPr>
          </w:p>
        </w:tc>
        <w:tc>
          <w:tcPr>
            <w:tcW w:w="1281" w:type="dxa"/>
            <w:tcBorders>
              <w:top w:val="nil"/>
              <w:left w:val="nil"/>
              <w:bottom w:val="nil"/>
              <w:right w:val="nil"/>
            </w:tcBorders>
            <w:shd w:val="clear" w:color="auto" w:fill="auto"/>
            <w:noWrap/>
            <w:vAlign w:val="bottom"/>
            <w:hideMark/>
          </w:tcPr>
          <w:p w14:paraId="76E107F4" w14:textId="77777777" w:rsidR="00862EDF" w:rsidRPr="008B793F" w:rsidRDefault="00862EDF" w:rsidP="00862EDF">
            <w:pPr>
              <w:jc w:val="center"/>
              <w:rPr>
                <w:sz w:val="20"/>
                <w:szCs w:val="20"/>
              </w:rPr>
            </w:pPr>
          </w:p>
        </w:tc>
        <w:tc>
          <w:tcPr>
            <w:tcW w:w="1281" w:type="dxa"/>
            <w:tcBorders>
              <w:top w:val="nil"/>
              <w:left w:val="nil"/>
              <w:bottom w:val="nil"/>
              <w:right w:val="nil"/>
            </w:tcBorders>
            <w:shd w:val="clear" w:color="auto" w:fill="auto"/>
            <w:noWrap/>
            <w:vAlign w:val="bottom"/>
            <w:hideMark/>
          </w:tcPr>
          <w:p w14:paraId="31FB24D6" w14:textId="77777777" w:rsidR="00862EDF" w:rsidRPr="008B793F" w:rsidRDefault="00862EDF" w:rsidP="00862EDF">
            <w:pPr>
              <w:jc w:val="center"/>
              <w:rPr>
                <w:sz w:val="20"/>
                <w:szCs w:val="20"/>
              </w:rPr>
            </w:pPr>
          </w:p>
        </w:tc>
        <w:tc>
          <w:tcPr>
            <w:tcW w:w="1086" w:type="dxa"/>
            <w:tcBorders>
              <w:top w:val="nil"/>
              <w:left w:val="nil"/>
              <w:bottom w:val="nil"/>
              <w:right w:val="nil"/>
            </w:tcBorders>
            <w:shd w:val="clear" w:color="auto" w:fill="auto"/>
            <w:noWrap/>
            <w:vAlign w:val="bottom"/>
            <w:hideMark/>
          </w:tcPr>
          <w:p w14:paraId="0AC0EFB3" w14:textId="77777777" w:rsidR="00862EDF" w:rsidRPr="008B793F" w:rsidRDefault="00862EDF" w:rsidP="00862EDF">
            <w:pPr>
              <w:jc w:val="center"/>
              <w:rPr>
                <w:color w:val="000000"/>
                <w:sz w:val="20"/>
                <w:szCs w:val="20"/>
              </w:rPr>
            </w:pPr>
            <w:r w:rsidRPr="008B793F">
              <w:rPr>
                <w:color w:val="000000"/>
                <w:sz w:val="20"/>
                <w:szCs w:val="20"/>
              </w:rPr>
              <w:t>1,066</w:t>
            </w:r>
          </w:p>
        </w:tc>
      </w:tr>
      <w:tr w:rsidR="00862EDF" w:rsidRPr="008B793F" w14:paraId="4928EBEE" w14:textId="77777777" w:rsidTr="00862EDF">
        <w:trPr>
          <w:trHeight w:val="286"/>
        </w:trPr>
        <w:tc>
          <w:tcPr>
            <w:tcW w:w="3788" w:type="dxa"/>
            <w:tcBorders>
              <w:top w:val="nil"/>
              <w:left w:val="nil"/>
              <w:bottom w:val="single" w:sz="4" w:space="0" w:color="auto"/>
              <w:right w:val="nil"/>
            </w:tcBorders>
            <w:shd w:val="clear" w:color="auto" w:fill="auto"/>
            <w:noWrap/>
            <w:vAlign w:val="bottom"/>
            <w:hideMark/>
          </w:tcPr>
          <w:p w14:paraId="0AE9890C" w14:textId="77777777" w:rsidR="00862EDF" w:rsidRPr="008B793F" w:rsidRDefault="00862EDF" w:rsidP="00862EDF">
            <w:pPr>
              <w:rPr>
                <w:color w:val="000000"/>
                <w:sz w:val="20"/>
                <w:szCs w:val="20"/>
              </w:rPr>
            </w:pPr>
            <w:r w:rsidRPr="008B793F">
              <w:rPr>
                <w:color w:val="000000"/>
                <w:sz w:val="20"/>
                <w:szCs w:val="20"/>
              </w:rPr>
              <w:t>Number of school-year-grades</w:t>
            </w:r>
          </w:p>
        </w:tc>
        <w:tc>
          <w:tcPr>
            <w:tcW w:w="1281" w:type="dxa"/>
            <w:tcBorders>
              <w:top w:val="nil"/>
              <w:left w:val="nil"/>
              <w:bottom w:val="single" w:sz="4" w:space="0" w:color="auto"/>
              <w:right w:val="nil"/>
            </w:tcBorders>
            <w:shd w:val="clear" w:color="auto" w:fill="auto"/>
            <w:noWrap/>
            <w:vAlign w:val="bottom"/>
            <w:hideMark/>
          </w:tcPr>
          <w:p w14:paraId="3C3B3686" w14:textId="77777777" w:rsidR="00862EDF" w:rsidRPr="008B793F" w:rsidRDefault="00862EDF" w:rsidP="00862EDF">
            <w:pPr>
              <w:jc w:val="center"/>
              <w:rPr>
                <w:color w:val="000000"/>
                <w:sz w:val="20"/>
                <w:szCs w:val="20"/>
              </w:rPr>
            </w:pPr>
            <w:r w:rsidRPr="008B793F">
              <w:rPr>
                <w:color w:val="000000"/>
                <w:sz w:val="20"/>
                <w:szCs w:val="20"/>
              </w:rPr>
              <w:t> </w:t>
            </w:r>
          </w:p>
        </w:tc>
        <w:tc>
          <w:tcPr>
            <w:tcW w:w="1281" w:type="dxa"/>
            <w:tcBorders>
              <w:top w:val="nil"/>
              <w:left w:val="nil"/>
              <w:bottom w:val="single" w:sz="4" w:space="0" w:color="auto"/>
              <w:right w:val="nil"/>
            </w:tcBorders>
            <w:shd w:val="clear" w:color="auto" w:fill="auto"/>
            <w:noWrap/>
            <w:vAlign w:val="bottom"/>
            <w:hideMark/>
          </w:tcPr>
          <w:p w14:paraId="46A7901D" w14:textId="77777777" w:rsidR="00862EDF" w:rsidRPr="008B793F" w:rsidRDefault="00862EDF" w:rsidP="00862EDF">
            <w:pPr>
              <w:jc w:val="center"/>
              <w:rPr>
                <w:color w:val="000000"/>
                <w:sz w:val="20"/>
                <w:szCs w:val="20"/>
              </w:rPr>
            </w:pPr>
            <w:r w:rsidRPr="008B793F">
              <w:rPr>
                <w:color w:val="000000"/>
                <w:sz w:val="20"/>
                <w:szCs w:val="20"/>
              </w:rPr>
              <w:t> </w:t>
            </w:r>
          </w:p>
        </w:tc>
        <w:tc>
          <w:tcPr>
            <w:tcW w:w="1281" w:type="dxa"/>
            <w:tcBorders>
              <w:top w:val="nil"/>
              <w:left w:val="nil"/>
              <w:bottom w:val="single" w:sz="4" w:space="0" w:color="auto"/>
              <w:right w:val="nil"/>
            </w:tcBorders>
            <w:shd w:val="clear" w:color="auto" w:fill="auto"/>
            <w:noWrap/>
            <w:vAlign w:val="bottom"/>
            <w:hideMark/>
          </w:tcPr>
          <w:p w14:paraId="255095C8" w14:textId="77777777" w:rsidR="00862EDF" w:rsidRPr="008B793F" w:rsidRDefault="00862EDF" w:rsidP="00862EDF">
            <w:pPr>
              <w:jc w:val="center"/>
              <w:rPr>
                <w:color w:val="000000"/>
                <w:sz w:val="20"/>
                <w:szCs w:val="20"/>
              </w:rPr>
            </w:pPr>
            <w:r w:rsidRPr="008B793F">
              <w:rPr>
                <w:color w:val="000000"/>
                <w:sz w:val="20"/>
                <w:szCs w:val="20"/>
              </w:rPr>
              <w:t>1,952</w:t>
            </w:r>
          </w:p>
        </w:tc>
        <w:tc>
          <w:tcPr>
            <w:tcW w:w="1086" w:type="dxa"/>
            <w:tcBorders>
              <w:top w:val="nil"/>
              <w:left w:val="nil"/>
              <w:bottom w:val="single" w:sz="4" w:space="0" w:color="auto"/>
              <w:right w:val="nil"/>
            </w:tcBorders>
            <w:shd w:val="clear" w:color="auto" w:fill="auto"/>
            <w:noWrap/>
            <w:vAlign w:val="bottom"/>
            <w:hideMark/>
          </w:tcPr>
          <w:p w14:paraId="1F8EED0E" w14:textId="77777777" w:rsidR="00862EDF" w:rsidRPr="008B793F" w:rsidRDefault="00862EDF" w:rsidP="00862EDF">
            <w:pPr>
              <w:jc w:val="center"/>
              <w:rPr>
                <w:color w:val="000000"/>
                <w:sz w:val="20"/>
                <w:szCs w:val="20"/>
              </w:rPr>
            </w:pPr>
            <w:r w:rsidRPr="008B793F">
              <w:rPr>
                <w:color w:val="000000"/>
                <w:sz w:val="20"/>
                <w:szCs w:val="20"/>
              </w:rPr>
              <w:t> </w:t>
            </w:r>
          </w:p>
        </w:tc>
      </w:tr>
      <w:tr w:rsidR="00862EDF" w:rsidRPr="008B793F" w14:paraId="2C3D43A5" w14:textId="77777777" w:rsidTr="00862EDF">
        <w:trPr>
          <w:trHeight w:val="286"/>
        </w:trPr>
        <w:tc>
          <w:tcPr>
            <w:tcW w:w="8717" w:type="dxa"/>
            <w:gridSpan w:val="5"/>
            <w:tcBorders>
              <w:top w:val="single" w:sz="4" w:space="0" w:color="auto"/>
              <w:left w:val="nil"/>
              <w:bottom w:val="nil"/>
              <w:right w:val="nil"/>
            </w:tcBorders>
            <w:shd w:val="clear" w:color="auto" w:fill="auto"/>
            <w:noWrap/>
            <w:vAlign w:val="bottom"/>
            <w:hideMark/>
          </w:tcPr>
          <w:p w14:paraId="41EFEBFE" w14:textId="77777777" w:rsidR="00862EDF" w:rsidRPr="008B793F" w:rsidRDefault="00862EDF" w:rsidP="00862EDF">
            <w:pPr>
              <w:rPr>
                <w:color w:val="000000"/>
                <w:sz w:val="20"/>
                <w:szCs w:val="20"/>
              </w:rPr>
            </w:pPr>
            <w:r w:rsidRPr="008B793F">
              <w:rPr>
                <w:color w:val="000000"/>
                <w:sz w:val="20"/>
                <w:szCs w:val="20"/>
              </w:rPr>
              <w:t xml:space="preserve">Note. </w:t>
            </w:r>
            <w:r w:rsidRPr="00DE709D">
              <w:rPr>
                <w:color w:val="000000"/>
                <w:sz w:val="20"/>
                <w:szCs w:val="20"/>
              </w:rPr>
              <w:t>Standard errors in parentheses are clustered at the school level for models 1-3 and student level for model 4.</w:t>
            </w:r>
          </w:p>
        </w:tc>
      </w:tr>
      <w:tr w:rsidR="00862EDF" w:rsidRPr="008B793F" w14:paraId="7C7C2B9F" w14:textId="77777777" w:rsidTr="00862EDF">
        <w:trPr>
          <w:trHeight w:val="286"/>
        </w:trPr>
        <w:tc>
          <w:tcPr>
            <w:tcW w:w="8717" w:type="dxa"/>
            <w:gridSpan w:val="5"/>
            <w:tcBorders>
              <w:top w:val="nil"/>
              <w:left w:val="nil"/>
              <w:bottom w:val="nil"/>
              <w:right w:val="nil"/>
            </w:tcBorders>
            <w:shd w:val="clear" w:color="auto" w:fill="auto"/>
            <w:noWrap/>
            <w:vAlign w:val="bottom"/>
            <w:hideMark/>
          </w:tcPr>
          <w:p w14:paraId="4558D8A6" w14:textId="77777777" w:rsidR="00862EDF" w:rsidRPr="008B793F" w:rsidRDefault="00862EDF" w:rsidP="00862EDF">
            <w:pPr>
              <w:rPr>
                <w:color w:val="000000"/>
                <w:sz w:val="20"/>
                <w:szCs w:val="20"/>
              </w:rPr>
            </w:pPr>
            <w:r w:rsidRPr="008B793F">
              <w:rPr>
                <w:color w:val="000000"/>
                <w:sz w:val="20"/>
                <w:szCs w:val="20"/>
              </w:rPr>
              <w:t>** p&lt;0.01, * p&lt;0.05, + p&lt;0.1</w:t>
            </w:r>
          </w:p>
        </w:tc>
      </w:tr>
    </w:tbl>
    <w:p w14:paraId="603A6C0D" w14:textId="77777777" w:rsidR="008B793F" w:rsidRDefault="007C0017">
      <w:pPr>
        <w:spacing w:line="259" w:lineRule="auto"/>
        <w:rPr>
          <w:sz w:val="20"/>
          <w:szCs w:val="20"/>
        </w:rPr>
      </w:pPr>
      <w:r w:rsidRPr="00DE709D">
        <w:rPr>
          <w:sz w:val="20"/>
          <w:szCs w:val="20"/>
        </w:rPr>
        <w:br w:type="page"/>
      </w:r>
    </w:p>
    <w:p w14:paraId="20AC31EF" w14:textId="33E0E058" w:rsidR="008B793F" w:rsidRDefault="008B793F">
      <w:pPr>
        <w:spacing w:line="259" w:lineRule="auto"/>
        <w:rPr>
          <w:sz w:val="20"/>
          <w:szCs w:val="20"/>
        </w:rPr>
      </w:pPr>
    </w:p>
    <w:p w14:paraId="45F8492B" w14:textId="77777777" w:rsidR="007C0017" w:rsidRPr="00DE709D" w:rsidRDefault="007C0017">
      <w:pPr>
        <w:spacing w:line="259" w:lineRule="auto"/>
        <w:rPr>
          <w:sz w:val="20"/>
          <w:szCs w:val="20"/>
        </w:rPr>
      </w:pPr>
    </w:p>
    <w:tbl>
      <w:tblPr>
        <w:tblW w:w="9168" w:type="dxa"/>
        <w:tblInd w:w="108" w:type="dxa"/>
        <w:tblLook w:val="04A0" w:firstRow="1" w:lastRow="0" w:firstColumn="1" w:lastColumn="0" w:noHBand="0" w:noVBand="1"/>
      </w:tblPr>
      <w:tblGrid>
        <w:gridCol w:w="4556"/>
        <w:gridCol w:w="1074"/>
        <w:gridCol w:w="1169"/>
        <w:gridCol w:w="1198"/>
        <w:gridCol w:w="1171"/>
      </w:tblGrid>
      <w:tr w:rsidR="007F6F25" w:rsidRPr="00DE709D" w14:paraId="7DFA4169" w14:textId="77777777" w:rsidTr="007F6F25">
        <w:trPr>
          <w:trHeight w:val="593"/>
        </w:trPr>
        <w:tc>
          <w:tcPr>
            <w:tcW w:w="9168" w:type="dxa"/>
            <w:gridSpan w:val="5"/>
            <w:tcBorders>
              <w:top w:val="nil"/>
              <w:left w:val="nil"/>
              <w:bottom w:val="single" w:sz="4" w:space="0" w:color="auto"/>
              <w:right w:val="nil"/>
            </w:tcBorders>
            <w:shd w:val="clear" w:color="auto" w:fill="auto"/>
            <w:vAlign w:val="bottom"/>
            <w:hideMark/>
          </w:tcPr>
          <w:p w14:paraId="646E7E90" w14:textId="75519D11" w:rsidR="007F6F25" w:rsidRPr="00DE709D" w:rsidRDefault="002612C2">
            <w:pPr>
              <w:rPr>
                <w:color w:val="000000"/>
                <w:sz w:val="20"/>
                <w:szCs w:val="20"/>
              </w:rPr>
            </w:pPr>
            <w:r>
              <w:rPr>
                <w:color w:val="000000"/>
                <w:sz w:val="20"/>
                <w:szCs w:val="20"/>
              </w:rPr>
              <w:t xml:space="preserve">Table </w:t>
            </w:r>
            <w:r w:rsidR="00270B09">
              <w:rPr>
                <w:color w:val="000000"/>
                <w:sz w:val="20"/>
                <w:szCs w:val="20"/>
              </w:rPr>
              <w:t>E</w:t>
            </w:r>
            <w:r w:rsidR="007F6F25" w:rsidRPr="00DE709D">
              <w:rPr>
                <w:color w:val="000000"/>
                <w:sz w:val="20"/>
                <w:szCs w:val="20"/>
              </w:rPr>
              <w:t xml:space="preserve">1. Coefficients and standard errors from models predicting standardized mathematics achievement from ED </w:t>
            </w:r>
            <w:r w:rsidR="00F6790A">
              <w:rPr>
                <w:color w:val="000000"/>
                <w:sz w:val="20"/>
                <w:szCs w:val="20"/>
              </w:rPr>
              <w:t>de-identification</w:t>
            </w:r>
            <w:r w:rsidR="007F6F25" w:rsidRPr="00DE709D">
              <w:rPr>
                <w:color w:val="000000"/>
                <w:sz w:val="20"/>
                <w:szCs w:val="20"/>
              </w:rPr>
              <w:t xml:space="preserve"> indicator with 10th grade scores excluded</w:t>
            </w:r>
          </w:p>
        </w:tc>
      </w:tr>
      <w:tr w:rsidR="007F6F25" w:rsidRPr="00DE709D" w14:paraId="686FE5BD" w14:textId="77777777" w:rsidTr="007F6F25">
        <w:trPr>
          <w:trHeight w:val="207"/>
        </w:trPr>
        <w:tc>
          <w:tcPr>
            <w:tcW w:w="4556" w:type="dxa"/>
            <w:tcBorders>
              <w:top w:val="nil"/>
              <w:left w:val="nil"/>
              <w:bottom w:val="nil"/>
              <w:right w:val="nil"/>
            </w:tcBorders>
            <w:shd w:val="clear" w:color="auto" w:fill="auto"/>
            <w:noWrap/>
            <w:vAlign w:val="bottom"/>
            <w:hideMark/>
          </w:tcPr>
          <w:p w14:paraId="04AC56F4" w14:textId="77777777" w:rsidR="007F6F25" w:rsidRPr="00DE709D" w:rsidRDefault="007F6F25">
            <w:pPr>
              <w:rPr>
                <w:color w:val="000000"/>
                <w:sz w:val="20"/>
                <w:szCs w:val="20"/>
              </w:rPr>
            </w:pPr>
            <w:r w:rsidRPr="00DE709D">
              <w:rPr>
                <w:color w:val="000000"/>
                <w:sz w:val="20"/>
                <w:szCs w:val="20"/>
              </w:rPr>
              <w:t> </w:t>
            </w:r>
          </w:p>
        </w:tc>
        <w:tc>
          <w:tcPr>
            <w:tcW w:w="3441" w:type="dxa"/>
            <w:gridSpan w:val="3"/>
            <w:tcBorders>
              <w:top w:val="single" w:sz="4" w:space="0" w:color="auto"/>
              <w:left w:val="nil"/>
              <w:bottom w:val="nil"/>
              <w:right w:val="nil"/>
            </w:tcBorders>
            <w:shd w:val="clear" w:color="auto" w:fill="auto"/>
            <w:noWrap/>
            <w:vAlign w:val="bottom"/>
            <w:hideMark/>
          </w:tcPr>
          <w:p w14:paraId="62908137" w14:textId="77777777" w:rsidR="007F6F25" w:rsidRPr="00DE709D" w:rsidRDefault="007F6F25">
            <w:pPr>
              <w:jc w:val="center"/>
              <w:rPr>
                <w:color w:val="000000"/>
                <w:sz w:val="20"/>
                <w:szCs w:val="20"/>
              </w:rPr>
            </w:pPr>
            <w:r w:rsidRPr="00DE709D">
              <w:rPr>
                <w:color w:val="000000"/>
                <w:sz w:val="20"/>
                <w:szCs w:val="20"/>
              </w:rPr>
              <w:t> </w:t>
            </w:r>
          </w:p>
        </w:tc>
        <w:tc>
          <w:tcPr>
            <w:tcW w:w="1169" w:type="dxa"/>
            <w:tcBorders>
              <w:top w:val="nil"/>
              <w:left w:val="nil"/>
              <w:bottom w:val="nil"/>
              <w:right w:val="nil"/>
            </w:tcBorders>
            <w:shd w:val="clear" w:color="auto" w:fill="auto"/>
            <w:noWrap/>
            <w:vAlign w:val="bottom"/>
            <w:hideMark/>
          </w:tcPr>
          <w:p w14:paraId="5CBA0C1F" w14:textId="77777777" w:rsidR="007F6F25" w:rsidRPr="00DE709D" w:rsidRDefault="007F6F25">
            <w:pPr>
              <w:rPr>
                <w:color w:val="000000"/>
                <w:sz w:val="20"/>
                <w:szCs w:val="20"/>
              </w:rPr>
            </w:pPr>
            <w:r w:rsidRPr="00DE709D">
              <w:rPr>
                <w:color w:val="000000"/>
                <w:sz w:val="20"/>
                <w:szCs w:val="20"/>
              </w:rPr>
              <w:t> </w:t>
            </w:r>
          </w:p>
        </w:tc>
      </w:tr>
      <w:tr w:rsidR="007F6F25" w:rsidRPr="00DE709D" w14:paraId="12C923B8" w14:textId="77777777" w:rsidTr="007F6F25">
        <w:trPr>
          <w:trHeight w:val="207"/>
        </w:trPr>
        <w:tc>
          <w:tcPr>
            <w:tcW w:w="4556" w:type="dxa"/>
            <w:tcBorders>
              <w:top w:val="nil"/>
              <w:left w:val="nil"/>
              <w:bottom w:val="nil"/>
              <w:right w:val="nil"/>
            </w:tcBorders>
            <w:shd w:val="clear" w:color="auto" w:fill="auto"/>
            <w:noWrap/>
            <w:vAlign w:val="bottom"/>
            <w:hideMark/>
          </w:tcPr>
          <w:p w14:paraId="27CD73C1" w14:textId="77777777" w:rsidR="007F6F25" w:rsidRPr="00DE709D" w:rsidRDefault="007F6F25">
            <w:pPr>
              <w:rPr>
                <w:color w:val="000000"/>
                <w:sz w:val="20"/>
                <w:szCs w:val="20"/>
              </w:rPr>
            </w:pPr>
          </w:p>
        </w:tc>
        <w:tc>
          <w:tcPr>
            <w:tcW w:w="1073" w:type="dxa"/>
            <w:tcBorders>
              <w:top w:val="nil"/>
              <w:left w:val="nil"/>
              <w:bottom w:val="single" w:sz="4" w:space="0" w:color="auto"/>
              <w:right w:val="nil"/>
            </w:tcBorders>
            <w:shd w:val="clear" w:color="auto" w:fill="auto"/>
            <w:noWrap/>
            <w:vAlign w:val="bottom"/>
            <w:hideMark/>
          </w:tcPr>
          <w:p w14:paraId="0FDE82C4" w14:textId="77777777" w:rsidR="007F6F25" w:rsidRPr="00DE709D" w:rsidRDefault="007F6F25">
            <w:pPr>
              <w:jc w:val="center"/>
              <w:rPr>
                <w:color w:val="000000"/>
                <w:sz w:val="20"/>
                <w:szCs w:val="20"/>
              </w:rPr>
            </w:pPr>
            <w:r w:rsidRPr="00DE709D">
              <w:rPr>
                <w:color w:val="000000"/>
                <w:sz w:val="20"/>
                <w:szCs w:val="20"/>
              </w:rPr>
              <w:t>(1)</w:t>
            </w:r>
          </w:p>
        </w:tc>
        <w:tc>
          <w:tcPr>
            <w:tcW w:w="1169" w:type="dxa"/>
            <w:tcBorders>
              <w:top w:val="nil"/>
              <w:left w:val="nil"/>
              <w:bottom w:val="single" w:sz="4" w:space="0" w:color="auto"/>
              <w:right w:val="nil"/>
            </w:tcBorders>
            <w:shd w:val="clear" w:color="auto" w:fill="auto"/>
            <w:noWrap/>
            <w:vAlign w:val="bottom"/>
            <w:hideMark/>
          </w:tcPr>
          <w:p w14:paraId="664B4FE6" w14:textId="77777777" w:rsidR="007F6F25" w:rsidRPr="00DE709D" w:rsidRDefault="007F6F25">
            <w:pPr>
              <w:jc w:val="center"/>
              <w:rPr>
                <w:color w:val="000000"/>
                <w:sz w:val="20"/>
                <w:szCs w:val="20"/>
              </w:rPr>
            </w:pPr>
            <w:r w:rsidRPr="00DE709D">
              <w:rPr>
                <w:color w:val="000000"/>
                <w:sz w:val="20"/>
                <w:szCs w:val="20"/>
              </w:rPr>
              <w:t>(2)</w:t>
            </w:r>
          </w:p>
        </w:tc>
        <w:tc>
          <w:tcPr>
            <w:tcW w:w="1197" w:type="dxa"/>
            <w:tcBorders>
              <w:top w:val="nil"/>
              <w:left w:val="nil"/>
              <w:bottom w:val="single" w:sz="4" w:space="0" w:color="auto"/>
              <w:right w:val="nil"/>
            </w:tcBorders>
            <w:shd w:val="clear" w:color="auto" w:fill="auto"/>
            <w:noWrap/>
            <w:vAlign w:val="bottom"/>
            <w:hideMark/>
          </w:tcPr>
          <w:p w14:paraId="72451B52" w14:textId="77777777" w:rsidR="007F6F25" w:rsidRPr="00DE709D" w:rsidRDefault="007F6F25">
            <w:pPr>
              <w:jc w:val="center"/>
              <w:rPr>
                <w:color w:val="000000"/>
                <w:sz w:val="20"/>
                <w:szCs w:val="20"/>
              </w:rPr>
            </w:pPr>
            <w:r w:rsidRPr="00DE709D">
              <w:rPr>
                <w:color w:val="000000"/>
                <w:sz w:val="20"/>
                <w:szCs w:val="20"/>
              </w:rPr>
              <w:t>(3)</w:t>
            </w:r>
          </w:p>
        </w:tc>
        <w:tc>
          <w:tcPr>
            <w:tcW w:w="1169" w:type="dxa"/>
            <w:tcBorders>
              <w:top w:val="nil"/>
              <w:left w:val="nil"/>
              <w:bottom w:val="single" w:sz="4" w:space="0" w:color="auto"/>
              <w:right w:val="nil"/>
            </w:tcBorders>
            <w:shd w:val="clear" w:color="auto" w:fill="auto"/>
            <w:noWrap/>
            <w:vAlign w:val="bottom"/>
            <w:hideMark/>
          </w:tcPr>
          <w:p w14:paraId="603600CA" w14:textId="77777777" w:rsidR="007F6F25" w:rsidRPr="00DE709D" w:rsidRDefault="007F6F25">
            <w:pPr>
              <w:jc w:val="center"/>
              <w:rPr>
                <w:color w:val="000000"/>
                <w:sz w:val="20"/>
                <w:szCs w:val="20"/>
              </w:rPr>
            </w:pPr>
            <w:r w:rsidRPr="00DE709D">
              <w:rPr>
                <w:color w:val="000000"/>
                <w:sz w:val="20"/>
                <w:szCs w:val="20"/>
              </w:rPr>
              <w:t>(4)</w:t>
            </w:r>
          </w:p>
        </w:tc>
      </w:tr>
      <w:tr w:rsidR="007F6F25" w:rsidRPr="00DE709D" w14:paraId="684F8515" w14:textId="77777777" w:rsidTr="007F6F25">
        <w:trPr>
          <w:trHeight w:val="207"/>
        </w:trPr>
        <w:tc>
          <w:tcPr>
            <w:tcW w:w="4556" w:type="dxa"/>
            <w:tcBorders>
              <w:top w:val="single" w:sz="4" w:space="0" w:color="auto"/>
              <w:left w:val="nil"/>
              <w:bottom w:val="nil"/>
              <w:right w:val="nil"/>
            </w:tcBorders>
            <w:shd w:val="clear" w:color="auto" w:fill="auto"/>
            <w:noWrap/>
            <w:vAlign w:val="bottom"/>
            <w:hideMark/>
          </w:tcPr>
          <w:p w14:paraId="496C179E" w14:textId="77777777" w:rsidR="007F6F25" w:rsidRPr="00DE709D" w:rsidRDefault="007F6F25">
            <w:pPr>
              <w:rPr>
                <w:color w:val="000000"/>
                <w:sz w:val="20"/>
                <w:szCs w:val="20"/>
              </w:rPr>
            </w:pPr>
            <w:r w:rsidRPr="00DE709D">
              <w:rPr>
                <w:color w:val="000000"/>
                <w:sz w:val="20"/>
                <w:szCs w:val="20"/>
              </w:rPr>
              <w:t> </w:t>
            </w:r>
          </w:p>
        </w:tc>
        <w:tc>
          <w:tcPr>
            <w:tcW w:w="1073" w:type="dxa"/>
            <w:tcBorders>
              <w:top w:val="nil"/>
              <w:left w:val="nil"/>
              <w:bottom w:val="nil"/>
              <w:right w:val="nil"/>
            </w:tcBorders>
            <w:shd w:val="clear" w:color="auto" w:fill="auto"/>
            <w:noWrap/>
            <w:vAlign w:val="bottom"/>
            <w:hideMark/>
          </w:tcPr>
          <w:p w14:paraId="52D2F711" w14:textId="77777777" w:rsidR="007F6F25" w:rsidRPr="00DE709D" w:rsidRDefault="007F6F25">
            <w:pPr>
              <w:jc w:val="center"/>
              <w:rPr>
                <w:color w:val="000000"/>
                <w:sz w:val="20"/>
                <w:szCs w:val="20"/>
              </w:rPr>
            </w:pPr>
            <w:r w:rsidRPr="00DE709D">
              <w:rPr>
                <w:color w:val="000000"/>
                <w:sz w:val="20"/>
                <w:szCs w:val="20"/>
              </w:rPr>
              <w:t> </w:t>
            </w:r>
          </w:p>
        </w:tc>
        <w:tc>
          <w:tcPr>
            <w:tcW w:w="1169" w:type="dxa"/>
            <w:tcBorders>
              <w:top w:val="nil"/>
              <w:left w:val="nil"/>
              <w:bottom w:val="nil"/>
              <w:right w:val="nil"/>
            </w:tcBorders>
            <w:shd w:val="clear" w:color="auto" w:fill="auto"/>
            <w:noWrap/>
            <w:vAlign w:val="bottom"/>
            <w:hideMark/>
          </w:tcPr>
          <w:p w14:paraId="025D2BE2" w14:textId="77777777" w:rsidR="007F6F25" w:rsidRPr="00DE709D" w:rsidRDefault="007F6F25">
            <w:pPr>
              <w:jc w:val="center"/>
              <w:rPr>
                <w:color w:val="000000"/>
                <w:sz w:val="20"/>
                <w:szCs w:val="20"/>
              </w:rPr>
            </w:pPr>
            <w:r w:rsidRPr="00DE709D">
              <w:rPr>
                <w:color w:val="000000"/>
                <w:sz w:val="20"/>
                <w:szCs w:val="20"/>
              </w:rPr>
              <w:t> </w:t>
            </w:r>
          </w:p>
        </w:tc>
        <w:tc>
          <w:tcPr>
            <w:tcW w:w="1197" w:type="dxa"/>
            <w:tcBorders>
              <w:top w:val="nil"/>
              <w:left w:val="nil"/>
              <w:bottom w:val="nil"/>
              <w:right w:val="nil"/>
            </w:tcBorders>
            <w:shd w:val="clear" w:color="auto" w:fill="auto"/>
            <w:noWrap/>
            <w:vAlign w:val="bottom"/>
            <w:hideMark/>
          </w:tcPr>
          <w:p w14:paraId="4B69355F" w14:textId="77777777" w:rsidR="007F6F25" w:rsidRPr="00DE709D" w:rsidRDefault="007F6F25">
            <w:pPr>
              <w:jc w:val="center"/>
              <w:rPr>
                <w:color w:val="000000"/>
                <w:sz w:val="20"/>
                <w:szCs w:val="20"/>
              </w:rPr>
            </w:pPr>
          </w:p>
        </w:tc>
        <w:tc>
          <w:tcPr>
            <w:tcW w:w="1169" w:type="dxa"/>
            <w:tcBorders>
              <w:top w:val="nil"/>
              <w:left w:val="nil"/>
              <w:bottom w:val="nil"/>
              <w:right w:val="nil"/>
            </w:tcBorders>
            <w:shd w:val="clear" w:color="auto" w:fill="auto"/>
            <w:noWrap/>
            <w:vAlign w:val="bottom"/>
            <w:hideMark/>
          </w:tcPr>
          <w:p w14:paraId="1E31672A" w14:textId="77777777" w:rsidR="007F6F25" w:rsidRPr="00DE709D" w:rsidRDefault="007F6F25">
            <w:pPr>
              <w:rPr>
                <w:sz w:val="20"/>
                <w:szCs w:val="20"/>
              </w:rPr>
            </w:pPr>
          </w:p>
        </w:tc>
      </w:tr>
      <w:tr w:rsidR="007F6F25" w:rsidRPr="00DE709D" w14:paraId="1CBF13FC" w14:textId="77777777" w:rsidTr="007F6F25">
        <w:trPr>
          <w:trHeight w:val="207"/>
        </w:trPr>
        <w:tc>
          <w:tcPr>
            <w:tcW w:w="4556" w:type="dxa"/>
            <w:tcBorders>
              <w:top w:val="nil"/>
              <w:left w:val="nil"/>
              <w:bottom w:val="nil"/>
              <w:right w:val="nil"/>
            </w:tcBorders>
            <w:shd w:val="clear" w:color="auto" w:fill="auto"/>
            <w:noWrap/>
            <w:vAlign w:val="bottom"/>
            <w:hideMark/>
          </w:tcPr>
          <w:p w14:paraId="4DB153C4" w14:textId="77777777" w:rsidR="007F6F25" w:rsidRPr="00DE709D" w:rsidRDefault="007F6F25">
            <w:pPr>
              <w:rPr>
                <w:color w:val="000000"/>
                <w:sz w:val="20"/>
                <w:szCs w:val="20"/>
              </w:rPr>
            </w:pPr>
            <w:r w:rsidRPr="00DE709D">
              <w:rPr>
                <w:color w:val="000000"/>
                <w:sz w:val="20"/>
                <w:szCs w:val="20"/>
              </w:rPr>
              <w:t>ED - Not currently but was</w:t>
            </w:r>
          </w:p>
        </w:tc>
        <w:tc>
          <w:tcPr>
            <w:tcW w:w="1073" w:type="dxa"/>
            <w:tcBorders>
              <w:top w:val="nil"/>
              <w:left w:val="nil"/>
              <w:bottom w:val="nil"/>
              <w:right w:val="nil"/>
            </w:tcBorders>
            <w:shd w:val="clear" w:color="auto" w:fill="auto"/>
            <w:noWrap/>
            <w:vAlign w:val="bottom"/>
            <w:hideMark/>
          </w:tcPr>
          <w:p w14:paraId="26E75794" w14:textId="77777777" w:rsidR="007F6F25" w:rsidRPr="00DE709D" w:rsidRDefault="007F6F25">
            <w:pPr>
              <w:jc w:val="center"/>
              <w:rPr>
                <w:color w:val="000000"/>
                <w:sz w:val="20"/>
                <w:szCs w:val="20"/>
              </w:rPr>
            </w:pPr>
            <w:r w:rsidRPr="00DE709D">
              <w:rPr>
                <w:color w:val="000000"/>
                <w:sz w:val="20"/>
                <w:szCs w:val="20"/>
              </w:rPr>
              <w:t>0.176**</w:t>
            </w:r>
          </w:p>
        </w:tc>
        <w:tc>
          <w:tcPr>
            <w:tcW w:w="1169" w:type="dxa"/>
            <w:tcBorders>
              <w:top w:val="nil"/>
              <w:left w:val="nil"/>
              <w:bottom w:val="nil"/>
              <w:right w:val="nil"/>
            </w:tcBorders>
            <w:shd w:val="clear" w:color="auto" w:fill="auto"/>
            <w:noWrap/>
            <w:vAlign w:val="bottom"/>
            <w:hideMark/>
          </w:tcPr>
          <w:p w14:paraId="14178649" w14:textId="77777777" w:rsidR="007F6F25" w:rsidRPr="00DE709D" w:rsidRDefault="007F6F25">
            <w:pPr>
              <w:jc w:val="center"/>
              <w:rPr>
                <w:color w:val="000000"/>
                <w:sz w:val="20"/>
                <w:szCs w:val="20"/>
              </w:rPr>
            </w:pPr>
            <w:r w:rsidRPr="00DE709D">
              <w:rPr>
                <w:color w:val="000000"/>
                <w:sz w:val="20"/>
                <w:szCs w:val="20"/>
              </w:rPr>
              <w:t>0.0597**</w:t>
            </w:r>
          </w:p>
        </w:tc>
        <w:tc>
          <w:tcPr>
            <w:tcW w:w="1197" w:type="dxa"/>
            <w:tcBorders>
              <w:top w:val="nil"/>
              <w:left w:val="nil"/>
              <w:bottom w:val="nil"/>
              <w:right w:val="nil"/>
            </w:tcBorders>
            <w:shd w:val="clear" w:color="auto" w:fill="auto"/>
            <w:noWrap/>
            <w:vAlign w:val="bottom"/>
            <w:hideMark/>
          </w:tcPr>
          <w:p w14:paraId="658756DD" w14:textId="77777777" w:rsidR="007F6F25" w:rsidRPr="00DE709D" w:rsidRDefault="007F6F25">
            <w:pPr>
              <w:jc w:val="center"/>
              <w:rPr>
                <w:color w:val="000000"/>
                <w:sz w:val="20"/>
                <w:szCs w:val="20"/>
              </w:rPr>
            </w:pPr>
            <w:r w:rsidRPr="00DE709D">
              <w:rPr>
                <w:color w:val="000000"/>
                <w:sz w:val="20"/>
                <w:szCs w:val="20"/>
              </w:rPr>
              <w:t>0.0565**</w:t>
            </w:r>
          </w:p>
        </w:tc>
        <w:tc>
          <w:tcPr>
            <w:tcW w:w="1169" w:type="dxa"/>
            <w:tcBorders>
              <w:top w:val="nil"/>
              <w:left w:val="nil"/>
              <w:bottom w:val="nil"/>
              <w:right w:val="nil"/>
            </w:tcBorders>
            <w:shd w:val="clear" w:color="auto" w:fill="auto"/>
            <w:noWrap/>
            <w:vAlign w:val="bottom"/>
            <w:hideMark/>
          </w:tcPr>
          <w:p w14:paraId="141C4CE8" w14:textId="77777777" w:rsidR="007F6F25" w:rsidRPr="00DE709D" w:rsidRDefault="007F6F25">
            <w:pPr>
              <w:jc w:val="center"/>
              <w:rPr>
                <w:color w:val="000000"/>
                <w:sz w:val="20"/>
                <w:szCs w:val="20"/>
              </w:rPr>
            </w:pPr>
            <w:r w:rsidRPr="00DE709D">
              <w:rPr>
                <w:color w:val="000000"/>
                <w:sz w:val="20"/>
                <w:szCs w:val="20"/>
              </w:rPr>
              <w:t>0.0812**</w:t>
            </w:r>
          </w:p>
        </w:tc>
      </w:tr>
      <w:tr w:rsidR="007F6F25" w:rsidRPr="00DE709D" w14:paraId="0791D6A8" w14:textId="77777777" w:rsidTr="007F6F25">
        <w:trPr>
          <w:trHeight w:val="207"/>
        </w:trPr>
        <w:tc>
          <w:tcPr>
            <w:tcW w:w="4556" w:type="dxa"/>
            <w:tcBorders>
              <w:top w:val="nil"/>
              <w:left w:val="nil"/>
              <w:bottom w:val="nil"/>
              <w:right w:val="nil"/>
            </w:tcBorders>
            <w:shd w:val="clear" w:color="auto" w:fill="auto"/>
            <w:noWrap/>
            <w:vAlign w:val="bottom"/>
            <w:hideMark/>
          </w:tcPr>
          <w:p w14:paraId="696E6AC2" w14:textId="77777777" w:rsidR="007F6F25" w:rsidRPr="00DE709D" w:rsidRDefault="007F6F25">
            <w:pPr>
              <w:jc w:val="center"/>
              <w:rPr>
                <w:color w:val="000000"/>
                <w:sz w:val="20"/>
                <w:szCs w:val="20"/>
              </w:rPr>
            </w:pPr>
          </w:p>
        </w:tc>
        <w:tc>
          <w:tcPr>
            <w:tcW w:w="1073" w:type="dxa"/>
            <w:tcBorders>
              <w:top w:val="nil"/>
              <w:left w:val="nil"/>
              <w:bottom w:val="nil"/>
              <w:right w:val="nil"/>
            </w:tcBorders>
            <w:shd w:val="clear" w:color="auto" w:fill="auto"/>
            <w:noWrap/>
            <w:vAlign w:val="bottom"/>
            <w:hideMark/>
          </w:tcPr>
          <w:p w14:paraId="4C0287DE" w14:textId="77777777" w:rsidR="007F6F25" w:rsidRPr="00DE709D" w:rsidRDefault="007F6F25">
            <w:pPr>
              <w:jc w:val="center"/>
              <w:rPr>
                <w:color w:val="000000"/>
                <w:sz w:val="20"/>
                <w:szCs w:val="20"/>
              </w:rPr>
            </w:pPr>
            <w:r w:rsidRPr="00DE709D">
              <w:rPr>
                <w:color w:val="000000"/>
                <w:sz w:val="20"/>
                <w:szCs w:val="20"/>
              </w:rPr>
              <w:t>(0.0244)</w:t>
            </w:r>
          </w:p>
        </w:tc>
        <w:tc>
          <w:tcPr>
            <w:tcW w:w="1169" w:type="dxa"/>
            <w:tcBorders>
              <w:top w:val="nil"/>
              <w:left w:val="nil"/>
              <w:bottom w:val="nil"/>
              <w:right w:val="nil"/>
            </w:tcBorders>
            <w:shd w:val="clear" w:color="auto" w:fill="auto"/>
            <w:noWrap/>
            <w:vAlign w:val="bottom"/>
            <w:hideMark/>
          </w:tcPr>
          <w:p w14:paraId="18231F00" w14:textId="77777777" w:rsidR="007F6F25" w:rsidRPr="00DE709D" w:rsidRDefault="007F6F25">
            <w:pPr>
              <w:jc w:val="center"/>
              <w:rPr>
                <w:color w:val="000000"/>
                <w:sz w:val="20"/>
                <w:szCs w:val="20"/>
              </w:rPr>
            </w:pPr>
            <w:r w:rsidRPr="00DE709D">
              <w:rPr>
                <w:color w:val="000000"/>
                <w:sz w:val="20"/>
                <w:szCs w:val="20"/>
              </w:rPr>
              <w:t>(0.0113)</w:t>
            </w:r>
          </w:p>
        </w:tc>
        <w:tc>
          <w:tcPr>
            <w:tcW w:w="1197" w:type="dxa"/>
            <w:tcBorders>
              <w:top w:val="nil"/>
              <w:left w:val="nil"/>
              <w:bottom w:val="nil"/>
              <w:right w:val="nil"/>
            </w:tcBorders>
            <w:shd w:val="clear" w:color="auto" w:fill="auto"/>
            <w:noWrap/>
            <w:vAlign w:val="bottom"/>
            <w:hideMark/>
          </w:tcPr>
          <w:p w14:paraId="16690431" w14:textId="77777777" w:rsidR="007F6F25" w:rsidRPr="00DE709D" w:rsidRDefault="007F6F25">
            <w:pPr>
              <w:jc w:val="center"/>
              <w:rPr>
                <w:color w:val="000000"/>
                <w:sz w:val="20"/>
                <w:szCs w:val="20"/>
              </w:rPr>
            </w:pPr>
            <w:r w:rsidRPr="00DE709D">
              <w:rPr>
                <w:color w:val="000000"/>
                <w:sz w:val="20"/>
                <w:szCs w:val="20"/>
              </w:rPr>
              <w:t>(0.0130)</w:t>
            </w:r>
          </w:p>
        </w:tc>
        <w:tc>
          <w:tcPr>
            <w:tcW w:w="1169" w:type="dxa"/>
            <w:tcBorders>
              <w:top w:val="nil"/>
              <w:left w:val="nil"/>
              <w:bottom w:val="nil"/>
              <w:right w:val="nil"/>
            </w:tcBorders>
            <w:shd w:val="clear" w:color="auto" w:fill="auto"/>
            <w:noWrap/>
            <w:vAlign w:val="bottom"/>
            <w:hideMark/>
          </w:tcPr>
          <w:p w14:paraId="55D28053" w14:textId="77777777" w:rsidR="007F6F25" w:rsidRPr="00DE709D" w:rsidRDefault="007F6F25">
            <w:pPr>
              <w:jc w:val="center"/>
              <w:rPr>
                <w:color w:val="000000"/>
                <w:sz w:val="20"/>
                <w:szCs w:val="20"/>
              </w:rPr>
            </w:pPr>
            <w:r w:rsidRPr="00DE709D">
              <w:rPr>
                <w:color w:val="000000"/>
                <w:sz w:val="20"/>
                <w:szCs w:val="20"/>
              </w:rPr>
              <w:t>(0.0219)</w:t>
            </w:r>
          </w:p>
        </w:tc>
      </w:tr>
      <w:tr w:rsidR="007F6F25" w:rsidRPr="00DE709D" w14:paraId="5EEF254B" w14:textId="77777777" w:rsidTr="007F6F25">
        <w:trPr>
          <w:trHeight w:val="207"/>
        </w:trPr>
        <w:tc>
          <w:tcPr>
            <w:tcW w:w="4556" w:type="dxa"/>
            <w:tcBorders>
              <w:top w:val="nil"/>
              <w:left w:val="nil"/>
              <w:bottom w:val="nil"/>
              <w:right w:val="nil"/>
            </w:tcBorders>
            <w:shd w:val="clear" w:color="auto" w:fill="auto"/>
            <w:noWrap/>
            <w:vAlign w:val="bottom"/>
            <w:hideMark/>
          </w:tcPr>
          <w:p w14:paraId="00E4B118" w14:textId="77777777" w:rsidR="007F6F25" w:rsidRPr="00DE709D" w:rsidRDefault="007F6F25">
            <w:pPr>
              <w:rPr>
                <w:color w:val="000000"/>
                <w:sz w:val="20"/>
                <w:szCs w:val="20"/>
              </w:rPr>
            </w:pPr>
            <w:r w:rsidRPr="00DE709D">
              <w:rPr>
                <w:color w:val="000000"/>
                <w:sz w:val="20"/>
                <w:szCs w:val="20"/>
              </w:rPr>
              <w:t>Constant</w:t>
            </w:r>
          </w:p>
        </w:tc>
        <w:tc>
          <w:tcPr>
            <w:tcW w:w="1073" w:type="dxa"/>
            <w:tcBorders>
              <w:top w:val="nil"/>
              <w:left w:val="nil"/>
              <w:bottom w:val="nil"/>
              <w:right w:val="nil"/>
            </w:tcBorders>
            <w:shd w:val="clear" w:color="auto" w:fill="auto"/>
            <w:noWrap/>
            <w:vAlign w:val="bottom"/>
            <w:hideMark/>
          </w:tcPr>
          <w:p w14:paraId="606A92D3" w14:textId="77777777" w:rsidR="007F6F25" w:rsidRPr="00DE709D" w:rsidRDefault="007F6F25">
            <w:pPr>
              <w:jc w:val="center"/>
              <w:rPr>
                <w:color w:val="000000"/>
                <w:sz w:val="20"/>
                <w:szCs w:val="20"/>
              </w:rPr>
            </w:pPr>
            <w:r w:rsidRPr="00DE709D">
              <w:rPr>
                <w:color w:val="000000"/>
                <w:sz w:val="20"/>
                <w:szCs w:val="20"/>
              </w:rPr>
              <w:t>-0.567**</w:t>
            </w:r>
          </w:p>
        </w:tc>
        <w:tc>
          <w:tcPr>
            <w:tcW w:w="1169" w:type="dxa"/>
            <w:tcBorders>
              <w:top w:val="nil"/>
              <w:left w:val="nil"/>
              <w:bottom w:val="nil"/>
              <w:right w:val="nil"/>
            </w:tcBorders>
            <w:shd w:val="clear" w:color="auto" w:fill="auto"/>
            <w:noWrap/>
            <w:vAlign w:val="bottom"/>
            <w:hideMark/>
          </w:tcPr>
          <w:p w14:paraId="738F8FD4" w14:textId="77777777" w:rsidR="007F6F25" w:rsidRPr="00DE709D" w:rsidRDefault="007F6F25">
            <w:pPr>
              <w:jc w:val="center"/>
              <w:rPr>
                <w:color w:val="000000"/>
                <w:sz w:val="20"/>
                <w:szCs w:val="20"/>
              </w:rPr>
            </w:pPr>
            <w:r w:rsidRPr="00DE709D">
              <w:rPr>
                <w:color w:val="000000"/>
                <w:sz w:val="20"/>
                <w:szCs w:val="20"/>
              </w:rPr>
              <w:t>-0.146**</w:t>
            </w:r>
          </w:p>
        </w:tc>
        <w:tc>
          <w:tcPr>
            <w:tcW w:w="1197" w:type="dxa"/>
            <w:tcBorders>
              <w:top w:val="nil"/>
              <w:left w:val="nil"/>
              <w:bottom w:val="nil"/>
              <w:right w:val="nil"/>
            </w:tcBorders>
            <w:shd w:val="clear" w:color="auto" w:fill="auto"/>
            <w:noWrap/>
            <w:vAlign w:val="bottom"/>
            <w:hideMark/>
          </w:tcPr>
          <w:p w14:paraId="658DA1E3" w14:textId="77777777" w:rsidR="007F6F25" w:rsidRPr="00DE709D" w:rsidRDefault="007F6F25">
            <w:pPr>
              <w:jc w:val="center"/>
              <w:rPr>
                <w:color w:val="000000"/>
                <w:sz w:val="20"/>
                <w:szCs w:val="20"/>
              </w:rPr>
            </w:pPr>
            <w:r w:rsidRPr="00DE709D">
              <w:rPr>
                <w:color w:val="000000"/>
                <w:sz w:val="20"/>
                <w:szCs w:val="20"/>
              </w:rPr>
              <w:t>-0.213**</w:t>
            </w:r>
          </w:p>
        </w:tc>
        <w:tc>
          <w:tcPr>
            <w:tcW w:w="1169" w:type="dxa"/>
            <w:tcBorders>
              <w:top w:val="nil"/>
              <w:left w:val="nil"/>
              <w:bottom w:val="nil"/>
              <w:right w:val="nil"/>
            </w:tcBorders>
            <w:shd w:val="clear" w:color="auto" w:fill="auto"/>
            <w:noWrap/>
            <w:vAlign w:val="bottom"/>
            <w:hideMark/>
          </w:tcPr>
          <w:p w14:paraId="058874A2" w14:textId="77777777" w:rsidR="007F6F25" w:rsidRPr="00DE709D" w:rsidRDefault="007F6F25">
            <w:pPr>
              <w:jc w:val="center"/>
              <w:rPr>
                <w:color w:val="000000"/>
                <w:sz w:val="20"/>
                <w:szCs w:val="20"/>
              </w:rPr>
            </w:pPr>
            <w:r w:rsidRPr="00DE709D">
              <w:rPr>
                <w:color w:val="000000"/>
                <w:sz w:val="20"/>
                <w:szCs w:val="20"/>
              </w:rPr>
              <w:t>-0.513**</w:t>
            </w:r>
          </w:p>
        </w:tc>
      </w:tr>
      <w:tr w:rsidR="007F6F25" w:rsidRPr="00DE709D" w14:paraId="21FF0CD1" w14:textId="77777777" w:rsidTr="007F6F25">
        <w:trPr>
          <w:trHeight w:val="207"/>
        </w:trPr>
        <w:tc>
          <w:tcPr>
            <w:tcW w:w="4556" w:type="dxa"/>
            <w:tcBorders>
              <w:top w:val="nil"/>
              <w:left w:val="nil"/>
              <w:bottom w:val="nil"/>
              <w:right w:val="nil"/>
            </w:tcBorders>
            <w:shd w:val="clear" w:color="auto" w:fill="auto"/>
            <w:noWrap/>
            <w:vAlign w:val="bottom"/>
            <w:hideMark/>
          </w:tcPr>
          <w:p w14:paraId="1776A22A" w14:textId="77777777" w:rsidR="007F6F25" w:rsidRPr="00DE709D" w:rsidRDefault="007F6F25">
            <w:pPr>
              <w:jc w:val="center"/>
              <w:rPr>
                <w:color w:val="000000"/>
                <w:sz w:val="20"/>
                <w:szCs w:val="20"/>
              </w:rPr>
            </w:pPr>
          </w:p>
        </w:tc>
        <w:tc>
          <w:tcPr>
            <w:tcW w:w="1073" w:type="dxa"/>
            <w:tcBorders>
              <w:top w:val="nil"/>
              <w:left w:val="nil"/>
              <w:bottom w:val="nil"/>
              <w:right w:val="nil"/>
            </w:tcBorders>
            <w:shd w:val="clear" w:color="auto" w:fill="auto"/>
            <w:noWrap/>
            <w:vAlign w:val="bottom"/>
            <w:hideMark/>
          </w:tcPr>
          <w:p w14:paraId="3D37D8A9" w14:textId="77777777" w:rsidR="007F6F25" w:rsidRPr="00DE709D" w:rsidRDefault="007F6F25">
            <w:pPr>
              <w:jc w:val="center"/>
              <w:rPr>
                <w:color w:val="000000"/>
                <w:sz w:val="20"/>
                <w:szCs w:val="20"/>
              </w:rPr>
            </w:pPr>
            <w:r w:rsidRPr="00DE709D">
              <w:rPr>
                <w:color w:val="000000"/>
                <w:sz w:val="20"/>
                <w:szCs w:val="20"/>
              </w:rPr>
              <w:t>(0.0409)</w:t>
            </w:r>
          </w:p>
        </w:tc>
        <w:tc>
          <w:tcPr>
            <w:tcW w:w="1169" w:type="dxa"/>
            <w:tcBorders>
              <w:top w:val="nil"/>
              <w:left w:val="nil"/>
              <w:bottom w:val="nil"/>
              <w:right w:val="nil"/>
            </w:tcBorders>
            <w:shd w:val="clear" w:color="auto" w:fill="auto"/>
            <w:noWrap/>
            <w:vAlign w:val="bottom"/>
            <w:hideMark/>
          </w:tcPr>
          <w:p w14:paraId="227F961A" w14:textId="77777777" w:rsidR="007F6F25" w:rsidRPr="00DE709D" w:rsidRDefault="007F6F25">
            <w:pPr>
              <w:jc w:val="center"/>
              <w:rPr>
                <w:color w:val="000000"/>
                <w:sz w:val="20"/>
                <w:szCs w:val="20"/>
              </w:rPr>
            </w:pPr>
            <w:r w:rsidRPr="00DE709D">
              <w:rPr>
                <w:color w:val="000000"/>
                <w:sz w:val="20"/>
                <w:szCs w:val="20"/>
              </w:rPr>
              <w:t>(0.0192)</w:t>
            </w:r>
          </w:p>
        </w:tc>
        <w:tc>
          <w:tcPr>
            <w:tcW w:w="1197" w:type="dxa"/>
            <w:tcBorders>
              <w:top w:val="nil"/>
              <w:left w:val="nil"/>
              <w:bottom w:val="nil"/>
              <w:right w:val="nil"/>
            </w:tcBorders>
            <w:shd w:val="clear" w:color="auto" w:fill="auto"/>
            <w:noWrap/>
            <w:vAlign w:val="bottom"/>
            <w:hideMark/>
          </w:tcPr>
          <w:p w14:paraId="13AE1A98" w14:textId="77777777" w:rsidR="007F6F25" w:rsidRPr="00DE709D" w:rsidRDefault="007F6F25">
            <w:pPr>
              <w:jc w:val="center"/>
              <w:rPr>
                <w:color w:val="000000"/>
                <w:sz w:val="20"/>
                <w:szCs w:val="20"/>
              </w:rPr>
            </w:pPr>
            <w:r w:rsidRPr="00DE709D">
              <w:rPr>
                <w:color w:val="000000"/>
                <w:sz w:val="20"/>
                <w:szCs w:val="20"/>
              </w:rPr>
              <w:t>(0.00504)</w:t>
            </w:r>
          </w:p>
        </w:tc>
        <w:tc>
          <w:tcPr>
            <w:tcW w:w="1169" w:type="dxa"/>
            <w:tcBorders>
              <w:top w:val="nil"/>
              <w:left w:val="nil"/>
              <w:bottom w:val="nil"/>
              <w:right w:val="nil"/>
            </w:tcBorders>
            <w:shd w:val="clear" w:color="auto" w:fill="auto"/>
            <w:noWrap/>
            <w:vAlign w:val="bottom"/>
            <w:hideMark/>
          </w:tcPr>
          <w:p w14:paraId="193F0712" w14:textId="77777777" w:rsidR="007F6F25" w:rsidRPr="00DE709D" w:rsidRDefault="007F6F25">
            <w:pPr>
              <w:jc w:val="center"/>
              <w:rPr>
                <w:color w:val="000000"/>
                <w:sz w:val="20"/>
                <w:szCs w:val="20"/>
              </w:rPr>
            </w:pPr>
            <w:r w:rsidRPr="00DE709D">
              <w:rPr>
                <w:color w:val="000000"/>
                <w:sz w:val="20"/>
                <w:szCs w:val="20"/>
              </w:rPr>
              <w:t>(0.0748)</w:t>
            </w:r>
          </w:p>
        </w:tc>
      </w:tr>
      <w:tr w:rsidR="007F6F25" w:rsidRPr="00DE709D" w14:paraId="55F8B4D4" w14:textId="77777777" w:rsidTr="007F6F25">
        <w:trPr>
          <w:trHeight w:val="207"/>
        </w:trPr>
        <w:tc>
          <w:tcPr>
            <w:tcW w:w="4556" w:type="dxa"/>
            <w:tcBorders>
              <w:top w:val="nil"/>
              <w:left w:val="nil"/>
              <w:bottom w:val="nil"/>
              <w:right w:val="nil"/>
            </w:tcBorders>
            <w:shd w:val="clear" w:color="auto" w:fill="auto"/>
            <w:noWrap/>
            <w:vAlign w:val="bottom"/>
            <w:hideMark/>
          </w:tcPr>
          <w:p w14:paraId="509B6825" w14:textId="77777777" w:rsidR="007F6F25" w:rsidRPr="00DE709D" w:rsidRDefault="007F6F25">
            <w:pPr>
              <w:rPr>
                <w:color w:val="000000"/>
                <w:sz w:val="20"/>
                <w:szCs w:val="20"/>
              </w:rPr>
            </w:pPr>
            <w:r w:rsidRPr="00DE709D">
              <w:rPr>
                <w:color w:val="000000"/>
                <w:sz w:val="20"/>
                <w:szCs w:val="20"/>
              </w:rPr>
              <w:t>Year FE</w:t>
            </w:r>
          </w:p>
        </w:tc>
        <w:tc>
          <w:tcPr>
            <w:tcW w:w="1073" w:type="dxa"/>
            <w:tcBorders>
              <w:top w:val="nil"/>
              <w:left w:val="nil"/>
              <w:bottom w:val="nil"/>
              <w:right w:val="nil"/>
            </w:tcBorders>
            <w:shd w:val="clear" w:color="auto" w:fill="auto"/>
            <w:noWrap/>
            <w:vAlign w:val="bottom"/>
            <w:hideMark/>
          </w:tcPr>
          <w:p w14:paraId="74F73273" w14:textId="77777777" w:rsidR="007F6F25" w:rsidRPr="00DE709D" w:rsidRDefault="007F6F25">
            <w:pPr>
              <w:jc w:val="center"/>
              <w:rPr>
                <w:color w:val="000000"/>
                <w:sz w:val="20"/>
                <w:szCs w:val="20"/>
              </w:rPr>
            </w:pPr>
            <w:r w:rsidRPr="00DE709D">
              <w:rPr>
                <w:color w:val="000000"/>
                <w:sz w:val="20"/>
                <w:szCs w:val="20"/>
              </w:rPr>
              <w:t>Yes</w:t>
            </w:r>
          </w:p>
        </w:tc>
        <w:tc>
          <w:tcPr>
            <w:tcW w:w="1169" w:type="dxa"/>
            <w:tcBorders>
              <w:top w:val="nil"/>
              <w:left w:val="nil"/>
              <w:bottom w:val="nil"/>
              <w:right w:val="nil"/>
            </w:tcBorders>
            <w:shd w:val="clear" w:color="auto" w:fill="auto"/>
            <w:noWrap/>
            <w:vAlign w:val="bottom"/>
            <w:hideMark/>
          </w:tcPr>
          <w:p w14:paraId="4A574BE8" w14:textId="77777777" w:rsidR="007F6F25" w:rsidRPr="00DE709D" w:rsidRDefault="007F6F25">
            <w:pPr>
              <w:jc w:val="center"/>
              <w:rPr>
                <w:color w:val="000000"/>
                <w:sz w:val="20"/>
                <w:szCs w:val="20"/>
              </w:rPr>
            </w:pPr>
            <w:r w:rsidRPr="00DE709D">
              <w:rPr>
                <w:color w:val="000000"/>
                <w:sz w:val="20"/>
                <w:szCs w:val="20"/>
              </w:rPr>
              <w:t>Yes</w:t>
            </w:r>
          </w:p>
        </w:tc>
        <w:tc>
          <w:tcPr>
            <w:tcW w:w="1197" w:type="dxa"/>
            <w:tcBorders>
              <w:top w:val="nil"/>
              <w:left w:val="nil"/>
              <w:bottom w:val="nil"/>
              <w:right w:val="nil"/>
            </w:tcBorders>
            <w:shd w:val="clear" w:color="auto" w:fill="auto"/>
            <w:noWrap/>
            <w:vAlign w:val="bottom"/>
            <w:hideMark/>
          </w:tcPr>
          <w:p w14:paraId="1207CCF0" w14:textId="77777777" w:rsidR="007F6F25" w:rsidRPr="00DE709D" w:rsidRDefault="007F6F25">
            <w:pPr>
              <w:jc w:val="center"/>
              <w:rPr>
                <w:color w:val="000000"/>
                <w:sz w:val="20"/>
                <w:szCs w:val="20"/>
              </w:rPr>
            </w:pPr>
          </w:p>
        </w:tc>
        <w:tc>
          <w:tcPr>
            <w:tcW w:w="1169" w:type="dxa"/>
            <w:tcBorders>
              <w:top w:val="nil"/>
              <w:left w:val="nil"/>
              <w:bottom w:val="nil"/>
              <w:right w:val="nil"/>
            </w:tcBorders>
            <w:shd w:val="clear" w:color="auto" w:fill="auto"/>
            <w:noWrap/>
            <w:vAlign w:val="bottom"/>
            <w:hideMark/>
          </w:tcPr>
          <w:p w14:paraId="504DDBDE"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79F41896" w14:textId="77777777" w:rsidTr="007F6F25">
        <w:trPr>
          <w:trHeight w:val="207"/>
        </w:trPr>
        <w:tc>
          <w:tcPr>
            <w:tcW w:w="4556" w:type="dxa"/>
            <w:tcBorders>
              <w:top w:val="nil"/>
              <w:left w:val="nil"/>
              <w:bottom w:val="nil"/>
              <w:right w:val="nil"/>
            </w:tcBorders>
            <w:shd w:val="clear" w:color="auto" w:fill="auto"/>
            <w:noWrap/>
            <w:vAlign w:val="bottom"/>
            <w:hideMark/>
          </w:tcPr>
          <w:p w14:paraId="413E1969" w14:textId="77777777" w:rsidR="007F6F25" w:rsidRPr="00DE709D" w:rsidRDefault="007F6F25">
            <w:pPr>
              <w:rPr>
                <w:color w:val="000000"/>
                <w:sz w:val="20"/>
                <w:szCs w:val="20"/>
              </w:rPr>
            </w:pPr>
            <w:r w:rsidRPr="00DE709D">
              <w:rPr>
                <w:color w:val="000000"/>
                <w:sz w:val="20"/>
                <w:szCs w:val="20"/>
              </w:rPr>
              <w:t>Grade FE</w:t>
            </w:r>
          </w:p>
        </w:tc>
        <w:tc>
          <w:tcPr>
            <w:tcW w:w="1073" w:type="dxa"/>
            <w:tcBorders>
              <w:top w:val="nil"/>
              <w:left w:val="nil"/>
              <w:bottom w:val="nil"/>
              <w:right w:val="nil"/>
            </w:tcBorders>
            <w:shd w:val="clear" w:color="auto" w:fill="auto"/>
            <w:noWrap/>
            <w:vAlign w:val="bottom"/>
            <w:hideMark/>
          </w:tcPr>
          <w:p w14:paraId="0661964F" w14:textId="77777777" w:rsidR="007F6F25" w:rsidRPr="00DE709D" w:rsidRDefault="007F6F25">
            <w:pPr>
              <w:jc w:val="center"/>
              <w:rPr>
                <w:color w:val="000000"/>
                <w:sz w:val="20"/>
                <w:szCs w:val="20"/>
              </w:rPr>
            </w:pPr>
            <w:r w:rsidRPr="00DE709D">
              <w:rPr>
                <w:color w:val="000000"/>
                <w:sz w:val="20"/>
                <w:szCs w:val="20"/>
              </w:rPr>
              <w:t>Yes</w:t>
            </w:r>
          </w:p>
        </w:tc>
        <w:tc>
          <w:tcPr>
            <w:tcW w:w="1169" w:type="dxa"/>
            <w:tcBorders>
              <w:top w:val="nil"/>
              <w:left w:val="nil"/>
              <w:bottom w:val="nil"/>
              <w:right w:val="nil"/>
            </w:tcBorders>
            <w:shd w:val="clear" w:color="auto" w:fill="auto"/>
            <w:noWrap/>
            <w:vAlign w:val="bottom"/>
            <w:hideMark/>
          </w:tcPr>
          <w:p w14:paraId="68CFFAE9" w14:textId="77777777" w:rsidR="007F6F25" w:rsidRPr="00DE709D" w:rsidRDefault="007F6F25">
            <w:pPr>
              <w:jc w:val="center"/>
              <w:rPr>
                <w:color w:val="000000"/>
                <w:sz w:val="20"/>
                <w:szCs w:val="20"/>
              </w:rPr>
            </w:pPr>
            <w:r w:rsidRPr="00DE709D">
              <w:rPr>
                <w:color w:val="000000"/>
                <w:sz w:val="20"/>
                <w:szCs w:val="20"/>
              </w:rPr>
              <w:t>Yes</w:t>
            </w:r>
          </w:p>
        </w:tc>
        <w:tc>
          <w:tcPr>
            <w:tcW w:w="1197" w:type="dxa"/>
            <w:tcBorders>
              <w:top w:val="nil"/>
              <w:left w:val="nil"/>
              <w:bottom w:val="nil"/>
              <w:right w:val="nil"/>
            </w:tcBorders>
            <w:shd w:val="clear" w:color="auto" w:fill="auto"/>
            <w:noWrap/>
            <w:vAlign w:val="bottom"/>
            <w:hideMark/>
          </w:tcPr>
          <w:p w14:paraId="0DD9AEEA" w14:textId="77777777" w:rsidR="007F6F25" w:rsidRPr="00DE709D" w:rsidRDefault="007F6F25">
            <w:pPr>
              <w:jc w:val="center"/>
              <w:rPr>
                <w:color w:val="000000"/>
                <w:sz w:val="20"/>
                <w:szCs w:val="20"/>
              </w:rPr>
            </w:pPr>
          </w:p>
        </w:tc>
        <w:tc>
          <w:tcPr>
            <w:tcW w:w="1169" w:type="dxa"/>
            <w:tcBorders>
              <w:top w:val="nil"/>
              <w:left w:val="nil"/>
              <w:bottom w:val="nil"/>
              <w:right w:val="nil"/>
            </w:tcBorders>
            <w:shd w:val="clear" w:color="auto" w:fill="auto"/>
            <w:noWrap/>
            <w:vAlign w:val="bottom"/>
            <w:hideMark/>
          </w:tcPr>
          <w:p w14:paraId="7317FA8E"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5C1D2614" w14:textId="77777777" w:rsidTr="007F6F25">
        <w:trPr>
          <w:trHeight w:val="207"/>
        </w:trPr>
        <w:tc>
          <w:tcPr>
            <w:tcW w:w="5630" w:type="dxa"/>
            <w:gridSpan w:val="2"/>
            <w:tcBorders>
              <w:top w:val="nil"/>
              <w:left w:val="nil"/>
              <w:bottom w:val="nil"/>
              <w:right w:val="nil"/>
            </w:tcBorders>
            <w:shd w:val="clear" w:color="auto" w:fill="auto"/>
            <w:noWrap/>
            <w:vAlign w:val="bottom"/>
            <w:hideMark/>
          </w:tcPr>
          <w:p w14:paraId="24602E33" w14:textId="77777777" w:rsidR="007F6F25" w:rsidRPr="00DE709D" w:rsidRDefault="007F6F25">
            <w:pPr>
              <w:rPr>
                <w:color w:val="000000"/>
                <w:sz w:val="20"/>
                <w:szCs w:val="20"/>
              </w:rPr>
            </w:pPr>
            <w:r w:rsidRPr="00DE709D">
              <w:rPr>
                <w:color w:val="000000"/>
                <w:sz w:val="20"/>
                <w:szCs w:val="20"/>
              </w:rPr>
              <w:t>Prior year achievement in math and reading</w:t>
            </w:r>
          </w:p>
        </w:tc>
        <w:tc>
          <w:tcPr>
            <w:tcW w:w="1169" w:type="dxa"/>
            <w:tcBorders>
              <w:top w:val="nil"/>
              <w:left w:val="nil"/>
              <w:bottom w:val="nil"/>
              <w:right w:val="nil"/>
            </w:tcBorders>
            <w:shd w:val="clear" w:color="auto" w:fill="auto"/>
            <w:noWrap/>
            <w:vAlign w:val="bottom"/>
            <w:hideMark/>
          </w:tcPr>
          <w:p w14:paraId="18D9302C" w14:textId="77777777" w:rsidR="007F6F25" w:rsidRPr="00DE709D" w:rsidRDefault="007F6F25">
            <w:pPr>
              <w:jc w:val="center"/>
              <w:rPr>
                <w:color w:val="000000"/>
                <w:sz w:val="20"/>
                <w:szCs w:val="20"/>
              </w:rPr>
            </w:pPr>
            <w:r w:rsidRPr="00DE709D">
              <w:rPr>
                <w:color w:val="000000"/>
                <w:sz w:val="20"/>
                <w:szCs w:val="20"/>
              </w:rPr>
              <w:t>Yes</w:t>
            </w:r>
          </w:p>
        </w:tc>
        <w:tc>
          <w:tcPr>
            <w:tcW w:w="1197" w:type="dxa"/>
            <w:tcBorders>
              <w:top w:val="nil"/>
              <w:left w:val="nil"/>
              <w:bottom w:val="nil"/>
              <w:right w:val="nil"/>
            </w:tcBorders>
            <w:shd w:val="clear" w:color="auto" w:fill="auto"/>
            <w:noWrap/>
            <w:vAlign w:val="bottom"/>
            <w:hideMark/>
          </w:tcPr>
          <w:p w14:paraId="5F19D310" w14:textId="77777777" w:rsidR="007F6F25" w:rsidRPr="00DE709D" w:rsidRDefault="007F6F25">
            <w:pPr>
              <w:jc w:val="center"/>
              <w:rPr>
                <w:color w:val="000000"/>
                <w:sz w:val="20"/>
                <w:szCs w:val="20"/>
              </w:rPr>
            </w:pPr>
            <w:r w:rsidRPr="00DE709D">
              <w:rPr>
                <w:color w:val="000000"/>
                <w:sz w:val="20"/>
                <w:szCs w:val="20"/>
              </w:rPr>
              <w:t>Yes</w:t>
            </w:r>
          </w:p>
        </w:tc>
        <w:tc>
          <w:tcPr>
            <w:tcW w:w="1169" w:type="dxa"/>
            <w:tcBorders>
              <w:top w:val="nil"/>
              <w:left w:val="nil"/>
              <w:bottom w:val="nil"/>
              <w:right w:val="nil"/>
            </w:tcBorders>
            <w:shd w:val="clear" w:color="auto" w:fill="auto"/>
            <w:noWrap/>
            <w:vAlign w:val="bottom"/>
            <w:hideMark/>
          </w:tcPr>
          <w:p w14:paraId="7CC2E6CC" w14:textId="77777777" w:rsidR="007F6F25" w:rsidRPr="00DE709D" w:rsidRDefault="007F6F25">
            <w:pPr>
              <w:jc w:val="center"/>
              <w:rPr>
                <w:color w:val="000000"/>
                <w:sz w:val="20"/>
                <w:szCs w:val="20"/>
              </w:rPr>
            </w:pPr>
          </w:p>
        </w:tc>
      </w:tr>
      <w:tr w:rsidR="007F6F25" w:rsidRPr="00DE709D" w14:paraId="6571C82A" w14:textId="77777777" w:rsidTr="007F6F25">
        <w:trPr>
          <w:trHeight w:val="207"/>
        </w:trPr>
        <w:tc>
          <w:tcPr>
            <w:tcW w:w="4556" w:type="dxa"/>
            <w:tcBorders>
              <w:top w:val="nil"/>
              <w:left w:val="nil"/>
              <w:bottom w:val="nil"/>
              <w:right w:val="nil"/>
            </w:tcBorders>
            <w:shd w:val="clear" w:color="auto" w:fill="auto"/>
            <w:noWrap/>
            <w:vAlign w:val="bottom"/>
            <w:hideMark/>
          </w:tcPr>
          <w:p w14:paraId="654AC4C6" w14:textId="77777777" w:rsidR="007F6F25" w:rsidRPr="00DE709D" w:rsidRDefault="007F6F25">
            <w:pPr>
              <w:rPr>
                <w:color w:val="000000"/>
                <w:sz w:val="20"/>
                <w:szCs w:val="20"/>
              </w:rPr>
            </w:pPr>
            <w:r w:rsidRPr="00DE709D">
              <w:rPr>
                <w:color w:val="000000"/>
                <w:sz w:val="20"/>
                <w:szCs w:val="20"/>
              </w:rPr>
              <w:t>School-Year-Grade FE</w:t>
            </w:r>
          </w:p>
        </w:tc>
        <w:tc>
          <w:tcPr>
            <w:tcW w:w="1073" w:type="dxa"/>
            <w:tcBorders>
              <w:top w:val="nil"/>
              <w:left w:val="nil"/>
              <w:bottom w:val="nil"/>
              <w:right w:val="nil"/>
            </w:tcBorders>
            <w:shd w:val="clear" w:color="auto" w:fill="auto"/>
            <w:noWrap/>
            <w:vAlign w:val="bottom"/>
            <w:hideMark/>
          </w:tcPr>
          <w:p w14:paraId="006BD546" w14:textId="77777777" w:rsidR="007F6F25" w:rsidRPr="00DE709D" w:rsidRDefault="007F6F25">
            <w:pPr>
              <w:rPr>
                <w:color w:val="000000"/>
                <w:sz w:val="20"/>
                <w:szCs w:val="20"/>
              </w:rPr>
            </w:pPr>
          </w:p>
        </w:tc>
        <w:tc>
          <w:tcPr>
            <w:tcW w:w="1169" w:type="dxa"/>
            <w:tcBorders>
              <w:top w:val="nil"/>
              <w:left w:val="nil"/>
              <w:bottom w:val="nil"/>
              <w:right w:val="nil"/>
            </w:tcBorders>
            <w:shd w:val="clear" w:color="auto" w:fill="auto"/>
            <w:noWrap/>
            <w:vAlign w:val="bottom"/>
            <w:hideMark/>
          </w:tcPr>
          <w:p w14:paraId="43E17CC7" w14:textId="77777777" w:rsidR="007F6F25" w:rsidRPr="00DE709D" w:rsidRDefault="007F6F25">
            <w:pPr>
              <w:jc w:val="center"/>
              <w:rPr>
                <w:sz w:val="20"/>
                <w:szCs w:val="20"/>
              </w:rPr>
            </w:pPr>
          </w:p>
        </w:tc>
        <w:tc>
          <w:tcPr>
            <w:tcW w:w="1197" w:type="dxa"/>
            <w:tcBorders>
              <w:top w:val="nil"/>
              <w:left w:val="nil"/>
              <w:bottom w:val="nil"/>
              <w:right w:val="nil"/>
            </w:tcBorders>
            <w:shd w:val="clear" w:color="auto" w:fill="auto"/>
            <w:noWrap/>
            <w:vAlign w:val="bottom"/>
            <w:hideMark/>
          </w:tcPr>
          <w:p w14:paraId="3C7CA76D" w14:textId="77777777" w:rsidR="007F6F25" w:rsidRPr="00DE709D" w:rsidRDefault="007F6F25">
            <w:pPr>
              <w:jc w:val="center"/>
              <w:rPr>
                <w:color w:val="000000"/>
                <w:sz w:val="20"/>
                <w:szCs w:val="20"/>
              </w:rPr>
            </w:pPr>
            <w:r w:rsidRPr="00DE709D">
              <w:rPr>
                <w:color w:val="000000"/>
                <w:sz w:val="20"/>
                <w:szCs w:val="20"/>
              </w:rPr>
              <w:t>Yes</w:t>
            </w:r>
          </w:p>
        </w:tc>
        <w:tc>
          <w:tcPr>
            <w:tcW w:w="1169" w:type="dxa"/>
            <w:tcBorders>
              <w:top w:val="nil"/>
              <w:left w:val="nil"/>
              <w:bottom w:val="nil"/>
              <w:right w:val="nil"/>
            </w:tcBorders>
            <w:shd w:val="clear" w:color="auto" w:fill="auto"/>
            <w:noWrap/>
            <w:vAlign w:val="bottom"/>
            <w:hideMark/>
          </w:tcPr>
          <w:p w14:paraId="152FCA54" w14:textId="77777777" w:rsidR="007F6F25" w:rsidRPr="00DE709D" w:rsidRDefault="007F6F25">
            <w:pPr>
              <w:jc w:val="center"/>
              <w:rPr>
                <w:color w:val="000000"/>
                <w:sz w:val="20"/>
                <w:szCs w:val="20"/>
              </w:rPr>
            </w:pPr>
          </w:p>
        </w:tc>
      </w:tr>
      <w:tr w:rsidR="007F6F25" w:rsidRPr="00DE709D" w14:paraId="791B6E1F" w14:textId="77777777" w:rsidTr="007F6F25">
        <w:trPr>
          <w:trHeight w:val="207"/>
        </w:trPr>
        <w:tc>
          <w:tcPr>
            <w:tcW w:w="4556" w:type="dxa"/>
            <w:tcBorders>
              <w:top w:val="nil"/>
              <w:left w:val="nil"/>
              <w:bottom w:val="nil"/>
              <w:right w:val="nil"/>
            </w:tcBorders>
            <w:shd w:val="clear" w:color="auto" w:fill="auto"/>
            <w:noWrap/>
            <w:vAlign w:val="bottom"/>
            <w:hideMark/>
          </w:tcPr>
          <w:p w14:paraId="5918D051" w14:textId="77777777" w:rsidR="007F6F25" w:rsidRPr="00DE709D" w:rsidRDefault="007F6F25">
            <w:pPr>
              <w:rPr>
                <w:color w:val="000000"/>
                <w:sz w:val="20"/>
                <w:szCs w:val="20"/>
              </w:rPr>
            </w:pPr>
            <w:r w:rsidRPr="00DE709D">
              <w:rPr>
                <w:color w:val="000000"/>
                <w:sz w:val="20"/>
                <w:szCs w:val="20"/>
              </w:rPr>
              <w:t>Student FE</w:t>
            </w:r>
          </w:p>
        </w:tc>
        <w:tc>
          <w:tcPr>
            <w:tcW w:w="1073" w:type="dxa"/>
            <w:tcBorders>
              <w:top w:val="nil"/>
              <w:left w:val="nil"/>
              <w:bottom w:val="nil"/>
              <w:right w:val="nil"/>
            </w:tcBorders>
            <w:shd w:val="clear" w:color="auto" w:fill="auto"/>
            <w:noWrap/>
            <w:vAlign w:val="bottom"/>
            <w:hideMark/>
          </w:tcPr>
          <w:p w14:paraId="27FCA432" w14:textId="77777777" w:rsidR="007F6F25" w:rsidRPr="00DE709D" w:rsidRDefault="007F6F25">
            <w:pPr>
              <w:rPr>
                <w:color w:val="000000"/>
                <w:sz w:val="20"/>
                <w:szCs w:val="20"/>
              </w:rPr>
            </w:pPr>
          </w:p>
        </w:tc>
        <w:tc>
          <w:tcPr>
            <w:tcW w:w="1169" w:type="dxa"/>
            <w:tcBorders>
              <w:top w:val="nil"/>
              <w:left w:val="nil"/>
              <w:bottom w:val="nil"/>
              <w:right w:val="nil"/>
            </w:tcBorders>
            <w:shd w:val="clear" w:color="auto" w:fill="auto"/>
            <w:noWrap/>
            <w:vAlign w:val="bottom"/>
            <w:hideMark/>
          </w:tcPr>
          <w:p w14:paraId="2233D3CE" w14:textId="77777777" w:rsidR="007F6F25" w:rsidRPr="00DE709D" w:rsidRDefault="007F6F25">
            <w:pPr>
              <w:jc w:val="center"/>
              <w:rPr>
                <w:sz w:val="20"/>
                <w:szCs w:val="20"/>
              </w:rPr>
            </w:pPr>
          </w:p>
        </w:tc>
        <w:tc>
          <w:tcPr>
            <w:tcW w:w="1197" w:type="dxa"/>
            <w:tcBorders>
              <w:top w:val="nil"/>
              <w:left w:val="nil"/>
              <w:bottom w:val="nil"/>
              <w:right w:val="nil"/>
            </w:tcBorders>
            <w:shd w:val="clear" w:color="auto" w:fill="auto"/>
            <w:noWrap/>
            <w:vAlign w:val="bottom"/>
            <w:hideMark/>
          </w:tcPr>
          <w:p w14:paraId="39513DCF" w14:textId="77777777" w:rsidR="007F6F25" w:rsidRPr="00DE709D" w:rsidRDefault="007F6F25">
            <w:pPr>
              <w:jc w:val="center"/>
              <w:rPr>
                <w:sz w:val="20"/>
                <w:szCs w:val="20"/>
              </w:rPr>
            </w:pPr>
          </w:p>
        </w:tc>
        <w:tc>
          <w:tcPr>
            <w:tcW w:w="1169" w:type="dxa"/>
            <w:tcBorders>
              <w:top w:val="nil"/>
              <w:left w:val="nil"/>
              <w:bottom w:val="nil"/>
              <w:right w:val="nil"/>
            </w:tcBorders>
            <w:shd w:val="clear" w:color="auto" w:fill="auto"/>
            <w:noWrap/>
            <w:vAlign w:val="bottom"/>
            <w:hideMark/>
          </w:tcPr>
          <w:p w14:paraId="7CBCFBF9"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241845E2" w14:textId="77777777" w:rsidTr="007F6F25">
        <w:trPr>
          <w:trHeight w:val="207"/>
        </w:trPr>
        <w:tc>
          <w:tcPr>
            <w:tcW w:w="4556" w:type="dxa"/>
            <w:tcBorders>
              <w:top w:val="nil"/>
              <w:left w:val="nil"/>
              <w:bottom w:val="nil"/>
              <w:right w:val="nil"/>
            </w:tcBorders>
            <w:shd w:val="clear" w:color="auto" w:fill="auto"/>
            <w:noWrap/>
            <w:vAlign w:val="bottom"/>
            <w:hideMark/>
          </w:tcPr>
          <w:p w14:paraId="2C5CA668" w14:textId="77777777" w:rsidR="007F6F25" w:rsidRPr="00DE709D" w:rsidRDefault="007F6F25">
            <w:pPr>
              <w:jc w:val="center"/>
              <w:rPr>
                <w:color w:val="000000"/>
                <w:sz w:val="20"/>
                <w:szCs w:val="20"/>
              </w:rPr>
            </w:pPr>
          </w:p>
        </w:tc>
        <w:tc>
          <w:tcPr>
            <w:tcW w:w="1073" w:type="dxa"/>
            <w:tcBorders>
              <w:top w:val="nil"/>
              <w:left w:val="nil"/>
              <w:bottom w:val="nil"/>
              <w:right w:val="nil"/>
            </w:tcBorders>
            <w:shd w:val="clear" w:color="auto" w:fill="auto"/>
            <w:noWrap/>
            <w:vAlign w:val="bottom"/>
            <w:hideMark/>
          </w:tcPr>
          <w:p w14:paraId="7968A318" w14:textId="77777777" w:rsidR="007F6F25" w:rsidRPr="00DE709D" w:rsidRDefault="007F6F25">
            <w:pPr>
              <w:rPr>
                <w:sz w:val="20"/>
                <w:szCs w:val="20"/>
              </w:rPr>
            </w:pPr>
          </w:p>
        </w:tc>
        <w:tc>
          <w:tcPr>
            <w:tcW w:w="1169" w:type="dxa"/>
            <w:tcBorders>
              <w:top w:val="nil"/>
              <w:left w:val="nil"/>
              <w:bottom w:val="nil"/>
              <w:right w:val="nil"/>
            </w:tcBorders>
            <w:shd w:val="clear" w:color="auto" w:fill="auto"/>
            <w:noWrap/>
            <w:vAlign w:val="bottom"/>
            <w:hideMark/>
          </w:tcPr>
          <w:p w14:paraId="3E45BC37" w14:textId="77777777" w:rsidR="007F6F25" w:rsidRPr="00DE709D" w:rsidRDefault="007F6F25">
            <w:pPr>
              <w:jc w:val="center"/>
              <w:rPr>
                <w:sz w:val="20"/>
                <w:szCs w:val="20"/>
              </w:rPr>
            </w:pPr>
          </w:p>
        </w:tc>
        <w:tc>
          <w:tcPr>
            <w:tcW w:w="1197" w:type="dxa"/>
            <w:tcBorders>
              <w:top w:val="nil"/>
              <w:left w:val="nil"/>
              <w:bottom w:val="nil"/>
              <w:right w:val="nil"/>
            </w:tcBorders>
            <w:shd w:val="clear" w:color="auto" w:fill="auto"/>
            <w:noWrap/>
            <w:vAlign w:val="bottom"/>
            <w:hideMark/>
          </w:tcPr>
          <w:p w14:paraId="1452646C" w14:textId="77777777" w:rsidR="007F6F25" w:rsidRPr="00DE709D" w:rsidRDefault="007F6F25">
            <w:pPr>
              <w:rPr>
                <w:sz w:val="20"/>
                <w:szCs w:val="20"/>
              </w:rPr>
            </w:pPr>
          </w:p>
        </w:tc>
        <w:tc>
          <w:tcPr>
            <w:tcW w:w="1169" w:type="dxa"/>
            <w:tcBorders>
              <w:top w:val="nil"/>
              <w:left w:val="nil"/>
              <w:bottom w:val="nil"/>
              <w:right w:val="nil"/>
            </w:tcBorders>
            <w:shd w:val="clear" w:color="auto" w:fill="auto"/>
            <w:noWrap/>
            <w:vAlign w:val="bottom"/>
            <w:hideMark/>
          </w:tcPr>
          <w:p w14:paraId="37E33FED" w14:textId="77777777" w:rsidR="007F6F25" w:rsidRPr="00DE709D" w:rsidRDefault="007F6F25">
            <w:pPr>
              <w:jc w:val="center"/>
              <w:rPr>
                <w:sz w:val="20"/>
                <w:szCs w:val="20"/>
              </w:rPr>
            </w:pPr>
          </w:p>
        </w:tc>
      </w:tr>
      <w:tr w:rsidR="007F6F25" w:rsidRPr="00DE709D" w14:paraId="1EFDE9E1" w14:textId="77777777" w:rsidTr="007F6F25">
        <w:trPr>
          <w:trHeight w:val="207"/>
        </w:trPr>
        <w:tc>
          <w:tcPr>
            <w:tcW w:w="4556" w:type="dxa"/>
            <w:tcBorders>
              <w:top w:val="nil"/>
              <w:left w:val="nil"/>
              <w:bottom w:val="nil"/>
              <w:right w:val="nil"/>
            </w:tcBorders>
            <w:shd w:val="clear" w:color="auto" w:fill="auto"/>
            <w:noWrap/>
            <w:vAlign w:val="bottom"/>
            <w:hideMark/>
          </w:tcPr>
          <w:p w14:paraId="523DC053" w14:textId="77777777" w:rsidR="007F6F25" w:rsidRPr="00DE709D" w:rsidRDefault="007F6F25">
            <w:pPr>
              <w:rPr>
                <w:color w:val="000000"/>
                <w:sz w:val="20"/>
                <w:szCs w:val="20"/>
              </w:rPr>
            </w:pPr>
            <w:r w:rsidRPr="00DE709D">
              <w:rPr>
                <w:color w:val="000000"/>
                <w:sz w:val="20"/>
                <w:szCs w:val="20"/>
              </w:rPr>
              <w:t>Observations</w:t>
            </w:r>
          </w:p>
        </w:tc>
        <w:tc>
          <w:tcPr>
            <w:tcW w:w="1073" w:type="dxa"/>
            <w:tcBorders>
              <w:top w:val="nil"/>
              <w:left w:val="nil"/>
              <w:bottom w:val="nil"/>
              <w:right w:val="nil"/>
            </w:tcBorders>
            <w:shd w:val="clear" w:color="auto" w:fill="auto"/>
            <w:noWrap/>
            <w:vAlign w:val="bottom"/>
            <w:hideMark/>
          </w:tcPr>
          <w:p w14:paraId="26080619" w14:textId="77777777" w:rsidR="007F6F25" w:rsidRPr="00DE709D" w:rsidRDefault="007F6F25">
            <w:pPr>
              <w:jc w:val="center"/>
              <w:rPr>
                <w:color w:val="000000"/>
                <w:sz w:val="20"/>
                <w:szCs w:val="20"/>
              </w:rPr>
            </w:pPr>
            <w:r w:rsidRPr="00DE709D">
              <w:rPr>
                <w:color w:val="000000"/>
                <w:sz w:val="20"/>
                <w:szCs w:val="20"/>
              </w:rPr>
              <w:t>35,675</w:t>
            </w:r>
          </w:p>
        </w:tc>
        <w:tc>
          <w:tcPr>
            <w:tcW w:w="1169" w:type="dxa"/>
            <w:tcBorders>
              <w:top w:val="nil"/>
              <w:left w:val="nil"/>
              <w:bottom w:val="nil"/>
              <w:right w:val="nil"/>
            </w:tcBorders>
            <w:shd w:val="clear" w:color="auto" w:fill="auto"/>
            <w:noWrap/>
            <w:vAlign w:val="bottom"/>
            <w:hideMark/>
          </w:tcPr>
          <w:p w14:paraId="1CDEADAC" w14:textId="77777777" w:rsidR="007F6F25" w:rsidRPr="00DE709D" w:rsidRDefault="007F6F25">
            <w:pPr>
              <w:jc w:val="center"/>
              <w:rPr>
                <w:color w:val="000000"/>
                <w:sz w:val="20"/>
                <w:szCs w:val="20"/>
              </w:rPr>
            </w:pPr>
            <w:r w:rsidRPr="00DE709D">
              <w:rPr>
                <w:color w:val="000000"/>
                <w:sz w:val="20"/>
                <w:szCs w:val="20"/>
              </w:rPr>
              <w:t>35,675</w:t>
            </w:r>
          </w:p>
        </w:tc>
        <w:tc>
          <w:tcPr>
            <w:tcW w:w="1197" w:type="dxa"/>
            <w:tcBorders>
              <w:top w:val="nil"/>
              <w:left w:val="nil"/>
              <w:bottom w:val="nil"/>
              <w:right w:val="nil"/>
            </w:tcBorders>
            <w:shd w:val="clear" w:color="auto" w:fill="auto"/>
            <w:noWrap/>
            <w:vAlign w:val="bottom"/>
            <w:hideMark/>
          </w:tcPr>
          <w:p w14:paraId="25B968FE" w14:textId="77777777" w:rsidR="007F6F25" w:rsidRPr="00DE709D" w:rsidRDefault="007F6F25">
            <w:pPr>
              <w:jc w:val="center"/>
              <w:rPr>
                <w:color w:val="000000"/>
                <w:sz w:val="20"/>
                <w:szCs w:val="20"/>
              </w:rPr>
            </w:pPr>
            <w:r w:rsidRPr="00DE709D">
              <w:rPr>
                <w:color w:val="000000"/>
                <w:sz w:val="20"/>
                <w:szCs w:val="20"/>
              </w:rPr>
              <w:t>35,675</w:t>
            </w:r>
          </w:p>
        </w:tc>
        <w:tc>
          <w:tcPr>
            <w:tcW w:w="1169" w:type="dxa"/>
            <w:tcBorders>
              <w:top w:val="nil"/>
              <w:left w:val="nil"/>
              <w:bottom w:val="nil"/>
              <w:right w:val="nil"/>
            </w:tcBorders>
            <w:shd w:val="clear" w:color="auto" w:fill="auto"/>
            <w:noWrap/>
            <w:vAlign w:val="bottom"/>
            <w:hideMark/>
          </w:tcPr>
          <w:p w14:paraId="54FD9304" w14:textId="77777777" w:rsidR="007F6F25" w:rsidRPr="00DE709D" w:rsidRDefault="007F6F25">
            <w:pPr>
              <w:jc w:val="center"/>
              <w:rPr>
                <w:color w:val="000000"/>
                <w:sz w:val="20"/>
                <w:szCs w:val="20"/>
              </w:rPr>
            </w:pPr>
            <w:r w:rsidRPr="00DE709D">
              <w:rPr>
                <w:color w:val="000000"/>
                <w:sz w:val="20"/>
                <w:szCs w:val="20"/>
              </w:rPr>
              <w:t>35,675</w:t>
            </w:r>
          </w:p>
        </w:tc>
      </w:tr>
      <w:tr w:rsidR="007F6F25" w:rsidRPr="00DE709D" w14:paraId="21CD69B3" w14:textId="77777777" w:rsidTr="007F6F25">
        <w:trPr>
          <w:trHeight w:val="207"/>
        </w:trPr>
        <w:tc>
          <w:tcPr>
            <w:tcW w:w="4556" w:type="dxa"/>
            <w:tcBorders>
              <w:top w:val="nil"/>
              <w:left w:val="nil"/>
              <w:bottom w:val="nil"/>
              <w:right w:val="nil"/>
            </w:tcBorders>
            <w:shd w:val="clear" w:color="auto" w:fill="auto"/>
            <w:noWrap/>
            <w:vAlign w:val="bottom"/>
            <w:hideMark/>
          </w:tcPr>
          <w:p w14:paraId="0E022606" w14:textId="77777777" w:rsidR="007F6F25" w:rsidRPr="00DE709D" w:rsidRDefault="007F6F25">
            <w:pPr>
              <w:rPr>
                <w:color w:val="000000"/>
                <w:sz w:val="20"/>
                <w:szCs w:val="20"/>
              </w:rPr>
            </w:pPr>
            <w:r w:rsidRPr="00DE709D">
              <w:rPr>
                <w:color w:val="000000"/>
                <w:sz w:val="20"/>
                <w:szCs w:val="20"/>
              </w:rPr>
              <w:t>R-squared</w:t>
            </w:r>
          </w:p>
        </w:tc>
        <w:tc>
          <w:tcPr>
            <w:tcW w:w="1073" w:type="dxa"/>
            <w:tcBorders>
              <w:top w:val="nil"/>
              <w:left w:val="nil"/>
              <w:bottom w:val="nil"/>
              <w:right w:val="nil"/>
            </w:tcBorders>
            <w:shd w:val="clear" w:color="auto" w:fill="auto"/>
            <w:noWrap/>
            <w:vAlign w:val="bottom"/>
            <w:hideMark/>
          </w:tcPr>
          <w:p w14:paraId="03795A06" w14:textId="77777777" w:rsidR="007F6F25" w:rsidRPr="00DE709D" w:rsidRDefault="007F6F25">
            <w:pPr>
              <w:jc w:val="center"/>
              <w:rPr>
                <w:color w:val="000000"/>
                <w:sz w:val="20"/>
                <w:szCs w:val="20"/>
              </w:rPr>
            </w:pPr>
            <w:r w:rsidRPr="00DE709D">
              <w:rPr>
                <w:color w:val="000000"/>
                <w:sz w:val="20"/>
                <w:szCs w:val="20"/>
              </w:rPr>
              <w:t>0.012</w:t>
            </w:r>
          </w:p>
        </w:tc>
        <w:tc>
          <w:tcPr>
            <w:tcW w:w="1169" w:type="dxa"/>
            <w:tcBorders>
              <w:top w:val="nil"/>
              <w:left w:val="nil"/>
              <w:bottom w:val="nil"/>
              <w:right w:val="nil"/>
            </w:tcBorders>
            <w:shd w:val="clear" w:color="auto" w:fill="auto"/>
            <w:noWrap/>
            <w:vAlign w:val="bottom"/>
            <w:hideMark/>
          </w:tcPr>
          <w:p w14:paraId="617F413D" w14:textId="77777777" w:rsidR="007F6F25" w:rsidRPr="00DE709D" w:rsidRDefault="007F6F25">
            <w:pPr>
              <w:jc w:val="center"/>
              <w:rPr>
                <w:color w:val="000000"/>
                <w:sz w:val="20"/>
                <w:szCs w:val="20"/>
              </w:rPr>
            </w:pPr>
            <w:r w:rsidRPr="00DE709D">
              <w:rPr>
                <w:color w:val="000000"/>
                <w:sz w:val="20"/>
                <w:szCs w:val="20"/>
              </w:rPr>
              <w:t>0.540</w:t>
            </w:r>
          </w:p>
        </w:tc>
        <w:tc>
          <w:tcPr>
            <w:tcW w:w="1197" w:type="dxa"/>
            <w:tcBorders>
              <w:top w:val="nil"/>
              <w:left w:val="nil"/>
              <w:bottom w:val="nil"/>
              <w:right w:val="nil"/>
            </w:tcBorders>
            <w:shd w:val="clear" w:color="auto" w:fill="auto"/>
            <w:noWrap/>
            <w:vAlign w:val="bottom"/>
            <w:hideMark/>
          </w:tcPr>
          <w:p w14:paraId="69F6AFAD" w14:textId="77777777" w:rsidR="007F6F25" w:rsidRPr="00DE709D" w:rsidRDefault="007F6F25">
            <w:pPr>
              <w:jc w:val="center"/>
              <w:rPr>
                <w:color w:val="000000"/>
                <w:sz w:val="20"/>
                <w:szCs w:val="20"/>
              </w:rPr>
            </w:pPr>
            <w:r w:rsidRPr="00DE709D">
              <w:rPr>
                <w:color w:val="000000"/>
                <w:sz w:val="20"/>
                <w:szCs w:val="20"/>
              </w:rPr>
              <w:t>0.523</w:t>
            </w:r>
          </w:p>
        </w:tc>
        <w:tc>
          <w:tcPr>
            <w:tcW w:w="1169" w:type="dxa"/>
            <w:tcBorders>
              <w:top w:val="nil"/>
              <w:left w:val="nil"/>
              <w:bottom w:val="nil"/>
              <w:right w:val="nil"/>
            </w:tcBorders>
            <w:shd w:val="clear" w:color="auto" w:fill="auto"/>
            <w:noWrap/>
            <w:vAlign w:val="bottom"/>
            <w:hideMark/>
          </w:tcPr>
          <w:p w14:paraId="37BE7CFB" w14:textId="77777777" w:rsidR="007F6F25" w:rsidRPr="00DE709D" w:rsidRDefault="007F6F25">
            <w:pPr>
              <w:jc w:val="center"/>
              <w:rPr>
                <w:color w:val="000000"/>
                <w:sz w:val="20"/>
                <w:szCs w:val="20"/>
              </w:rPr>
            </w:pPr>
            <w:r w:rsidRPr="00DE709D">
              <w:rPr>
                <w:color w:val="000000"/>
                <w:sz w:val="20"/>
                <w:szCs w:val="20"/>
              </w:rPr>
              <w:t>0.037</w:t>
            </w:r>
          </w:p>
        </w:tc>
      </w:tr>
      <w:tr w:rsidR="007F6F25" w:rsidRPr="00DE709D" w14:paraId="4C14DF7F" w14:textId="77777777" w:rsidTr="007F6F25">
        <w:trPr>
          <w:trHeight w:val="207"/>
        </w:trPr>
        <w:tc>
          <w:tcPr>
            <w:tcW w:w="4556" w:type="dxa"/>
            <w:tcBorders>
              <w:top w:val="nil"/>
              <w:left w:val="nil"/>
              <w:bottom w:val="nil"/>
              <w:right w:val="nil"/>
            </w:tcBorders>
            <w:shd w:val="clear" w:color="auto" w:fill="auto"/>
            <w:noWrap/>
            <w:vAlign w:val="bottom"/>
            <w:hideMark/>
          </w:tcPr>
          <w:p w14:paraId="605CBA90" w14:textId="77777777" w:rsidR="007F6F25" w:rsidRPr="00DE709D" w:rsidRDefault="007F6F25">
            <w:pPr>
              <w:rPr>
                <w:color w:val="000000"/>
                <w:sz w:val="20"/>
                <w:szCs w:val="20"/>
              </w:rPr>
            </w:pPr>
            <w:r w:rsidRPr="00DE709D">
              <w:rPr>
                <w:color w:val="000000"/>
                <w:sz w:val="20"/>
                <w:szCs w:val="20"/>
              </w:rPr>
              <w:t>Number of students</w:t>
            </w:r>
          </w:p>
        </w:tc>
        <w:tc>
          <w:tcPr>
            <w:tcW w:w="1073" w:type="dxa"/>
            <w:tcBorders>
              <w:top w:val="nil"/>
              <w:left w:val="nil"/>
              <w:bottom w:val="nil"/>
              <w:right w:val="nil"/>
            </w:tcBorders>
            <w:shd w:val="clear" w:color="auto" w:fill="auto"/>
            <w:noWrap/>
            <w:vAlign w:val="bottom"/>
            <w:hideMark/>
          </w:tcPr>
          <w:p w14:paraId="606E0B8A" w14:textId="77777777" w:rsidR="007F6F25" w:rsidRPr="00DE709D" w:rsidRDefault="007F6F25">
            <w:pPr>
              <w:rPr>
                <w:color w:val="000000"/>
                <w:sz w:val="20"/>
                <w:szCs w:val="20"/>
              </w:rPr>
            </w:pPr>
          </w:p>
        </w:tc>
        <w:tc>
          <w:tcPr>
            <w:tcW w:w="1169" w:type="dxa"/>
            <w:tcBorders>
              <w:top w:val="nil"/>
              <w:left w:val="nil"/>
              <w:bottom w:val="nil"/>
              <w:right w:val="nil"/>
            </w:tcBorders>
            <w:shd w:val="clear" w:color="auto" w:fill="auto"/>
            <w:noWrap/>
            <w:vAlign w:val="bottom"/>
            <w:hideMark/>
          </w:tcPr>
          <w:p w14:paraId="78BD962E" w14:textId="77777777" w:rsidR="007F6F25" w:rsidRPr="00DE709D" w:rsidRDefault="007F6F25">
            <w:pPr>
              <w:jc w:val="center"/>
              <w:rPr>
                <w:sz w:val="20"/>
                <w:szCs w:val="20"/>
              </w:rPr>
            </w:pPr>
          </w:p>
        </w:tc>
        <w:tc>
          <w:tcPr>
            <w:tcW w:w="1197" w:type="dxa"/>
            <w:tcBorders>
              <w:top w:val="nil"/>
              <w:left w:val="nil"/>
              <w:bottom w:val="nil"/>
              <w:right w:val="nil"/>
            </w:tcBorders>
            <w:shd w:val="clear" w:color="auto" w:fill="auto"/>
            <w:noWrap/>
            <w:vAlign w:val="bottom"/>
            <w:hideMark/>
          </w:tcPr>
          <w:p w14:paraId="1C3755E1" w14:textId="77777777" w:rsidR="007F6F25" w:rsidRPr="00DE709D" w:rsidRDefault="007F6F25">
            <w:pPr>
              <w:jc w:val="center"/>
              <w:rPr>
                <w:sz w:val="20"/>
                <w:szCs w:val="20"/>
              </w:rPr>
            </w:pPr>
          </w:p>
        </w:tc>
        <w:tc>
          <w:tcPr>
            <w:tcW w:w="1169" w:type="dxa"/>
            <w:tcBorders>
              <w:top w:val="nil"/>
              <w:left w:val="nil"/>
              <w:bottom w:val="nil"/>
              <w:right w:val="nil"/>
            </w:tcBorders>
            <w:shd w:val="clear" w:color="auto" w:fill="auto"/>
            <w:noWrap/>
            <w:vAlign w:val="bottom"/>
            <w:hideMark/>
          </w:tcPr>
          <w:p w14:paraId="11E65343" w14:textId="77777777" w:rsidR="007F6F25" w:rsidRPr="00DE709D" w:rsidRDefault="007F6F25">
            <w:pPr>
              <w:jc w:val="center"/>
              <w:rPr>
                <w:color w:val="000000"/>
                <w:sz w:val="20"/>
                <w:szCs w:val="20"/>
              </w:rPr>
            </w:pPr>
            <w:r w:rsidRPr="00DE709D">
              <w:rPr>
                <w:color w:val="000000"/>
                <w:sz w:val="20"/>
                <w:szCs w:val="20"/>
              </w:rPr>
              <w:t>14,177</w:t>
            </w:r>
          </w:p>
        </w:tc>
      </w:tr>
      <w:tr w:rsidR="007F6F25" w:rsidRPr="00DE709D" w14:paraId="5D9AE5B0" w14:textId="77777777" w:rsidTr="007F6F25">
        <w:trPr>
          <w:trHeight w:val="207"/>
        </w:trPr>
        <w:tc>
          <w:tcPr>
            <w:tcW w:w="4556" w:type="dxa"/>
            <w:tcBorders>
              <w:top w:val="nil"/>
              <w:left w:val="nil"/>
              <w:bottom w:val="single" w:sz="4" w:space="0" w:color="auto"/>
              <w:right w:val="nil"/>
            </w:tcBorders>
            <w:shd w:val="clear" w:color="auto" w:fill="auto"/>
            <w:noWrap/>
            <w:vAlign w:val="bottom"/>
            <w:hideMark/>
          </w:tcPr>
          <w:p w14:paraId="57CEE0C7" w14:textId="77777777" w:rsidR="007F6F25" w:rsidRPr="00DE709D" w:rsidRDefault="007F6F25">
            <w:pPr>
              <w:rPr>
                <w:color w:val="000000"/>
                <w:sz w:val="20"/>
                <w:szCs w:val="20"/>
              </w:rPr>
            </w:pPr>
            <w:r w:rsidRPr="00DE709D">
              <w:rPr>
                <w:color w:val="000000"/>
                <w:sz w:val="20"/>
                <w:szCs w:val="20"/>
              </w:rPr>
              <w:t>Number of school-year-grades</w:t>
            </w:r>
          </w:p>
        </w:tc>
        <w:tc>
          <w:tcPr>
            <w:tcW w:w="1073" w:type="dxa"/>
            <w:tcBorders>
              <w:top w:val="nil"/>
              <w:left w:val="nil"/>
              <w:bottom w:val="single" w:sz="4" w:space="0" w:color="auto"/>
              <w:right w:val="nil"/>
            </w:tcBorders>
            <w:shd w:val="clear" w:color="auto" w:fill="auto"/>
            <w:noWrap/>
            <w:vAlign w:val="bottom"/>
            <w:hideMark/>
          </w:tcPr>
          <w:p w14:paraId="369223BC" w14:textId="77777777" w:rsidR="007F6F25" w:rsidRPr="00DE709D" w:rsidRDefault="007F6F25">
            <w:pPr>
              <w:jc w:val="center"/>
              <w:rPr>
                <w:color w:val="000000"/>
                <w:sz w:val="20"/>
                <w:szCs w:val="20"/>
              </w:rPr>
            </w:pPr>
            <w:r w:rsidRPr="00DE709D">
              <w:rPr>
                <w:color w:val="000000"/>
                <w:sz w:val="20"/>
                <w:szCs w:val="20"/>
              </w:rPr>
              <w:t> </w:t>
            </w:r>
          </w:p>
        </w:tc>
        <w:tc>
          <w:tcPr>
            <w:tcW w:w="1169" w:type="dxa"/>
            <w:tcBorders>
              <w:top w:val="nil"/>
              <w:left w:val="nil"/>
              <w:bottom w:val="single" w:sz="4" w:space="0" w:color="auto"/>
              <w:right w:val="nil"/>
            </w:tcBorders>
            <w:shd w:val="clear" w:color="auto" w:fill="auto"/>
            <w:noWrap/>
            <w:vAlign w:val="bottom"/>
            <w:hideMark/>
          </w:tcPr>
          <w:p w14:paraId="1F71BD4A" w14:textId="77777777" w:rsidR="007F6F25" w:rsidRPr="00DE709D" w:rsidRDefault="007F6F25">
            <w:pPr>
              <w:jc w:val="center"/>
              <w:rPr>
                <w:color w:val="000000"/>
                <w:sz w:val="20"/>
                <w:szCs w:val="20"/>
              </w:rPr>
            </w:pPr>
            <w:r w:rsidRPr="00DE709D">
              <w:rPr>
                <w:color w:val="000000"/>
                <w:sz w:val="20"/>
                <w:szCs w:val="20"/>
              </w:rPr>
              <w:t> </w:t>
            </w:r>
          </w:p>
        </w:tc>
        <w:tc>
          <w:tcPr>
            <w:tcW w:w="1197" w:type="dxa"/>
            <w:tcBorders>
              <w:top w:val="nil"/>
              <w:left w:val="nil"/>
              <w:bottom w:val="single" w:sz="4" w:space="0" w:color="auto"/>
              <w:right w:val="nil"/>
            </w:tcBorders>
            <w:shd w:val="clear" w:color="auto" w:fill="auto"/>
            <w:noWrap/>
            <w:vAlign w:val="bottom"/>
            <w:hideMark/>
          </w:tcPr>
          <w:p w14:paraId="69777920" w14:textId="77777777" w:rsidR="007F6F25" w:rsidRPr="00DE709D" w:rsidRDefault="007F6F25">
            <w:pPr>
              <w:jc w:val="center"/>
              <w:rPr>
                <w:color w:val="000000"/>
                <w:sz w:val="20"/>
                <w:szCs w:val="20"/>
              </w:rPr>
            </w:pPr>
            <w:r w:rsidRPr="00DE709D">
              <w:rPr>
                <w:color w:val="000000"/>
                <w:sz w:val="20"/>
                <w:szCs w:val="20"/>
              </w:rPr>
              <w:t>3,966</w:t>
            </w:r>
          </w:p>
        </w:tc>
        <w:tc>
          <w:tcPr>
            <w:tcW w:w="1169" w:type="dxa"/>
            <w:tcBorders>
              <w:top w:val="nil"/>
              <w:left w:val="nil"/>
              <w:bottom w:val="single" w:sz="4" w:space="0" w:color="auto"/>
              <w:right w:val="nil"/>
            </w:tcBorders>
            <w:shd w:val="clear" w:color="auto" w:fill="auto"/>
            <w:noWrap/>
            <w:vAlign w:val="bottom"/>
            <w:hideMark/>
          </w:tcPr>
          <w:p w14:paraId="276EB823" w14:textId="77777777" w:rsidR="007F6F25" w:rsidRPr="00DE709D" w:rsidRDefault="007F6F25">
            <w:pPr>
              <w:jc w:val="center"/>
              <w:rPr>
                <w:color w:val="000000"/>
                <w:sz w:val="20"/>
                <w:szCs w:val="20"/>
              </w:rPr>
            </w:pPr>
            <w:r w:rsidRPr="00DE709D">
              <w:rPr>
                <w:color w:val="000000"/>
                <w:sz w:val="20"/>
                <w:szCs w:val="20"/>
              </w:rPr>
              <w:t> </w:t>
            </w:r>
          </w:p>
        </w:tc>
      </w:tr>
      <w:tr w:rsidR="007F6F25" w:rsidRPr="00DE709D" w14:paraId="02244839" w14:textId="77777777" w:rsidTr="007F6F25">
        <w:trPr>
          <w:trHeight w:val="207"/>
        </w:trPr>
        <w:tc>
          <w:tcPr>
            <w:tcW w:w="9168" w:type="dxa"/>
            <w:gridSpan w:val="5"/>
            <w:tcBorders>
              <w:top w:val="single" w:sz="4" w:space="0" w:color="auto"/>
              <w:left w:val="nil"/>
              <w:bottom w:val="nil"/>
              <w:right w:val="nil"/>
            </w:tcBorders>
            <w:shd w:val="clear" w:color="auto" w:fill="auto"/>
            <w:noWrap/>
            <w:vAlign w:val="bottom"/>
            <w:hideMark/>
          </w:tcPr>
          <w:p w14:paraId="1A6A7C03" w14:textId="363BB573" w:rsidR="007F6F25" w:rsidRPr="00DE709D" w:rsidRDefault="007F6F25">
            <w:pPr>
              <w:rPr>
                <w:color w:val="000000"/>
                <w:sz w:val="20"/>
                <w:szCs w:val="20"/>
              </w:rPr>
            </w:pPr>
            <w:r w:rsidRPr="00DE709D">
              <w:rPr>
                <w:color w:val="000000"/>
                <w:sz w:val="20"/>
                <w:szCs w:val="20"/>
              </w:rPr>
              <w:t xml:space="preserve">Note. </w:t>
            </w:r>
            <w:r w:rsidR="001653B5" w:rsidRPr="00DE709D">
              <w:rPr>
                <w:color w:val="000000"/>
                <w:sz w:val="20"/>
                <w:szCs w:val="20"/>
              </w:rPr>
              <w:t>Standard errors in parentheses are clustered at the school level for models 1-3 and student level for model 4.</w:t>
            </w:r>
          </w:p>
        </w:tc>
      </w:tr>
      <w:tr w:rsidR="007F6F25" w:rsidRPr="00DE709D" w14:paraId="4A41D820" w14:textId="77777777" w:rsidTr="007F6F25">
        <w:trPr>
          <w:trHeight w:val="207"/>
        </w:trPr>
        <w:tc>
          <w:tcPr>
            <w:tcW w:w="9168" w:type="dxa"/>
            <w:gridSpan w:val="5"/>
            <w:tcBorders>
              <w:top w:val="nil"/>
              <w:left w:val="nil"/>
              <w:bottom w:val="nil"/>
              <w:right w:val="nil"/>
            </w:tcBorders>
            <w:shd w:val="clear" w:color="auto" w:fill="auto"/>
            <w:noWrap/>
            <w:vAlign w:val="bottom"/>
            <w:hideMark/>
          </w:tcPr>
          <w:p w14:paraId="44F370F9" w14:textId="77777777" w:rsidR="007F6F25" w:rsidRPr="00DE709D" w:rsidRDefault="007F6F25">
            <w:pPr>
              <w:rPr>
                <w:color w:val="000000"/>
                <w:sz w:val="20"/>
                <w:szCs w:val="20"/>
              </w:rPr>
            </w:pPr>
            <w:r w:rsidRPr="00DE709D">
              <w:rPr>
                <w:color w:val="000000"/>
                <w:sz w:val="20"/>
                <w:szCs w:val="20"/>
              </w:rPr>
              <w:t>** p&lt;0.01, * p&lt;0.05, + p&lt;0.1</w:t>
            </w:r>
          </w:p>
        </w:tc>
      </w:tr>
    </w:tbl>
    <w:p w14:paraId="06596105" w14:textId="2DEBA2E2" w:rsidR="007C0017" w:rsidRPr="00DE709D" w:rsidRDefault="007C0017">
      <w:pPr>
        <w:spacing w:line="259" w:lineRule="auto"/>
        <w:rPr>
          <w:sz w:val="20"/>
          <w:szCs w:val="20"/>
        </w:rPr>
      </w:pPr>
      <w:r w:rsidRPr="00DE709D">
        <w:rPr>
          <w:sz w:val="20"/>
          <w:szCs w:val="20"/>
        </w:rPr>
        <w:br w:type="page"/>
      </w:r>
    </w:p>
    <w:tbl>
      <w:tblPr>
        <w:tblW w:w="9047" w:type="dxa"/>
        <w:tblInd w:w="108" w:type="dxa"/>
        <w:tblLook w:val="04A0" w:firstRow="1" w:lastRow="0" w:firstColumn="1" w:lastColumn="0" w:noHBand="0" w:noVBand="1"/>
      </w:tblPr>
      <w:tblGrid>
        <w:gridCol w:w="4680"/>
        <w:gridCol w:w="1017"/>
        <w:gridCol w:w="1108"/>
        <w:gridCol w:w="1134"/>
        <w:gridCol w:w="1108"/>
      </w:tblGrid>
      <w:tr w:rsidR="007F6F25" w:rsidRPr="00DE709D" w14:paraId="119014DC" w14:textId="77777777" w:rsidTr="007F6F25">
        <w:trPr>
          <w:trHeight w:val="530"/>
        </w:trPr>
        <w:tc>
          <w:tcPr>
            <w:tcW w:w="9047" w:type="dxa"/>
            <w:gridSpan w:val="5"/>
            <w:tcBorders>
              <w:top w:val="nil"/>
              <w:left w:val="nil"/>
              <w:bottom w:val="single" w:sz="4" w:space="0" w:color="auto"/>
              <w:right w:val="nil"/>
            </w:tcBorders>
            <w:shd w:val="clear" w:color="auto" w:fill="auto"/>
            <w:vAlign w:val="bottom"/>
            <w:hideMark/>
          </w:tcPr>
          <w:p w14:paraId="261BBF8C" w14:textId="3D1997EC" w:rsidR="007F6F25" w:rsidRPr="00DE709D" w:rsidRDefault="002612C2">
            <w:pPr>
              <w:rPr>
                <w:color w:val="000000"/>
                <w:sz w:val="20"/>
                <w:szCs w:val="20"/>
              </w:rPr>
            </w:pPr>
            <w:r>
              <w:rPr>
                <w:color w:val="000000"/>
                <w:sz w:val="20"/>
                <w:szCs w:val="20"/>
              </w:rPr>
              <w:lastRenderedPageBreak/>
              <w:t xml:space="preserve">Table </w:t>
            </w:r>
            <w:r w:rsidR="00270B09">
              <w:rPr>
                <w:color w:val="000000"/>
                <w:sz w:val="20"/>
                <w:szCs w:val="20"/>
              </w:rPr>
              <w:t>E</w:t>
            </w:r>
            <w:r w:rsidR="007F6F25" w:rsidRPr="00DE709D">
              <w:rPr>
                <w:color w:val="000000"/>
                <w:sz w:val="20"/>
                <w:szCs w:val="20"/>
              </w:rPr>
              <w:t xml:space="preserve">2. Coefficients and standard errors from models predicting standardized English/language arts achievement from ED </w:t>
            </w:r>
            <w:r w:rsidR="00F6790A">
              <w:rPr>
                <w:color w:val="000000"/>
                <w:sz w:val="20"/>
                <w:szCs w:val="20"/>
              </w:rPr>
              <w:t>de-identification</w:t>
            </w:r>
            <w:r w:rsidR="007F6F25" w:rsidRPr="00DE709D">
              <w:rPr>
                <w:color w:val="000000"/>
                <w:sz w:val="20"/>
                <w:szCs w:val="20"/>
              </w:rPr>
              <w:t xml:space="preserve"> indicator with 10th grade scores excluded</w:t>
            </w:r>
          </w:p>
        </w:tc>
      </w:tr>
      <w:tr w:rsidR="007F6F25" w:rsidRPr="00DE709D" w14:paraId="286D7BD0" w14:textId="77777777" w:rsidTr="007F6F25">
        <w:trPr>
          <w:trHeight w:val="265"/>
        </w:trPr>
        <w:tc>
          <w:tcPr>
            <w:tcW w:w="4680" w:type="dxa"/>
            <w:tcBorders>
              <w:top w:val="nil"/>
              <w:left w:val="nil"/>
              <w:bottom w:val="nil"/>
              <w:right w:val="nil"/>
            </w:tcBorders>
            <w:shd w:val="clear" w:color="auto" w:fill="auto"/>
            <w:noWrap/>
            <w:vAlign w:val="bottom"/>
            <w:hideMark/>
          </w:tcPr>
          <w:p w14:paraId="5F7CFBD6" w14:textId="77777777" w:rsidR="007F6F25" w:rsidRPr="00DE709D" w:rsidRDefault="007F6F25">
            <w:pPr>
              <w:rPr>
                <w:color w:val="000000"/>
                <w:sz w:val="20"/>
                <w:szCs w:val="20"/>
              </w:rPr>
            </w:pPr>
            <w:r w:rsidRPr="00DE709D">
              <w:rPr>
                <w:color w:val="000000"/>
                <w:sz w:val="20"/>
                <w:szCs w:val="20"/>
              </w:rPr>
              <w:t> </w:t>
            </w:r>
          </w:p>
        </w:tc>
        <w:tc>
          <w:tcPr>
            <w:tcW w:w="4367" w:type="dxa"/>
            <w:gridSpan w:val="4"/>
            <w:tcBorders>
              <w:top w:val="single" w:sz="4" w:space="0" w:color="auto"/>
              <w:left w:val="nil"/>
              <w:bottom w:val="nil"/>
              <w:right w:val="nil"/>
            </w:tcBorders>
            <w:shd w:val="clear" w:color="auto" w:fill="auto"/>
            <w:noWrap/>
            <w:vAlign w:val="bottom"/>
            <w:hideMark/>
          </w:tcPr>
          <w:p w14:paraId="58D61842" w14:textId="77777777" w:rsidR="007F6F25" w:rsidRPr="00DE709D" w:rsidRDefault="007F6F25">
            <w:pPr>
              <w:jc w:val="center"/>
              <w:rPr>
                <w:color w:val="000000"/>
                <w:sz w:val="20"/>
                <w:szCs w:val="20"/>
              </w:rPr>
            </w:pPr>
            <w:r w:rsidRPr="00DE709D">
              <w:rPr>
                <w:color w:val="000000"/>
                <w:sz w:val="20"/>
                <w:szCs w:val="20"/>
              </w:rPr>
              <w:t> </w:t>
            </w:r>
          </w:p>
        </w:tc>
      </w:tr>
      <w:tr w:rsidR="007F6F25" w:rsidRPr="00DE709D" w14:paraId="464E6629" w14:textId="77777777" w:rsidTr="007F6F25">
        <w:trPr>
          <w:trHeight w:val="265"/>
        </w:trPr>
        <w:tc>
          <w:tcPr>
            <w:tcW w:w="4680" w:type="dxa"/>
            <w:tcBorders>
              <w:top w:val="nil"/>
              <w:left w:val="nil"/>
              <w:bottom w:val="nil"/>
              <w:right w:val="nil"/>
            </w:tcBorders>
            <w:shd w:val="clear" w:color="auto" w:fill="auto"/>
            <w:noWrap/>
            <w:vAlign w:val="bottom"/>
            <w:hideMark/>
          </w:tcPr>
          <w:p w14:paraId="0B339A41" w14:textId="77777777" w:rsidR="007F6F25" w:rsidRPr="00DE709D" w:rsidRDefault="007F6F25">
            <w:pPr>
              <w:jc w:val="center"/>
              <w:rPr>
                <w:color w:val="000000"/>
                <w:sz w:val="20"/>
                <w:szCs w:val="20"/>
              </w:rPr>
            </w:pPr>
          </w:p>
        </w:tc>
        <w:tc>
          <w:tcPr>
            <w:tcW w:w="1017" w:type="dxa"/>
            <w:tcBorders>
              <w:top w:val="nil"/>
              <w:left w:val="nil"/>
              <w:bottom w:val="single" w:sz="4" w:space="0" w:color="auto"/>
              <w:right w:val="nil"/>
            </w:tcBorders>
            <w:shd w:val="clear" w:color="auto" w:fill="auto"/>
            <w:noWrap/>
            <w:vAlign w:val="bottom"/>
            <w:hideMark/>
          </w:tcPr>
          <w:p w14:paraId="55B17239" w14:textId="77777777" w:rsidR="007F6F25" w:rsidRPr="00DE709D" w:rsidRDefault="007F6F25">
            <w:pPr>
              <w:jc w:val="center"/>
              <w:rPr>
                <w:color w:val="000000"/>
                <w:sz w:val="20"/>
                <w:szCs w:val="20"/>
              </w:rPr>
            </w:pPr>
            <w:r w:rsidRPr="00DE709D">
              <w:rPr>
                <w:color w:val="000000"/>
                <w:sz w:val="20"/>
                <w:szCs w:val="20"/>
              </w:rPr>
              <w:t>(1)</w:t>
            </w:r>
          </w:p>
        </w:tc>
        <w:tc>
          <w:tcPr>
            <w:tcW w:w="1108" w:type="dxa"/>
            <w:tcBorders>
              <w:top w:val="nil"/>
              <w:left w:val="nil"/>
              <w:bottom w:val="single" w:sz="4" w:space="0" w:color="auto"/>
              <w:right w:val="nil"/>
            </w:tcBorders>
            <w:shd w:val="clear" w:color="auto" w:fill="auto"/>
            <w:noWrap/>
            <w:vAlign w:val="bottom"/>
            <w:hideMark/>
          </w:tcPr>
          <w:p w14:paraId="1377E0E8" w14:textId="77777777" w:rsidR="007F6F25" w:rsidRPr="00DE709D" w:rsidRDefault="007F6F25">
            <w:pPr>
              <w:jc w:val="center"/>
              <w:rPr>
                <w:color w:val="000000"/>
                <w:sz w:val="20"/>
                <w:szCs w:val="20"/>
              </w:rPr>
            </w:pPr>
            <w:r w:rsidRPr="00DE709D">
              <w:rPr>
                <w:color w:val="000000"/>
                <w:sz w:val="20"/>
                <w:szCs w:val="20"/>
              </w:rPr>
              <w:t>(2)</w:t>
            </w:r>
          </w:p>
        </w:tc>
        <w:tc>
          <w:tcPr>
            <w:tcW w:w="1134" w:type="dxa"/>
            <w:tcBorders>
              <w:top w:val="nil"/>
              <w:left w:val="nil"/>
              <w:bottom w:val="single" w:sz="4" w:space="0" w:color="auto"/>
              <w:right w:val="nil"/>
            </w:tcBorders>
            <w:shd w:val="clear" w:color="auto" w:fill="auto"/>
            <w:noWrap/>
            <w:vAlign w:val="bottom"/>
            <w:hideMark/>
          </w:tcPr>
          <w:p w14:paraId="78FBE2D8" w14:textId="77777777" w:rsidR="007F6F25" w:rsidRPr="00DE709D" w:rsidRDefault="007F6F25">
            <w:pPr>
              <w:jc w:val="center"/>
              <w:rPr>
                <w:color w:val="000000"/>
                <w:sz w:val="20"/>
                <w:szCs w:val="20"/>
              </w:rPr>
            </w:pPr>
            <w:r w:rsidRPr="00DE709D">
              <w:rPr>
                <w:color w:val="000000"/>
                <w:sz w:val="20"/>
                <w:szCs w:val="20"/>
              </w:rPr>
              <w:t>(3)</w:t>
            </w:r>
          </w:p>
        </w:tc>
        <w:tc>
          <w:tcPr>
            <w:tcW w:w="1108" w:type="dxa"/>
            <w:tcBorders>
              <w:top w:val="nil"/>
              <w:left w:val="nil"/>
              <w:bottom w:val="single" w:sz="4" w:space="0" w:color="auto"/>
              <w:right w:val="nil"/>
            </w:tcBorders>
            <w:shd w:val="clear" w:color="auto" w:fill="auto"/>
            <w:noWrap/>
            <w:vAlign w:val="bottom"/>
            <w:hideMark/>
          </w:tcPr>
          <w:p w14:paraId="723A6C01" w14:textId="77777777" w:rsidR="007F6F25" w:rsidRPr="00DE709D" w:rsidRDefault="007F6F25">
            <w:pPr>
              <w:jc w:val="center"/>
              <w:rPr>
                <w:color w:val="000000"/>
                <w:sz w:val="20"/>
                <w:szCs w:val="20"/>
              </w:rPr>
            </w:pPr>
            <w:r w:rsidRPr="00DE709D">
              <w:rPr>
                <w:color w:val="000000"/>
                <w:sz w:val="20"/>
                <w:szCs w:val="20"/>
              </w:rPr>
              <w:t>(4)</w:t>
            </w:r>
          </w:p>
        </w:tc>
      </w:tr>
      <w:tr w:rsidR="007F6F25" w:rsidRPr="00DE709D" w14:paraId="45762C9E" w14:textId="77777777" w:rsidTr="007F6F25">
        <w:trPr>
          <w:trHeight w:val="265"/>
        </w:trPr>
        <w:tc>
          <w:tcPr>
            <w:tcW w:w="4680" w:type="dxa"/>
            <w:tcBorders>
              <w:top w:val="single" w:sz="4" w:space="0" w:color="auto"/>
              <w:left w:val="nil"/>
              <w:bottom w:val="nil"/>
              <w:right w:val="nil"/>
            </w:tcBorders>
            <w:shd w:val="clear" w:color="auto" w:fill="auto"/>
            <w:noWrap/>
            <w:vAlign w:val="bottom"/>
            <w:hideMark/>
          </w:tcPr>
          <w:p w14:paraId="48B22037" w14:textId="77777777" w:rsidR="007F6F25" w:rsidRPr="00DE709D" w:rsidRDefault="007F6F25">
            <w:pPr>
              <w:rPr>
                <w:color w:val="000000"/>
                <w:sz w:val="20"/>
                <w:szCs w:val="20"/>
              </w:rPr>
            </w:pPr>
            <w:r w:rsidRPr="00DE709D">
              <w:rPr>
                <w:color w:val="000000"/>
                <w:sz w:val="20"/>
                <w:szCs w:val="20"/>
              </w:rPr>
              <w:t> </w:t>
            </w:r>
          </w:p>
        </w:tc>
        <w:tc>
          <w:tcPr>
            <w:tcW w:w="1017" w:type="dxa"/>
            <w:tcBorders>
              <w:top w:val="nil"/>
              <w:left w:val="nil"/>
              <w:bottom w:val="nil"/>
              <w:right w:val="nil"/>
            </w:tcBorders>
            <w:shd w:val="clear" w:color="auto" w:fill="auto"/>
            <w:noWrap/>
            <w:vAlign w:val="bottom"/>
            <w:hideMark/>
          </w:tcPr>
          <w:p w14:paraId="748AB857" w14:textId="77777777" w:rsidR="007F6F25" w:rsidRPr="00DE709D" w:rsidRDefault="007F6F25">
            <w:pPr>
              <w:jc w:val="center"/>
              <w:rPr>
                <w:color w:val="000000"/>
                <w:sz w:val="20"/>
                <w:szCs w:val="20"/>
              </w:rPr>
            </w:pPr>
            <w:r w:rsidRPr="00DE709D">
              <w:rPr>
                <w:color w:val="000000"/>
                <w:sz w:val="20"/>
                <w:szCs w:val="20"/>
              </w:rPr>
              <w:t> </w:t>
            </w:r>
          </w:p>
        </w:tc>
        <w:tc>
          <w:tcPr>
            <w:tcW w:w="1108" w:type="dxa"/>
            <w:tcBorders>
              <w:top w:val="nil"/>
              <w:left w:val="nil"/>
              <w:bottom w:val="nil"/>
              <w:right w:val="nil"/>
            </w:tcBorders>
            <w:shd w:val="clear" w:color="auto" w:fill="auto"/>
            <w:noWrap/>
            <w:vAlign w:val="bottom"/>
            <w:hideMark/>
          </w:tcPr>
          <w:p w14:paraId="08CEE40F" w14:textId="77777777" w:rsidR="007F6F25" w:rsidRPr="00DE709D" w:rsidRDefault="007F6F25">
            <w:pPr>
              <w:jc w:val="center"/>
              <w:rPr>
                <w:color w:val="000000"/>
                <w:sz w:val="20"/>
                <w:szCs w:val="20"/>
              </w:rPr>
            </w:pPr>
            <w:r w:rsidRPr="00DE709D">
              <w:rPr>
                <w:color w:val="000000"/>
                <w:sz w:val="20"/>
                <w:szCs w:val="20"/>
              </w:rPr>
              <w:t> </w:t>
            </w:r>
          </w:p>
        </w:tc>
        <w:tc>
          <w:tcPr>
            <w:tcW w:w="1134" w:type="dxa"/>
            <w:tcBorders>
              <w:top w:val="nil"/>
              <w:left w:val="nil"/>
              <w:bottom w:val="nil"/>
              <w:right w:val="nil"/>
            </w:tcBorders>
            <w:shd w:val="clear" w:color="auto" w:fill="auto"/>
            <w:noWrap/>
            <w:vAlign w:val="bottom"/>
            <w:hideMark/>
          </w:tcPr>
          <w:p w14:paraId="040FD012" w14:textId="77777777" w:rsidR="007F6F25" w:rsidRPr="00DE709D" w:rsidRDefault="007F6F25">
            <w:pPr>
              <w:jc w:val="center"/>
              <w:rPr>
                <w:color w:val="000000"/>
                <w:sz w:val="20"/>
                <w:szCs w:val="20"/>
              </w:rPr>
            </w:pPr>
          </w:p>
        </w:tc>
        <w:tc>
          <w:tcPr>
            <w:tcW w:w="1108" w:type="dxa"/>
            <w:tcBorders>
              <w:top w:val="nil"/>
              <w:left w:val="nil"/>
              <w:bottom w:val="nil"/>
              <w:right w:val="nil"/>
            </w:tcBorders>
            <w:shd w:val="clear" w:color="auto" w:fill="auto"/>
            <w:noWrap/>
            <w:vAlign w:val="bottom"/>
            <w:hideMark/>
          </w:tcPr>
          <w:p w14:paraId="6DADF3FD" w14:textId="77777777" w:rsidR="007F6F25" w:rsidRPr="00DE709D" w:rsidRDefault="007F6F25">
            <w:pPr>
              <w:rPr>
                <w:sz w:val="20"/>
                <w:szCs w:val="20"/>
              </w:rPr>
            </w:pPr>
          </w:p>
        </w:tc>
      </w:tr>
      <w:tr w:rsidR="007F6F25" w:rsidRPr="00DE709D" w14:paraId="7A26079B" w14:textId="77777777" w:rsidTr="007F6F25">
        <w:trPr>
          <w:trHeight w:val="265"/>
        </w:trPr>
        <w:tc>
          <w:tcPr>
            <w:tcW w:w="4680" w:type="dxa"/>
            <w:tcBorders>
              <w:top w:val="nil"/>
              <w:left w:val="nil"/>
              <w:bottom w:val="nil"/>
              <w:right w:val="nil"/>
            </w:tcBorders>
            <w:shd w:val="clear" w:color="auto" w:fill="auto"/>
            <w:noWrap/>
            <w:vAlign w:val="bottom"/>
            <w:hideMark/>
          </w:tcPr>
          <w:p w14:paraId="619A7F0A" w14:textId="77777777" w:rsidR="007F6F25" w:rsidRPr="00DE709D" w:rsidRDefault="007F6F25">
            <w:pPr>
              <w:rPr>
                <w:color w:val="000000"/>
                <w:sz w:val="20"/>
                <w:szCs w:val="20"/>
              </w:rPr>
            </w:pPr>
            <w:r w:rsidRPr="00DE709D">
              <w:rPr>
                <w:color w:val="000000"/>
                <w:sz w:val="20"/>
                <w:szCs w:val="20"/>
              </w:rPr>
              <w:t>ED - Not currently but was</w:t>
            </w:r>
          </w:p>
        </w:tc>
        <w:tc>
          <w:tcPr>
            <w:tcW w:w="1017" w:type="dxa"/>
            <w:tcBorders>
              <w:top w:val="nil"/>
              <w:left w:val="nil"/>
              <w:bottom w:val="nil"/>
              <w:right w:val="nil"/>
            </w:tcBorders>
            <w:shd w:val="clear" w:color="auto" w:fill="auto"/>
            <w:noWrap/>
            <w:vAlign w:val="bottom"/>
            <w:hideMark/>
          </w:tcPr>
          <w:p w14:paraId="7F089412" w14:textId="77777777" w:rsidR="007F6F25" w:rsidRPr="00DE709D" w:rsidRDefault="007F6F25">
            <w:pPr>
              <w:jc w:val="center"/>
              <w:rPr>
                <w:color w:val="000000"/>
                <w:sz w:val="20"/>
                <w:szCs w:val="20"/>
              </w:rPr>
            </w:pPr>
            <w:r w:rsidRPr="00DE709D">
              <w:rPr>
                <w:color w:val="000000"/>
                <w:sz w:val="20"/>
                <w:szCs w:val="20"/>
              </w:rPr>
              <w:t>0.176**</w:t>
            </w:r>
          </w:p>
        </w:tc>
        <w:tc>
          <w:tcPr>
            <w:tcW w:w="1108" w:type="dxa"/>
            <w:tcBorders>
              <w:top w:val="nil"/>
              <w:left w:val="nil"/>
              <w:bottom w:val="nil"/>
              <w:right w:val="nil"/>
            </w:tcBorders>
            <w:shd w:val="clear" w:color="auto" w:fill="auto"/>
            <w:noWrap/>
            <w:vAlign w:val="bottom"/>
            <w:hideMark/>
          </w:tcPr>
          <w:p w14:paraId="072576E5" w14:textId="77777777" w:rsidR="007F6F25" w:rsidRPr="00DE709D" w:rsidRDefault="007F6F25">
            <w:pPr>
              <w:jc w:val="center"/>
              <w:rPr>
                <w:color w:val="000000"/>
                <w:sz w:val="20"/>
                <w:szCs w:val="20"/>
              </w:rPr>
            </w:pPr>
            <w:r w:rsidRPr="00DE709D">
              <w:rPr>
                <w:color w:val="000000"/>
                <w:sz w:val="20"/>
                <w:szCs w:val="20"/>
              </w:rPr>
              <w:t>0.0611**</w:t>
            </w:r>
          </w:p>
        </w:tc>
        <w:tc>
          <w:tcPr>
            <w:tcW w:w="1134" w:type="dxa"/>
            <w:tcBorders>
              <w:top w:val="nil"/>
              <w:left w:val="nil"/>
              <w:bottom w:val="nil"/>
              <w:right w:val="nil"/>
            </w:tcBorders>
            <w:shd w:val="clear" w:color="auto" w:fill="auto"/>
            <w:noWrap/>
            <w:vAlign w:val="bottom"/>
            <w:hideMark/>
          </w:tcPr>
          <w:p w14:paraId="434EE883" w14:textId="77777777" w:rsidR="007F6F25" w:rsidRPr="00DE709D" w:rsidRDefault="007F6F25">
            <w:pPr>
              <w:jc w:val="center"/>
              <w:rPr>
                <w:color w:val="000000"/>
                <w:sz w:val="20"/>
                <w:szCs w:val="20"/>
              </w:rPr>
            </w:pPr>
            <w:r w:rsidRPr="00DE709D">
              <w:rPr>
                <w:color w:val="000000"/>
                <w:sz w:val="20"/>
                <w:szCs w:val="20"/>
              </w:rPr>
              <w:t>0.0680**</w:t>
            </w:r>
          </w:p>
        </w:tc>
        <w:tc>
          <w:tcPr>
            <w:tcW w:w="1108" w:type="dxa"/>
            <w:tcBorders>
              <w:top w:val="nil"/>
              <w:left w:val="nil"/>
              <w:bottom w:val="nil"/>
              <w:right w:val="nil"/>
            </w:tcBorders>
            <w:shd w:val="clear" w:color="auto" w:fill="auto"/>
            <w:noWrap/>
            <w:vAlign w:val="bottom"/>
            <w:hideMark/>
          </w:tcPr>
          <w:p w14:paraId="453AC1B5" w14:textId="77777777" w:rsidR="007F6F25" w:rsidRPr="00DE709D" w:rsidRDefault="007F6F25">
            <w:pPr>
              <w:jc w:val="center"/>
              <w:rPr>
                <w:color w:val="000000"/>
                <w:sz w:val="20"/>
                <w:szCs w:val="20"/>
              </w:rPr>
            </w:pPr>
            <w:r w:rsidRPr="00DE709D">
              <w:rPr>
                <w:color w:val="000000"/>
                <w:sz w:val="20"/>
                <w:szCs w:val="20"/>
              </w:rPr>
              <w:t>0.0903**</w:t>
            </w:r>
          </w:p>
        </w:tc>
      </w:tr>
      <w:tr w:rsidR="007F6F25" w:rsidRPr="00DE709D" w14:paraId="4DEA4CEF" w14:textId="77777777" w:rsidTr="007F6F25">
        <w:trPr>
          <w:trHeight w:val="265"/>
        </w:trPr>
        <w:tc>
          <w:tcPr>
            <w:tcW w:w="4680" w:type="dxa"/>
            <w:tcBorders>
              <w:top w:val="nil"/>
              <w:left w:val="nil"/>
              <w:bottom w:val="nil"/>
              <w:right w:val="nil"/>
            </w:tcBorders>
            <w:shd w:val="clear" w:color="auto" w:fill="auto"/>
            <w:noWrap/>
            <w:vAlign w:val="bottom"/>
            <w:hideMark/>
          </w:tcPr>
          <w:p w14:paraId="1FFEB0C2" w14:textId="77777777" w:rsidR="007F6F25" w:rsidRPr="00DE709D" w:rsidRDefault="007F6F25">
            <w:pPr>
              <w:jc w:val="center"/>
              <w:rPr>
                <w:color w:val="000000"/>
                <w:sz w:val="20"/>
                <w:szCs w:val="20"/>
              </w:rPr>
            </w:pPr>
          </w:p>
        </w:tc>
        <w:tc>
          <w:tcPr>
            <w:tcW w:w="1017" w:type="dxa"/>
            <w:tcBorders>
              <w:top w:val="nil"/>
              <w:left w:val="nil"/>
              <w:bottom w:val="nil"/>
              <w:right w:val="nil"/>
            </w:tcBorders>
            <w:shd w:val="clear" w:color="auto" w:fill="auto"/>
            <w:noWrap/>
            <w:vAlign w:val="bottom"/>
            <w:hideMark/>
          </w:tcPr>
          <w:p w14:paraId="08CFC83D" w14:textId="77777777" w:rsidR="007F6F25" w:rsidRPr="00DE709D" w:rsidRDefault="007F6F25">
            <w:pPr>
              <w:jc w:val="center"/>
              <w:rPr>
                <w:color w:val="000000"/>
                <w:sz w:val="20"/>
                <w:szCs w:val="20"/>
              </w:rPr>
            </w:pPr>
            <w:r w:rsidRPr="00DE709D">
              <w:rPr>
                <w:color w:val="000000"/>
                <w:sz w:val="20"/>
                <w:szCs w:val="20"/>
              </w:rPr>
              <w:t>(0.0235)</w:t>
            </w:r>
          </w:p>
        </w:tc>
        <w:tc>
          <w:tcPr>
            <w:tcW w:w="1108" w:type="dxa"/>
            <w:tcBorders>
              <w:top w:val="nil"/>
              <w:left w:val="nil"/>
              <w:bottom w:val="nil"/>
              <w:right w:val="nil"/>
            </w:tcBorders>
            <w:shd w:val="clear" w:color="auto" w:fill="auto"/>
            <w:noWrap/>
            <w:vAlign w:val="bottom"/>
            <w:hideMark/>
          </w:tcPr>
          <w:p w14:paraId="264183C2" w14:textId="77777777" w:rsidR="007F6F25" w:rsidRPr="00DE709D" w:rsidRDefault="007F6F25">
            <w:pPr>
              <w:jc w:val="center"/>
              <w:rPr>
                <w:color w:val="000000"/>
                <w:sz w:val="20"/>
                <w:szCs w:val="20"/>
              </w:rPr>
            </w:pPr>
            <w:r w:rsidRPr="00DE709D">
              <w:rPr>
                <w:color w:val="000000"/>
                <w:sz w:val="20"/>
                <w:szCs w:val="20"/>
              </w:rPr>
              <w:t>(0.0126)</w:t>
            </w:r>
          </w:p>
        </w:tc>
        <w:tc>
          <w:tcPr>
            <w:tcW w:w="1134" w:type="dxa"/>
            <w:tcBorders>
              <w:top w:val="nil"/>
              <w:left w:val="nil"/>
              <w:bottom w:val="nil"/>
              <w:right w:val="nil"/>
            </w:tcBorders>
            <w:shd w:val="clear" w:color="auto" w:fill="auto"/>
            <w:noWrap/>
            <w:vAlign w:val="bottom"/>
            <w:hideMark/>
          </w:tcPr>
          <w:p w14:paraId="3A687AC6" w14:textId="77777777" w:rsidR="007F6F25" w:rsidRPr="00DE709D" w:rsidRDefault="007F6F25">
            <w:pPr>
              <w:jc w:val="center"/>
              <w:rPr>
                <w:color w:val="000000"/>
                <w:sz w:val="20"/>
                <w:szCs w:val="20"/>
              </w:rPr>
            </w:pPr>
            <w:r w:rsidRPr="00DE709D">
              <w:rPr>
                <w:color w:val="000000"/>
                <w:sz w:val="20"/>
                <w:szCs w:val="20"/>
              </w:rPr>
              <w:t>(0.0139)</w:t>
            </w:r>
          </w:p>
        </w:tc>
        <w:tc>
          <w:tcPr>
            <w:tcW w:w="1108" w:type="dxa"/>
            <w:tcBorders>
              <w:top w:val="nil"/>
              <w:left w:val="nil"/>
              <w:bottom w:val="nil"/>
              <w:right w:val="nil"/>
            </w:tcBorders>
            <w:shd w:val="clear" w:color="auto" w:fill="auto"/>
            <w:noWrap/>
            <w:vAlign w:val="bottom"/>
            <w:hideMark/>
          </w:tcPr>
          <w:p w14:paraId="553ADAD7" w14:textId="77777777" w:rsidR="007F6F25" w:rsidRPr="00DE709D" w:rsidRDefault="007F6F25">
            <w:pPr>
              <w:jc w:val="center"/>
              <w:rPr>
                <w:color w:val="000000"/>
                <w:sz w:val="20"/>
                <w:szCs w:val="20"/>
              </w:rPr>
            </w:pPr>
            <w:r w:rsidRPr="00DE709D">
              <w:rPr>
                <w:color w:val="000000"/>
                <w:sz w:val="20"/>
                <w:szCs w:val="20"/>
              </w:rPr>
              <w:t>(0.0233)</w:t>
            </w:r>
          </w:p>
        </w:tc>
      </w:tr>
      <w:tr w:rsidR="007F6F25" w:rsidRPr="00DE709D" w14:paraId="755C5D69" w14:textId="77777777" w:rsidTr="007F6F25">
        <w:trPr>
          <w:trHeight w:val="265"/>
        </w:trPr>
        <w:tc>
          <w:tcPr>
            <w:tcW w:w="4680" w:type="dxa"/>
            <w:tcBorders>
              <w:top w:val="nil"/>
              <w:left w:val="nil"/>
              <w:bottom w:val="nil"/>
              <w:right w:val="nil"/>
            </w:tcBorders>
            <w:shd w:val="clear" w:color="auto" w:fill="auto"/>
            <w:noWrap/>
            <w:vAlign w:val="bottom"/>
            <w:hideMark/>
          </w:tcPr>
          <w:p w14:paraId="30965D11" w14:textId="77777777" w:rsidR="007F6F25" w:rsidRPr="00DE709D" w:rsidRDefault="007F6F25">
            <w:pPr>
              <w:rPr>
                <w:color w:val="000000"/>
                <w:sz w:val="20"/>
                <w:szCs w:val="20"/>
              </w:rPr>
            </w:pPr>
            <w:r w:rsidRPr="00DE709D">
              <w:rPr>
                <w:color w:val="000000"/>
                <w:sz w:val="20"/>
                <w:szCs w:val="20"/>
              </w:rPr>
              <w:t>Constant</w:t>
            </w:r>
          </w:p>
        </w:tc>
        <w:tc>
          <w:tcPr>
            <w:tcW w:w="1017" w:type="dxa"/>
            <w:tcBorders>
              <w:top w:val="nil"/>
              <w:left w:val="nil"/>
              <w:bottom w:val="nil"/>
              <w:right w:val="nil"/>
            </w:tcBorders>
            <w:shd w:val="clear" w:color="auto" w:fill="auto"/>
            <w:noWrap/>
            <w:vAlign w:val="bottom"/>
            <w:hideMark/>
          </w:tcPr>
          <w:p w14:paraId="137D32C4" w14:textId="77777777" w:rsidR="007F6F25" w:rsidRPr="00DE709D" w:rsidRDefault="007F6F25">
            <w:pPr>
              <w:jc w:val="center"/>
              <w:rPr>
                <w:color w:val="000000"/>
                <w:sz w:val="20"/>
                <w:szCs w:val="20"/>
              </w:rPr>
            </w:pPr>
            <w:r w:rsidRPr="00DE709D">
              <w:rPr>
                <w:color w:val="000000"/>
                <w:sz w:val="20"/>
                <w:szCs w:val="20"/>
              </w:rPr>
              <w:t>-0.687**</w:t>
            </w:r>
          </w:p>
        </w:tc>
        <w:tc>
          <w:tcPr>
            <w:tcW w:w="1108" w:type="dxa"/>
            <w:tcBorders>
              <w:top w:val="nil"/>
              <w:left w:val="nil"/>
              <w:bottom w:val="nil"/>
              <w:right w:val="nil"/>
            </w:tcBorders>
            <w:shd w:val="clear" w:color="auto" w:fill="auto"/>
            <w:noWrap/>
            <w:vAlign w:val="bottom"/>
            <w:hideMark/>
          </w:tcPr>
          <w:p w14:paraId="451137A9" w14:textId="77777777" w:rsidR="007F6F25" w:rsidRPr="00DE709D" w:rsidRDefault="007F6F25">
            <w:pPr>
              <w:jc w:val="center"/>
              <w:rPr>
                <w:color w:val="000000"/>
                <w:sz w:val="20"/>
                <w:szCs w:val="20"/>
              </w:rPr>
            </w:pPr>
            <w:r w:rsidRPr="00DE709D">
              <w:rPr>
                <w:color w:val="000000"/>
                <w:sz w:val="20"/>
                <w:szCs w:val="20"/>
              </w:rPr>
              <w:t>-0.183**</w:t>
            </w:r>
          </w:p>
        </w:tc>
        <w:tc>
          <w:tcPr>
            <w:tcW w:w="1134" w:type="dxa"/>
            <w:tcBorders>
              <w:top w:val="nil"/>
              <w:left w:val="nil"/>
              <w:bottom w:val="nil"/>
              <w:right w:val="nil"/>
            </w:tcBorders>
            <w:shd w:val="clear" w:color="auto" w:fill="auto"/>
            <w:noWrap/>
            <w:vAlign w:val="bottom"/>
            <w:hideMark/>
          </w:tcPr>
          <w:p w14:paraId="4091198C" w14:textId="77777777" w:rsidR="007F6F25" w:rsidRPr="00DE709D" w:rsidRDefault="007F6F25">
            <w:pPr>
              <w:jc w:val="center"/>
              <w:rPr>
                <w:color w:val="000000"/>
                <w:sz w:val="20"/>
                <w:szCs w:val="20"/>
              </w:rPr>
            </w:pPr>
            <w:r w:rsidRPr="00DE709D">
              <w:rPr>
                <w:color w:val="000000"/>
                <w:sz w:val="20"/>
                <w:szCs w:val="20"/>
              </w:rPr>
              <w:t>-0.202**</w:t>
            </w:r>
          </w:p>
        </w:tc>
        <w:tc>
          <w:tcPr>
            <w:tcW w:w="1108" w:type="dxa"/>
            <w:tcBorders>
              <w:top w:val="nil"/>
              <w:left w:val="nil"/>
              <w:bottom w:val="nil"/>
              <w:right w:val="nil"/>
            </w:tcBorders>
            <w:shd w:val="clear" w:color="auto" w:fill="auto"/>
            <w:noWrap/>
            <w:vAlign w:val="bottom"/>
            <w:hideMark/>
          </w:tcPr>
          <w:p w14:paraId="198DF0D2" w14:textId="77777777" w:rsidR="007F6F25" w:rsidRPr="00DE709D" w:rsidRDefault="007F6F25">
            <w:pPr>
              <w:jc w:val="center"/>
              <w:rPr>
                <w:color w:val="000000"/>
                <w:sz w:val="20"/>
                <w:szCs w:val="20"/>
              </w:rPr>
            </w:pPr>
            <w:r w:rsidRPr="00DE709D">
              <w:rPr>
                <w:color w:val="000000"/>
                <w:sz w:val="20"/>
                <w:szCs w:val="20"/>
              </w:rPr>
              <w:t>-0.280**</w:t>
            </w:r>
          </w:p>
        </w:tc>
      </w:tr>
      <w:tr w:rsidR="007F6F25" w:rsidRPr="00DE709D" w14:paraId="0E967BE2" w14:textId="77777777" w:rsidTr="007F6F25">
        <w:trPr>
          <w:trHeight w:val="265"/>
        </w:trPr>
        <w:tc>
          <w:tcPr>
            <w:tcW w:w="4680" w:type="dxa"/>
            <w:tcBorders>
              <w:top w:val="nil"/>
              <w:left w:val="nil"/>
              <w:bottom w:val="nil"/>
              <w:right w:val="nil"/>
            </w:tcBorders>
            <w:shd w:val="clear" w:color="auto" w:fill="auto"/>
            <w:noWrap/>
            <w:vAlign w:val="bottom"/>
            <w:hideMark/>
          </w:tcPr>
          <w:p w14:paraId="73787D07" w14:textId="77777777" w:rsidR="007F6F25" w:rsidRPr="00DE709D" w:rsidRDefault="007F6F25">
            <w:pPr>
              <w:jc w:val="center"/>
              <w:rPr>
                <w:color w:val="000000"/>
                <w:sz w:val="20"/>
                <w:szCs w:val="20"/>
              </w:rPr>
            </w:pPr>
          </w:p>
        </w:tc>
        <w:tc>
          <w:tcPr>
            <w:tcW w:w="1017" w:type="dxa"/>
            <w:tcBorders>
              <w:top w:val="nil"/>
              <w:left w:val="nil"/>
              <w:bottom w:val="nil"/>
              <w:right w:val="nil"/>
            </w:tcBorders>
            <w:shd w:val="clear" w:color="auto" w:fill="auto"/>
            <w:noWrap/>
            <w:vAlign w:val="bottom"/>
            <w:hideMark/>
          </w:tcPr>
          <w:p w14:paraId="7061675B" w14:textId="77777777" w:rsidR="007F6F25" w:rsidRPr="00DE709D" w:rsidRDefault="007F6F25">
            <w:pPr>
              <w:jc w:val="center"/>
              <w:rPr>
                <w:color w:val="000000"/>
                <w:sz w:val="20"/>
                <w:szCs w:val="20"/>
              </w:rPr>
            </w:pPr>
            <w:r w:rsidRPr="00DE709D">
              <w:rPr>
                <w:color w:val="000000"/>
                <w:sz w:val="20"/>
                <w:szCs w:val="20"/>
              </w:rPr>
              <w:t>(0.0433)</w:t>
            </w:r>
          </w:p>
        </w:tc>
        <w:tc>
          <w:tcPr>
            <w:tcW w:w="1108" w:type="dxa"/>
            <w:tcBorders>
              <w:top w:val="nil"/>
              <w:left w:val="nil"/>
              <w:bottom w:val="nil"/>
              <w:right w:val="nil"/>
            </w:tcBorders>
            <w:shd w:val="clear" w:color="auto" w:fill="auto"/>
            <w:noWrap/>
            <w:vAlign w:val="bottom"/>
            <w:hideMark/>
          </w:tcPr>
          <w:p w14:paraId="63C70AF6" w14:textId="77777777" w:rsidR="007F6F25" w:rsidRPr="00DE709D" w:rsidRDefault="007F6F25">
            <w:pPr>
              <w:jc w:val="center"/>
              <w:rPr>
                <w:color w:val="000000"/>
                <w:sz w:val="20"/>
                <w:szCs w:val="20"/>
              </w:rPr>
            </w:pPr>
            <w:r w:rsidRPr="00DE709D">
              <w:rPr>
                <w:color w:val="000000"/>
                <w:sz w:val="20"/>
                <w:szCs w:val="20"/>
              </w:rPr>
              <w:t>(0.0218)</w:t>
            </w:r>
          </w:p>
        </w:tc>
        <w:tc>
          <w:tcPr>
            <w:tcW w:w="1134" w:type="dxa"/>
            <w:tcBorders>
              <w:top w:val="nil"/>
              <w:left w:val="nil"/>
              <w:bottom w:val="nil"/>
              <w:right w:val="nil"/>
            </w:tcBorders>
            <w:shd w:val="clear" w:color="auto" w:fill="auto"/>
            <w:noWrap/>
            <w:vAlign w:val="bottom"/>
            <w:hideMark/>
          </w:tcPr>
          <w:p w14:paraId="65FC77C6" w14:textId="77777777" w:rsidR="007F6F25" w:rsidRPr="00DE709D" w:rsidRDefault="007F6F25">
            <w:pPr>
              <w:jc w:val="center"/>
              <w:rPr>
                <w:color w:val="000000"/>
                <w:sz w:val="20"/>
                <w:szCs w:val="20"/>
              </w:rPr>
            </w:pPr>
            <w:r w:rsidRPr="00DE709D">
              <w:rPr>
                <w:color w:val="000000"/>
                <w:sz w:val="20"/>
                <w:szCs w:val="20"/>
              </w:rPr>
              <w:t>(0.00540)</w:t>
            </w:r>
          </w:p>
        </w:tc>
        <w:tc>
          <w:tcPr>
            <w:tcW w:w="1108" w:type="dxa"/>
            <w:tcBorders>
              <w:top w:val="nil"/>
              <w:left w:val="nil"/>
              <w:bottom w:val="nil"/>
              <w:right w:val="nil"/>
            </w:tcBorders>
            <w:shd w:val="clear" w:color="auto" w:fill="auto"/>
            <w:noWrap/>
            <w:vAlign w:val="bottom"/>
            <w:hideMark/>
          </w:tcPr>
          <w:p w14:paraId="218BE32A" w14:textId="77777777" w:rsidR="007F6F25" w:rsidRPr="00DE709D" w:rsidRDefault="007F6F25">
            <w:pPr>
              <w:jc w:val="center"/>
              <w:rPr>
                <w:color w:val="000000"/>
                <w:sz w:val="20"/>
                <w:szCs w:val="20"/>
              </w:rPr>
            </w:pPr>
            <w:r w:rsidRPr="00DE709D">
              <w:rPr>
                <w:color w:val="000000"/>
                <w:sz w:val="20"/>
                <w:szCs w:val="20"/>
              </w:rPr>
              <w:t>(0.0799)</w:t>
            </w:r>
          </w:p>
        </w:tc>
      </w:tr>
      <w:tr w:rsidR="007F6F25" w:rsidRPr="00DE709D" w14:paraId="3F7ED445" w14:textId="77777777" w:rsidTr="007F6F25">
        <w:trPr>
          <w:trHeight w:val="265"/>
        </w:trPr>
        <w:tc>
          <w:tcPr>
            <w:tcW w:w="4680" w:type="dxa"/>
            <w:tcBorders>
              <w:top w:val="nil"/>
              <w:left w:val="nil"/>
              <w:bottom w:val="nil"/>
              <w:right w:val="nil"/>
            </w:tcBorders>
            <w:shd w:val="clear" w:color="auto" w:fill="auto"/>
            <w:noWrap/>
            <w:vAlign w:val="bottom"/>
            <w:hideMark/>
          </w:tcPr>
          <w:p w14:paraId="3E1B345D" w14:textId="77777777" w:rsidR="007F6F25" w:rsidRPr="00DE709D" w:rsidRDefault="007F6F25">
            <w:pPr>
              <w:rPr>
                <w:color w:val="000000"/>
                <w:sz w:val="20"/>
                <w:szCs w:val="20"/>
              </w:rPr>
            </w:pPr>
            <w:r w:rsidRPr="00DE709D">
              <w:rPr>
                <w:color w:val="000000"/>
                <w:sz w:val="20"/>
                <w:szCs w:val="20"/>
              </w:rPr>
              <w:t>Year FE</w:t>
            </w:r>
          </w:p>
        </w:tc>
        <w:tc>
          <w:tcPr>
            <w:tcW w:w="1017" w:type="dxa"/>
            <w:tcBorders>
              <w:top w:val="nil"/>
              <w:left w:val="nil"/>
              <w:bottom w:val="nil"/>
              <w:right w:val="nil"/>
            </w:tcBorders>
            <w:shd w:val="clear" w:color="auto" w:fill="auto"/>
            <w:noWrap/>
            <w:vAlign w:val="bottom"/>
            <w:hideMark/>
          </w:tcPr>
          <w:p w14:paraId="34B4B485" w14:textId="77777777" w:rsidR="007F6F25" w:rsidRPr="00DE709D" w:rsidRDefault="007F6F25">
            <w:pPr>
              <w:jc w:val="center"/>
              <w:rPr>
                <w:color w:val="000000"/>
                <w:sz w:val="20"/>
                <w:szCs w:val="20"/>
              </w:rPr>
            </w:pPr>
            <w:r w:rsidRPr="00DE709D">
              <w:rPr>
                <w:color w:val="000000"/>
                <w:sz w:val="20"/>
                <w:szCs w:val="20"/>
              </w:rPr>
              <w:t>Yes</w:t>
            </w:r>
          </w:p>
        </w:tc>
        <w:tc>
          <w:tcPr>
            <w:tcW w:w="1108" w:type="dxa"/>
            <w:tcBorders>
              <w:top w:val="nil"/>
              <w:left w:val="nil"/>
              <w:bottom w:val="nil"/>
              <w:right w:val="nil"/>
            </w:tcBorders>
            <w:shd w:val="clear" w:color="auto" w:fill="auto"/>
            <w:noWrap/>
            <w:vAlign w:val="bottom"/>
            <w:hideMark/>
          </w:tcPr>
          <w:p w14:paraId="137E18E7" w14:textId="77777777" w:rsidR="007F6F25" w:rsidRPr="00DE709D" w:rsidRDefault="007F6F25">
            <w:pPr>
              <w:jc w:val="center"/>
              <w:rPr>
                <w:color w:val="000000"/>
                <w:sz w:val="20"/>
                <w:szCs w:val="20"/>
              </w:rPr>
            </w:pPr>
            <w:r w:rsidRPr="00DE709D">
              <w:rPr>
                <w:color w:val="000000"/>
                <w:sz w:val="20"/>
                <w:szCs w:val="20"/>
              </w:rPr>
              <w:t>Yes</w:t>
            </w:r>
          </w:p>
        </w:tc>
        <w:tc>
          <w:tcPr>
            <w:tcW w:w="1134" w:type="dxa"/>
            <w:tcBorders>
              <w:top w:val="nil"/>
              <w:left w:val="nil"/>
              <w:bottom w:val="nil"/>
              <w:right w:val="nil"/>
            </w:tcBorders>
            <w:shd w:val="clear" w:color="auto" w:fill="auto"/>
            <w:noWrap/>
            <w:vAlign w:val="bottom"/>
            <w:hideMark/>
          </w:tcPr>
          <w:p w14:paraId="678E0D70" w14:textId="77777777" w:rsidR="007F6F25" w:rsidRPr="00DE709D" w:rsidRDefault="007F6F25">
            <w:pPr>
              <w:jc w:val="center"/>
              <w:rPr>
                <w:color w:val="000000"/>
                <w:sz w:val="20"/>
                <w:szCs w:val="20"/>
              </w:rPr>
            </w:pPr>
          </w:p>
        </w:tc>
        <w:tc>
          <w:tcPr>
            <w:tcW w:w="1108" w:type="dxa"/>
            <w:tcBorders>
              <w:top w:val="nil"/>
              <w:left w:val="nil"/>
              <w:bottom w:val="nil"/>
              <w:right w:val="nil"/>
            </w:tcBorders>
            <w:shd w:val="clear" w:color="auto" w:fill="auto"/>
            <w:noWrap/>
            <w:vAlign w:val="bottom"/>
            <w:hideMark/>
          </w:tcPr>
          <w:p w14:paraId="4FA67261"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0C4DAE3C" w14:textId="77777777" w:rsidTr="007F6F25">
        <w:trPr>
          <w:trHeight w:val="265"/>
        </w:trPr>
        <w:tc>
          <w:tcPr>
            <w:tcW w:w="4680" w:type="dxa"/>
            <w:tcBorders>
              <w:top w:val="nil"/>
              <w:left w:val="nil"/>
              <w:bottom w:val="nil"/>
              <w:right w:val="nil"/>
            </w:tcBorders>
            <w:shd w:val="clear" w:color="auto" w:fill="auto"/>
            <w:noWrap/>
            <w:vAlign w:val="bottom"/>
            <w:hideMark/>
          </w:tcPr>
          <w:p w14:paraId="7FA23D85" w14:textId="77777777" w:rsidR="007F6F25" w:rsidRPr="00DE709D" w:rsidRDefault="007F6F25">
            <w:pPr>
              <w:rPr>
                <w:color w:val="000000"/>
                <w:sz w:val="20"/>
                <w:szCs w:val="20"/>
              </w:rPr>
            </w:pPr>
            <w:r w:rsidRPr="00DE709D">
              <w:rPr>
                <w:color w:val="000000"/>
                <w:sz w:val="20"/>
                <w:szCs w:val="20"/>
              </w:rPr>
              <w:t>Grade FE</w:t>
            </w:r>
          </w:p>
        </w:tc>
        <w:tc>
          <w:tcPr>
            <w:tcW w:w="1017" w:type="dxa"/>
            <w:tcBorders>
              <w:top w:val="nil"/>
              <w:left w:val="nil"/>
              <w:bottom w:val="nil"/>
              <w:right w:val="nil"/>
            </w:tcBorders>
            <w:shd w:val="clear" w:color="auto" w:fill="auto"/>
            <w:noWrap/>
            <w:vAlign w:val="bottom"/>
            <w:hideMark/>
          </w:tcPr>
          <w:p w14:paraId="0E1F0B16" w14:textId="77777777" w:rsidR="007F6F25" w:rsidRPr="00DE709D" w:rsidRDefault="007F6F25">
            <w:pPr>
              <w:jc w:val="center"/>
              <w:rPr>
                <w:color w:val="000000"/>
                <w:sz w:val="20"/>
                <w:szCs w:val="20"/>
              </w:rPr>
            </w:pPr>
            <w:r w:rsidRPr="00DE709D">
              <w:rPr>
                <w:color w:val="000000"/>
                <w:sz w:val="20"/>
                <w:szCs w:val="20"/>
              </w:rPr>
              <w:t>Yes</w:t>
            </w:r>
          </w:p>
        </w:tc>
        <w:tc>
          <w:tcPr>
            <w:tcW w:w="1108" w:type="dxa"/>
            <w:tcBorders>
              <w:top w:val="nil"/>
              <w:left w:val="nil"/>
              <w:bottom w:val="nil"/>
              <w:right w:val="nil"/>
            </w:tcBorders>
            <w:shd w:val="clear" w:color="auto" w:fill="auto"/>
            <w:noWrap/>
            <w:vAlign w:val="bottom"/>
            <w:hideMark/>
          </w:tcPr>
          <w:p w14:paraId="57F8F088" w14:textId="77777777" w:rsidR="007F6F25" w:rsidRPr="00DE709D" w:rsidRDefault="007F6F25">
            <w:pPr>
              <w:jc w:val="center"/>
              <w:rPr>
                <w:color w:val="000000"/>
                <w:sz w:val="20"/>
                <w:szCs w:val="20"/>
              </w:rPr>
            </w:pPr>
            <w:r w:rsidRPr="00DE709D">
              <w:rPr>
                <w:color w:val="000000"/>
                <w:sz w:val="20"/>
                <w:szCs w:val="20"/>
              </w:rPr>
              <w:t>Yes</w:t>
            </w:r>
          </w:p>
        </w:tc>
        <w:tc>
          <w:tcPr>
            <w:tcW w:w="1134" w:type="dxa"/>
            <w:tcBorders>
              <w:top w:val="nil"/>
              <w:left w:val="nil"/>
              <w:bottom w:val="nil"/>
              <w:right w:val="nil"/>
            </w:tcBorders>
            <w:shd w:val="clear" w:color="auto" w:fill="auto"/>
            <w:noWrap/>
            <w:vAlign w:val="bottom"/>
            <w:hideMark/>
          </w:tcPr>
          <w:p w14:paraId="04306B53" w14:textId="77777777" w:rsidR="007F6F25" w:rsidRPr="00DE709D" w:rsidRDefault="007F6F25">
            <w:pPr>
              <w:jc w:val="center"/>
              <w:rPr>
                <w:color w:val="000000"/>
                <w:sz w:val="20"/>
                <w:szCs w:val="20"/>
              </w:rPr>
            </w:pPr>
          </w:p>
        </w:tc>
        <w:tc>
          <w:tcPr>
            <w:tcW w:w="1108" w:type="dxa"/>
            <w:tcBorders>
              <w:top w:val="nil"/>
              <w:left w:val="nil"/>
              <w:bottom w:val="nil"/>
              <w:right w:val="nil"/>
            </w:tcBorders>
            <w:shd w:val="clear" w:color="auto" w:fill="auto"/>
            <w:noWrap/>
            <w:vAlign w:val="bottom"/>
            <w:hideMark/>
          </w:tcPr>
          <w:p w14:paraId="5092016E"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5B888E9A" w14:textId="77777777" w:rsidTr="007F6F25">
        <w:trPr>
          <w:trHeight w:val="265"/>
        </w:trPr>
        <w:tc>
          <w:tcPr>
            <w:tcW w:w="4680" w:type="dxa"/>
            <w:tcBorders>
              <w:top w:val="nil"/>
              <w:left w:val="nil"/>
              <w:bottom w:val="nil"/>
              <w:right w:val="nil"/>
            </w:tcBorders>
            <w:shd w:val="clear" w:color="auto" w:fill="auto"/>
            <w:noWrap/>
            <w:vAlign w:val="bottom"/>
            <w:hideMark/>
          </w:tcPr>
          <w:p w14:paraId="1B21DC09" w14:textId="77777777" w:rsidR="007F6F25" w:rsidRPr="00DE709D" w:rsidRDefault="007F6F25">
            <w:pPr>
              <w:rPr>
                <w:color w:val="000000"/>
                <w:sz w:val="20"/>
                <w:szCs w:val="20"/>
              </w:rPr>
            </w:pPr>
            <w:r w:rsidRPr="00DE709D">
              <w:rPr>
                <w:color w:val="000000"/>
                <w:sz w:val="20"/>
                <w:szCs w:val="20"/>
              </w:rPr>
              <w:t>Prior year achievement in math and reading</w:t>
            </w:r>
          </w:p>
        </w:tc>
        <w:tc>
          <w:tcPr>
            <w:tcW w:w="1017" w:type="dxa"/>
            <w:tcBorders>
              <w:top w:val="nil"/>
              <w:left w:val="nil"/>
              <w:bottom w:val="nil"/>
              <w:right w:val="nil"/>
            </w:tcBorders>
            <w:shd w:val="clear" w:color="auto" w:fill="auto"/>
            <w:noWrap/>
            <w:vAlign w:val="bottom"/>
            <w:hideMark/>
          </w:tcPr>
          <w:p w14:paraId="7D030D7F" w14:textId="77777777" w:rsidR="007F6F25" w:rsidRPr="00DE709D" w:rsidRDefault="007F6F25">
            <w:pPr>
              <w:rPr>
                <w:color w:val="000000"/>
                <w:sz w:val="20"/>
                <w:szCs w:val="20"/>
              </w:rPr>
            </w:pPr>
          </w:p>
        </w:tc>
        <w:tc>
          <w:tcPr>
            <w:tcW w:w="1108" w:type="dxa"/>
            <w:tcBorders>
              <w:top w:val="nil"/>
              <w:left w:val="nil"/>
              <w:bottom w:val="nil"/>
              <w:right w:val="nil"/>
            </w:tcBorders>
            <w:shd w:val="clear" w:color="auto" w:fill="auto"/>
            <w:noWrap/>
            <w:vAlign w:val="bottom"/>
            <w:hideMark/>
          </w:tcPr>
          <w:p w14:paraId="7929C53B" w14:textId="77777777" w:rsidR="007F6F25" w:rsidRPr="00DE709D" w:rsidRDefault="007F6F25">
            <w:pPr>
              <w:jc w:val="center"/>
              <w:rPr>
                <w:color w:val="000000"/>
                <w:sz w:val="20"/>
                <w:szCs w:val="20"/>
              </w:rPr>
            </w:pPr>
            <w:r w:rsidRPr="00DE709D">
              <w:rPr>
                <w:color w:val="000000"/>
                <w:sz w:val="20"/>
                <w:szCs w:val="20"/>
              </w:rPr>
              <w:t>Yes</w:t>
            </w:r>
          </w:p>
        </w:tc>
        <w:tc>
          <w:tcPr>
            <w:tcW w:w="1134" w:type="dxa"/>
            <w:tcBorders>
              <w:top w:val="nil"/>
              <w:left w:val="nil"/>
              <w:bottom w:val="nil"/>
              <w:right w:val="nil"/>
            </w:tcBorders>
            <w:shd w:val="clear" w:color="auto" w:fill="auto"/>
            <w:noWrap/>
            <w:vAlign w:val="bottom"/>
            <w:hideMark/>
          </w:tcPr>
          <w:p w14:paraId="528071A0" w14:textId="77777777" w:rsidR="007F6F25" w:rsidRPr="00DE709D" w:rsidRDefault="007F6F25">
            <w:pPr>
              <w:jc w:val="center"/>
              <w:rPr>
                <w:color w:val="000000"/>
                <w:sz w:val="20"/>
                <w:szCs w:val="20"/>
              </w:rPr>
            </w:pPr>
            <w:r w:rsidRPr="00DE709D">
              <w:rPr>
                <w:color w:val="000000"/>
                <w:sz w:val="20"/>
                <w:szCs w:val="20"/>
              </w:rPr>
              <w:t>Yes</w:t>
            </w:r>
          </w:p>
        </w:tc>
        <w:tc>
          <w:tcPr>
            <w:tcW w:w="1108" w:type="dxa"/>
            <w:tcBorders>
              <w:top w:val="nil"/>
              <w:left w:val="nil"/>
              <w:bottom w:val="nil"/>
              <w:right w:val="nil"/>
            </w:tcBorders>
            <w:shd w:val="clear" w:color="auto" w:fill="auto"/>
            <w:noWrap/>
            <w:vAlign w:val="bottom"/>
            <w:hideMark/>
          </w:tcPr>
          <w:p w14:paraId="2493F772" w14:textId="77777777" w:rsidR="007F6F25" w:rsidRPr="00DE709D" w:rsidRDefault="007F6F25">
            <w:pPr>
              <w:jc w:val="center"/>
              <w:rPr>
                <w:color w:val="000000"/>
                <w:sz w:val="20"/>
                <w:szCs w:val="20"/>
              </w:rPr>
            </w:pPr>
          </w:p>
        </w:tc>
      </w:tr>
      <w:tr w:rsidR="007F6F25" w:rsidRPr="00DE709D" w14:paraId="6BA2E97D" w14:textId="77777777" w:rsidTr="007F6F25">
        <w:trPr>
          <w:trHeight w:val="265"/>
        </w:trPr>
        <w:tc>
          <w:tcPr>
            <w:tcW w:w="4680" w:type="dxa"/>
            <w:tcBorders>
              <w:top w:val="nil"/>
              <w:left w:val="nil"/>
              <w:bottom w:val="nil"/>
              <w:right w:val="nil"/>
            </w:tcBorders>
            <w:shd w:val="clear" w:color="auto" w:fill="auto"/>
            <w:noWrap/>
            <w:vAlign w:val="bottom"/>
            <w:hideMark/>
          </w:tcPr>
          <w:p w14:paraId="20D3A102" w14:textId="77777777" w:rsidR="007F6F25" w:rsidRPr="00DE709D" w:rsidRDefault="007F6F25">
            <w:pPr>
              <w:rPr>
                <w:color w:val="000000"/>
                <w:sz w:val="20"/>
                <w:szCs w:val="20"/>
              </w:rPr>
            </w:pPr>
            <w:r w:rsidRPr="00DE709D">
              <w:rPr>
                <w:color w:val="000000"/>
                <w:sz w:val="20"/>
                <w:szCs w:val="20"/>
              </w:rPr>
              <w:t>School-Year-Grade FE</w:t>
            </w:r>
          </w:p>
        </w:tc>
        <w:tc>
          <w:tcPr>
            <w:tcW w:w="1017" w:type="dxa"/>
            <w:tcBorders>
              <w:top w:val="nil"/>
              <w:left w:val="nil"/>
              <w:bottom w:val="nil"/>
              <w:right w:val="nil"/>
            </w:tcBorders>
            <w:shd w:val="clear" w:color="auto" w:fill="auto"/>
            <w:noWrap/>
            <w:vAlign w:val="bottom"/>
            <w:hideMark/>
          </w:tcPr>
          <w:p w14:paraId="71D49540" w14:textId="77777777" w:rsidR="007F6F25" w:rsidRPr="00DE709D" w:rsidRDefault="007F6F25">
            <w:pPr>
              <w:rPr>
                <w:color w:val="000000"/>
                <w:sz w:val="20"/>
                <w:szCs w:val="20"/>
              </w:rPr>
            </w:pPr>
          </w:p>
        </w:tc>
        <w:tc>
          <w:tcPr>
            <w:tcW w:w="1108" w:type="dxa"/>
            <w:tcBorders>
              <w:top w:val="nil"/>
              <w:left w:val="nil"/>
              <w:bottom w:val="nil"/>
              <w:right w:val="nil"/>
            </w:tcBorders>
            <w:shd w:val="clear" w:color="auto" w:fill="auto"/>
            <w:noWrap/>
            <w:vAlign w:val="bottom"/>
            <w:hideMark/>
          </w:tcPr>
          <w:p w14:paraId="036EBC0E" w14:textId="77777777" w:rsidR="007F6F25" w:rsidRPr="00DE709D" w:rsidRDefault="007F6F25">
            <w:pPr>
              <w:jc w:val="center"/>
              <w:rPr>
                <w:sz w:val="20"/>
                <w:szCs w:val="20"/>
              </w:rPr>
            </w:pPr>
          </w:p>
        </w:tc>
        <w:tc>
          <w:tcPr>
            <w:tcW w:w="1134" w:type="dxa"/>
            <w:tcBorders>
              <w:top w:val="nil"/>
              <w:left w:val="nil"/>
              <w:bottom w:val="nil"/>
              <w:right w:val="nil"/>
            </w:tcBorders>
            <w:shd w:val="clear" w:color="auto" w:fill="auto"/>
            <w:noWrap/>
            <w:vAlign w:val="bottom"/>
            <w:hideMark/>
          </w:tcPr>
          <w:p w14:paraId="4A3105AE" w14:textId="77777777" w:rsidR="007F6F25" w:rsidRPr="00DE709D" w:rsidRDefault="007F6F25">
            <w:pPr>
              <w:jc w:val="center"/>
              <w:rPr>
                <w:color w:val="000000"/>
                <w:sz w:val="20"/>
                <w:szCs w:val="20"/>
              </w:rPr>
            </w:pPr>
            <w:r w:rsidRPr="00DE709D">
              <w:rPr>
                <w:color w:val="000000"/>
                <w:sz w:val="20"/>
                <w:szCs w:val="20"/>
              </w:rPr>
              <w:t>Yes</w:t>
            </w:r>
          </w:p>
        </w:tc>
        <w:tc>
          <w:tcPr>
            <w:tcW w:w="1108" w:type="dxa"/>
            <w:tcBorders>
              <w:top w:val="nil"/>
              <w:left w:val="nil"/>
              <w:bottom w:val="nil"/>
              <w:right w:val="nil"/>
            </w:tcBorders>
            <w:shd w:val="clear" w:color="auto" w:fill="auto"/>
            <w:noWrap/>
            <w:vAlign w:val="bottom"/>
            <w:hideMark/>
          </w:tcPr>
          <w:p w14:paraId="55B3BE93" w14:textId="77777777" w:rsidR="007F6F25" w:rsidRPr="00DE709D" w:rsidRDefault="007F6F25">
            <w:pPr>
              <w:jc w:val="center"/>
              <w:rPr>
                <w:color w:val="000000"/>
                <w:sz w:val="20"/>
                <w:szCs w:val="20"/>
              </w:rPr>
            </w:pPr>
          </w:p>
        </w:tc>
      </w:tr>
      <w:tr w:rsidR="007F6F25" w:rsidRPr="00DE709D" w14:paraId="024281F0" w14:textId="77777777" w:rsidTr="007F6F25">
        <w:trPr>
          <w:trHeight w:val="265"/>
        </w:trPr>
        <w:tc>
          <w:tcPr>
            <w:tcW w:w="4680" w:type="dxa"/>
            <w:tcBorders>
              <w:top w:val="nil"/>
              <w:left w:val="nil"/>
              <w:bottom w:val="nil"/>
              <w:right w:val="nil"/>
            </w:tcBorders>
            <w:shd w:val="clear" w:color="auto" w:fill="auto"/>
            <w:noWrap/>
            <w:vAlign w:val="bottom"/>
            <w:hideMark/>
          </w:tcPr>
          <w:p w14:paraId="63E44350" w14:textId="77777777" w:rsidR="007F6F25" w:rsidRPr="00DE709D" w:rsidRDefault="007F6F25">
            <w:pPr>
              <w:rPr>
                <w:color w:val="000000"/>
                <w:sz w:val="20"/>
                <w:szCs w:val="20"/>
              </w:rPr>
            </w:pPr>
            <w:r w:rsidRPr="00DE709D">
              <w:rPr>
                <w:color w:val="000000"/>
                <w:sz w:val="20"/>
                <w:szCs w:val="20"/>
              </w:rPr>
              <w:t>Student FE</w:t>
            </w:r>
          </w:p>
        </w:tc>
        <w:tc>
          <w:tcPr>
            <w:tcW w:w="1017" w:type="dxa"/>
            <w:tcBorders>
              <w:top w:val="nil"/>
              <w:left w:val="nil"/>
              <w:bottom w:val="nil"/>
              <w:right w:val="nil"/>
            </w:tcBorders>
            <w:shd w:val="clear" w:color="auto" w:fill="auto"/>
            <w:noWrap/>
            <w:vAlign w:val="bottom"/>
            <w:hideMark/>
          </w:tcPr>
          <w:p w14:paraId="46F74B46" w14:textId="77777777" w:rsidR="007F6F25" w:rsidRPr="00DE709D" w:rsidRDefault="007F6F25">
            <w:pPr>
              <w:rPr>
                <w:color w:val="000000"/>
                <w:sz w:val="20"/>
                <w:szCs w:val="20"/>
              </w:rPr>
            </w:pPr>
          </w:p>
        </w:tc>
        <w:tc>
          <w:tcPr>
            <w:tcW w:w="1108" w:type="dxa"/>
            <w:tcBorders>
              <w:top w:val="nil"/>
              <w:left w:val="nil"/>
              <w:bottom w:val="nil"/>
              <w:right w:val="nil"/>
            </w:tcBorders>
            <w:shd w:val="clear" w:color="auto" w:fill="auto"/>
            <w:noWrap/>
            <w:vAlign w:val="bottom"/>
            <w:hideMark/>
          </w:tcPr>
          <w:p w14:paraId="180F95E6" w14:textId="77777777" w:rsidR="007F6F25" w:rsidRPr="00DE709D" w:rsidRDefault="007F6F25">
            <w:pPr>
              <w:jc w:val="center"/>
              <w:rPr>
                <w:sz w:val="20"/>
                <w:szCs w:val="20"/>
              </w:rPr>
            </w:pPr>
          </w:p>
        </w:tc>
        <w:tc>
          <w:tcPr>
            <w:tcW w:w="1134" w:type="dxa"/>
            <w:tcBorders>
              <w:top w:val="nil"/>
              <w:left w:val="nil"/>
              <w:bottom w:val="nil"/>
              <w:right w:val="nil"/>
            </w:tcBorders>
            <w:shd w:val="clear" w:color="auto" w:fill="auto"/>
            <w:noWrap/>
            <w:vAlign w:val="bottom"/>
            <w:hideMark/>
          </w:tcPr>
          <w:p w14:paraId="28F64763" w14:textId="77777777" w:rsidR="007F6F25" w:rsidRPr="00DE709D" w:rsidRDefault="007F6F25">
            <w:pPr>
              <w:jc w:val="center"/>
              <w:rPr>
                <w:sz w:val="20"/>
                <w:szCs w:val="20"/>
              </w:rPr>
            </w:pPr>
          </w:p>
        </w:tc>
        <w:tc>
          <w:tcPr>
            <w:tcW w:w="1108" w:type="dxa"/>
            <w:tcBorders>
              <w:top w:val="nil"/>
              <w:left w:val="nil"/>
              <w:bottom w:val="nil"/>
              <w:right w:val="nil"/>
            </w:tcBorders>
            <w:shd w:val="clear" w:color="auto" w:fill="auto"/>
            <w:noWrap/>
            <w:vAlign w:val="bottom"/>
            <w:hideMark/>
          </w:tcPr>
          <w:p w14:paraId="0B1D689A"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75E3DC3D" w14:textId="77777777" w:rsidTr="007F6F25">
        <w:trPr>
          <w:trHeight w:val="265"/>
        </w:trPr>
        <w:tc>
          <w:tcPr>
            <w:tcW w:w="4680" w:type="dxa"/>
            <w:tcBorders>
              <w:top w:val="nil"/>
              <w:left w:val="nil"/>
              <w:bottom w:val="nil"/>
              <w:right w:val="nil"/>
            </w:tcBorders>
            <w:shd w:val="clear" w:color="auto" w:fill="auto"/>
            <w:noWrap/>
            <w:vAlign w:val="bottom"/>
            <w:hideMark/>
          </w:tcPr>
          <w:p w14:paraId="4C7F8B2F" w14:textId="77777777" w:rsidR="007F6F25" w:rsidRPr="00DE709D" w:rsidRDefault="007F6F25">
            <w:pPr>
              <w:jc w:val="center"/>
              <w:rPr>
                <w:color w:val="000000"/>
                <w:sz w:val="20"/>
                <w:szCs w:val="20"/>
              </w:rPr>
            </w:pPr>
          </w:p>
        </w:tc>
        <w:tc>
          <w:tcPr>
            <w:tcW w:w="1017" w:type="dxa"/>
            <w:tcBorders>
              <w:top w:val="nil"/>
              <w:left w:val="nil"/>
              <w:bottom w:val="nil"/>
              <w:right w:val="nil"/>
            </w:tcBorders>
            <w:shd w:val="clear" w:color="auto" w:fill="auto"/>
            <w:noWrap/>
            <w:vAlign w:val="bottom"/>
            <w:hideMark/>
          </w:tcPr>
          <w:p w14:paraId="540B705A" w14:textId="77777777" w:rsidR="007F6F25" w:rsidRPr="00DE709D" w:rsidRDefault="007F6F25">
            <w:pPr>
              <w:rPr>
                <w:sz w:val="20"/>
                <w:szCs w:val="20"/>
              </w:rPr>
            </w:pPr>
          </w:p>
        </w:tc>
        <w:tc>
          <w:tcPr>
            <w:tcW w:w="1108" w:type="dxa"/>
            <w:tcBorders>
              <w:top w:val="nil"/>
              <w:left w:val="nil"/>
              <w:bottom w:val="nil"/>
              <w:right w:val="nil"/>
            </w:tcBorders>
            <w:shd w:val="clear" w:color="auto" w:fill="auto"/>
            <w:noWrap/>
            <w:vAlign w:val="bottom"/>
            <w:hideMark/>
          </w:tcPr>
          <w:p w14:paraId="55E21B37" w14:textId="77777777" w:rsidR="007F6F25" w:rsidRPr="00DE709D" w:rsidRDefault="007F6F25">
            <w:pPr>
              <w:jc w:val="center"/>
              <w:rPr>
                <w:sz w:val="20"/>
                <w:szCs w:val="20"/>
              </w:rPr>
            </w:pPr>
          </w:p>
        </w:tc>
        <w:tc>
          <w:tcPr>
            <w:tcW w:w="1134" w:type="dxa"/>
            <w:tcBorders>
              <w:top w:val="nil"/>
              <w:left w:val="nil"/>
              <w:bottom w:val="nil"/>
              <w:right w:val="nil"/>
            </w:tcBorders>
            <w:shd w:val="clear" w:color="auto" w:fill="auto"/>
            <w:noWrap/>
            <w:vAlign w:val="bottom"/>
            <w:hideMark/>
          </w:tcPr>
          <w:p w14:paraId="5E3AE3BF" w14:textId="77777777" w:rsidR="007F6F25" w:rsidRPr="00DE709D" w:rsidRDefault="007F6F25">
            <w:pPr>
              <w:rPr>
                <w:sz w:val="20"/>
                <w:szCs w:val="20"/>
              </w:rPr>
            </w:pPr>
          </w:p>
        </w:tc>
        <w:tc>
          <w:tcPr>
            <w:tcW w:w="1108" w:type="dxa"/>
            <w:tcBorders>
              <w:top w:val="nil"/>
              <w:left w:val="nil"/>
              <w:bottom w:val="nil"/>
              <w:right w:val="nil"/>
            </w:tcBorders>
            <w:shd w:val="clear" w:color="auto" w:fill="auto"/>
            <w:noWrap/>
            <w:vAlign w:val="bottom"/>
            <w:hideMark/>
          </w:tcPr>
          <w:p w14:paraId="143FFD44" w14:textId="77777777" w:rsidR="007F6F25" w:rsidRPr="00DE709D" w:rsidRDefault="007F6F25">
            <w:pPr>
              <w:jc w:val="center"/>
              <w:rPr>
                <w:sz w:val="20"/>
                <w:szCs w:val="20"/>
              </w:rPr>
            </w:pPr>
          </w:p>
        </w:tc>
      </w:tr>
      <w:tr w:rsidR="007F6F25" w:rsidRPr="00DE709D" w14:paraId="309C0806" w14:textId="77777777" w:rsidTr="007F6F25">
        <w:trPr>
          <w:trHeight w:val="265"/>
        </w:trPr>
        <w:tc>
          <w:tcPr>
            <w:tcW w:w="4680" w:type="dxa"/>
            <w:tcBorders>
              <w:top w:val="nil"/>
              <w:left w:val="nil"/>
              <w:bottom w:val="nil"/>
              <w:right w:val="nil"/>
            </w:tcBorders>
            <w:shd w:val="clear" w:color="auto" w:fill="auto"/>
            <w:noWrap/>
            <w:vAlign w:val="bottom"/>
            <w:hideMark/>
          </w:tcPr>
          <w:p w14:paraId="4184F563" w14:textId="77777777" w:rsidR="007F6F25" w:rsidRPr="00DE709D" w:rsidRDefault="007F6F25">
            <w:pPr>
              <w:rPr>
                <w:color w:val="000000"/>
                <w:sz w:val="20"/>
                <w:szCs w:val="20"/>
              </w:rPr>
            </w:pPr>
            <w:r w:rsidRPr="00DE709D">
              <w:rPr>
                <w:color w:val="000000"/>
                <w:sz w:val="20"/>
                <w:szCs w:val="20"/>
              </w:rPr>
              <w:t>Observations</w:t>
            </w:r>
          </w:p>
        </w:tc>
        <w:tc>
          <w:tcPr>
            <w:tcW w:w="1017" w:type="dxa"/>
            <w:tcBorders>
              <w:top w:val="nil"/>
              <w:left w:val="nil"/>
              <w:bottom w:val="nil"/>
              <w:right w:val="nil"/>
            </w:tcBorders>
            <w:shd w:val="clear" w:color="auto" w:fill="auto"/>
            <w:noWrap/>
            <w:vAlign w:val="bottom"/>
            <w:hideMark/>
          </w:tcPr>
          <w:p w14:paraId="24C6C017" w14:textId="77777777" w:rsidR="007F6F25" w:rsidRPr="00DE709D" w:rsidRDefault="007F6F25">
            <w:pPr>
              <w:jc w:val="center"/>
              <w:rPr>
                <w:color w:val="000000"/>
                <w:sz w:val="20"/>
                <w:szCs w:val="20"/>
              </w:rPr>
            </w:pPr>
            <w:r w:rsidRPr="00DE709D">
              <w:rPr>
                <w:color w:val="000000"/>
                <w:sz w:val="20"/>
                <w:szCs w:val="20"/>
              </w:rPr>
              <w:t>35,675</w:t>
            </w:r>
          </w:p>
        </w:tc>
        <w:tc>
          <w:tcPr>
            <w:tcW w:w="1108" w:type="dxa"/>
            <w:tcBorders>
              <w:top w:val="nil"/>
              <w:left w:val="nil"/>
              <w:bottom w:val="nil"/>
              <w:right w:val="nil"/>
            </w:tcBorders>
            <w:shd w:val="clear" w:color="auto" w:fill="auto"/>
            <w:noWrap/>
            <w:vAlign w:val="bottom"/>
            <w:hideMark/>
          </w:tcPr>
          <w:p w14:paraId="77C4061F" w14:textId="77777777" w:rsidR="007F6F25" w:rsidRPr="00DE709D" w:rsidRDefault="007F6F25">
            <w:pPr>
              <w:jc w:val="center"/>
              <w:rPr>
                <w:color w:val="000000"/>
                <w:sz w:val="20"/>
                <w:szCs w:val="20"/>
              </w:rPr>
            </w:pPr>
            <w:r w:rsidRPr="00DE709D">
              <w:rPr>
                <w:color w:val="000000"/>
                <w:sz w:val="20"/>
                <w:szCs w:val="20"/>
              </w:rPr>
              <w:t>35,675</w:t>
            </w:r>
          </w:p>
        </w:tc>
        <w:tc>
          <w:tcPr>
            <w:tcW w:w="1134" w:type="dxa"/>
            <w:tcBorders>
              <w:top w:val="nil"/>
              <w:left w:val="nil"/>
              <w:bottom w:val="nil"/>
              <w:right w:val="nil"/>
            </w:tcBorders>
            <w:shd w:val="clear" w:color="auto" w:fill="auto"/>
            <w:noWrap/>
            <w:vAlign w:val="bottom"/>
            <w:hideMark/>
          </w:tcPr>
          <w:p w14:paraId="362BD650" w14:textId="77777777" w:rsidR="007F6F25" w:rsidRPr="00DE709D" w:rsidRDefault="007F6F25">
            <w:pPr>
              <w:jc w:val="center"/>
              <w:rPr>
                <w:color w:val="000000"/>
                <w:sz w:val="20"/>
                <w:szCs w:val="20"/>
              </w:rPr>
            </w:pPr>
            <w:r w:rsidRPr="00DE709D">
              <w:rPr>
                <w:color w:val="000000"/>
                <w:sz w:val="20"/>
                <w:szCs w:val="20"/>
              </w:rPr>
              <w:t>35,675</w:t>
            </w:r>
          </w:p>
        </w:tc>
        <w:tc>
          <w:tcPr>
            <w:tcW w:w="1108" w:type="dxa"/>
            <w:tcBorders>
              <w:top w:val="nil"/>
              <w:left w:val="nil"/>
              <w:bottom w:val="nil"/>
              <w:right w:val="nil"/>
            </w:tcBorders>
            <w:shd w:val="clear" w:color="auto" w:fill="auto"/>
            <w:noWrap/>
            <w:vAlign w:val="bottom"/>
            <w:hideMark/>
          </w:tcPr>
          <w:p w14:paraId="4AC98910" w14:textId="77777777" w:rsidR="007F6F25" w:rsidRPr="00DE709D" w:rsidRDefault="007F6F25">
            <w:pPr>
              <w:jc w:val="center"/>
              <w:rPr>
                <w:color w:val="000000"/>
                <w:sz w:val="20"/>
                <w:szCs w:val="20"/>
              </w:rPr>
            </w:pPr>
            <w:r w:rsidRPr="00DE709D">
              <w:rPr>
                <w:color w:val="000000"/>
                <w:sz w:val="20"/>
                <w:szCs w:val="20"/>
              </w:rPr>
              <w:t>35,675</w:t>
            </w:r>
          </w:p>
        </w:tc>
      </w:tr>
      <w:tr w:rsidR="007F6F25" w:rsidRPr="00DE709D" w14:paraId="56DE53A7" w14:textId="77777777" w:rsidTr="007F6F25">
        <w:trPr>
          <w:trHeight w:val="265"/>
        </w:trPr>
        <w:tc>
          <w:tcPr>
            <w:tcW w:w="4680" w:type="dxa"/>
            <w:tcBorders>
              <w:top w:val="nil"/>
              <w:left w:val="nil"/>
              <w:bottom w:val="nil"/>
              <w:right w:val="nil"/>
            </w:tcBorders>
            <w:shd w:val="clear" w:color="auto" w:fill="auto"/>
            <w:noWrap/>
            <w:vAlign w:val="bottom"/>
            <w:hideMark/>
          </w:tcPr>
          <w:p w14:paraId="6CECA685" w14:textId="77777777" w:rsidR="007F6F25" w:rsidRPr="00DE709D" w:rsidRDefault="007F6F25">
            <w:pPr>
              <w:rPr>
                <w:color w:val="000000"/>
                <w:sz w:val="20"/>
                <w:szCs w:val="20"/>
              </w:rPr>
            </w:pPr>
            <w:r w:rsidRPr="00DE709D">
              <w:rPr>
                <w:color w:val="000000"/>
                <w:sz w:val="20"/>
                <w:szCs w:val="20"/>
              </w:rPr>
              <w:t>R-squared</w:t>
            </w:r>
          </w:p>
        </w:tc>
        <w:tc>
          <w:tcPr>
            <w:tcW w:w="1017" w:type="dxa"/>
            <w:tcBorders>
              <w:top w:val="nil"/>
              <w:left w:val="nil"/>
              <w:bottom w:val="nil"/>
              <w:right w:val="nil"/>
            </w:tcBorders>
            <w:shd w:val="clear" w:color="auto" w:fill="auto"/>
            <w:noWrap/>
            <w:vAlign w:val="bottom"/>
            <w:hideMark/>
          </w:tcPr>
          <w:p w14:paraId="4DBD1C13" w14:textId="77777777" w:rsidR="007F6F25" w:rsidRPr="00DE709D" w:rsidRDefault="007F6F25">
            <w:pPr>
              <w:jc w:val="center"/>
              <w:rPr>
                <w:color w:val="000000"/>
                <w:sz w:val="20"/>
                <w:szCs w:val="20"/>
              </w:rPr>
            </w:pPr>
            <w:r w:rsidRPr="00DE709D">
              <w:rPr>
                <w:color w:val="000000"/>
                <w:sz w:val="20"/>
                <w:szCs w:val="20"/>
              </w:rPr>
              <w:t>0.004</w:t>
            </w:r>
          </w:p>
        </w:tc>
        <w:tc>
          <w:tcPr>
            <w:tcW w:w="1108" w:type="dxa"/>
            <w:tcBorders>
              <w:top w:val="nil"/>
              <w:left w:val="nil"/>
              <w:bottom w:val="nil"/>
              <w:right w:val="nil"/>
            </w:tcBorders>
            <w:shd w:val="clear" w:color="auto" w:fill="auto"/>
            <w:noWrap/>
            <w:vAlign w:val="bottom"/>
            <w:hideMark/>
          </w:tcPr>
          <w:p w14:paraId="6AEAE422" w14:textId="77777777" w:rsidR="007F6F25" w:rsidRPr="00DE709D" w:rsidRDefault="007F6F25">
            <w:pPr>
              <w:jc w:val="center"/>
              <w:rPr>
                <w:color w:val="000000"/>
                <w:sz w:val="20"/>
                <w:szCs w:val="20"/>
              </w:rPr>
            </w:pPr>
            <w:r w:rsidRPr="00DE709D">
              <w:rPr>
                <w:color w:val="000000"/>
                <w:sz w:val="20"/>
                <w:szCs w:val="20"/>
              </w:rPr>
              <w:t>0.527</w:t>
            </w:r>
          </w:p>
        </w:tc>
        <w:tc>
          <w:tcPr>
            <w:tcW w:w="1134" w:type="dxa"/>
            <w:tcBorders>
              <w:top w:val="nil"/>
              <w:left w:val="nil"/>
              <w:bottom w:val="nil"/>
              <w:right w:val="nil"/>
            </w:tcBorders>
            <w:shd w:val="clear" w:color="auto" w:fill="auto"/>
            <w:noWrap/>
            <w:vAlign w:val="bottom"/>
            <w:hideMark/>
          </w:tcPr>
          <w:p w14:paraId="503EE762" w14:textId="77777777" w:rsidR="007F6F25" w:rsidRPr="00DE709D" w:rsidRDefault="007F6F25">
            <w:pPr>
              <w:jc w:val="center"/>
              <w:rPr>
                <w:color w:val="000000"/>
                <w:sz w:val="20"/>
                <w:szCs w:val="20"/>
              </w:rPr>
            </w:pPr>
            <w:r w:rsidRPr="00DE709D">
              <w:rPr>
                <w:color w:val="000000"/>
                <w:sz w:val="20"/>
                <w:szCs w:val="20"/>
              </w:rPr>
              <w:t>0.511</w:t>
            </w:r>
          </w:p>
        </w:tc>
        <w:tc>
          <w:tcPr>
            <w:tcW w:w="1108" w:type="dxa"/>
            <w:tcBorders>
              <w:top w:val="nil"/>
              <w:left w:val="nil"/>
              <w:bottom w:val="nil"/>
              <w:right w:val="nil"/>
            </w:tcBorders>
            <w:shd w:val="clear" w:color="auto" w:fill="auto"/>
            <w:noWrap/>
            <w:vAlign w:val="bottom"/>
            <w:hideMark/>
          </w:tcPr>
          <w:p w14:paraId="183F7E55" w14:textId="77777777" w:rsidR="007F6F25" w:rsidRPr="00DE709D" w:rsidRDefault="007F6F25">
            <w:pPr>
              <w:jc w:val="center"/>
              <w:rPr>
                <w:color w:val="000000"/>
                <w:sz w:val="20"/>
                <w:szCs w:val="20"/>
              </w:rPr>
            </w:pPr>
            <w:r w:rsidRPr="00DE709D">
              <w:rPr>
                <w:color w:val="000000"/>
                <w:sz w:val="20"/>
                <w:szCs w:val="20"/>
              </w:rPr>
              <w:t>0.010</w:t>
            </w:r>
          </w:p>
        </w:tc>
      </w:tr>
      <w:tr w:rsidR="007F6F25" w:rsidRPr="00DE709D" w14:paraId="71A8C386" w14:textId="77777777" w:rsidTr="007F6F25">
        <w:trPr>
          <w:trHeight w:val="265"/>
        </w:trPr>
        <w:tc>
          <w:tcPr>
            <w:tcW w:w="4680" w:type="dxa"/>
            <w:tcBorders>
              <w:top w:val="nil"/>
              <w:left w:val="nil"/>
              <w:bottom w:val="nil"/>
              <w:right w:val="nil"/>
            </w:tcBorders>
            <w:shd w:val="clear" w:color="auto" w:fill="auto"/>
            <w:noWrap/>
            <w:vAlign w:val="bottom"/>
            <w:hideMark/>
          </w:tcPr>
          <w:p w14:paraId="2A3C002A" w14:textId="77777777" w:rsidR="007F6F25" w:rsidRPr="00DE709D" w:rsidRDefault="007F6F25">
            <w:pPr>
              <w:rPr>
                <w:color w:val="000000"/>
                <w:sz w:val="20"/>
                <w:szCs w:val="20"/>
              </w:rPr>
            </w:pPr>
            <w:r w:rsidRPr="00DE709D">
              <w:rPr>
                <w:color w:val="000000"/>
                <w:sz w:val="20"/>
                <w:szCs w:val="20"/>
              </w:rPr>
              <w:t>Number of students</w:t>
            </w:r>
          </w:p>
        </w:tc>
        <w:tc>
          <w:tcPr>
            <w:tcW w:w="1017" w:type="dxa"/>
            <w:tcBorders>
              <w:top w:val="nil"/>
              <w:left w:val="nil"/>
              <w:bottom w:val="nil"/>
              <w:right w:val="nil"/>
            </w:tcBorders>
            <w:shd w:val="clear" w:color="auto" w:fill="auto"/>
            <w:noWrap/>
            <w:vAlign w:val="bottom"/>
            <w:hideMark/>
          </w:tcPr>
          <w:p w14:paraId="5ADF2492" w14:textId="77777777" w:rsidR="007F6F25" w:rsidRPr="00DE709D" w:rsidRDefault="007F6F25">
            <w:pPr>
              <w:rPr>
                <w:color w:val="000000"/>
                <w:sz w:val="20"/>
                <w:szCs w:val="20"/>
              </w:rPr>
            </w:pPr>
          </w:p>
        </w:tc>
        <w:tc>
          <w:tcPr>
            <w:tcW w:w="1108" w:type="dxa"/>
            <w:tcBorders>
              <w:top w:val="nil"/>
              <w:left w:val="nil"/>
              <w:bottom w:val="nil"/>
              <w:right w:val="nil"/>
            </w:tcBorders>
            <w:shd w:val="clear" w:color="auto" w:fill="auto"/>
            <w:noWrap/>
            <w:vAlign w:val="bottom"/>
            <w:hideMark/>
          </w:tcPr>
          <w:p w14:paraId="3D8AE2A9" w14:textId="77777777" w:rsidR="007F6F25" w:rsidRPr="00DE709D" w:rsidRDefault="007F6F25">
            <w:pPr>
              <w:jc w:val="center"/>
              <w:rPr>
                <w:sz w:val="20"/>
                <w:szCs w:val="20"/>
              </w:rPr>
            </w:pPr>
          </w:p>
        </w:tc>
        <w:tc>
          <w:tcPr>
            <w:tcW w:w="1134" w:type="dxa"/>
            <w:tcBorders>
              <w:top w:val="nil"/>
              <w:left w:val="nil"/>
              <w:bottom w:val="nil"/>
              <w:right w:val="nil"/>
            </w:tcBorders>
            <w:shd w:val="clear" w:color="auto" w:fill="auto"/>
            <w:noWrap/>
            <w:vAlign w:val="bottom"/>
            <w:hideMark/>
          </w:tcPr>
          <w:p w14:paraId="14263D45" w14:textId="77777777" w:rsidR="007F6F25" w:rsidRPr="00DE709D" w:rsidRDefault="007F6F25">
            <w:pPr>
              <w:jc w:val="center"/>
              <w:rPr>
                <w:sz w:val="20"/>
                <w:szCs w:val="20"/>
              </w:rPr>
            </w:pPr>
          </w:p>
        </w:tc>
        <w:tc>
          <w:tcPr>
            <w:tcW w:w="1108" w:type="dxa"/>
            <w:tcBorders>
              <w:top w:val="nil"/>
              <w:left w:val="nil"/>
              <w:bottom w:val="nil"/>
              <w:right w:val="nil"/>
            </w:tcBorders>
            <w:shd w:val="clear" w:color="auto" w:fill="auto"/>
            <w:noWrap/>
            <w:vAlign w:val="bottom"/>
            <w:hideMark/>
          </w:tcPr>
          <w:p w14:paraId="1A094BAC" w14:textId="77777777" w:rsidR="007F6F25" w:rsidRPr="00DE709D" w:rsidRDefault="007F6F25">
            <w:pPr>
              <w:jc w:val="center"/>
              <w:rPr>
                <w:color w:val="000000"/>
                <w:sz w:val="20"/>
                <w:szCs w:val="20"/>
              </w:rPr>
            </w:pPr>
            <w:r w:rsidRPr="00DE709D">
              <w:rPr>
                <w:color w:val="000000"/>
                <w:sz w:val="20"/>
                <w:szCs w:val="20"/>
              </w:rPr>
              <w:t>14,177</w:t>
            </w:r>
          </w:p>
        </w:tc>
      </w:tr>
      <w:tr w:rsidR="007F6F25" w:rsidRPr="00DE709D" w14:paraId="4FBDF59E" w14:textId="77777777" w:rsidTr="007F6F25">
        <w:trPr>
          <w:trHeight w:val="265"/>
        </w:trPr>
        <w:tc>
          <w:tcPr>
            <w:tcW w:w="4680" w:type="dxa"/>
            <w:tcBorders>
              <w:top w:val="nil"/>
              <w:left w:val="nil"/>
              <w:bottom w:val="single" w:sz="4" w:space="0" w:color="auto"/>
              <w:right w:val="nil"/>
            </w:tcBorders>
            <w:shd w:val="clear" w:color="auto" w:fill="auto"/>
            <w:noWrap/>
            <w:vAlign w:val="bottom"/>
            <w:hideMark/>
          </w:tcPr>
          <w:p w14:paraId="7261D4CD" w14:textId="77777777" w:rsidR="007F6F25" w:rsidRPr="00DE709D" w:rsidRDefault="007F6F25">
            <w:pPr>
              <w:rPr>
                <w:color w:val="000000"/>
                <w:sz w:val="20"/>
                <w:szCs w:val="20"/>
              </w:rPr>
            </w:pPr>
            <w:r w:rsidRPr="00DE709D">
              <w:rPr>
                <w:color w:val="000000"/>
                <w:sz w:val="20"/>
                <w:szCs w:val="20"/>
              </w:rPr>
              <w:t>Number of school-year-grades</w:t>
            </w:r>
          </w:p>
        </w:tc>
        <w:tc>
          <w:tcPr>
            <w:tcW w:w="1017" w:type="dxa"/>
            <w:tcBorders>
              <w:top w:val="nil"/>
              <w:left w:val="nil"/>
              <w:bottom w:val="single" w:sz="4" w:space="0" w:color="auto"/>
              <w:right w:val="nil"/>
            </w:tcBorders>
            <w:shd w:val="clear" w:color="auto" w:fill="auto"/>
            <w:noWrap/>
            <w:vAlign w:val="bottom"/>
            <w:hideMark/>
          </w:tcPr>
          <w:p w14:paraId="2E2DB6AF" w14:textId="77777777" w:rsidR="007F6F25" w:rsidRPr="00DE709D" w:rsidRDefault="007F6F25">
            <w:pPr>
              <w:jc w:val="center"/>
              <w:rPr>
                <w:color w:val="000000"/>
                <w:sz w:val="20"/>
                <w:szCs w:val="20"/>
              </w:rPr>
            </w:pPr>
            <w:r w:rsidRPr="00DE709D">
              <w:rPr>
                <w:color w:val="000000"/>
                <w:sz w:val="20"/>
                <w:szCs w:val="20"/>
              </w:rPr>
              <w:t> </w:t>
            </w:r>
          </w:p>
        </w:tc>
        <w:tc>
          <w:tcPr>
            <w:tcW w:w="1108" w:type="dxa"/>
            <w:tcBorders>
              <w:top w:val="nil"/>
              <w:left w:val="nil"/>
              <w:bottom w:val="single" w:sz="4" w:space="0" w:color="auto"/>
              <w:right w:val="nil"/>
            </w:tcBorders>
            <w:shd w:val="clear" w:color="auto" w:fill="auto"/>
            <w:noWrap/>
            <w:vAlign w:val="bottom"/>
            <w:hideMark/>
          </w:tcPr>
          <w:p w14:paraId="2AC614F1" w14:textId="77777777" w:rsidR="007F6F25" w:rsidRPr="00DE709D" w:rsidRDefault="007F6F25">
            <w:pPr>
              <w:jc w:val="center"/>
              <w:rPr>
                <w:color w:val="000000"/>
                <w:sz w:val="20"/>
                <w:szCs w:val="20"/>
              </w:rPr>
            </w:pPr>
            <w:r w:rsidRPr="00DE709D">
              <w:rPr>
                <w:color w:val="000000"/>
                <w:sz w:val="20"/>
                <w:szCs w:val="20"/>
              </w:rPr>
              <w:t> </w:t>
            </w:r>
          </w:p>
        </w:tc>
        <w:tc>
          <w:tcPr>
            <w:tcW w:w="1134" w:type="dxa"/>
            <w:tcBorders>
              <w:top w:val="nil"/>
              <w:left w:val="nil"/>
              <w:bottom w:val="single" w:sz="4" w:space="0" w:color="auto"/>
              <w:right w:val="nil"/>
            </w:tcBorders>
            <w:shd w:val="clear" w:color="auto" w:fill="auto"/>
            <w:noWrap/>
            <w:vAlign w:val="bottom"/>
            <w:hideMark/>
          </w:tcPr>
          <w:p w14:paraId="0C1E3254" w14:textId="77777777" w:rsidR="007F6F25" w:rsidRPr="00DE709D" w:rsidRDefault="007F6F25">
            <w:pPr>
              <w:jc w:val="center"/>
              <w:rPr>
                <w:color w:val="000000"/>
                <w:sz w:val="20"/>
                <w:szCs w:val="20"/>
              </w:rPr>
            </w:pPr>
            <w:r w:rsidRPr="00DE709D">
              <w:rPr>
                <w:color w:val="000000"/>
                <w:sz w:val="20"/>
                <w:szCs w:val="20"/>
              </w:rPr>
              <w:t>3,966</w:t>
            </w:r>
          </w:p>
        </w:tc>
        <w:tc>
          <w:tcPr>
            <w:tcW w:w="1108" w:type="dxa"/>
            <w:tcBorders>
              <w:top w:val="nil"/>
              <w:left w:val="nil"/>
              <w:bottom w:val="single" w:sz="4" w:space="0" w:color="auto"/>
              <w:right w:val="nil"/>
            </w:tcBorders>
            <w:shd w:val="clear" w:color="auto" w:fill="auto"/>
            <w:noWrap/>
            <w:vAlign w:val="bottom"/>
            <w:hideMark/>
          </w:tcPr>
          <w:p w14:paraId="7D7D6CA5" w14:textId="77777777" w:rsidR="007F6F25" w:rsidRPr="00DE709D" w:rsidRDefault="007F6F25">
            <w:pPr>
              <w:jc w:val="center"/>
              <w:rPr>
                <w:color w:val="000000"/>
                <w:sz w:val="20"/>
                <w:szCs w:val="20"/>
              </w:rPr>
            </w:pPr>
            <w:r w:rsidRPr="00DE709D">
              <w:rPr>
                <w:color w:val="000000"/>
                <w:sz w:val="20"/>
                <w:szCs w:val="20"/>
              </w:rPr>
              <w:t> </w:t>
            </w:r>
          </w:p>
        </w:tc>
      </w:tr>
      <w:tr w:rsidR="007F6F25" w:rsidRPr="00DE709D" w14:paraId="0B623BB2" w14:textId="77777777" w:rsidTr="007F6F25">
        <w:trPr>
          <w:trHeight w:val="265"/>
        </w:trPr>
        <w:tc>
          <w:tcPr>
            <w:tcW w:w="9047" w:type="dxa"/>
            <w:gridSpan w:val="5"/>
            <w:tcBorders>
              <w:top w:val="single" w:sz="4" w:space="0" w:color="auto"/>
              <w:left w:val="nil"/>
              <w:bottom w:val="nil"/>
              <w:right w:val="nil"/>
            </w:tcBorders>
            <w:shd w:val="clear" w:color="auto" w:fill="auto"/>
            <w:noWrap/>
            <w:vAlign w:val="bottom"/>
            <w:hideMark/>
          </w:tcPr>
          <w:p w14:paraId="45849C05" w14:textId="1E2B7A2C" w:rsidR="007F6F25" w:rsidRPr="00DE709D" w:rsidRDefault="007F6F25">
            <w:pPr>
              <w:rPr>
                <w:color w:val="000000"/>
                <w:sz w:val="20"/>
                <w:szCs w:val="20"/>
              </w:rPr>
            </w:pPr>
            <w:r w:rsidRPr="00DE709D">
              <w:rPr>
                <w:color w:val="000000"/>
                <w:sz w:val="20"/>
                <w:szCs w:val="20"/>
              </w:rPr>
              <w:t xml:space="preserve">Note. </w:t>
            </w:r>
            <w:r w:rsidR="001653B5" w:rsidRPr="00DE709D">
              <w:rPr>
                <w:color w:val="000000"/>
                <w:sz w:val="20"/>
                <w:szCs w:val="20"/>
              </w:rPr>
              <w:t>Standard errors in parentheses are clustered at the school level for models 1-3 and student level for model 4.</w:t>
            </w:r>
          </w:p>
        </w:tc>
      </w:tr>
      <w:tr w:rsidR="007F6F25" w:rsidRPr="00DE709D" w14:paraId="492D4252" w14:textId="77777777" w:rsidTr="007F6F25">
        <w:trPr>
          <w:trHeight w:val="265"/>
        </w:trPr>
        <w:tc>
          <w:tcPr>
            <w:tcW w:w="9047" w:type="dxa"/>
            <w:gridSpan w:val="5"/>
            <w:tcBorders>
              <w:top w:val="nil"/>
              <w:left w:val="nil"/>
              <w:bottom w:val="nil"/>
              <w:right w:val="nil"/>
            </w:tcBorders>
            <w:shd w:val="clear" w:color="auto" w:fill="auto"/>
            <w:noWrap/>
            <w:vAlign w:val="bottom"/>
            <w:hideMark/>
          </w:tcPr>
          <w:p w14:paraId="5298C0E7" w14:textId="77777777" w:rsidR="007F6F25" w:rsidRPr="00DE709D" w:rsidRDefault="007F6F25">
            <w:pPr>
              <w:rPr>
                <w:color w:val="000000"/>
                <w:sz w:val="20"/>
                <w:szCs w:val="20"/>
              </w:rPr>
            </w:pPr>
            <w:r w:rsidRPr="00DE709D">
              <w:rPr>
                <w:color w:val="000000"/>
                <w:sz w:val="20"/>
                <w:szCs w:val="20"/>
              </w:rPr>
              <w:t>** p&lt;0.01, * p&lt;0.05, + p&lt;0.1</w:t>
            </w:r>
          </w:p>
        </w:tc>
      </w:tr>
    </w:tbl>
    <w:p w14:paraId="43D47611" w14:textId="48C24C55" w:rsidR="007C0017" w:rsidRPr="00DE709D" w:rsidRDefault="007C0017">
      <w:pPr>
        <w:spacing w:line="259" w:lineRule="auto"/>
        <w:rPr>
          <w:sz w:val="20"/>
          <w:szCs w:val="20"/>
        </w:rPr>
      </w:pPr>
      <w:r w:rsidRPr="00DE709D">
        <w:rPr>
          <w:sz w:val="20"/>
          <w:szCs w:val="20"/>
        </w:rPr>
        <w:br w:type="page"/>
      </w:r>
    </w:p>
    <w:tbl>
      <w:tblPr>
        <w:tblW w:w="7885" w:type="dxa"/>
        <w:tblInd w:w="108" w:type="dxa"/>
        <w:tblLook w:val="04A0" w:firstRow="1" w:lastRow="0" w:firstColumn="1" w:lastColumn="0" w:noHBand="0" w:noVBand="1"/>
      </w:tblPr>
      <w:tblGrid>
        <w:gridCol w:w="3600"/>
        <w:gridCol w:w="1049"/>
        <w:gridCol w:w="1049"/>
        <w:gridCol w:w="1136"/>
        <w:gridCol w:w="1051"/>
      </w:tblGrid>
      <w:tr w:rsidR="007F6F25" w:rsidRPr="00DE709D" w14:paraId="034C53EF" w14:textId="77777777" w:rsidTr="007F6F25">
        <w:trPr>
          <w:trHeight w:val="407"/>
        </w:trPr>
        <w:tc>
          <w:tcPr>
            <w:tcW w:w="7885" w:type="dxa"/>
            <w:gridSpan w:val="5"/>
            <w:tcBorders>
              <w:top w:val="nil"/>
              <w:left w:val="nil"/>
              <w:bottom w:val="single" w:sz="4" w:space="0" w:color="auto"/>
              <w:right w:val="nil"/>
            </w:tcBorders>
            <w:shd w:val="clear" w:color="auto" w:fill="auto"/>
            <w:vAlign w:val="bottom"/>
            <w:hideMark/>
          </w:tcPr>
          <w:p w14:paraId="6C6895EB" w14:textId="26C8AC97" w:rsidR="007F6F25" w:rsidRPr="00DE709D" w:rsidRDefault="002612C2">
            <w:pPr>
              <w:rPr>
                <w:color w:val="000000"/>
                <w:sz w:val="20"/>
                <w:szCs w:val="20"/>
              </w:rPr>
            </w:pPr>
            <w:r>
              <w:rPr>
                <w:color w:val="000000"/>
                <w:sz w:val="20"/>
                <w:szCs w:val="20"/>
              </w:rPr>
              <w:lastRenderedPageBreak/>
              <w:t xml:space="preserve">Table </w:t>
            </w:r>
            <w:r w:rsidR="00270B09">
              <w:rPr>
                <w:color w:val="000000"/>
                <w:sz w:val="20"/>
                <w:szCs w:val="20"/>
              </w:rPr>
              <w:t>F</w:t>
            </w:r>
            <w:r w:rsidR="007F6F25" w:rsidRPr="00DE709D">
              <w:rPr>
                <w:color w:val="000000"/>
                <w:sz w:val="20"/>
                <w:szCs w:val="20"/>
              </w:rPr>
              <w:t xml:space="preserve">1. Coefficients and standard errors from models predicting student OSS from ED </w:t>
            </w:r>
            <w:r w:rsidR="00F6790A">
              <w:rPr>
                <w:color w:val="000000"/>
                <w:sz w:val="20"/>
                <w:szCs w:val="20"/>
              </w:rPr>
              <w:t>de-identification</w:t>
            </w:r>
            <w:r w:rsidR="007F6F25" w:rsidRPr="00DE709D">
              <w:rPr>
                <w:color w:val="000000"/>
                <w:sz w:val="20"/>
                <w:szCs w:val="20"/>
              </w:rPr>
              <w:t xml:space="preserve"> using logistic regression</w:t>
            </w:r>
          </w:p>
        </w:tc>
      </w:tr>
      <w:tr w:rsidR="007F6F25" w:rsidRPr="00DE709D" w14:paraId="12D1E2CC" w14:textId="77777777" w:rsidTr="007F6F25">
        <w:trPr>
          <w:trHeight w:val="203"/>
        </w:trPr>
        <w:tc>
          <w:tcPr>
            <w:tcW w:w="3600" w:type="dxa"/>
            <w:tcBorders>
              <w:top w:val="nil"/>
              <w:left w:val="nil"/>
              <w:bottom w:val="nil"/>
              <w:right w:val="nil"/>
            </w:tcBorders>
            <w:shd w:val="clear" w:color="auto" w:fill="auto"/>
            <w:noWrap/>
            <w:vAlign w:val="bottom"/>
            <w:hideMark/>
          </w:tcPr>
          <w:p w14:paraId="223C992B" w14:textId="77777777" w:rsidR="007F6F25" w:rsidRPr="00DE709D" w:rsidRDefault="007F6F25">
            <w:pPr>
              <w:rPr>
                <w:color w:val="000000"/>
                <w:sz w:val="20"/>
                <w:szCs w:val="20"/>
              </w:rPr>
            </w:pPr>
            <w:r w:rsidRPr="00DE709D">
              <w:rPr>
                <w:color w:val="000000"/>
                <w:sz w:val="20"/>
                <w:szCs w:val="20"/>
              </w:rPr>
              <w:t> </w:t>
            </w:r>
          </w:p>
        </w:tc>
        <w:tc>
          <w:tcPr>
            <w:tcW w:w="4285" w:type="dxa"/>
            <w:gridSpan w:val="4"/>
            <w:tcBorders>
              <w:top w:val="single" w:sz="4" w:space="0" w:color="auto"/>
              <w:left w:val="nil"/>
              <w:bottom w:val="nil"/>
              <w:right w:val="nil"/>
            </w:tcBorders>
            <w:shd w:val="clear" w:color="auto" w:fill="auto"/>
            <w:noWrap/>
            <w:vAlign w:val="bottom"/>
            <w:hideMark/>
          </w:tcPr>
          <w:p w14:paraId="09CCD9F3" w14:textId="77777777" w:rsidR="007F6F25" w:rsidRPr="00DE709D" w:rsidRDefault="007F6F25">
            <w:pPr>
              <w:jc w:val="center"/>
              <w:rPr>
                <w:color w:val="000000"/>
                <w:sz w:val="20"/>
                <w:szCs w:val="20"/>
              </w:rPr>
            </w:pPr>
            <w:r w:rsidRPr="00DE709D">
              <w:rPr>
                <w:color w:val="000000"/>
                <w:sz w:val="20"/>
                <w:szCs w:val="20"/>
              </w:rPr>
              <w:t> </w:t>
            </w:r>
          </w:p>
        </w:tc>
      </w:tr>
      <w:tr w:rsidR="007F6F25" w:rsidRPr="00DE709D" w14:paraId="1991AC32" w14:textId="77777777" w:rsidTr="007F6F25">
        <w:trPr>
          <w:trHeight w:val="203"/>
        </w:trPr>
        <w:tc>
          <w:tcPr>
            <w:tcW w:w="3600" w:type="dxa"/>
            <w:tcBorders>
              <w:top w:val="nil"/>
              <w:left w:val="nil"/>
              <w:bottom w:val="nil"/>
              <w:right w:val="nil"/>
            </w:tcBorders>
            <w:shd w:val="clear" w:color="auto" w:fill="auto"/>
            <w:noWrap/>
            <w:vAlign w:val="bottom"/>
            <w:hideMark/>
          </w:tcPr>
          <w:p w14:paraId="18F66356" w14:textId="77777777" w:rsidR="007F6F25" w:rsidRPr="00DE709D" w:rsidRDefault="007F6F25">
            <w:pPr>
              <w:jc w:val="center"/>
              <w:rPr>
                <w:color w:val="000000"/>
                <w:sz w:val="20"/>
                <w:szCs w:val="20"/>
              </w:rPr>
            </w:pPr>
          </w:p>
        </w:tc>
        <w:tc>
          <w:tcPr>
            <w:tcW w:w="1049" w:type="dxa"/>
            <w:tcBorders>
              <w:top w:val="nil"/>
              <w:left w:val="nil"/>
              <w:bottom w:val="single" w:sz="4" w:space="0" w:color="auto"/>
              <w:right w:val="nil"/>
            </w:tcBorders>
            <w:shd w:val="clear" w:color="auto" w:fill="auto"/>
            <w:noWrap/>
            <w:vAlign w:val="bottom"/>
            <w:hideMark/>
          </w:tcPr>
          <w:p w14:paraId="3F4D88B3" w14:textId="77777777" w:rsidR="007F6F25" w:rsidRPr="00DE709D" w:rsidRDefault="007F6F25">
            <w:pPr>
              <w:jc w:val="center"/>
              <w:rPr>
                <w:color w:val="000000"/>
                <w:sz w:val="20"/>
                <w:szCs w:val="20"/>
              </w:rPr>
            </w:pPr>
            <w:r w:rsidRPr="00DE709D">
              <w:rPr>
                <w:color w:val="000000"/>
                <w:sz w:val="20"/>
                <w:szCs w:val="20"/>
              </w:rPr>
              <w:t>(1)</w:t>
            </w:r>
          </w:p>
        </w:tc>
        <w:tc>
          <w:tcPr>
            <w:tcW w:w="1049" w:type="dxa"/>
            <w:tcBorders>
              <w:top w:val="nil"/>
              <w:left w:val="nil"/>
              <w:bottom w:val="single" w:sz="4" w:space="0" w:color="auto"/>
              <w:right w:val="nil"/>
            </w:tcBorders>
            <w:shd w:val="clear" w:color="auto" w:fill="auto"/>
            <w:noWrap/>
            <w:vAlign w:val="bottom"/>
            <w:hideMark/>
          </w:tcPr>
          <w:p w14:paraId="1C82062F" w14:textId="77777777" w:rsidR="007F6F25" w:rsidRPr="00DE709D" w:rsidRDefault="007F6F25">
            <w:pPr>
              <w:jc w:val="center"/>
              <w:rPr>
                <w:color w:val="000000"/>
                <w:sz w:val="20"/>
                <w:szCs w:val="20"/>
              </w:rPr>
            </w:pPr>
            <w:r w:rsidRPr="00DE709D">
              <w:rPr>
                <w:color w:val="000000"/>
                <w:sz w:val="20"/>
                <w:szCs w:val="20"/>
              </w:rPr>
              <w:t>(2)</w:t>
            </w:r>
          </w:p>
        </w:tc>
        <w:tc>
          <w:tcPr>
            <w:tcW w:w="1136" w:type="dxa"/>
            <w:tcBorders>
              <w:top w:val="nil"/>
              <w:left w:val="nil"/>
              <w:bottom w:val="single" w:sz="4" w:space="0" w:color="auto"/>
              <w:right w:val="nil"/>
            </w:tcBorders>
            <w:shd w:val="clear" w:color="auto" w:fill="auto"/>
            <w:noWrap/>
            <w:vAlign w:val="bottom"/>
            <w:hideMark/>
          </w:tcPr>
          <w:p w14:paraId="4333F3AB" w14:textId="77777777" w:rsidR="007F6F25" w:rsidRPr="00DE709D" w:rsidRDefault="007F6F25">
            <w:pPr>
              <w:jc w:val="center"/>
              <w:rPr>
                <w:color w:val="000000"/>
                <w:sz w:val="20"/>
                <w:szCs w:val="20"/>
              </w:rPr>
            </w:pPr>
            <w:r w:rsidRPr="00DE709D">
              <w:rPr>
                <w:color w:val="000000"/>
                <w:sz w:val="20"/>
                <w:szCs w:val="20"/>
              </w:rPr>
              <w:t>(3)</w:t>
            </w:r>
          </w:p>
        </w:tc>
        <w:tc>
          <w:tcPr>
            <w:tcW w:w="1051" w:type="dxa"/>
            <w:tcBorders>
              <w:top w:val="nil"/>
              <w:left w:val="nil"/>
              <w:bottom w:val="single" w:sz="4" w:space="0" w:color="auto"/>
              <w:right w:val="nil"/>
            </w:tcBorders>
            <w:shd w:val="clear" w:color="auto" w:fill="auto"/>
            <w:noWrap/>
            <w:vAlign w:val="bottom"/>
            <w:hideMark/>
          </w:tcPr>
          <w:p w14:paraId="3B17C29C" w14:textId="77777777" w:rsidR="007F6F25" w:rsidRPr="00DE709D" w:rsidRDefault="007F6F25">
            <w:pPr>
              <w:jc w:val="center"/>
              <w:rPr>
                <w:color w:val="000000"/>
                <w:sz w:val="20"/>
                <w:szCs w:val="20"/>
              </w:rPr>
            </w:pPr>
            <w:r w:rsidRPr="00DE709D">
              <w:rPr>
                <w:color w:val="000000"/>
                <w:sz w:val="20"/>
                <w:szCs w:val="20"/>
              </w:rPr>
              <w:t>(4)</w:t>
            </w:r>
          </w:p>
        </w:tc>
      </w:tr>
      <w:tr w:rsidR="007F6F25" w:rsidRPr="00DE709D" w14:paraId="5BC7C7E4" w14:textId="77777777" w:rsidTr="007F6F25">
        <w:trPr>
          <w:trHeight w:val="203"/>
        </w:trPr>
        <w:tc>
          <w:tcPr>
            <w:tcW w:w="3600" w:type="dxa"/>
            <w:tcBorders>
              <w:top w:val="single" w:sz="4" w:space="0" w:color="auto"/>
              <w:left w:val="nil"/>
              <w:bottom w:val="nil"/>
              <w:right w:val="nil"/>
            </w:tcBorders>
            <w:shd w:val="clear" w:color="auto" w:fill="auto"/>
            <w:noWrap/>
            <w:vAlign w:val="bottom"/>
            <w:hideMark/>
          </w:tcPr>
          <w:p w14:paraId="0487C59F" w14:textId="77777777" w:rsidR="007F6F25" w:rsidRPr="00DE709D" w:rsidRDefault="007F6F25">
            <w:pPr>
              <w:rPr>
                <w:color w:val="000000"/>
                <w:sz w:val="20"/>
                <w:szCs w:val="20"/>
              </w:rPr>
            </w:pPr>
            <w:r w:rsidRPr="00DE709D">
              <w:rPr>
                <w:color w:val="000000"/>
                <w:sz w:val="20"/>
                <w:szCs w:val="20"/>
              </w:rPr>
              <w:t> </w:t>
            </w:r>
          </w:p>
        </w:tc>
        <w:tc>
          <w:tcPr>
            <w:tcW w:w="1049" w:type="dxa"/>
            <w:tcBorders>
              <w:top w:val="nil"/>
              <w:left w:val="nil"/>
              <w:bottom w:val="nil"/>
              <w:right w:val="nil"/>
            </w:tcBorders>
            <w:shd w:val="clear" w:color="auto" w:fill="auto"/>
            <w:noWrap/>
            <w:vAlign w:val="bottom"/>
            <w:hideMark/>
          </w:tcPr>
          <w:p w14:paraId="67B514DD" w14:textId="77777777" w:rsidR="007F6F25" w:rsidRPr="00DE709D" w:rsidRDefault="007F6F25">
            <w:pPr>
              <w:jc w:val="center"/>
              <w:rPr>
                <w:color w:val="000000"/>
                <w:sz w:val="20"/>
                <w:szCs w:val="20"/>
              </w:rPr>
            </w:pPr>
            <w:r w:rsidRPr="00DE709D">
              <w:rPr>
                <w:color w:val="000000"/>
                <w:sz w:val="20"/>
                <w:szCs w:val="20"/>
              </w:rPr>
              <w:t> </w:t>
            </w:r>
          </w:p>
        </w:tc>
        <w:tc>
          <w:tcPr>
            <w:tcW w:w="1049" w:type="dxa"/>
            <w:tcBorders>
              <w:top w:val="nil"/>
              <w:left w:val="nil"/>
              <w:bottom w:val="nil"/>
              <w:right w:val="nil"/>
            </w:tcBorders>
            <w:shd w:val="clear" w:color="auto" w:fill="auto"/>
            <w:noWrap/>
            <w:vAlign w:val="bottom"/>
            <w:hideMark/>
          </w:tcPr>
          <w:p w14:paraId="28EE53A7" w14:textId="77777777" w:rsidR="007F6F25" w:rsidRPr="00DE709D" w:rsidRDefault="007F6F25">
            <w:pPr>
              <w:jc w:val="center"/>
              <w:rPr>
                <w:color w:val="000000"/>
                <w:sz w:val="20"/>
                <w:szCs w:val="20"/>
              </w:rPr>
            </w:pPr>
            <w:r w:rsidRPr="00DE709D">
              <w:rPr>
                <w:color w:val="000000"/>
                <w:sz w:val="20"/>
                <w:szCs w:val="20"/>
              </w:rPr>
              <w:t> </w:t>
            </w:r>
          </w:p>
        </w:tc>
        <w:tc>
          <w:tcPr>
            <w:tcW w:w="1136" w:type="dxa"/>
            <w:tcBorders>
              <w:top w:val="nil"/>
              <w:left w:val="nil"/>
              <w:bottom w:val="nil"/>
              <w:right w:val="nil"/>
            </w:tcBorders>
            <w:shd w:val="clear" w:color="auto" w:fill="auto"/>
            <w:noWrap/>
            <w:vAlign w:val="bottom"/>
            <w:hideMark/>
          </w:tcPr>
          <w:p w14:paraId="5A0C00B0" w14:textId="77777777" w:rsidR="007F6F25" w:rsidRPr="00DE709D" w:rsidRDefault="007F6F25">
            <w:pPr>
              <w:jc w:val="center"/>
              <w:rPr>
                <w:color w:val="000000"/>
                <w:sz w:val="20"/>
                <w:szCs w:val="20"/>
              </w:rPr>
            </w:pPr>
          </w:p>
        </w:tc>
        <w:tc>
          <w:tcPr>
            <w:tcW w:w="1051" w:type="dxa"/>
            <w:tcBorders>
              <w:top w:val="nil"/>
              <w:left w:val="nil"/>
              <w:bottom w:val="nil"/>
              <w:right w:val="nil"/>
            </w:tcBorders>
            <w:shd w:val="clear" w:color="auto" w:fill="auto"/>
            <w:noWrap/>
            <w:vAlign w:val="bottom"/>
            <w:hideMark/>
          </w:tcPr>
          <w:p w14:paraId="198343AB" w14:textId="77777777" w:rsidR="007F6F25" w:rsidRPr="00DE709D" w:rsidRDefault="007F6F25">
            <w:pPr>
              <w:rPr>
                <w:sz w:val="20"/>
                <w:szCs w:val="20"/>
              </w:rPr>
            </w:pPr>
          </w:p>
        </w:tc>
      </w:tr>
      <w:tr w:rsidR="007F6F25" w:rsidRPr="00DE709D" w14:paraId="68D829BC" w14:textId="77777777" w:rsidTr="007F6F25">
        <w:trPr>
          <w:trHeight w:val="203"/>
        </w:trPr>
        <w:tc>
          <w:tcPr>
            <w:tcW w:w="3600" w:type="dxa"/>
            <w:tcBorders>
              <w:top w:val="nil"/>
              <w:left w:val="nil"/>
              <w:bottom w:val="nil"/>
              <w:right w:val="nil"/>
            </w:tcBorders>
            <w:shd w:val="clear" w:color="auto" w:fill="auto"/>
            <w:noWrap/>
            <w:vAlign w:val="bottom"/>
            <w:hideMark/>
          </w:tcPr>
          <w:p w14:paraId="1A4C6EB1" w14:textId="77777777" w:rsidR="007F6F25" w:rsidRPr="00DE709D" w:rsidRDefault="007F6F25">
            <w:pPr>
              <w:rPr>
                <w:color w:val="000000"/>
                <w:sz w:val="20"/>
                <w:szCs w:val="20"/>
              </w:rPr>
            </w:pPr>
            <w:r w:rsidRPr="00DE709D">
              <w:rPr>
                <w:color w:val="000000"/>
                <w:sz w:val="20"/>
                <w:szCs w:val="20"/>
              </w:rPr>
              <w:t>ED - Not currently but was</w:t>
            </w:r>
          </w:p>
        </w:tc>
        <w:tc>
          <w:tcPr>
            <w:tcW w:w="1049" w:type="dxa"/>
            <w:tcBorders>
              <w:top w:val="nil"/>
              <w:left w:val="nil"/>
              <w:bottom w:val="nil"/>
              <w:right w:val="nil"/>
            </w:tcBorders>
            <w:shd w:val="clear" w:color="auto" w:fill="auto"/>
            <w:noWrap/>
            <w:vAlign w:val="bottom"/>
            <w:hideMark/>
          </w:tcPr>
          <w:p w14:paraId="013F2F42" w14:textId="77777777" w:rsidR="007F6F25" w:rsidRPr="00DE709D" w:rsidRDefault="007F6F25">
            <w:pPr>
              <w:jc w:val="center"/>
              <w:rPr>
                <w:color w:val="000000"/>
                <w:sz w:val="20"/>
                <w:szCs w:val="20"/>
              </w:rPr>
            </w:pPr>
            <w:r w:rsidRPr="00DE709D">
              <w:rPr>
                <w:color w:val="000000"/>
                <w:sz w:val="20"/>
                <w:szCs w:val="20"/>
              </w:rPr>
              <w:t>-0.871**</w:t>
            </w:r>
          </w:p>
        </w:tc>
        <w:tc>
          <w:tcPr>
            <w:tcW w:w="1049" w:type="dxa"/>
            <w:tcBorders>
              <w:top w:val="nil"/>
              <w:left w:val="nil"/>
              <w:bottom w:val="nil"/>
              <w:right w:val="nil"/>
            </w:tcBorders>
            <w:shd w:val="clear" w:color="auto" w:fill="auto"/>
            <w:noWrap/>
            <w:vAlign w:val="bottom"/>
            <w:hideMark/>
          </w:tcPr>
          <w:p w14:paraId="700497DE" w14:textId="77777777" w:rsidR="007F6F25" w:rsidRPr="00DE709D" w:rsidRDefault="007F6F25">
            <w:pPr>
              <w:jc w:val="center"/>
              <w:rPr>
                <w:color w:val="000000"/>
                <w:sz w:val="20"/>
                <w:szCs w:val="20"/>
              </w:rPr>
            </w:pPr>
            <w:r w:rsidRPr="00DE709D">
              <w:rPr>
                <w:color w:val="000000"/>
                <w:sz w:val="20"/>
                <w:szCs w:val="20"/>
              </w:rPr>
              <w:t>-0.663**</w:t>
            </w:r>
          </w:p>
        </w:tc>
        <w:tc>
          <w:tcPr>
            <w:tcW w:w="1136" w:type="dxa"/>
            <w:tcBorders>
              <w:top w:val="nil"/>
              <w:left w:val="nil"/>
              <w:bottom w:val="nil"/>
              <w:right w:val="nil"/>
            </w:tcBorders>
            <w:shd w:val="clear" w:color="auto" w:fill="auto"/>
            <w:noWrap/>
            <w:vAlign w:val="bottom"/>
            <w:hideMark/>
          </w:tcPr>
          <w:p w14:paraId="7B4315E2" w14:textId="77777777" w:rsidR="007F6F25" w:rsidRPr="00DE709D" w:rsidRDefault="007F6F25">
            <w:pPr>
              <w:jc w:val="center"/>
              <w:rPr>
                <w:color w:val="000000"/>
                <w:sz w:val="20"/>
                <w:szCs w:val="20"/>
              </w:rPr>
            </w:pPr>
            <w:r w:rsidRPr="00DE709D">
              <w:rPr>
                <w:color w:val="000000"/>
                <w:sz w:val="20"/>
                <w:szCs w:val="20"/>
              </w:rPr>
              <w:t>-0.683***</w:t>
            </w:r>
          </w:p>
        </w:tc>
        <w:tc>
          <w:tcPr>
            <w:tcW w:w="1051" w:type="dxa"/>
            <w:tcBorders>
              <w:top w:val="nil"/>
              <w:left w:val="nil"/>
              <w:bottom w:val="nil"/>
              <w:right w:val="nil"/>
            </w:tcBorders>
            <w:shd w:val="clear" w:color="auto" w:fill="auto"/>
            <w:noWrap/>
            <w:vAlign w:val="bottom"/>
            <w:hideMark/>
          </w:tcPr>
          <w:p w14:paraId="57AB7C9B" w14:textId="77777777" w:rsidR="007F6F25" w:rsidRPr="00DE709D" w:rsidRDefault="007F6F25">
            <w:pPr>
              <w:jc w:val="center"/>
              <w:rPr>
                <w:color w:val="000000"/>
                <w:sz w:val="20"/>
                <w:szCs w:val="20"/>
              </w:rPr>
            </w:pPr>
            <w:r w:rsidRPr="00DE709D">
              <w:rPr>
                <w:color w:val="000000"/>
                <w:sz w:val="20"/>
                <w:szCs w:val="20"/>
              </w:rPr>
              <w:t>0.196**</w:t>
            </w:r>
          </w:p>
        </w:tc>
      </w:tr>
      <w:tr w:rsidR="007F6F25" w:rsidRPr="00DE709D" w14:paraId="092B1FBB" w14:textId="77777777" w:rsidTr="007F6F25">
        <w:trPr>
          <w:trHeight w:val="203"/>
        </w:trPr>
        <w:tc>
          <w:tcPr>
            <w:tcW w:w="3600" w:type="dxa"/>
            <w:tcBorders>
              <w:top w:val="nil"/>
              <w:left w:val="nil"/>
              <w:bottom w:val="nil"/>
              <w:right w:val="nil"/>
            </w:tcBorders>
            <w:shd w:val="clear" w:color="auto" w:fill="auto"/>
            <w:noWrap/>
            <w:vAlign w:val="bottom"/>
            <w:hideMark/>
          </w:tcPr>
          <w:p w14:paraId="47C612EC" w14:textId="77777777" w:rsidR="007F6F25" w:rsidRPr="00DE709D" w:rsidRDefault="007F6F25">
            <w:pPr>
              <w:jc w:val="center"/>
              <w:rPr>
                <w:color w:val="000000"/>
                <w:sz w:val="20"/>
                <w:szCs w:val="20"/>
              </w:rPr>
            </w:pPr>
          </w:p>
        </w:tc>
        <w:tc>
          <w:tcPr>
            <w:tcW w:w="1049" w:type="dxa"/>
            <w:tcBorders>
              <w:top w:val="nil"/>
              <w:left w:val="nil"/>
              <w:bottom w:val="nil"/>
              <w:right w:val="nil"/>
            </w:tcBorders>
            <w:shd w:val="clear" w:color="auto" w:fill="auto"/>
            <w:noWrap/>
            <w:vAlign w:val="bottom"/>
            <w:hideMark/>
          </w:tcPr>
          <w:p w14:paraId="14D0CAB8" w14:textId="77777777" w:rsidR="007F6F25" w:rsidRPr="00DE709D" w:rsidRDefault="007F6F25">
            <w:pPr>
              <w:jc w:val="center"/>
              <w:rPr>
                <w:color w:val="000000"/>
                <w:sz w:val="20"/>
                <w:szCs w:val="20"/>
              </w:rPr>
            </w:pPr>
            <w:r w:rsidRPr="00DE709D">
              <w:rPr>
                <w:color w:val="000000"/>
                <w:sz w:val="20"/>
                <w:szCs w:val="20"/>
              </w:rPr>
              <w:t>(0.0446)</w:t>
            </w:r>
          </w:p>
        </w:tc>
        <w:tc>
          <w:tcPr>
            <w:tcW w:w="1049" w:type="dxa"/>
            <w:tcBorders>
              <w:top w:val="nil"/>
              <w:left w:val="nil"/>
              <w:bottom w:val="nil"/>
              <w:right w:val="nil"/>
            </w:tcBorders>
            <w:shd w:val="clear" w:color="auto" w:fill="auto"/>
            <w:noWrap/>
            <w:vAlign w:val="bottom"/>
            <w:hideMark/>
          </w:tcPr>
          <w:p w14:paraId="28FDA64C" w14:textId="77777777" w:rsidR="007F6F25" w:rsidRPr="00DE709D" w:rsidRDefault="007F6F25">
            <w:pPr>
              <w:jc w:val="center"/>
              <w:rPr>
                <w:color w:val="000000"/>
                <w:sz w:val="20"/>
                <w:szCs w:val="20"/>
              </w:rPr>
            </w:pPr>
            <w:r w:rsidRPr="00DE709D">
              <w:rPr>
                <w:color w:val="000000"/>
                <w:sz w:val="20"/>
                <w:szCs w:val="20"/>
              </w:rPr>
              <w:t>(0.0427)</w:t>
            </w:r>
          </w:p>
        </w:tc>
        <w:tc>
          <w:tcPr>
            <w:tcW w:w="1136" w:type="dxa"/>
            <w:tcBorders>
              <w:top w:val="nil"/>
              <w:left w:val="nil"/>
              <w:bottom w:val="nil"/>
              <w:right w:val="nil"/>
            </w:tcBorders>
            <w:shd w:val="clear" w:color="auto" w:fill="auto"/>
            <w:noWrap/>
            <w:vAlign w:val="bottom"/>
            <w:hideMark/>
          </w:tcPr>
          <w:p w14:paraId="25E186F4" w14:textId="77777777" w:rsidR="007F6F25" w:rsidRPr="00DE709D" w:rsidRDefault="007F6F25">
            <w:pPr>
              <w:jc w:val="center"/>
              <w:rPr>
                <w:color w:val="000000"/>
                <w:sz w:val="20"/>
                <w:szCs w:val="20"/>
              </w:rPr>
            </w:pPr>
            <w:r w:rsidRPr="00DE709D">
              <w:rPr>
                <w:color w:val="000000"/>
                <w:sz w:val="20"/>
                <w:szCs w:val="20"/>
              </w:rPr>
              <w:t>(0.0450)</w:t>
            </w:r>
          </w:p>
        </w:tc>
        <w:tc>
          <w:tcPr>
            <w:tcW w:w="1051" w:type="dxa"/>
            <w:tcBorders>
              <w:top w:val="nil"/>
              <w:left w:val="nil"/>
              <w:bottom w:val="nil"/>
              <w:right w:val="nil"/>
            </w:tcBorders>
            <w:shd w:val="clear" w:color="auto" w:fill="auto"/>
            <w:noWrap/>
            <w:vAlign w:val="bottom"/>
            <w:hideMark/>
          </w:tcPr>
          <w:p w14:paraId="58031435" w14:textId="77777777" w:rsidR="007F6F25" w:rsidRPr="00DE709D" w:rsidRDefault="007F6F25">
            <w:pPr>
              <w:jc w:val="center"/>
              <w:rPr>
                <w:color w:val="000000"/>
                <w:sz w:val="20"/>
                <w:szCs w:val="20"/>
              </w:rPr>
            </w:pPr>
            <w:r w:rsidRPr="00DE709D">
              <w:rPr>
                <w:color w:val="000000"/>
                <w:sz w:val="20"/>
                <w:szCs w:val="20"/>
              </w:rPr>
              <w:t>(0.0914)</w:t>
            </w:r>
          </w:p>
        </w:tc>
      </w:tr>
      <w:tr w:rsidR="007F6F25" w:rsidRPr="00DE709D" w14:paraId="40C1A3E1" w14:textId="77777777" w:rsidTr="007F6F25">
        <w:trPr>
          <w:trHeight w:val="203"/>
        </w:trPr>
        <w:tc>
          <w:tcPr>
            <w:tcW w:w="3600" w:type="dxa"/>
            <w:tcBorders>
              <w:top w:val="nil"/>
              <w:left w:val="nil"/>
              <w:bottom w:val="nil"/>
              <w:right w:val="nil"/>
            </w:tcBorders>
            <w:shd w:val="clear" w:color="auto" w:fill="auto"/>
            <w:noWrap/>
            <w:vAlign w:val="bottom"/>
            <w:hideMark/>
          </w:tcPr>
          <w:p w14:paraId="566D00AE" w14:textId="77777777" w:rsidR="007F6F25" w:rsidRPr="00DE709D" w:rsidRDefault="007F6F25">
            <w:pPr>
              <w:rPr>
                <w:color w:val="000000"/>
                <w:sz w:val="20"/>
                <w:szCs w:val="20"/>
              </w:rPr>
            </w:pPr>
            <w:r w:rsidRPr="00DE709D">
              <w:rPr>
                <w:color w:val="000000"/>
                <w:sz w:val="20"/>
                <w:szCs w:val="20"/>
              </w:rPr>
              <w:t>Constant</w:t>
            </w:r>
          </w:p>
        </w:tc>
        <w:tc>
          <w:tcPr>
            <w:tcW w:w="1049" w:type="dxa"/>
            <w:tcBorders>
              <w:top w:val="nil"/>
              <w:left w:val="nil"/>
              <w:bottom w:val="nil"/>
              <w:right w:val="nil"/>
            </w:tcBorders>
            <w:shd w:val="clear" w:color="auto" w:fill="auto"/>
            <w:noWrap/>
            <w:vAlign w:val="bottom"/>
            <w:hideMark/>
          </w:tcPr>
          <w:p w14:paraId="2EBFF272" w14:textId="77777777" w:rsidR="007F6F25" w:rsidRPr="00DE709D" w:rsidRDefault="007F6F25">
            <w:pPr>
              <w:jc w:val="center"/>
              <w:rPr>
                <w:color w:val="000000"/>
                <w:sz w:val="20"/>
                <w:szCs w:val="20"/>
              </w:rPr>
            </w:pPr>
            <w:r w:rsidRPr="00DE709D">
              <w:rPr>
                <w:color w:val="000000"/>
                <w:sz w:val="20"/>
                <w:szCs w:val="20"/>
              </w:rPr>
              <w:t>-1.505**</w:t>
            </w:r>
          </w:p>
        </w:tc>
        <w:tc>
          <w:tcPr>
            <w:tcW w:w="1049" w:type="dxa"/>
            <w:tcBorders>
              <w:top w:val="nil"/>
              <w:left w:val="nil"/>
              <w:bottom w:val="nil"/>
              <w:right w:val="nil"/>
            </w:tcBorders>
            <w:shd w:val="clear" w:color="auto" w:fill="auto"/>
            <w:noWrap/>
            <w:vAlign w:val="bottom"/>
            <w:hideMark/>
          </w:tcPr>
          <w:p w14:paraId="14C4D416" w14:textId="77777777" w:rsidR="007F6F25" w:rsidRPr="00DE709D" w:rsidRDefault="007F6F25">
            <w:pPr>
              <w:jc w:val="center"/>
              <w:rPr>
                <w:color w:val="000000"/>
                <w:sz w:val="20"/>
                <w:szCs w:val="20"/>
              </w:rPr>
            </w:pPr>
            <w:r w:rsidRPr="00DE709D">
              <w:rPr>
                <w:color w:val="000000"/>
                <w:sz w:val="20"/>
                <w:szCs w:val="20"/>
              </w:rPr>
              <w:t>-1.915**</w:t>
            </w:r>
          </w:p>
        </w:tc>
        <w:tc>
          <w:tcPr>
            <w:tcW w:w="1136" w:type="dxa"/>
            <w:tcBorders>
              <w:top w:val="nil"/>
              <w:left w:val="nil"/>
              <w:bottom w:val="nil"/>
              <w:right w:val="nil"/>
            </w:tcBorders>
            <w:shd w:val="clear" w:color="auto" w:fill="auto"/>
            <w:noWrap/>
            <w:vAlign w:val="bottom"/>
            <w:hideMark/>
          </w:tcPr>
          <w:p w14:paraId="5E090D35" w14:textId="77777777" w:rsidR="007F6F25" w:rsidRPr="00DE709D" w:rsidRDefault="007F6F25">
            <w:pPr>
              <w:jc w:val="center"/>
              <w:rPr>
                <w:color w:val="000000"/>
                <w:sz w:val="20"/>
                <w:szCs w:val="20"/>
              </w:rPr>
            </w:pPr>
          </w:p>
        </w:tc>
        <w:tc>
          <w:tcPr>
            <w:tcW w:w="1051" w:type="dxa"/>
            <w:tcBorders>
              <w:top w:val="nil"/>
              <w:left w:val="nil"/>
              <w:bottom w:val="nil"/>
              <w:right w:val="nil"/>
            </w:tcBorders>
            <w:shd w:val="clear" w:color="auto" w:fill="auto"/>
            <w:noWrap/>
            <w:vAlign w:val="bottom"/>
            <w:hideMark/>
          </w:tcPr>
          <w:p w14:paraId="1C4C9375" w14:textId="77777777" w:rsidR="007F6F25" w:rsidRPr="00DE709D" w:rsidRDefault="007F6F25">
            <w:pPr>
              <w:jc w:val="center"/>
              <w:rPr>
                <w:sz w:val="20"/>
                <w:szCs w:val="20"/>
              </w:rPr>
            </w:pPr>
          </w:p>
        </w:tc>
      </w:tr>
      <w:tr w:rsidR="007F6F25" w:rsidRPr="00DE709D" w14:paraId="4887E49C" w14:textId="77777777" w:rsidTr="007F6F25">
        <w:trPr>
          <w:trHeight w:val="203"/>
        </w:trPr>
        <w:tc>
          <w:tcPr>
            <w:tcW w:w="3600" w:type="dxa"/>
            <w:tcBorders>
              <w:top w:val="nil"/>
              <w:left w:val="nil"/>
              <w:bottom w:val="nil"/>
              <w:right w:val="nil"/>
            </w:tcBorders>
            <w:shd w:val="clear" w:color="auto" w:fill="auto"/>
            <w:noWrap/>
            <w:vAlign w:val="bottom"/>
            <w:hideMark/>
          </w:tcPr>
          <w:p w14:paraId="5FB8C74D" w14:textId="77777777" w:rsidR="007F6F25" w:rsidRPr="00DE709D" w:rsidRDefault="007F6F25">
            <w:pPr>
              <w:jc w:val="center"/>
              <w:rPr>
                <w:sz w:val="20"/>
                <w:szCs w:val="20"/>
              </w:rPr>
            </w:pPr>
          </w:p>
        </w:tc>
        <w:tc>
          <w:tcPr>
            <w:tcW w:w="1049" w:type="dxa"/>
            <w:tcBorders>
              <w:top w:val="nil"/>
              <w:left w:val="nil"/>
              <w:bottom w:val="nil"/>
              <w:right w:val="nil"/>
            </w:tcBorders>
            <w:shd w:val="clear" w:color="auto" w:fill="auto"/>
            <w:noWrap/>
            <w:vAlign w:val="bottom"/>
            <w:hideMark/>
          </w:tcPr>
          <w:p w14:paraId="4EC2C9A3" w14:textId="77777777" w:rsidR="007F6F25" w:rsidRPr="00DE709D" w:rsidRDefault="007F6F25">
            <w:pPr>
              <w:jc w:val="center"/>
              <w:rPr>
                <w:color w:val="000000"/>
                <w:sz w:val="20"/>
                <w:szCs w:val="20"/>
              </w:rPr>
            </w:pPr>
            <w:r w:rsidRPr="00DE709D">
              <w:rPr>
                <w:color w:val="000000"/>
                <w:sz w:val="20"/>
                <w:szCs w:val="20"/>
              </w:rPr>
              <w:t>(0.0523)</w:t>
            </w:r>
          </w:p>
        </w:tc>
        <w:tc>
          <w:tcPr>
            <w:tcW w:w="1049" w:type="dxa"/>
            <w:tcBorders>
              <w:top w:val="nil"/>
              <w:left w:val="nil"/>
              <w:bottom w:val="nil"/>
              <w:right w:val="nil"/>
            </w:tcBorders>
            <w:shd w:val="clear" w:color="auto" w:fill="auto"/>
            <w:noWrap/>
            <w:vAlign w:val="bottom"/>
            <w:hideMark/>
          </w:tcPr>
          <w:p w14:paraId="21BE44F0" w14:textId="77777777" w:rsidR="007F6F25" w:rsidRPr="00DE709D" w:rsidRDefault="007F6F25">
            <w:pPr>
              <w:jc w:val="center"/>
              <w:rPr>
                <w:color w:val="000000"/>
                <w:sz w:val="20"/>
                <w:szCs w:val="20"/>
              </w:rPr>
            </w:pPr>
            <w:r w:rsidRPr="00DE709D">
              <w:rPr>
                <w:color w:val="000000"/>
                <w:sz w:val="20"/>
                <w:szCs w:val="20"/>
              </w:rPr>
              <w:t>(0.0519)</w:t>
            </w:r>
          </w:p>
        </w:tc>
        <w:tc>
          <w:tcPr>
            <w:tcW w:w="1136" w:type="dxa"/>
            <w:tcBorders>
              <w:top w:val="nil"/>
              <w:left w:val="nil"/>
              <w:bottom w:val="nil"/>
              <w:right w:val="nil"/>
            </w:tcBorders>
            <w:shd w:val="clear" w:color="auto" w:fill="auto"/>
            <w:noWrap/>
            <w:vAlign w:val="bottom"/>
            <w:hideMark/>
          </w:tcPr>
          <w:p w14:paraId="1B67730C" w14:textId="77777777" w:rsidR="007F6F25" w:rsidRPr="00DE709D" w:rsidRDefault="007F6F25">
            <w:pPr>
              <w:jc w:val="center"/>
              <w:rPr>
                <w:color w:val="000000"/>
                <w:sz w:val="20"/>
                <w:szCs w:val="20"/>
              </w:rPr>
            </w:pPr>
          </w:p>
        </w:tc>
        <w:tc>
          <w:tcPr>
            <w:tcW w:w="1051" w:type="dxa"/>
            <w:tcBorders>
              <w:top w:val="nil"/>
              <w:left w:val="nil"/>
              <w:bottom w:val="nil"/>
              <w:right w:val="nil"/>
            </w:tcBorders>
            <w:shd w:val="clear" w:color="auto" w:fill="auto"/>
            <w:noWrap/>
            <w:vAlign w:val="bottom"/>
            <w:hideMark/>
          </w:tcPr>
          <w:p w14:paraId="6AB54E40" w14:textId="77777777" w:rsidR="007F6F25" w:rsidRPr="00DE709D" w:rsidRDefault="007F6F25">
            <w:pPr>
              <w:jc w:val="center"/>
              <w:rPr>
                <w:sz w:val="20"/>
                <w:szCs w:val="20"/>
              </w:rPr>
            </w:pPr>
          </w:p>
        </w:tc>
      </w:tr>
      <w:tr w:rsidR="007F6F25" w:rsidRPr="00DE709D" w14:paraId="43BAE659" w14:textId="77777777" w:rsidTr="007F6F25">
        <w:trPr>
          <w:trHeight w:val="203"/>
        </w:trPr>
        <w:tc>
          <w:tcPr>
            <w:tcW w:w="3600" w:type="dxa"/>
            <w:tcBorders>
              <w:top w:val="nil"/>
              <w:left w:val="nil"/>
              <w:bottom w:val="nil"/>
              <w:right w:val="nil"/>
            </w:tcBorders>
            <w:shd w:val="clear" w:color="auto" w:fill="auto"/>
            <w:noWrap/>
            <w:vAlign w:val="bottom"/>
            <w:hideMark/>
          </w:tcPr>
          <w:p w14:paraId="205A1C13" w14:textId="77777777" w:rsidR="007F6F25" w:rsidRPr="00DE709D" w:rsidRDefault="007F6F25">
            <w:pPr>
              <w:rPr>
                <w:color w:val="000000"/>
                <w:sz w:val="20"/>
                <w:szCs w:val="20"/>
              </w:rPr>
            </w:pPr>
            <w:r w:rsidRPr="00DE709D">
              <w:rPr>
                <w:color w:val="000000"/>
                <w:sz w:val="20"/>
                <w:szCs w:val="20"/>
              </w:rPr>
              <w:t>Year FE</w:t>
            </w:r>
          </w:p>
        </w:tc>
        <w:tc>
          <w:tcPr>
            <w:tcW w:w="1049" w:type="dxa"/>
            <w:tcBorders>
              <w:top w:val="nil"/>
              <w:left w:val="nil"/>
              <w:bottom w:val="nil"/>
              <w:right w:val="nil"/>
            </w:tcBorders>
            <w:shd w:val="clear" w:color="auto" w:fill="auto"/>
            <w:noWrap/>
            <w:vAlign w:val="bottom"/>
            <w:hideMark/>
          </w:tcPr>
          <w:p w14:paraId="3BF3D1DB" w14:textId="77777777" w:rsidR="007F6F25" w:rsidRPr="00DE709D" w:rsidRDefault="007F6F25">
            <w:pPr>
              <w:jc w:val="center"/>
              <w:rPr>
                <w:color w:val="000000"/>
                <w:sz w:val="20"/>
                <w:szCs w:val="20"/>
              </w:rPr>
            </w:pPr>
            <w:r w:rsidRPr="00DE709D">
              <w:rPr>
                <w:color w:val="000000"/>
                <w:sz w:val="20"/>
                <w:szCs w:val="20"/>
              </w:rPr>
              <w:t>Yes</w:t>
            </w:r>
          </w:p>
        </w:tc>
        <w:tc>
          <w:tcPr>
            <w:tcW w:w="1049" w:type="dxa"/>
            <w:tcBorders>
              <w:top w:val="nil"/>
              <w:left w:val="nil"/>
              <w:bottom w:val="nil"/>
              <w:right w:val="nil"/>
            </w:tcBorders>
            <w:shd w:val="clear" w:color="auto" w:fill="auto"/>
            <w:noWrap/>
            <w:vAlign w:val="bottom"/>
            <w:hideMark/>
          </w:tcPr>
          <w:p w14:paraId="13C686F1" w14:textId="77777777" w:rsidR="007F6F25" w:rsidRPr="00DE709D" w:rsidRDefault="007F6F25">
            <w:pPr>
              <w:jc w:val="center"/>
              <w:rPr>
                <w:color w:val="000000"/>
                <w:sz w:val="20"/>
                <w:szCs w:val="20"/>
              </w:rPr>
            </w:pPr>
            <w:r w:rsidRPr="00DE709D">
              <w:rPr>
                <w:color w:val="000000"/>
                <w:sz w:val="20"/>
                <w:szCs w:val="20"/>
              </w:rPr>
              <w:t>Yes</w:t>
            </w:r>
          </w:p>
        </w:tc>
        <w:tc>
          <w:tcPr>
            <w:tcW w:w="1136" w:type="dxa"/>
            <w:tcBorders>
              <w:top w:val="nil"/>
              <w:left w:val="nil"/>
              <w:bottom w:val="nil"/>
              <w:right w:val="nil"/>
            </w:tcBorders>
            <w:shd w:val="clear" w:color="auto" w:fill="auto"/>
            <w:noWrap/>
            <w:vAlign w:val="bottom"/>
            <w:hideMark/>
          </w:tcPr>
          <w:p w14:paraId="423390DC" w14:textId="77777777" w:rsidR="007F6F25" w:rsidRPr="00DE709D" w:rsidRDefault="007F6F25">
            <w:pPr>
              <w:jc w:val="center"/>
              <w:rPr>
                <w:color w:val="000000"/>
                <w:sz w:val="20"/>
                <w:szCs w:val="20"/>
              </w:rPr>
            </w:pPr>
          </w:p>
        </w:tc>
        <w:tc>
          <w:tcPr>
            <w:tcW w:w="1051" w:type="dxa"/>
            <w:tcBorders>
              <w:top w:val="nil"/>
              <w:left w:val="nil"/>
              <w:bottom w:val="nil"/>
              <w:right w:val="nil"/>
            </w:tcBorders>
            <w:shd w:val="clear" w:color="auto" w:fill="auto"/>
            <w:noWrap/>
            <w:vAlign w:val="bottom"/>
            <w:hideMark/>
          </w:tcPr>
          <w:p w14:paraId="4F49226F"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2FB483FD" w14:textId="77777777" w:rsidTr="007F6F25">
        <w:trPr>
          <w:trHeight w:val="203"/>
        </w:trPr>
        <w:tc>
          <w:tcPr>
            <w:tcW w:w="3600" w:type="dxa"/>
            <w:tcBorders>
              <w:top w:val="nil"/>
              <w:left w:val="nil"/>
              <w:bottom w:val="nil"/>
              <w:right w:val="nil"/>
            </w:tcBorders>
            <w:shd w:val="clear" w:color="auto" w:fill="auto"/>
            <w:noWrap/>
            <w:vAlign w:val="bottom"/>
            <w:hideMark/>
          </w:tcPr>
          <w:p w14:paraId="7423BEFE" w14:textId="77777777" w:rsidR="007F6F25" w:rsidRPr="00DE709D" w:rsidRDefault="007F6F25">
            <w:pPr>
              <w:rPr>
                <w:color w:val="000000"/>
                <w:sz w:val="20"/>
                <w:szCs w:val="20"/>
              </w:rPr>
            </w:pPr>
            <w:r w:rsidRPr="00DE709D">
              <w:rPr>
                <w:color w:val="000000"/>
                <w:sz w:val="20"/>
                <w:szCs w:val="20"/>
              </w:rPr>
              <w:t>Grade FE</w:t>
            </w:r>
          </w:p>
        </w:tc>
        <w:tc>
          <w:tcPr>
            <w:tcW w:w="1049" w:type="dxa"/>
            <w:tcBorders>
              <w:top w:val="nil"/>
              <w:left w:val="nil"/>
              <w:bottom w:val="nil"/>
              <w:right w:val="nil"/>
            </w:tcBorders>
            <w:shd w:val="clear" w:color="auto" w:fill="auto"/>
            <w:noWrap/>
            <w:vAlign w:val="bottom"/>
            <w:hideMark/>
          </w:tcPr>
          <w:p w14:paraId="1A630E3C" w14:textId="77777777" w:rsidR="007F6F25" w:rsidRPr="00DE709D" w:rsidRDefault="007F6F25">
            <w:pPr>
              <w:jc w:val="center"/>
              <w:rPr>
                <w:color w:val="000000"/>
                <w:sz w:val="20"/>
                <w:szCs w:val="20"/>
              </w:rPr>
            </w:pPr>
            <w:r w:rsidRPr="00DE709D">
              <w:rPr>
                <w:color w:val="000000"/>
                <w:sz w:val="20"/>
                <w:szCs w:val="20"/>
              </w:rPr>
              <w:t>Yes</w:t>
            </w:r>
          </w:p>
        </w:tc>
        <w:tc>
          <w:tcPr>
            <w:tcW w:w="1049" w:type="dxa"/>
            <w:tcBorders>
              <w:top w:val="nil"/>
              <w:left w:val="nil"/>
              <w:bottom w:val="nil"/>
              <w:right w:val="nil"/>
            </w:tcBorders>
            <w:shd w:val="clear" w:color="auto" w:fill="auto"/>
            <w:noWrap/>
            <w:vAlign w:val="bottom"/>
            <w:hideMark/>
          </w:tcPr>
          <w:p w14:paraId="6525E64A" w14:textId="77777777" w:rsidR="007F6F25" w:rsidRPr="00DE709D" w:rsidRDefault="007F6F25">
            <w:pPr>
              <w:jc w:val="center"/>
              <w:rPr>
                <w:color w:val="000000"/>
                <w:sz w:val="20"/>
                <w:szCs w:val="20"/>
              </w:rPr>
            </w:pPr>
            <w:r w:rsidRPr="00DE709D">
              <w:rPr>
                <w:color w:val="000000"/>
                <w:sz w:val="20"/>
                <w:szCs w:val="20"/>
              </w:rPr>
              <w:t>Yes</w:t>
            </w:r>
          </w:p>
        </w:tc>
        <w:tc>
          <w:tcPr>
            <w:tcW w:w="1136" w:type="dxa"/>
            <w:tcBorders>
              <w:top w:val="nil"/>
              <w:left w:val="nil"/>
              <w:bottom w:val="nil"/>
              <w:right w:val="nil"/>
            </w:tcBorders>
            <w:shd w:val="clear" w:color="auto" w:fill="auto"/>
            <w:noWrap/>
            <w:vAlign w:val="bottom"/>
            <w:hideMark/>
          </w:tcPr>
          <w:p w14:paraId="7A00A48F" w14:textId="77777777" w:rsidR="007F6F25" w:rsidRPr="00DE709D" w:rsidRDefault="007F6F25">
            <w:pPr>
              <w:jc w:val="center"/>
              <w:rPr>
                <w:color w:val="000000"/>
                <w:sz w:val="20"/>
                <w:szCs w:val="20"/>
              </w:rPr>
            </w:pPr>
          </w:p>
        </w:tc>
        <w:tc>
          <w:tcPr>
            <w:tcW w:w="1051" w:type="dxa"/>
            <w:tcBorders>
              <w:top w:val="nil"/>
              <w:left w:val="nil"/>
              <w:bottom w:val="nil"/>
              <w:right w:val="nil"/>
            </w:tcBorders>
            <w:shd w:val="clear" w:color="auto" w:fill="auto"/>
            <w:noWrap/>
            <w:vAlign w:val="bottom"/>
            <w:hideMark/>
          </w:tcPr>
          <w:p w14:paraId="05B5EF93"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12ED9ED5" w14:textId="77777777" w:rsidTr="007F6F25">
        <w:trPr>
          <w:trHeight w:val="203"/>
        </w:trPr>
        <w:tc>
          <w:tcPr>
            <w:tcW w:w="3600" w:type="dxa"/>
            <w:tcBorders>
              <w:top w:val="nil"/>
              <w:left w:val="nil"/>
              <w:bottom w:val="nil"/>
              <w:right w:val="nil"/>
            </w:tcBorders>
            <w:shd w:val="clear" w:color="auto" w:fill="auto"/>
            <w:noWrap/>
            <w:vAlign w:val="bottom"/>
            <w:hideMark/>
          </w:tcPr>
          <w:p w14:paraId="3B38537B" w14:textId="77777777" w:rsidR="007F6F25" w:rsidRPr="00DE709D" w:rsidRDefault="007F6F25">
            <w:pPr>
              <w:rPr>
                <w:color w:val="000000"/>
                <w:sz w:val="20"/>
                <w:szCs w:val="20"/>
              </w:rPr>
            </w:pPr>
            <w:r w:rsidRPr="00DE709D">
              <w:rPr>
                <w:color w:val="000000"/>
                <w:sz w:val="20"/>
                <w:szCs w:val="20"/>
              </w:rPr>
              <w:t>Prior year OSS and ISS</w:t>
            </w:r>
          </w:p>
        </w:tc>
        <w:tc>
          <w:tcPr>
            <w:tcW w:w="1049" w:type="dxa"/>
            <w:tcBorders>
              <w:top w:val="nil"/>
              <w:left w:val="nil"/>
              <w:bottom w:val="nil"/>
              <w:right w:val="nil"/>
            </w:tcBorders>
            <w:shd w:val="clear" w:color="auto" w:fill="auto"/>
            <w:noWrap/>
            <w:vAlign w:val="bottom"/>
            <w:hideMark/>
          </w:tcPr>
          <w:p w14:paraId="7AE775F7" w14:textId="77777777" w:rsidR="007F6F25" w:rsidRPr="00DE709D" w:rsidRDefault="007F6F25">
            <w:pPr>
              <w:rPr>
                <w:color w:val="000000"/>
                <w:sz w:val="20"/>
                <w:szCs w:val="20"/>
              </w:rPr>
            </w:pPr>
          </w:p>
        </w:tc>
        <w:tc>
          <w:tcPr>
            <w:tcW w:w="1049" w:type="dxa"/>
            <w:tcBorders>
              <w:top w:val="nil"/>
              <w:left w:val="nil"/>
              <w:bottom w:val="nil"/>
              <w:right w:val="nil"/>
            </w:tcBorders>
            <w:shd w:val="clear" w:color="auto" w:fill="auto"/>
            <w:noWrap/>
            <w:vAlign w:val="bottom"/>
            <w:hideMark/>
          </w:tcPr>
          <w:p w14:paraId="1CA56E3B" w14:textId="77777777" w:rsidR="007F6F25" w:rsidRPr="00DE709D" w:rsidRDefault="007F6F25">
            <w:pPr>
              <w:jc w:val="center"/>
              <w:rPr>
                <w:color w:val="000000"/>
                <w:sz w:val="20"/>
                <w:szCs w:val="20"/>
              </w:rPr>
            </w:pPr>
            <w:r w:rsidRPr="00DE709D">
              <w:rPr>
                <w:color w:val="000000"/>
                <w:sz w:val="20"/>
                <w:szCs w:val="20"/>
              </w:rPr>
              <w:t>Yes</w:t>
            </w:r>
          </w:p>
        </w:tc>
        <w:tc>
          <w:tcPr>
            <w:tcW w:w="1136" w:type="dxa"/>
            <w:tcBorders>
              <w:top w:val="nil"/>
              <w:left w:val="nil"/>
              <w:bottom w:val="nil"/>
              <w:right w:val="nil"/>
            </w:tcBorders>
            <w:shd w:val="clear" w:color="auto" w:fill="auto"/>
            <w:noWrap/>
            <w:vAlign w:val="bottom"/>
            <w:hideMark/>
          </w:tcPr>
          <w:p w14:paraId="11829DAF" w14:textId="77777777" w:rsidR="007F6F25" w:rsidRPr="00DE709D" w:rsidRDefault="007F6F25">
            <w:pPr>
              <w:jc w:val="center"/>
              <w:rPr>
                <w:color w:val="000000"/>
                <w:sz w:val="20"/>
                <w:szCs w:val="20"/>
              </w:rPr>
            </w:pPr>
            <w:r w:rsidRPr="00DE709D">
              <w:rPr>
                <w:color w:val="000000"/>
                <w:sz w:val="20"/>
                <w:szCs w:val="20"/>
              </w:rPr>
              <w:t>Yes</w:t>
            </w:r>
          </w:p>
        </w:tc>
        <w:tc>
          <w:tcPr>
            <w:tcW w:w="1051" w:type="dxa"/>
            <w:tcBorders>
              <w:top w:val="nil"/>
              <w:left w:val="nil"/>
              <w:bottom w:val="nil"/>
              <w:right w:val="nil"/>
            </w:tcBorders>
            <w:shd w:val="clear" w:color="auto" w:fill="auto"/>
            <w:noWrap/>
            <w:vAlign w:val="bottom"/>
            <w:hideMark/>
          </w:tcPr>
          <w:p w14:paraId="5AE80AA7" w14:textId="77777777" w:rsidR="007F6F25" w:rsidRPr="00DE709D" w:rsidRDefault="007F6F25">
            <w:pPr>
              <w:jc w:val="center"/>
              <w:rPr>
                <w:color w:val="000000"/>
                <w:sz w:val="20"/>
                <w:szCs w:val="20"/>
              </w:rPr>
            </w:pPr>
          </w:p>
        </w:tc>
      </w:tr>
      <w:tr w:rsidR="007F6F25" w:rsidRPr="00DE709D" w14:paraId="213C2154" w14:textId="77777777" w:rsidTr="007F6F25">
        <w:trPr>
          <w:trHeight w:val="203"/>
        </w:trPr>
        <w:tc>
          <w:tcPr>
            <w:tcW w:w="3600" w:type="dxa"/>
            <w:tcBorders>
              <w:top w:val="nil"/>
              <w:left w:val="nil"/>
              <w:bottom w:val="nil"/>
              <w:right w:val="nil"/>
            </w:tcBorders>
            <w:shd w:val="clear" w:color="auto" w:fill="auto"/>
            <w:noWrap/>
            <w:vAlign w:val="bottom"/>
            <w:hideMark/>
          </w:tcPr>
          <w:p w14:paraId="40F31603" w14:textId="77777777" w:rsidR="007F6F25" w:rsidRPr="00DE709D" w:rsidRDefault="007F6F25">
            <w:pPr>
              <w:rPr>
                <w:color w:val="000000"/>
                <w:sz w:val="20"/>
                <w:szCs w:val="20"/>
              </w:rPr>
            </w:pPr>
            <w:r w:rsidRPr="00DE709D">
              <w:rPr>
                <w:color w:val="000000"/>
                <w:sz w:val="20"/>
                <w:szCs w:val="20"/>
              </w:rPr>
              <w:t>School-Year-Grade FE</w:t>
            </w:r>
          </w:p>
        </w:tc>
        <w:tc>
          <w:tcPr>
            <w:tcW w:w="1049" w:type="dxa"/>
            <w:tcBorders>
              <w:top w:val="nil"/>
              <w:left w:val="nil"/>
              <w:bottom w:val="nil"/>
              <w:right w:val="nil"/>
            </w:tcBorders>
            <w:shd w:val="clear" w:color="auto" w:fill="auto"/>
            <w:noWrap/>
            <w:vAlign w:val="bottom"/>
            <w:hideMark/>
          </w:tcPr>
          <w:p w14:paraId="48A0599D" w14:textId="77777777" w:rsidR="007F6F25" w:rsidRPr="00DE709D" w:rsidRDefault="007F6F25">
            <w:pPr>
              <w:rPr>
                <w:color w:val="000000"/>
                <w:sz w:val="20"/>
                <w:szCs w:val="20"/>
              </w:rPr>
            </w:pPr>
          </w:p>
        </w:tc>
        <w:tc>
          <w:tcPr>
            <w:tcW w:w="1049" w:type="dxa"/>
            <w:tcBorders>
              <w:top w:val="nil"/>
              <w:left w:val="nil"/>
              <w:bottom w:val="nil"/>
              <w:right w:val="nil"/>
            </w:tcBorders>
            <w:shd w:val="clear" w:color="auto" w:fill="auto"/>
            <w:noWrap/>
            <w:vAlign w:val="bottom"/>
            <w:hideMark/>
          </w:tcPr>
          <w:p w14:paraId="4A9AC4C9" w14:textId="77777777" w:rsidR="007F6F25" w:rsidRPr="00DE709D" w:rsidRDefault="007F6F25">
            <w:pPr>
              <w:jc w:val="center"/>
              <w:rPr>
                <w:sz w:val="20"/>
                <w:szCs w:val="20"/>
              </w:rPr>
            </w:pPr>
          </w:p>
        </w:tc>
        <w:tc>
          <w:tcPr>
            <w:tcW w:w="1136" w:type="dxa"/>
            <w:tcBorders>
              <w:top w:val="nil"/>
              <w:left w:val="nil"/>
              <w:bottom w:val="nil"/>
              <w:right w:val="nil"/>
            </w:tcBorders>
            <w:shd w:val="clear" w:color="auto" w:fill="auto"/>
            <w:noWrap/>
            <w:vAlign w:val="bottom"/>
            <w:hideMark/>
          </w:tcPr>
          <w:p w14:paraId="2E7C2A50" w14:textId="77777777" w:rsidR="007F6F25" w:rsidRPr="00DE709D" w:rsidRDefault="007F6F25">
            <w:pPr>
              <w:jc w:val="center"/>
              <w:rPr>
                <w:color w:val="000000"/>
                <w:sz w:val="20"/>
                <w:szCs w:val="20"/>
              </w:rPr>
            </w:pPr>
            <w:r w:rsidRPr="00DE709D">
              <w:rPr>
                <w:color w:val="000000"/>
                <w:sz w:val="20"/>
                <w:szCs w:val="20"/>
              </w:rPr>
              <w:t>Yes</w:t>
            </w:r>
          </w:p>
        </w:tc>
        <w:tc>
          <w:tcPr>
            <w:tcW w:w="1051" w:type="dxa"/>
            <w:tcBorders>
              <w:top w:val="nil"/>
              <w:left w:val="nil"/>
              <w:bottom w:val="nil"/>
              <w:right w:val="nil"/>
            </w:tcBorders>
            <w:shd w:val="clear" w:color="auto" w:fill="auto"/>
            <w:noWrap/>
            <w:vAlign w:val="bottom"/>
            <w:hideMark/>
          </w:tcPr>
          <w:p w14:paraId="6C7009FD" w14:textId="77777777" w:rsidR="007F6F25" w:rsidRPr="00DE709D" w:rsidRDefault="007F6F25">
            <w:pPr>
              <w:jc w:val="center"/>
              <w:rPr>
                <w:color w:val="000000"/>
                <w:sz w:val="20"/>
                <w:szCs w:val="20"/>
              </w:rPr>
            </w:pPr>
          </w:p>
        </w:tc>
      </w:tr>
      <w:tr w:rsidR="007F6F25" w:rsidRPr="00DE709D" w14:paraId="38885891" w14:textId="77777777" w:rsidTr="007F6F25">
        <w:trPr>
          <w:trHeight w:val="203"/>
        </w:trPr>
        <w:tc>
          <w:tcPr>
            <w:tcW w:w="3600" w:type="dxa"/>
            <w:tcBorders>
              <w:top w:val="nil"/>
              <w:left w:val="nil"/>
              <w:bottom w:val="nil"/>
              <w:right w:val="nil"/>
            </w:tcBorders>
            <w:shd w:val="clear" w:color="auto" w:fill="auto"/>
            <w:noWrap/>
            <w:vAlign w:val="bottom"/>
            <w:hideMark/>
          </w:tcPr>
          <w:p w14:paraId="1AD75515" w14:textId="77777777" w:rsidR="007F6F25" w:rsidRPr="00DE709D" w:rsidRDefault="007F6F25">
            <w:pPr>
              <w:rPr>
                <w:color w:val="000000"/>
                <w:sz w:val="20"/>
                <w:szCs w:val="20"/>
              </w:rPr>
            </w:pPr>
            <w:r w:rsidRPr="00DE709D">
              <w:rPr>
                <w:color w:val="000000"/>
                <w:sz w:val="20"/>
                <w:szCs w:val="20"/>
              </w:rPr>
              <w:t>Student FE</w:t>
            </w:r>
          </w:p>
        </w:tc>
        <w:tc>
          <w:tcPr>
            <w:tcW w:w="1049" w:type="dxa"/>
            <w:tcBorders>
              <w:top w:val="nil"/>
              <w:left w:val="nil"/>
              <w:bottom w:val="nil"/>
              <w:right w:val="nil"/>
            </w:tcBorders>
            <w:shd w:val="clear" w:color="auto" w:fill="auto"/>
            <w:noWrap/>
            <w:vAlign w:val="bottom"/>
            <w:hideMark/>
          </w:tcPr>
          <w:p w14:paraId="51E7B7A2" w14:textId="77777777" w:rsidR="007F6F25" w:rsidRPr="00DE709D" w:rsidRDefault="007F6F25">
            <w:pPr>
              <w:rPr>
                <w:color w:val="000000"/>
                <w:sz w:val="20"/>
                <w:szCs w:val="20"/>
              </w:rPr>
            </w:pPr>
          </w:p>
        </w:tc>
        <w:tc>
          <w:tcPr>
            <w:tcW w:w="1049" w:type="dxa"/>
            <w:tcBorders>
              <w:top w:val="nil"/>
              <w:left w:val="nil"/>
              <w:bottom w:val="nil"/>
              <w:right w:val="nil"/>
            </w:tcBorders>
            <w:shd w:val="clear" w:color="auto" w:fill="auto"/>
            <w:noWrap/>
            <w:vAlign w:val="bottom"/>
            <w:hideMark/>
          </w:tcPr>
          <w:p w14:paraId="417C93C0" w14:textId="77777777" w:rsidR="007F6F25" w:rsidRPr="00DE709D" w:rsidRDefault="007F6F25">
            <w:pPr>
              <w:jc w:val="center"/>
              <w:rPr>
                <w:sz w:val="20"/>
                <w:szCs w:val="20"/>
              </w:rPr>
            </w:pPr>
          </w:p>
        </w:tc>
        <w:tc>
          <w:tcPr>
            <w:tcW w:w="1136" w:type="dxa"/>
            <w:tcBorders>
              <w:top w:val="nil"/>
              <w:left w:val="nil"/>
              <w:bottom w:val="nil"/>
              <w:right w:val="nil"/>
            </w:tcBorders>
            <w:shd w:val="clear" w:color="auto" w:fill="auto"/>
            <w:noWrap/>
            <w:vAlign w:val="bottom"/>
            <w:hideMark/>
          </w:tcPr>
          <w:p w14:paraId="633CF4AE" w14:textId="77777777" w:rsidR="007F6F25" w:rsidRPr="00DE709D" w:rsidRDefault="007F6F25">
            <w:pPr>
              <w:jc w:val="center"/>
              <w:rPr>
                <w:sz w:val="20"/>
                <w:szCs w:val="20"/>
              </w:rPr>
            </w:pPr>
          </w:p>
        </w:tc>
        <w:tc>
          <w:tcPr>
            <w:tcW w:w="1051" w:type="dxa"/>
            <w:tcBorders>
              <w:top w:val="nil"/>
              <w:left w:val="nil"/>
              <w:bottom w:val="nil"/>
              <w:right w:val="nil"/>
            </w:tcBorders>
            <w:shd w:val="clear" w:color="auto" w:fill="auto"/>
            <w:noWrap/>
            <w:vAlign w:val="bottom"/>
            <w:hideMark/>
          </w:tcPr>
          <w:p w14:paraId="34839F70"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29BFC7B6" w14:textId="77777777" w:rsidTr="007F6F25">
        <w:trPr>
          <w:trHeight w:val="203"/>
        </w:trPr>
        <w:tc>
          <w:tcPr>
            <w:tcW w:w="3600" w:type="dxa"/>
            <w:tcBorders>
              <w:top w:val="nil"/>
              <w:left w:val="nil"/>
              <w:bottom w:val="nil"/>
              <w:right w:val="nil"/>
            </w:tcBorders>
            <w:shd w:val="clear" w:color="auto" w:fill="auto"/>
            <w:noWrap/>
            <w:vAlign w:val="bottom"/>
            <w:hideMark/>
          </w:tcPr>
          <w:p w14:paraId="61BA7416" w14:textId="77777777" w:rsidR="007F6F25" w:rsidRPr="00DE709D" w:rsidRDefault="007F6F25">
            <w:pPr>
              <w:jc w:val="center"/>
              <w:rPr>
                <w:color w:val="000000"/>
                <w:sz w:val="20"/>
                <w:szCs w:val="20"/>
              </w:rPr>
            </w:pPr>
          </w:p>
        </w:tc>
        <w:tc>
          <w:tcPr>
            <w:tcW w:w="1049" w:type="dxa"/>
            <w:tcBorders>
              <w:top w:val="nil"/>
              <w:left w:val="nil"/>
              <w:bottom w:val="nil"/>
              <w:right w:val="nil"/>
            </w:tcBorders>
            <w:shd w:val="clear" w:color="auto" w:fill="auto"/>
            <w:noWrap/>
            <w:vAlign w:val="bottom"/>
            <w:hideMark/>
          </w:tcPr>
          <w:p w14:paraId="49045FC9" w14:textId="77777777" w:rsidR="007F6F25" w:rsidRPr="00DE709D" w:rsidRDefault="007F6F25">
            <w:pPr>
              <w:rPr>
                <w:sz w:val="20"/>
                <w:szCs w:val="20"/>
              </w:rPr>
            </w:pPr>
          </w:p>
        </w:tc>
        <w:tc>
          <w:tcPr>
            <w:tcW w:w="1049" w:type="dxa"/>
            <w:tcBorders>
              <w:top w:val="nil"/>
              <w:left w:val="nil"/>
              <w:bottom w:val="nil"/>
              <w:right w:val="nil"/>
            </w:tcBorders>
            <w:shd w:val="clear" w:color="auto" w:fill="auto"/>
            <w:noWrap/>
            <w:vAlign w:val="bottom"/>
            <w:hideMark/>
          </w:tcPr>
          <w:p w14:paraId="47DB7C28" w14:textId="77777777" w:rsidR="007F6F25" w:rsidRPr="00DE709D" w:rsidRDefault="007F6F25">
            <w:pPr>
              <w:jc w:val="center"/>
              <w:rPr>
                <w:sz w:val="20"/>
                <w:szCs w:val="20"/>
              </w:rPr>
            </w:pPr>
          </w:p>
        </w:tc>
        <w:tc>
          <w:tcPr>
            <w:tcW w:w="1136" w:type="dxa"/>
            <w:tcBorders>
              <w:top w:val="nil"/>
              <w:left w:val="nil"/>
              <w:bottom w:val="nil"/>
              <w:right w:val="nil"/>
            </w:tcBorders>
            <w:shd w:val="clear" w:color="auto" w:fill="auto"/>
            <w:noWrap/>
            <w:vAlign w:val="bottom"/>
            <w:hideMark/>
          </w:tcPr>
          <w:p w14:paraId="4A36F813" w14:textId="77777777" w:rsidR="007F6F25" w:rsidRPr="00DE709D" w:rsidRDefault="007F6F25">
            <w:pPr>
              <w:rPr>
                <w:sz w:val="20"/>
                <w:szCs w:val="20"/>
              </w:rPr>
            </w:pPr>
          </w:p>
        </w:tc>
        <w:tc>
          <w:tcPr>
            <w:tcW w:w="1051" w:type="dxa"/>
            <w:tcBorders>
              <w:top w:val="nil"/>
              <w:left w:val="nil"/>
              <w:bottom w:val="nil"/>
              <w:right w:val="nil"/>
            </w:tcBorders>
            <w:shd w:val="clear" w:color="auto" w:fill="auto"/>
            <w:noWrap/>
            <w:vAlign w:val="bottom"/>
            <w:hideMark/>
          </w:tcPr>
          <w:p w14:paraId="39D7E02C" w14:textId="77777777" w:rsidR="007F6F25" w:rsidRPr="00DE709D" w:rsidRDefault="007F6F25">
            <w:pPr>
              <w:jc w:val="center"/>
              <w:rPr>
                <w:sz w:val="20"/>
                <w:szCs w:val="20"/>
              </w:rPr>
            </w:pPr>
          </w:p>
        </w:tc>
      </w:tr>
      <w:tr w:rsidR="007F6F25" w:rsidRPr="00DE709D" w14:paraId="58B7A100" w14:textId="77777777" w:rsidTr="007F6F25">
        <w:trPr>
          <w:trHeight w:val="203"/>
        </w:trPr>
        <w:tc>
          <w:tcPr>
            <w:tcW w:w="3600" w:type="dxa"/>
            <w:tcBorders>
              <w:top w:val="nil"/>
              <w:left w:val="nil"/>
              <w:bottom w:val="nil"/>
              <w:right w:val="nil"/>
            </w:tcBorders>
            <w:shd w:val="clear" w:color="auto" w:fill="auto"/>
            <w:noWrap/>
            <w:vAlign w:val="bottom"/>
            <w:hideMark/>
          </w:tcPr>
          <w:p w14:paraId="3D5D4EC9" w14:textId="77777777" w:rsidR="007F6F25" w:rsidRPr="00DE709D" w:rsidRDefault="007F6F25">
            <w:pPr>
              <w:rPr>
                <w:color w:val="000000"/>
                <w:sz w:val="20"/>
                <w:szCs w:val="20"/>
              </w:rPr>
            </w:pPr>
            <w:r w:rsidRPr="00DE709D">
              <w:rPr>
                <w:color w:val="000000"/>
                <w:sz w:val="20"/>
                <w:szCs w:val="20"/>
              </w:rPr>
              <w:t>Observations</w:t>
            </w:r>
          </w:p>
        </w:tc>
        <w:tc>
          <w:tcPr>
            <w:tcW w:w="1049" w:type="dxa"/>
            <w:tcBorders>
              <w:top w:val="nil"/>
              <w:left w:val="nil"/>
              <w:bottom w:val="nil"/>
              <w:right w:val="nil"/>
            </w:tcBorders>
            <w:shd w:val="clear" w:color="auto" w:fill="auto"/>
            <w:noWrap/>
            <w:vAlign w:val="bottom"/>
            <w:hideMark/>
          </w:tcPr>
          <w:p w14:paraId="3FA43B4D" w14:textId="77777777" w:rsidR="007F6F25" w:rsidRPr="00DE709D" w:rsidRDefault="007F6F25">
            <w:pPr>
              <w:jc w:val="center"/>
              <w:rPr>
                <w:color w:val="000000"/>
                <w:sz w:val="20"/>
                <w:szCs w:val="20"/>
              </w:rPr>
            </w:pPr>
            <w:r w:rsidRPr="00DE709D">
              <w:rPr>
                <w:color w:val="000000"/>
                <w:sz w:val="20"/>
                <w:szCs w:val="20"/>
              </w:rPr>
              <w:t>60,779</w:t>
            </w:r>
          </w:p>
        </w:tc>
        <w:tc>
          <w:tcPr>
            <w:tcW w:w="1049" w:type="dxa"/>
            <w:tcBorders>
              <w:top w:val="nil"/>
              <w:left w:val="nil"/>
              <w:bottom w:val="nil"/>
              <w:right w:val="nil"/>
            </w:tcBorders>
            <w:shd w:val="clear" w:color="auto" w:fill="auto"/>
            <w:noWrap/>
            <w:vAlign w:val="bottom"/>
            <w:hideMark/>
          </w:tcPr>
          <w:p w14:paraId="1A83E15A" w14:textId="77777777" w:rsidR="007F6F25" w:rsidRPr="00DE709D" w:rsidRDefault="007F6F25">
            <w:pPr>
              <w:jc w:val="center"/>
              <w:rPr>
                <w:color w:val="000000"/>
                <w:sz w:val="20"/>
                <w:szCs w:val="20"/>
              </w:rPr>
            </w:pPr>
            <w:r w:rsidRPr="00DE709D">
              <w:rPr>
                <w:color w:val="000000"/>
                <w:sz w:val="20"/>
                <w:szCs w:val="20"/>
              </w:rPr>
              <w:t>60,779</w:t>
            </w:r>
          </w:p>
        </w:tc>
        <w:tc>
          <w:tcPr>
            <w:tcW w:w="1136" w:type="dxa"/>
            <w:tcBorders>
              <w:top w:val="nil"/>
              <w:left w:val="nil"/>
              <w:bottom w:val="nil"/>
              <w:right w:val="nil"/>
            </w:tcBorders>
            <w:shd w:val="clear" w:color="auto" w:fill="auto"/>
            <w:noWrap/>
            <w:vAlign w:val="bottom"/>
            <w:hideMark/>
          </w:tcPr>
          <w:p w14:paraId="5068EE25" w14:textId="77777777" w:rsidR="007F6F25" w:rsidRPr="00DE709D" w:rsidRDefault="007F6F25">
            <w:pPr>
              <w:jc w:val="center"/>
              <w:rPr>
                <w:color w:val="000000"/>
                <w:sz w:val="20"/>
                <w:szCs w:val="20"/>
              </w:rPr>
            </w:pPr>
            <w:r w:rsidRPr="00DE709D">
              <w:rPr>
                <w:color w:val="000000"/>
                <w:sz w:val="20"/>
                <w:szCs w:val="20"/>
              </w:rPr>
              <w:t>34,480</w:t>
            </w:r>
          </w:p>
        </w:tc>
        <w:tc>
          <w:tcPr>
            <w:tcW w:w="1051" w:type="dxa"/>
            <w:tcBorders>
              <w:top w:val="nil"/>
              <w:left w:val="nil"/>
              <w:bottom w:val="nil"/>
              <w:right w:val="nil"/>
            </w:tcBorders>
            <w:shd w:val="clear" w:color="auto" w:fill="auto"/>
            <w:noWrap/>
            <w:vAlign w:val="bottom"/>
            <w:hideMark/>
          </w:tcPr>
          <w:p w14:paraId="6484E0F9" w14:textId="77777777" w:rsidR="007F6F25" w:rsidRPr="00DE709D" w:rsidRDefault="007F6F25">
            <w:pPr>
              <w:jc w:val="center"/>
              <w:rPr>
                <w:color w:val="000000"/>
                <w:sz w:val="20"/>
                <w:szCs w:val="20"/>
              </w:rPr>
            </w:pPr>
            <w:r w:rsidRPr="00DE709D">
              <w:rPr>
                <w:color w:val="000000"/>
                <w:sz w:val="20"/>
                <w:szCs w:val="20"/>
              </w:rPr>
              <w:t>25,636</w:t>
            </w:r>
          </w:p>
        </w:tc>
      </w:tr>
      <w:tr w:rsidR="007F6F25" w:rsidRPr="00DE709D" w14:paraId="0D28B879" w14:textId="77777777" w:rsidTr="007F6F25">
        <w:trPr>
          <w:trHeight w:val="203"/>
        </w:trPr>
        <w:tc>
          <w:tcPr>
            <w:tcW w:w="3600" w:type="dxa"/>
            <w:tcBorders>
              <w:top w:val="nil"/>
              <w:left w:val="nil"/>
              <w:bottom w:val="nil"/>
              <w:right w:val="nil"/>
            </w:tcBorders>
            <w:shd w:val="clear" w:color="auto" w:fill="auto"/>
            <w:noWrap/>
            <w:vAlign w:val="bottom"/>
            <w:hideMark/>
          </w:tcPr>
          <w:p w14:paraId="17A85019" w14:textId="77777777" w:rsidR="007F6F25" w:rsidRPr="00DE709D" w:rsidRDefault="007F6F25">
            <w:pPr>
              <w:rPr>
                <w:color w:val="000000"/>
                <w:sz w:val="20"/>
                <w:szCs w:val="20"/>
              </w:rPr>
            </w:pPr>
            <w:r w:rsidRPr="00DE709D">
              <w:rPr>
                <w:color w:val="000000"/>
                <w:sz w:val="20"/>
                <w:szCs w:val="20"/>
              </w:rPr>
              <w:t>Number of students</w:t>
            </w:r>
          </w:p>
        </w:tc>
        <w:tc>
          <w:tcPr>
            <w:tcW w:w="1049" w:type="dxa"/>
            <w:tcBorders>
              <w:top w:val="nil"/>
              <w:left w:val="nil"/>
              <w:bottom w:val="nil"/>
              <w:right w:val="nil"/>
            </w:tcBorders>
            <w:shd w:val="clear" w:color="auto" w:fill="auto"/>
            <w:noWrap/>
            <w:vAlign w:val="bottom"/>
            <w:hideMark/>
          </w:tcPr>
          <w:p w14:paraId="2F15936B" w14:textId="77777777" w:rsidR="007F6F25" w:rsidRPr="00DE709D" w:rsidRDefault="007F6F25">
            <w:pPr>
              <w:rPr>
                <w:color w:val="000000"/>
                <w:sz w:val="20"/>
                <w:szCs w:val="20"/>
              </w:rPr>
            </w:pPr>
          </w:p>
        </w:tc>
        <w:tc>
          <w:tcPr>
            <w:tcW w:w="1049" w:type="dxa"/>
            <w:tcBorders>
              <w:top w:val="nil"/>
              <w:left w:val="nil"/>
              <w:bottom w:val="nil"/>
              <w:right w:val="nil"/>
            </w:tcBorders>
            <w:shd w:val="clear" w:color="auto" w:fill="auto"/>
            <w:noWrap/>
            <w:vAlign w:val="bottom"/>
            <w:hideMark/>
          </w:tcPr>
          <w:p w14:paraId="69C53C85" w14:textId="77777777" w:rsidR="007F6F25" w:rsidRPr="00DE709D" w:rsidRDefault="007F6F25">
            <w:pPr>
              <w:jc w:val="center"/>
              <w:rPr>
                <w:sz w:val="20"/>
                <w:szCs w:val="20"/>
              </w:rPr>
            </w:pPr>
          </w:p>
        </w:tc>
        <w:tc>
          <w:tcPr>
            <w:tcW w:w="1136" w:type="dxa"/>
            <w:tcBorders>
              <w:top w:val="nil"/>
              <w:left w:val="nil"/>
              <w:bottom w:val="nil"/>
              <w:right w:val="nil"/>
            </w:tcBorders>
            <w:shd w:val="clear" w:color="auto" w:fill="auto"/>
            <w:noWrap/>
            <w:vAlign w:val="bottom"/>
            <w:hideMark/>
          </w:tcPr>
          <w:p w14:paraId="4EAFB38D" w14:textId="77777777" w:rsidR="007F6F25" w:rsidRPr="00DE709D" w:rsidRDefault="007F6F25">
            <w:pPr>
              <w:jc w:val="center"/>
              <w:rPr>
                <w:sz w:val="20"/>
                <w:szCs w:val="20"/>
              </w:rPr>
            </w:pPr>
          </w:p>
        </w:tc>
        <w:tc>
          <w:tcPr>
            <w:tcW w:w="1051" w:type="dxa"/>
            <w:tcBorders>
              <w:top w:val="nil"/>
              <w:left w:val="nil"/>
              <w:bottom w:val="nil"/>
              <w:right w:val="nil"/>
            </w:tcBorders>
            <w:shd w:val="clear" w:color="auto" w:fill="auto"/>
            <w:noWrap/>
            <w:vAlign w:val="bottom"/>
            <w:hideMark/>
          </w:tcPr>
          <w:p w14:paraId="4587FE04" w14:textId="77777777" w:rsidR="007F6F25" w:rsidRPr="00DE709D" w:rsidRDefault="007F6F25">
            <w:pPr>
              <w:jc w:val="center"/>
              <w:rPr>
                <w:color w:val="000000"/>
                <w:sz w:val="20"/>
                <w:szCs w:val="20"/>
              </w:rPr>
            </w:pPr>
            <w:r w:rsidRPr="00DE709D">
              <w:rPr>
                <w:color w:val="000000"/>
                <w:sz w:val="20"/>
                <w:szCs w:val="20"/>
              </w:rPr>
              <w:t>7,573</w:t>
            </w:r>
          </w:p>
        </w:tc>
      </w:tr>
      <w:tr w:rsidR="007F6F25" w:rsidRPr="00DE709D" w14:paraId="50057ABD" w14:textId="77777777" w:rsidTr="007F6F25">
        <w:trPr>
          <w:trHeight w:val="203"/>
        </w:trPr>
        <w:tc>
          <w:tcPr>
            <w:tcW w:w="3600" w:type="dxa"/>
            <w:tcBorders>
              <w:top w:val="nil"/>
              <w:left w:val="nil"/>
              <w:bottom w:val="single" w:sz="4" w:space="0" w:color="auto"/>
              <w:right w:val="nil"/>
            </w:tcBorders>
            <w:shd w:val="clear" w:color="auto" w:fill="auto"/>
            <w:noWrap/>
            <w:vAlign w:val="bottom"/>
            <w:hideMark/>
          </w:tcPr>
          <w:p w14:paraId="6E39A557" w14:textId="77777777" w:rsidR="007F6F25" w:rsidRPr="00DE709D" w:rsidRDefault="007F6F25">
            <w:pPr>
              <w:rPr>
                <w:color w:val="000000"/>
                <w:sz w:val="20"/>
                <w:szCs w:val="20"/>
              </w:rPr>
            </w:pPr>
            <w:r w:rsidRPr="00DE709D">
              <w:rPr>
                <w:color w:val="000000"/>
                <w:sz w:val="20"/>
                <w:szCs w:val="20"/>
              </w:rPr>
              <w:t>Number of school-year-grades</w:t>
            </w:r>
          </w:p>
        </w:tc>
        <w:tc>
          <w:tcPr>
            <w:tcW w:w="1049" w:type="dxa"/>
            <w:tcBorders>
              <w:top w:val="nil"/>
              <w:left w:val="nil"/>
              <w:bottom w:val="single" w:sz="4" w:space="0" w:color="auto"/>
              <w:right w:val="nil"/>
            </w:tcBorders>
            <w:shd w:val="clear" w:color="auto" w:fill="auto"/>
            <w:noWrap/>
            <w:vAlign w:val="bottom"/>
            <w:hideMark/>
          </w:tcPr>
          <w:p w14:paraId="3488DAF7" w14:textId="77777777" w:rsidR="007F6F25" w:rsidRPr="00DE709D" w:rsidRDefault="007F6F25">
            <w:pPr>
              <w:jc w:val="center"/>
              <w:rPr>
                <w:color w:val="000000"/>
                <w:sz w:val="20"/>
                <w:szCs w:val="20"/>
              </w:rPr>
            </w:pPr>
            <w:r w:rsidRPr="00DE709D">
              <w:rPr>
                <w:color w:val="000000"/>
                <w:sz w:val="20"/>
                <w:szCs w:val="20"/>
              </w:rPr>
              <w:t> </w:t>
            </w:r>
          </w:p>
        </w:tc>
        <w:tc>
          <w:tcPr>
            <w:tcW w:w="1049" w:type="dxa"/>
            <w:tcBorders>
              <w:top w:val="nil"/>
              <w:left w:val="nil"/>
              <w:bottom w:val="single" w:sz="4" w:space="0" w:color="auto"/>
              <w:right w:val="nil"/>
            </w:tcBorders>
            <w:shd w:val="clear" w:color="auto" w:fill="auto"/>
            <w:noWrap/>
            <w:vAlign w:val="bottom"/>
            <w:hideMark/>
          </w:tcPr>
          <w:p w14:paraId="0144FFFD" w14:textId="77777777" w:rsidR="007F6F25" w:rsidRPr="00DE709D" w:rsidRDefault="007F6F25">
            <w:pPr>
              <w:jc w:val="center"/>
              <w:rPr>
                <w:color w:val="000000"/>
                <w:sz w:val="20"/>
                <w:szCs w:val="20"/>
              </w:rPr>
            </w:pPr>
            <w:r w:rsidRPr="00DE709D">
              <w:rPr>
                <w:color w:val="000000"/>
                <w:sz w:val="20"/>
                <w:szCs w:val="20"/>
              </w:rPr>
              <w:t> </w:t>
            </w:r>
          </w:p>
        </w:tc>
        <w:tc>
          <w:tcPr>
            <w:tcW w:w="1136" w:type="dxa"/>
            <w:tcBorders>
              <w:top w:val="nil"/>
              <w:left w:val="nil"/>
              <w:bottom w:val="single" w:sz="4" w:space="0" w:color="auto"/>
              <w:right w:val="nil"/>
            </w:tcBorders>
            <w:shd w:val="clear" w:color="auto" w:fill="auto"/>
            <w:noWrap/>
            <w:vAlign w:val="bottom"/>
            <w:hideMark/>
          </w:tcPr>
          <w:p w14:paraId="4F1D409C" w14:textId="77777777" w:rsidR="007F6F25" w:rsidRPr="00DE709D" w:rsidRDefault="007F6F25">
            <w:pPr>
              <w:jc w:val="center"/>
              <w:rPr>
                <w:color w:val="000000"/>
                <w:sz w:val="20"/>
                <w:szCs w:val="20"/>
              </w:rPr>
            </w:pPr>
            <w:r w:rsidRPr="00DE709D">
              <w:rPr>
                <w:color w:val="000000"/>
                <w:sz w:val="20"/>
                <w:szCs w:val="20"/>
              </w:rPr>
              <w:t>6,348</w:t>
            </w:r>
          </w:p>
        </w:tc>
        <w:tc>
          <w:tcPr>
            <w:tcW w:w="1051" w:type="dxa"/>
            <w:tcBorders>
              <w:top w:val="nil"/>
              <w:left w:val="nil"/>
              <w:bottom w:val="single" w:sz="4" w:space="0" w:color="auto"/>
              <w:right w:val="nil"/>
            </w:tcBorders>
            <w:shd w:val="clear" w:color="auto" w:fill="auto"/>
            <w:noWrap/>
            <w:vAlign w:val="bottom"/>
            <w:hideMark/>
          </w:tcPr>
          <w:p w14:paraId="30448740" w14:textId="77777777" w:rsidR="007F6F25" w:rsidRPr="00DE709D" w:rsidRDefault="007F6F25">
            <w:pPr>
              <w:jc w:val="center"/>
              <w:rPr>
                <w:color w:val="000000"/>
                <w:sz w:val="20"/>
                <w:szCs w:val="20"/>
              </w:rPr>
            </w:pPr>
            <w:r w:rsidRPr="00DE709D">
              <w:rPr>
                <w:color w:val="000000"/>
                <w:sz w:val="20"/>
                <w:szCs w:val="20"/>
              </w:rPr>
              <w:t> </w:t>
            </w:r>
          </w:p>
        </w:tc>
      </w:tr>
      <w:tr w:rsidR="007F6F25" w:rsidRPr="00DE709D" w14:paraId="7DF583E6" w14:textId="77777777" w:rsidTr="007F6F25">
        <w:trPr>
          <w:trHeight w:val="631"/>
        </w:trPr>
        <w:tc>
          <w:tcPr>
            <w:tcW w:w="7885" w:type="dxa"/>
            <w:gridSpan w:val="5"/>
            <w:tcBorders>
              <w:top w:val="single" w:sz="4" w:space="0" w:color="auto"/>
              <w:left w:val="nil"/>
              <w:bottom w:val="nil"/>
              <w:right w:val="nil"/>
            </w:tcBorders>
            <w:shd w:val="clear" w:color="auto" w:fill="auto"/>
            <w:vAlign w:val="bottom"/>
            <w:hideMark/>
          </w:tcPr>
          <w:p w14:paraId="7D42925A" w14:textId="1E605F11" w:rsidR="007F6F25" w:rsidRPr="00DE709D" w:rsidRDefault="007F6F25">
            <w:pPr>
              <w:rPr>
                <w:color w:val="000000"/>
                <w:sz w:val="20"/>
                <w:szCs w:val="20"/>
              </w:rPr>
            </w:pPr>
            <w:r w:rsidRPr="00DE709D">
              <w:rPr>
                <w:color w:val="000000"/>
                <w:sz w:val="20"/>
                <w:szCs w:val="20"/>
              </w:rPr>
              <w:t xml:space="preserve">Note. </w:t>
            </w:r>
            <w:r w:rsidR="001653B5" w:rsidRPr="00DE709D">
              <w:rPr>
                <w:color w:val="000000"/>
                <w:sz w:val="20"/>
                <w:szCs w:val="20"/>
              </w:rPr>
              <w:t>Standard errors in parentheses are clustered at the school level for models 1-3 and student level for model 4.</w:t>
            </w:r>
            <w:r w:rsidRPr="00DE709D">
              <w:rPr>
                <w:color w:val="000000"/>
                <w:sz w:val="20"/>
                <w:szCs w:val="20"/>
              </w:rPr>
              <w:t>; Sample sizes are lower in columns 5 and 6 due to the use of conditional logit (for fixed-effects) dropping groups with no variation in the outcome variable</w:t>
            </w:r>
          </w:p>
        </w:tc>
      </w:tr>
      <w:tr w:rsidR="007F6F25" w:rsidRPr="00DE709D" w14:paraId="68CF99C7" w14:textId="77777777" w:rsidTr="007F6F25">
        <w:trPr>
          <w:trHeight w:val="203"/>
        </w:trPr>
        <w:tc>
          <w:tcPr>
            <w:tcW w:w="7885" w:type="dxa"/>
            <w:gridSpan w:val="5"/>
            <w:tcBorders>
              <w:top w:val="nil"/>
              <w:left w:val="nil"/>
              <w:bottom w:val="nil"/>
              <w:right w:val="nil"/>
            </w:tcBorders>
            <w:shd w:val="clear" w:color="auto" w:fill="auto"/>
            <w:noWrap/>
            <w:vAlign w:val="bottom"/>
            <w:hideMark/>
          </w:tcPr>
          <w:p w14:paraId="4ED1FC79" w14:textId="77777777" w:rsidR="007F6F25" w:rsidRPr="00DE709D" w:rsidRDefault="007F6F25">
            <w:pPr>
              <w:rPr>
                <w:color w:val="000000"/>
                <w:sz w:val="20"/>
                <w:szCs w:val="20"/>
              </w:rPr>
            </w:pPr>
            <w:r w:rsidRPr="00DE709D">
              <w:rPr>
                <w:color w:val="000000"/>
                <w:sz w:val="20"/>
                <w:szCs w:val="20"/>
              </w:rPr>
              <w:t>** p&lt;0.01, * p&lt;0.05, + p&lt;0.1</w:t>
            </w:r>
          </w:p>
        </w:tc>
      </w:tr>
    </w:tbl>
    <w:p w14:paraId="60F730C5" w14:textId="0616D1E2" w:rsidR="007C0017" w:rsidRPr="00DE709D" w:rsidRDefault="007C0017">
      <w:pPr>
        <w:spacing w:line="259" w:lineRule="auto"/>
        <w:rPr>
          <w:sz w:val="20"/>
          <w:szCs w:val="20"/>
        </w:rPr>
      </w:pPr>
      <w:r w:rsidRPr="00DE709D">
        <w:rPr>
          <w:sz w:val="20"/>
          <w:szCs w:val="20"/>
        </w:rPr>
        <w:br w:type="page"/>
      </w:r>
    </w:p>
    <w:tbl>
      <w:tblPr>
        <w:tblW w:w="8078" w:type="dxa"/>
        <w:tblInd w:w="108" w:type="dxa"/>
        <w:tblLook w:val="04A0" w:firstRow="1" w:lastRow="0" w:firstColumn="1" w:lastColumn="0" w:noHBand="0" w:noVBand="1"/>
      </w:tblPr>
      <w:tblGrid>
        <w:gridCol w:w="3870"/>
        <w:gridCol w:w="1059"/>
        <w:gridCol w:w="1059"/>
        <w:gridCol w:w="1059"/>
        <w:gridCol w:w="1031"/>
      </w:tblGrid>
      <w:tr w:rsidR="007F6F25" w:rsidRPr="00DE709D" w14:paraId="7DB85B40" w14:textId="77777777" w:rsidTr="007F6F25">
        <w:trPr>
          <w:trHeight w:val="534"/>
        </w:trPr>
        <w:tc>
          <w:tcPr>
            <w:tcW w:w="8078" w:type="dxa"/>
            <w:gridSpan w:val="5"/>
            <w:tcBorders>
              <w:top w:val="nil"/>
              <w:left w:val="nil"/>
              <w:bottom w:val="single" w:sz="4" w:space="0" w:color="auto"/>
              <w:right w:val="nil"/>
            </w:tcBorders>
            <w:shd w:val="clear" w:color="auto" w:fill="auto"/>
            <w:vAlign w:val="bottom"/>
            <w:hideMark/>
          </w:tcPr>
          <w:p w14:paraId="057F3F9F" w14:textId="26A6DF63" w:rsidR="007F6F25" w:rsidRPr="00DE709D" w:rsidRDefault="002612C2">
            <w:pPr>
              <w:rPr>
                <w:color w:val="000000"/>
                <w:sz w:val="20"/>
                <w:szCs w:val="20"/>
              </w:rPr>
            </w:pPr>
            <w:r>
              <w:rPr>
                <w:color w:val="000000"/>
                <w:sz w:val="20"/>
                <w:szCs w:val="20"/>
              </w:rPr>
              <w:lastRenderedPageBreak/>
              <w:t xml:space="preserve">Table </w:t>
            </w:r>
            <w:r w:rsidR="00270B09">
              <w:rPr>
                <w:color w:val="000000"/>
                <w:sz w:val="20"/>
                <w:szCs w:val="20"/>
              </w:rPr>
              <w:t>F</w:t>
            </w:r>
            <w:r w:rsidR="007F6F25" w:rsidRPr="00DE709D">
              <w:rPr>
                <w:color w:val="000000"/>
                <w:sz w:val="20"/>
                <w:szCs w:val="20"/>
              </w:rPr>
              <w:t xml:space="preserve">2. Coefficients and standard errors from models predicting student in-school suspensions from ED </w:t>
            </w:r>
            <w:r w:rsidR="00F6790A">
              <w:rPr>
                <w:color w:val="000000"/>
                <w:sz w:val="20"/>
                <w:szCs w:val="20"/>
              </w:rPr>
              <w:t>de-identification</w:t>
            </w:r>
            <w:r w:rsidR="007F6F25" w:rsidRPr="00DE709D">
              <w:rPr>
                <w:color w:val="000000"/>
                <w:sz w:val="20"/>
                <w:szCs w:val="20"/>
              </w:rPr>
              <w:t xml:space="preserve"> indicator using logistic regression</w:t>
            </w:r>
          </w:p>
        </w:tc>
      </w:tr>
      <w:tr w:rsidR="007F6F25" w:rsidRPr="00DE709D" w14:paraId="36750DFB" w14:textId="77777777" w:rsidTr="007F6F25">
        <w:trPr>
          <w:trHeight w:val="237"/>
        </w:trPr>
        <w:tc>
          <w:tcPr>
            <w:tcW w:w="3870" w:type="dxa"/>
            <w:tcBorders>
              <w:top w:val="nil"/>
              <w:left w:val="nil"/>
              <w:bottom w:val="nil"/>
              <w:right w:val="nil"/>
            </w:tcBorders>
            <w:shd w:val="clear" w:color="auto" w:fill="auto"/>
            <w:noWrap/>
            <w:vAlign w:val="bottom"/>
            <w:hideMark/>
          </w:tcPr>
          <w:p w14:paraId="249191B3" w14:textId="77777777" w:rsidR="007F6F25" w:rsidRPr="00DE709D" w:rsidRDefault="007F6F25">
            <w:pPr>
              <w:rPr>
                <w:color w:val="000000"/>
                <w:sz w:val="20"/>
                <w:szCs w:val="20"/>
              </w:rPr>
            </w:pPr>
            <w:r w:rsidRPr="00DE709D">
              <w:rPr>
                <w:color w:val="000000"/>
                <w:sz w:val="20"/>
                <w:szCs w:val="20"/>
              </w:rPr>
              <w:t> </w:t>
            </w:r>
          </w:p>
        </w:tc>
        <w:tc>
          <w:tcPr>
            <w:tcW w:w="4208" w:type="dxa"/>
            <w:gridSpan w:val="4"/>
            <w:tcBorders>
              <w:top w:val="single" w:sz="4" w:space="0" w:color="auto"/>
              <w:left w:val="nil"/>
              <w:bottom w:val="nil"/>
              <w:right w:val="nil"/>
            </w:tcBorders>
            <w:shd w:val="clear" w:color="auto" w:fill="auto"/>
            <w:noWrap/>
            <w:vAlign w:val="bottom"/>
            <w:hideMark/>
          </w:tcPr>
          <w:p w14:paraId="7F8F45C8" w14:textId="77777777" w:rsidR="007F6F25" w:rsidRPr="00DE709D" w:rsidRDefault="007F6F25">
            <w:pPr>
              <w:jc w:val="center"/>
              <w:rPr>
                <w:color w:val="000000"/>
                <w:sz w:val="20"/>
                <w:szCs w:val="20"/>
              </w:rPr>
            </w:pPr>
            <w:r w:rsidRPr="00DE709D">
              <w:rPr>
                <w:color w:val="000000"/>
                <w:sz w:val="20"/>
                <w:szCs w:val="20"/>
              </w:rPr>
              <w:t> </w:t>
            </w:r>
          </w:p>
        </w:tc>
      </w:tr>
      <w:tr w:rsidR="007F6F25" w:rsidRPr="00DE709D" w14:paraId="06D18D0B" w14:textId="77777777" w:rsidTr="007F6F25">
        <w:trPr>
          <w:trHeight w:val="237"/>
        </w:trPr>
        <w:tc>
          <w:tcPr>
            <w:tcW w:w="3870" w:type="dxa"/>
            <w:tcBorders>
              <w:top w:val="nil"/>
              <w:left w:val="nil"/>
              <w:bottom w:val="nil"/>
              <w:right w:val="nil"/>
            </w:tcBorders>
            <w:shd w:val="clear" w:color="auto" w:fill="auto"/>
            <w:noWrap/>
            <w:vAlign w:val="bottom"/>
            <w:hideMark/>
          </w:tcPr>
          <w:p w14:paraId="43A627A1" w14:textId="77777777" w:rsidR="007F6F25" w:rsidRPr="00DE709D" w:rsidRDefault="007F6F25">
            <w:pPr>
              <w:jc w:val="center"/>
              <w:rPr>
                <w:color w:val="000000"/>
                <w:sz w:val="20"/>
                <w:szCs w:val="20"/>
              </w:rPr>
            </w:pPr>
          </w:p>
        </w:tc>
        <w:tc>
          <w:tcPr>
            <w:tcW w:w="1059" w:type="dxa"/>
            <w:tcBorders>
              <w:top w:val="nil"/>
              <w:left w:val="nil"/>
              <w:bottom w:val="single" w:sz="4" w:space="0" w:color="auto"/>
              <w:right w:val="nil"/>
            </w:tcBorders>
            <w:shd w:val="clear" w:color="auto" w:fill="auto"/>
            <w:noWrap/>
            <w:vAlign w:val="bottom"/>
            <w:hideMark/>
          </w:tcPr>
          <w:p w14:paraId="584B3656" w14:textId="77777777" w:rsidR="007F6F25" w:rsidRPr="00DE709D" w:rsidRDefault="007F6F25">
            <w:pPr>
              <w:jc w:val="center"/>
              <w:rPr>
                <w:color w:val="000000"/>
                <w:sz w:val="20"/>
                <w:szCs w:val="20"/>
              </w:rPr>
            </w:pPr>
            <w:r w:rsidRPr="00DE709D">
              <w:rPr>
                <w:color w:val="000000"/>
                <w:sz w:val="20"/>
                <w:szCs w:val="20"/>
              </w:rPr>
              <w:t>(1)</w:t>
            </w:r>
          </w:p>
        </w:tc>
        <w:tc>
          <w:tcPr>
            <w:tcW w:w="1059" w:type="dxa"/>
            <w:tcBorders>
              <w:top w:val="nil"/>
              <w:left w:val="nil"/>
              <w:bottom w:val="single" w:sz="4" w:space="0" w:color="auto"/>
              <w:right w:val="nil"/>
            </w:tcBorders>
            <w:shd w:val="clear" w:color="auto" w:fill="auto"/>
            <w:noWrap/>
            <w:vAlign w:val="bottom"/>
            <w:hideMark/>
          </w:tcPr>
          <w:p w14:paraId="58705BD4" w14:textId="77777777" w:rsidR="007F6F25" w:rsidRPr="00DE709D" w:rsidRDefault="007F6F25">
            <w:pPr>
              <w:jc w:val="center"/>
              <w:rPr>
                <w:color w:val="000000"/>
                <w:sz w:val="20"/>
                <w:szCs w:val="20"/>
              </w:rPr>
            </w:pPr>
            <w:r w:rsidRPr="00DE709D">
              <w:rPr>
                <w:color w:val="000000"/>
                <w:sz w:val="20"/>
                <w:szCs w:val="20"/>
              </w:rPr>
              <w:t>(2)</w:t>
            </w:r>
          </w:p>
        </w:tc>
        <w:tc>
          <w:tcPr>
            <w:tcW w:w="1059" w:type="dxa"/>
            <w:tcBorders>
              <w:top w:val="nil"/>
              <w:left w:val="nil"/>
              <w:bottom w:val="single" w:sz="4" w:space="0" w:color="auto"/>
              <w:right w:val="nil"/>
            </w:tcBorders>
            <w:shd w:val="clear" w:color="auto" w:fill="auto"/>
            <w:noWrap/>
            <w:vAlign w:val="bottom"/>
            <w:hideMark/>
          </w:tcPr>
          <w:p w14:paraId="697FC501" w14:textId="77777777" w:rsidR="007F6F25" w:rsidRPr="00DE709D" w:rsidRDefault="007F6F25">
            <w:pPr>
              <w:jc w:val="center"/>
              <w:rPr>
                <w:color w:val="000000"/>
                <w:sz w:val="20"/>
                <w:szCs w:val="20"/>
              </w:rPr>
            </w:pPr>
            <w:r w:rsidRPr="00DE709D">
              <w:rPr>
                <w:color w:val="000000"/>
                <w:sz w:val="20"/>
                <w:szCs w:val="20"/>
              </w:rPr>
              <w:t>(3)</w:t>
            </w:r>
          </w:p>
        </w:tc>
        <w:tc>
          <w:tcPr>
            <w:tcW w:w="1031" w:type="dxa"/>
            <w:tcBorders>
              <w:top w:val="nil"/>
              <w:left w:val="nil"/>
              <w:bottom w:val="single" w:sz="4" w:space="0" w:color="auto"/>
              <w:right w:val="nil"/>
            </w:tcBorders>
            <w:shd w:val="clear" w:color="auto" w:fill="auto"/>
            <w:noWrap/>
            <w:vAlign w:val="bottom"/>
            <w:hideMark/>
          </w:tcPr>
          <w:p w14:paraId="65B5B444" w14:textId="77777777" w:rsidR="007F6F25" w:rsidRPr="00DE709D" w:rsidRDefault="007F6F25">
            <w:pPr>
              <w:jc w:val="center"/>
              <w:rPr>
                <w:color w:val="000000"/>
                <w:sz w:val="20"/>
                <w:szCs w:val="20"/>
              </w:rPr>
            </w:pPr>
            <w:r w:rsidRPr="00DE709D">
              <w:rPr>
                <w:color w:val="000000"/>
                <w:sz w:val="20"/>
                <w:szCs w:val="20"/>
              </w:rPr>
              <w:t>(4)</w:t>
            </w:r>
          </w:p>
        </w:tc>
      </w:tr>
      <w:tr w:rsidR="007F6F25" w:rsidRPr="00DE709D" w14:paraId="6052026C" w14:textId="77777777" w:rsidTr="007F6F25">
        <w:trPr>
          <w:trHeight w:val="237"/>
        </w:trPr>
        <w:tc>
          <w:tcPr>
            <w:tcW w:w="3870" w:type="dxa"/>
            <w:tcBorders>
              <w:top w:val="single" w:sz="4" w:space="0" w:color="auto"/>
              <w:left w:val="nil"/>
              <w:bottom w:val="nil"/>
              <w:right w:val="nil"/>
            </w:tcBorders>
            <w:shd w:val="clear" w:color="auto" w:fill="auto"/>
            <w:noWrap/>
            <w:vAlign w:val="bottom"/>
            <w:hideMark/>
          </w:tcPr>
          <w:p w14:paraId="301C8789" w14:textId="77777777" w:rsidR="007F6F25" w:rsidRPr="00DE709D" w:rsidRDefault="007F6F25">
            <w:pPr>
              <w:rPr>
                <w:color w:val="000000"/>
                <w:sz w:val="20"/>
                <w:szCs w:val="20"/>
              </w:rPr>
            </w:pPr>
            <w:r w:rsidRPr="00DE709D">
              <w:rPr>
                <w:color w:val="000000"/>
                <w:sz w:val="20"/>
                <w:szCs w:val="20"/>
              </w:rPr>
              <w:t> </w:t>
            </w:r>
          </w:p>
        </w:tc>
        <w:tc>
          <w:tcPr>
            <w:tcW w:w="1059" w:type="dxa"/>
            <w:tcBorders>
              <w:top w:val="nil"/>
              <w:left w:val="nil"/>
              <w:bottom w:val="nil"/>
              <w:right w:val="nil"/>
            </w:tcBorders>
            <w:shd w:val="clear" w:color="auto" w:fill="auto"/>
            <w:noWrap/>
            <w:vAlign w:val="bottom"/>
            <w:hideMark/>
          </w:tcPr>
          <w:p w14:paraId="51885082" w14:textId="77777777" w:rsidR="007F6F25" w:rsidRPr="00DE709D" w:rsidRDefault="007F6F25">
            <w:pPr>
              <w:jc w:val="center"/>
              <w:rPr>
                <w:color w:val="000000"/>
                <w:sz w:val="20"/>
                <w:szCs w:val="20"/>
              </w:rPr>
            </w:pPr>
            <w:r w:rsidRPr="00DE709D">
              <w:rPr>
                <w:color w:val="000000"/>
                <w:sz w:val="20"/>
                <w:szCs w:val="20"/>
              </w:rPr>
              <w:t> </w:t>
            </w:r>
          </w:p>
        </w:tc>
        <w:tc>
          <w:tcPr>
            <w:tcW w:w="1059" w:type="dxa"/>
            <w:tcBorders>
              <w:top w:val="nil"/>
              <w:left w:val="nil"/>
              <w:bottom w:val="nil"/>
              <w:right w:val="nil"/>
            </w:tcBorders>
            <w:shd w:val="clear" w:color="auto" w:fill="auto"/>
            <w:noWrap/>
            <w:vAlign w:val="bottom"/>
            <w:hideMark/>
          </w:tcPr>
          <w:p w14:paraId="75857ED7" w14:textId="77777777" w:rsidR="007F6F25" w:rsidRPr="00DE709D" w:rsidRDefault="007F6F25">
            <w:pPr>
              <w:jc w:val="center"/>
              <w:rPr>
                <w:color w:val="000000"/>
                <w:sz w:val="20"/>
                <w:szCs w:val="20"/>
              </w:rPr>
            </w:pPr>
            <w:r w:rsidRPr="00DE709D">
              <w:rPr>
                <w:color w:val="000000"/>
                <w:sz w:val="20"/>
                <w:szCs w:val="20"/>
              </w:rPr>
              <w:t> </w:t>
            </w:r>
          </w:p>
        </w:tc>
        <w:tc>
          <w:tcPr>
            <w:tcW w:w="1059" w:type="dxa"/>
            <w:tcBorders>
              <w:top w:val="nil"/>
              <w:left w:val="nil"/>
              <w:bottom w:val="nil"/>
              <w:right w:val="nil"/>
            </w:tcBorders>
            <w:shd w:val="clear" w:color="auto" w:fill="auto"/>
            <w:noWrap/>
            <w:vAlign w:val="bottom"/>
            <w:hideMark/>
          </w:tcPr>
          <w:p w14:paraId="1D5FE25D" w14:textId="77777777" w:rsidR="007F6F25" w:rsidRPr="00DE709D" w:rsidRDefault="007F6F25">
            <w:pPr>
              <w:jc w:val="center"/>
              <w:rPr>
                <w:color w:val="000000"/>
                <w:sz w:val="20"/>
                <w:szCs w:val="20"/>
              </w:rPr>
            </w:pPr>
          </w:p>
        </w:tc>
        <w:tc>
          <w:tcPr>
            <w:tcW w:w="1031" w:type="dxa"/>
            <w:tcBorders>
              <w:top w:val="nil"/>
              <w:left w:val="nil"/>
              <w:bottom w:val="nil"/>
              <w:right w:val="nil"/>
            </w:tcBorders>
            <w:shd w:val="clear" w:color="auto" w:fill="auto"/>
            <w:noWrap/>
            <w:vAlign w:val="bottom"/>
            <w:hideMark/>
          </w:tcPr>
          <w:p w14:paraId="027BBEC3" w14:textId="77777777" w:rsidR="007F6F25" w:rsidRPr="00DE709D" w:rsidRDefault="007F6F25">
            <w:pPr>
              <w:rPr>
                <w:sz w:val="20"/>
                <w:szCs w:val="20"/>
              </w:rPr>
            </w:pPr>
          </w:p>
        </w:tc>
      </w:tr>
      <w:tr w:rsidR="007F6F25" w:rsidRPr="00DE709D" w14:paraId="46A6FD6D" w14:textId="77777777" w:rsidTr="007F6F25">
        <w:trPr>
          <w:trHeight w:val="237"/>
        </w:trPr>
        <w:tc>
          <w:tcPr>
            <w:tcW w:w="3870" w:type="dxa"/>
            <w:tcBorders>
              <w:top w:val="nil"/>
              <w:left w:val="nil"/>
              <w:bottom w:val="nil"/>
              <w:right w:val="nil"/>
            </w:tcBorders>
            <w:shd w:val="clear" w:color="auto" w:fill="auto"/>
            <w:noWrap/>
            <w:vAlign w:val="bottom"/>
            <w:hideMark/>
          </w:tcPr>
          <w:p w14:paraId="4533E34B" w14:textId="77777777" w:rsidR="007F6F25" w:rsidRPr="00DE709D" w:rsidRDefault="007F6F25">
            <w:pPr>
              <w:rPr>
                <w:color w:val="000000"/>
                <w:sz w:val="20"/>
                <w:szCs w:val="20"/>
              </w:rPr>
            </w:pPr>
            <w:r w:rsidRPr="00DE709D">
              <w:rPr>
                <w:color w:val="000000"/>
                <w:sz w:val="20"/>
                <w:szCs w:val="20"/>
              </w:rPr>
              <w:t>ED - Not currently but was</w:t>
            </w:r>
          </w:p>
        </w:tc>
        <w:tc>
          <w:tcPr>
            <w:tcW w:w="1059" w:type="dxa"/>
            <w:tcBorders>
              <w:top w:val="nil"/>
              <w:left w:val="nil"/>
              <w:bottom w:val="nil"/>
              <w:right w:val="nil"/>
            </w:tcBorders>
            <w:shd w:val="clear" w:color="auto" w:fill="auto"/>
            <w:noWrap/>
            <w:vAlign w:val="bottom"/>
            <w:hideMark/>
          </w:tcPr>
          <w:p w14:paraId="72A3A0F7" w14:textId="77777777" w:rsidR="007F6F25" w:rsidRPr="00DE709D" w:rsidRDefault="007F6F25">
            <w:pPr>
              <w:jc w:val="center"/>
              <w:rPr>
                <w:color w:val="000000"/>
                <w:sz w:val="20"/>
                <w:szCs w:val="20"/>
              </w:rPr>
            </w:pPr>
            <w:r w:rsidRPr="00DE709D">
              <w:rPr>
                <w:color w:val="000000"/>
                <w:sz w:val="20"/>
                <w:szCs w:val="20"/>
              </w:rPr>
              <w:t>-1.157**</w:t>
            </w:r>
          </w:p>
        </w:tc>
        <w:tc>
          <w:tcPr>
            <w:tcW w:w="1059" w:type="dxa"/>
            <w:tcBorders>
              <w:top w:val="nil"/>
              <w:left w:val="nil"/>
              <w:bottom w:val="nil"/>
              <w:right w:val="nil"/>
            </w:tcBorders>
            <w:shd w:val="clear" w:color="auto" w:fill="auto"/>
            <w:noWrap/>
            <w:vAlign w:val="bottom"/>
            <w:hideMark/>
          </w:tcPr>
          <w:p w14:paraId="0A631314" w14:textId="77777777" w:rsidR="007F6F25" w:rsidRPr="00DE709D" w:rsidRDefault="007F6F25">
            <w:pPr>
              <w:jc w:val="center"/>
              <w:rPr>
                <w:color w:val="000000"/>
                <w:sz w:val="20"/>
                <w:szCs w:val="20"/>
              </w:rPr>
            </w:pPr>
            <w:r w:rsidRPr="00DE709D">
              <w:rPr>
                <w:color w:val="000000"/>
                <w:sz w:val="20"/>
                <w:szCs w:val="20"/>
              </w:rPr>
              <w:t>-1.095**</w:t>
            </w:r>
          </w:p>
        </w:tc>
        <w:tc>
          <w:tcPr>
            <w:tcW w:w="1059" w:type="dxa"/>
            <w:tcBorders>
              <w:top w:val="nil"/>
              <w:left w:val="nil"/>
              <w:bottom w:val="nil"/>
              <w:right w:val="nil"/>
            </w:tcBorders>
            <w:shd w:val="clear" w:color="auto" w:fill="auto"/>
            <w:noWrap/>
            <w:vAlign w:val="bottom"/>
            <w:hideMark/>
          </w:tcPr>
          <w:p w14:paraId="15DF96BF" w14:textId="77777777" w:rsidR="007F6F25" w:rsidRPr="00DE709D" w:rsidRDefault="007F6F25">
            <w:pPr>
              <w:jc w:val="center"/>
              <w:rPr>
                <w:color w:val="000000"/>
                <w:sz w:val="20"/>
                <w:szCs w:val="20"/>
              </w:rPr>
            </w:pPr>
            <w:r w:rsidRPr="00DE709D">
              <w:rPr>
                <w:color w:val="000000"/>
                <w:sz w:val="20"/>
                <w:szCs w:val="20"/>
              </w:rPr>
              <w:t>-1.205**</w:t>
            </w:r>
          </w:p>
        </w:tc>
        <w:tc>
          <w:tcPr>
            <w:tcW w:w="1031" w:type="dxa"/>
            <w:tcBorders>
              <w:top w:val="nil"/>
              <w:left w:val="nil"/>
              <w:bottom w:val="nil"/>
              <w:right w:val="nil"/>
            </w:tcBorders>
            <w:shd w:val="clear" w:color="auto" w:fill="auto"/>
            <w:noWrap/>
            <w:vAlign w:val="bottom"/>
            <w:hideMark/>
          </w:tcPr>
          <w:p w14:paraId="3DA6E4DE" w14:textId="77777777" w:rsidR="007F6F25" w:rsidRPr="00DE709D" w:rsidRDefault="007F6F25">
            <w:pPr>
              <w:jc w:val="center"/>
              <w:rPr>
                <w:color w:val="000000"/>
                <w:sz w:val="20"/>
                <w:szCs w:val="20"/>
              </w:rPr>
            </w:pPr>
            <w:r w:rsidRPr="00DE709D">
              <w:rPr>
                <w:color w:val="000000"/>
                <w:sz w:val="20"/>
                <w:szCs w:val="20"/>
              </w:rPr>
              <w:t>-0.726**</w:t>
            </w:r>
          </w:p>
        </w:tc>
      </w:tr>
      <w:tr w:rsidR="007F6F25" w:rsidRPr="00DE709D" w14:paraId="7FECDD00" w14:textId="77777777" w:rsidTr="007F6F25">
        <w:trPr>
          <w:trHeight w:val="237"/>
        </w:trPr>
        <w:tc>
          <w:tcPr>
            <w:tcW w:w="3870" w:type="dxa"/>
            <w:tcBorders>
              <w:top w:val="nil"/>
              <w:left w:val="nil"/>
              <w:bottom w:val="nil"/>
              <w:right w:val="nil"/>
            </w:tcBorders>
            <w:shd w:val="clear" w:color="auto" w:fill="auto"/>
            <w:noWrap/>
            <w:vAlign w:val="bottom"/>
            <w:hideMark/>
          </w:tcPr>
          <w:p w14:paraId="0F552434" w14:textId="77777777" w:rsidR="007F6F25" w:rsidRPr="00DE709D" w:rsidRDefault="007F6F25">
            <w:pPr>
              <w:jc w:val="center"/>
              <w:rPr>
                <w:color w:val="000000"/>
                <w:sz w:val="20"/>
                <w:szCs w:val="20"/>
              </w:rPr>
            </w:pPr>
          </w:p>
        </w:tc>
        <w:tc>
          <w:tcPr>
            <w:tcW w:w="1059" w:type="dxa"/>
            <w:tcBorders>
              <w:top w:val="nil"/>
              <w:left w:val="nil"/>
              <w:bottom w:val="nil"/>
              <w:right w:val="nil"/>
            </w:tcBorders>
            <w:shd w:val="clear" w:color="auto" w:fill="auto"/>
            <w:noWrap/>
            <w:vAlign w:val="bottom"/>
            <w:hideMark/>
          </w:tcPr>
          <w:p w14:paraId="505A9E0E" w14:textId="77777777" w:rsidR="007F6F25" w:rsidRPr="00DE709D" w:rsidRDefault="007F6F25">
            <w:pPr>
              <w:jc w:val="center"/>
              <w:rPr>
                <w:color w:val="000000"/>
                <w:sz w:val="20"/>
                <w:szCs w:val="20"/>
              </w:rPr>
            </w:pPr>
            <w:r w:rsidRPr="00DE709D">
              <w:rPr>
                <w:color w:val="000000"/>
                <w:sz w:val="20"/>
                <w:szCs w:val="20"/>
              </w:rPr>
              <w:t>(0.0616)</w:t>
            </w:r>
          </w:p>
        </w:tc>
        <w:tc>
          <w:tcPr>
            <w:tcW w:w="1059" w:type="dxa"/>
            <w:tcBorders>
              <w:top w:val="nil"/>
              <w:left w:val="nil"/>
              <w:bottom w:val="nil"/>
              <w:right w:val="nil"/>
            </w:tcBorders>
            <w:shd w:val="clear" w:color="auto" w:fill="auto"/>
            <w:noWrap/>
            <w:vAlign w:val="bottom"/>
            <w:hideMark/>
          </w:tcPr>
          <w:p w14:paraId="3F6E5DA5" w14:textId="77777777" w:rsidR="007F6F25" w:rsidRPr="00DE709D" w:rsidRDefault="007F6F25">
            <w:pPr>
              <w:jc w:val="center"/>
              <w:rPr>
                <w:color w:val="000000"/>
                <w:sz w:val="20"/>
                <w:szCs w:val="20"/>
              </w:rPr>
            </w:pPr>
            <w:r w:rsidRPr="00DE709D">
              <w:rPr>
                <w:color w:val="000000"/>
                <w:sz w:val="20"/>
                <w:szCs w:val="20"/>
              </w:rPr>
              <w:t>(0.0612)</w:t>
            </w:r>
          </w:p>
        </w:tc>
        <w:tc>
          <w:tcPr>
            <w:tcW w:w="1059" w:type="dxa"/>
            <w:tcBorders>
              <w:top w:val="nil"/>
              <w:left w:val="nil"/>
              <w:bottom w:val="nil"/>
              <w:right w:val="nil"/>
            </w:tcBorders>
            <w:shd w:val="clear" w:color="auto" w:fill="auto"/>
            <w:noWrap/>
            <w:vAlign w:val="bottom"/>
            <w:hideMark/>
          </w:tcPr>
          <w:p w14:paraId="080B65A0" w14:textId="77777777" w:rsidR="007F6F25" w:rsidRPr="00DE709D" w:rsidRDefault="007F6F25">
            <w:pPr>
              <w:jc w:val="center"/>
              <w:rPr>
                <w:color w:val="000000"/>
                <w:sz w:val="20"/>
                <w:szCs w:val="20"/>
              </w:rPr>
            </w:pPr>
            <w:r w:rsidRPr="00DE709D">
              <w:rPr>
                <w:color w:val="000000"/>
                <w:sz w:val="20"/>
                <w:szCs w:val="20"/>
              </w:rPr>
              <w:t>(0.0668)</w:t>
            </w:r>
          </w:p>
        </w:tc>
        <w:tc>
          <w:tcPr>
            <w:tcW w:w="1031" w:type="dxa"/>
            <w:tcBorders>
              <w:top w:val="nil"/>
              <w:left w:val="nil"/>
              <w:bottom w:val="nil"/>
              <w:right w:val="nil"/>
            </w:tcBorders>
            <w:shd w:val="clear" w:color="auto" w:fill="auto"/>
            <w:noWrap/>
            <w:vAlign w:val="bottom"/>
            <w:hideMark/>
          </w:tcPr>
          <w:p w14:paraId="38466712" w14:textId="77777777" w:rsidR="007F6F25" w:rsidRPr="00DE709D" w:rsidRDefault="007F6F25">
            <w:pPr>
              <w:jc w:val="center"/>
              <w:rPr>
                <w:color w:val="000000"/>
                <w:sz w:val="20"/>
                <w:szCs w:val="20"/>
              </w:rPr>
            </w:pPr>
            <w:r w:rsidRPr="00DE709D">
              <w:rPr>
                <w:color w:val="000000"/>
                <w:sz w:val="20"/>
                <w:szCs w:val="20"/>
              </w:rPr>
              <w:t>(0.118)</w:t>
            </w:r>
          </w:p>
        </w:tc>
      </w:tr>
      <w:tr w:rsidR="007F6F25" w:rsidRPr="00DE709D" w14:paraId="55147916" w14:textId="77777777" w:rsidTr="007F6F25">
        <w:trPr>
          <w:trHeight w:val="237"/>
        </w:trPr>
        <w:tc>
          <w:tcPr>
            <w:tcW w:w="3870" w:type="dxa"/>
            <w:tcBorders>
              <w:top w:val="nil"/>
              <w:left w:val="nil"/>
              <w:bottom w:val="nil"/>
              <w:right w:val="nil"/>
            </w:tcBorders>
            <w:shd w:val="clear" w:color="auto" w:fill="auto"/>
            <w:noWrap/>
            <w:vAlign w:val="bottom"/>
            <w:hideMark/>
          </w:tcPr>
          <w:p w14:paraId="3CE7436F" w14:textId="77777777" w:rsidR="007F6F25" w:rsidRPr="00DE709D" w:rsidRDefault="007F6F25">
            <w:pPr>
              <w:rPr>
                <w:color w:val="000000"/>
                <w:sz w:val="20"/>
                <w:szCs w:val="20"/>
              </w:rPr>
            </w:pPr>
            <w:r w:rsidRPr="00DE709D">
              <w:rPr>
                <w:color w:val="000000"/>
                <w:sz w:val="20"/>
                <w:szCs w:val="20"/>
              </w:rPr>
              <w:t>Constant</w:t>
            </w:r>
          </w:p>
        </w:tc>
        <w:tc>
          <w:tcPr>
            <w:tcW w:w="1059" w:type="dxa"/>
            <w:tcBorders>
              <w:top w:val="nil"/>
              <w:left w:val="nil"/>
              <w:bottom w:val="nil"/>
              <w:right w:val="nil"/>
            </w:tcBorders>
            <w:shd w:val="clear" w:color="auto" w:fill="auto"/>
            <w:noWrap/>
            <w:vAlign w:val="bottom"/>
            <w:hideMark/>
          </w:tcPr>
          <w:p w14:paraId="0F12CBAC" w14:textId="77777777" w:rsidR="007F6F25" w:rsidRPr="00DE709D" w:rsidRDefault="007F6F25">
            <w:pPr>
              <w:jc w:val="center"/>
              <w:rPr>
                <w:color w:val="000000"/>
                <w:sz w:val="20"/>
                <w:szCs w:val="20"/>
              </w:rPr>
            </w:pPr>
            <w:r w:rsidRPr="00DE709D">
              <w:rPr>
                <w:color w:val="000000"/>
                <w:sz w:val="20"/>
                <w:szCs w:val="20"/>
              </w:rPr>
              <w:t>-2.535**</w:t>
            </w:r>
          </w:p>
        </w:tc>
        <w:tc>
          <w:tcPr>
            <w:tcW w:w="1059" w:type="dxa"/>
            <w:tcBorders>
              <w:top w:val="nil"/>
              <w:left w:val="nil"/>
              <w:bottom w:val="nil"/>
              <w:right w:val="nil"/>
            </w:tcBorders>
            <w:shd w:val="clear" w:color="auto" w:fill="auto"/>
            <w:noWrap/>
            <w:vAlign w:val="bottom"/>
            <w:hideMark/>
          </w:tcPr>
          <w:p w14:paraId="5F1C50DC" w14:textId="77777777" w:rsidR="007F6F25" w:rsidRPr="00DE709D" w:rsidRDefault="007F6F25">
            <w:pPr>
              <w:jc w:val="center"/>
              <w:rPr>
                <w:color w:val="000000"/>
                <w:sz w:val="20"/>
                <w:szCs w:val="20"/>
              </w:rPr>
            </w:pPr>
            <w:r w:rsidRPr="00DE709D">
              <w:rPr>
                <w:color w:val="000000"/>
                <w:sz w:val="20"/>
                <w:szCs w:val="20"/>
              </w:rPr>
              <w:t>-2.690**</w:t>
            </w:r>
          </w:p>
        </w:tc>
        <w:tc>
          <w:tcPr>
            <w:tcW w:w="1059" w:type="dxa"/>
            <w:tcBorders>
              <w:top w:val="nil"/>
              <w:left w:val="nil"/>
              <w:bottom w:val="nil"/>
              <w:right w:val="nil"/>
            </w:tcBorders>
            <w:shd w:val="clear" w:color="auto" w:fill="auto"/>
            <w:noWrap/>
            <w:vAlign w:val="bottom"/>
            <w:hideMark/>
          </w:tcPr>
          <w:p w14:paraId="5C56FDC8" w14:textId="77777777" w:rsidR="007F6F25" w:rsidRPr="00DE709D" w:rsidRDefault="007F6F25">
            <w:pPr>
              <w:jc w:val="center"/>
              <w:rPr>
                <w:color w:val="000000"/>
                <w:sz w:val="20"/>
                <w:szCs w:val="20"/>
              </w:rPr>
            </w:pPr>
          </w:p>
        </w:tc>
        <w:tc>
          <w:tcPr>
            <w:tcW w:w="1031" w:type="dxa"/>
            <w:tcBorders>
              <w:top w:val="nil"/>
              <w:left w:val="nil"/>
              <w:bottom w:val="nil"/>
              <w:right w:val="nil"/>
            </w:tcBorders>
            <w:shd w:val="clear" w:color="auto" w:fill="auto"/>
            <w:noWrap/>
            <w:vAlign w:val="bottom"/>
            <w:hideMark/>
          </w:tcPr>
          <w:p w14:paraId="1052D726" w14:textId="77777777" w:rsidR="007F6F25" w:rsidRPr="00DE709D" w:rsidRDefault="007F6F25">
            <w:pPr>
              <w:jc w:val="center"/>
              <w:rPr>
                <w:sz w:val="20"/>
                <w:szCs w:val="20"/>
              </w:rPr>
            </w:pPr>
          </w:p>
        </w:tc>
      </w:tr>
      <w:tr w:rsidR="007F6F25" w:rsidRPr="00DE709D" w14:paraId="00AE0074" w14:textId="77777777" w:rsidTr="007F6F25">
        <w:trPr>
          <w:trHeight w:val="237"/>
        </w:trPr>
        <w:tc>
          <w:tcPr>
            <w:tcW w:w="3870" w:type="dxa"/>
            <w:tcBorders>
              <w:top w:val="nil"/>
              <w:left w:val="nil"/>
              <w:bottom w:val="nil"/>
              <w:right w:val="nil"/>
            </w:tcBorders>
            <w:shd w:val="clear" w:color="auto" w:fill="auto"/>
            <w:noWrap/>
            <w:vAlign w:val="bottom"/>
            <w:hideMark/>
          </w:tcPr>
          <w:p w14:paraId="0D76283F" w14:textId="77777777" w:rsidR="007F6F25" w:rsidRPr="00DE709D" w:rsidRDefault="007F6F25">
            <w:pPr>
              <w:jc w:val="center"/>
              <w:rPr>
                <w:sz w:val="20"/>
                <w:szCs w:val="20"/>
              </w:rPr>
            </w:pPr>
          </w:p>
        </w:tc>
        <w:tc>
          <w:tcPr>
            <w:tcW w:w="1059" w:type="dxa"/>
            <w:tcBorders>
              <w:top w:val="nil"/>
              <w:left w:val="nil"/>
              <w:bottom w:val="nil"/>
              <w:right w:val="nil"/>
            </w:tcBorders>
            <w:shd w:val="clear" w:color="auto" w:fill="auto"/>
            <w:noWrap/>
            <w:vAlign w:val="bottom"/>
            <w:hideMark/>
          </w:tcPr>
          <w:p w14:paraId="08F2B7E8" w14:textId="77777777" w:rsidR="007F6F25" w:rsidRPr="00DE709D" w:rsidRDefault="007F6F25">
            <w:pPr>
              <w:jc w:val="center"/>
              <w:rPr>
                <w:color w:val="000000"/>
                <w:sz w:val="20"/>
                <w:szCs w:val="20"/>
              </w:rPr>
            </w:pPr>
            <w:r w:rsidRPr="00DE709D">
              <w:rPr>
                <w:color w:val="000000"/>
                <w:sz w:val="20"/>
                <w:szCs w:val="20"/>
              </w:rPr>
              <w:t>(0.0874)</w:t>
            </w:r>
          </w:p>
        </w:tc>
        <w:tc>
          <w:tcPr>
            <w:tcW w:w="1059" w:type="dxa"/>
            <w:tcBorders>
              <w:top w:val="nil"/>
              <w:left w:val="nil"/>
              <w:bottom w:val="nil"/>
              <w:right w:val="nil"/>
            </w:tcBorders>
            <w:shd w:val="clear" w:color="auto" w:fill="auto"/>
            <w:noWrap/>
            <w:vAlign w:val="bottom"/>
            <w:hideMark/>
          </w:tcPr>
          <w:p w14:paraId="6285E98A" w14:textId="77777777" w:rsidR="007F6F25" w:rsidRPr="00DE709D" w:rsidRDefault="007F6F25">
            <w:pPr>
              <w:jc w:val="center"/>
              <w:rPr>
                <w:color w:val="000000"/>
                <w:sz w:val="20"/>
                <w:szCs w:val="20"/>
              </w:rPr>
            </w:pPr>
            <w:r w:rsidRPr="00DE709D">
              <w:rPr>
                <w:color w:val="000000"/>
                <w:sz w:val="20"/>
                <w:szCs w:val="20"/>
              </w:rPr>
              <w:t>(0.0831)</w:t>
            </w:r>
          </w:p>
        </w:tc>
        <w:tc>
          <w:tcPr>
            <w:tcW w:w="1059" w:type="dxa"/>
            <w:tcBorders>
              <w:top w:val="nil"/>
              <w:left w:val="nil"/>
              <w:bottom w:val="nil"/>
              <w:right w:val="nil"/>
            </w:tcBorders>
            <w:shd w:val="clear" w:color="auto" w:fill="auto"/>
            <w:noWrap/>
            <w:vAlign w:val="bottom"/>
            <w:hideMark/>
          </w:tcPr>
          <w:p w14:paraId="465D3E0E" w14:textId="77777777" w:rsidR="007F6F25" w:rsidRPr="00DE709D" w:rsidRDefault="007F6F25">
            <w:pPr>
              <w:jc w:val="center"/>
              <w:rPr>
                <w:color w:val="000000"/>
                <w:sz w:val="20"/>
                <w:szCs w:val="20"/>
              </w:rPr>
            </w:pPr>
          </w:p>
        </w:tc>
        <w:tc>
          <w:tcPr>
            <w:tcW w:w="1031" w:type="dxa"/>
            <w:tcBorders>
              <w:top w:val="nil"/>
              <w:left w:val="nil"/>
              <w:bottom w:val="nil"/>
              <w:right w:val="nil"/>
            </w:tcBorders>
            <w:shd w:val="clear" w:color="auto" w:fill="auto"/>
            <w:noWrap/>
            <w:vAlign w:val="bottom"/>
            <w:hideMark/>
          </w:tcPr>
          <w:p w14:paraId="022280A6" w14:textId="77777777" w:rsidR="007F6F25" w:rsidRPr="00DE709D" w:rsidRDefault="007F6F25">
            <w:pPr>
              <w:jc w:val="center"/>
              <w:rPr>
                <w:sz w:val="20"/>
                <w:szCs w:val="20"/>
              </w:rPr>
            </w:pPr>
          </w:p>
        </w:tc>
      </w:tr>
      <w:tr w:rsidR="007F6F25" w:rsidRPr="00DE709D" w14:paraId="61586CA3" w14:textId="77777777" w:rsidTr="007F6F25">
        <w:trPr>
          <w:trHeight w:val="237"/>
        </w:trPr>
        <w:tc>
          <w:tcPr>
            <w:tcW w:w="3870" w:type="dxa"/>
            <w:tcBorders>
              <w:top w:val="nil"/>
              <w:left w:val="nil"/>
              <w:bottom w:val="nil"/>
              <w:right w:val="nil"/>
            </w:tcBorders>
            <w:shd w:val="clear" w:color="auto" w:fill="auto"/>
            <w:noWrap/>
            <w:vAlign w:val="bottom"/>
            <w:hideMark/>
          </w:tcPr>
          <w:p w14:paraId="2E5412B3" w14:textId="77777777" w:rsidR="007F6F25" w:rsidRPr="00DE709D" w:rsidRDefault="007F6F25">
            <w:pPr>
              <w:rPr>
                <w:color w:val="000000"/>
                <w:sz w:val="20"/>
                <w:szCs w:val="20"/>
              </w:rPr>
            </w:pPr>
            <w:r w:rsidRPr="00DE709D">
              <w:rPr>
                <w:color w:val="000000"/>
                <w:sz w:val="20"/>
                <w:szCs w:val="20"/>
              </w:rPr>
              <w:t>Year FE</w:t>
            </w:r>
          </w:p>
        </w:tc>
        <w:tc>
          <w:tcPr>
            <w:tcW w:w="1059" w:type="dxa"/>
            <w:tcBorders>
              <w:top w:val="nil"/>
              <w:left w:val="nil"/>
              <w:bottom w:val="nil"/>
              <w:right w:val="nil"/>
            </w:tcBorders>
            <w:shd w:val="clear" w:color="auto" w:fill="auto"/>
            <w:noWrap/>
            <w:vAlign w:val="bottom"/>
            <w:hideMark/>
          </w:tcPr>
          <w:p w14:paraId="6A5E1C1C" w14:textId="77777777" w:rsidR="007F6F25" w:rsidRPr="00DE709D" w:rsidRDefault="007F6F25">
            <w:pPr>
              <w:jc w:val="center"/>
              <w:rPr>
                <w:color w:val="000000"/>
                <w:sz w:val="20"/>
                <w:szCs w:val="20"/>
              </w:rPr>
            </w:pPr>
            <w:r w:rsidRPr="00DE709D">
              <w:rPr>
                <w:color w:val="000000"/>
                <w:sz w:val="20"/>
                <w:szCs w:val="20"/>
              </w:rPr>
              <w:t>Yes</w:t>
            </w:r>
          </w:p>
        </w:tc>
        <w:tc>
          <w:tcPr>
            <w:tcW w:w="1059" w:type="dxa"/>
            <w:tcBorders>
              <w:top w:val="nil"/>
              <w:left w:val="nil"/>
              <w:bottom w:val="nil"/>
              <w:right w:val="nil"/>
            </w:tcBorders>
            <w:shd w:val="clear" w:color="auto" w:fill="auto"/>
            <w:noWrap/>
            <w:vAlign w:val="bottom"/>
            <w:hideMark/>
          </w:tcPr>
          <w:p w14:paraId="376948FC" w14:textId="77777777" w:rsidR="007F6F25" w:rsidRPr="00DE709D" w:rsidRDefault="007F6F25">
            <w:pPr>
              <w:jc w:val="center"/>
              <w:rPr>
                <w:color w:val="000000"/>
                <w:sz w:val="20"/>
                <w:szCs w:val="20"/>
              </w:rPr>
            </w:pPr>
            <w:r w:rsidRPr="00DE709D">
              <w:rPr>
                <w:color w:val="000000"/>
                <w:sz w:val="20"/>
                <w:szCs w:val="20"/>
              </w:rPr>
              <w:t>Yes</w:t>
            </w:r>
          </w:p>
        </w:tc>
        <w:tc>
          <w:tcPr>
            <w:tcW w:w="1059" w:type="dxa"/>
            <w:tcBorders>
              <w:top w:val="nil"/>
              <w:left w:val="nil"/>
              <w:bottom w:val="nil"/>
              <w:right w:val="nil"/>
            </w:tcBorders>
            <w:shd w:val="clear" w:color="auto" w:fill="auto"/>
            <w:noWrap/>
            <w:vAlign w:val="bottom"/>
            <w:hideMark/>
          </w:tcPr>
          <w:p w14:paraId="5D21AF6E" w14:textId="77777777" w:rsidR="007F6F25" w:rsidRPr="00DE709D" w:rsidRDefault="007F6F25">
            <w:pPr>
              <w:jc w:val="center"/>
              <w:rPr>
                <w:color w:val="000000"/>
                <w:sz w:val="20"/>
                <w:szCs w:val="20"/>
              </w:rPr>
            </w:pPr>
          </w:p>
        </w:tc>
        <w:tc>
          <w:tcPr>
            <w:tcW w:w="1031" w:type="dxa"/>
            <w:tcBorders>
              <w:top w:val="nil"/>
              <w:left w:val="nil"/>
              <w:bottom w:val="nil"/>
              <w:right w:val="nil"/>
            </w:tcBorders>
            <w:shd w:val="clear" w:color="auto" w:fill="auto"/>
            <w:noWrap/>
            <w:vAlign w:val="bottom"/>
            <w:hideMark/>
          </w:tcPr>
          <w:p w14:paraId="7053FE87"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38EB6CEC" w14:textId="77777777" w:rsidTr="007F6F25">
        <w:trPr>
          <w:trHeight w:val="237"/>
        </w:trPr>
        <w:tc>
          <w:tcPr>
            <w:tcW w:w="3870" w:type="dxa"/>
            <w:tcBorders>
              <w:top w:val="nil"/>
              <w:left w:val="nil"/>
              <w:bottom w:val="nil"/>
              <w:right w:val="nil"/>
            </w:tcBorders>
            <w:shd w:val="clear" w:color="auto" w:fill="auto"/>
            <w:noWrap/>
            <w:vAlign w:val="bottom"/>
            <w:hideMark/>
          </w:tcPr>
          <w:p w14:paraId="184CA320" w14:textId="77777777" w:rsidR="007F6F25" w:rsidRPr="00DE709D" w:rsidRDefault="007F6F25">
            <w:pPr>
              <w:rPr>
                <w:color w:val="000000"/>
                <w:sz w:val="20"/>
                <w:szCs w:val="20"/>
              </w:rPr>
            </w:pPr>
            <w:r w:rsidRPr="00DE709D">
              <w:rPr>
                <w:color w:val="000000"/>
                <w:sz w:val="20"/>
                <w:szCs w:val="20"/>
              </w:rPr>
              <w:t>Grade FE</w:t>
            </w:r>
          </w:p>
        </w:tc>
        <w:tc>
          <w:tcPr>
            <w:tcW w:w="1059" w:type="dxa"/>
            <w:tcBorders>
              <w:top w:val="nil"/>
              <w:left w:val="nil"/>
              <w:bottom w:val="nil"/>
              <w:right w:val="nil"/>
            </w:tcBorders>
            <w:shd w:val="clear" w:color="auto" w:fill="auto"/>
            <w:noWrap/>
            <w:vAlign w:val="bottom"/>
            <w:hideMark/>
          </w:tcPr>
          <w:p w14:paraId="4F1ACA68" w14:textId="77777777" w:rsidR="007F6F25" w:rsidRPr="00DE709D" w:rsidRDefault="007F6F25">
            <w:pPr>
              <w:jc w:val="center"/>
              <w:rPr>
                <w:color w:val="000000"/>
                <w:sz w:val="20"/>
                <w:szCs w:val="20"/>
              </w:rPr>
            </w:pPr>
            <w:r w:rsidRPr="00DE709D">
              <w:rPr>
                <w:color w:val="000000"/>
                <w:sz w:val="20"/>
                <w:szCs w:val="20"/>
              </w:rPr>
              <w:t>Yes</w:t>
            </w:r>
          </w:p>
        </w:tc>
        <w:tc>
          <w:tcPr>
            <w:tcW w:w="1059" w:type="dxa"/>
            <w:tcBorders>
              <w:top w:val="nil"/>
              <w:left w:val="nil"/>
              <w:bottom w:val="nil"/>
              <w:right w:val="nil"/>
            </w:tcBorders>
            <w:shd w:val="clear" w:color="auto" w:fill="auto"/>
            <w:noWrap/>
            <w:vAlign w:val="bottom"/>
            <w:hideMark/>
          </w:tcPr>
          <w:p w14:paraId="51D3D212" w14:textId="77777777" w:rsidR="007F6F25" w:rsidRPr="00DE709D" w:rsidRDefault="007F6F25">
            <w:pPr>
              <w:jc w:val="center"/>
              <w:rPr>
                <w:color w:val="000000"/>
                <w:sz w:val="20"/>
                <w:szCs w:val="20"/>
              </w:rPr>
            </w:pPr>
            <w:r w:rsidRPr="00DE709D">
              <w:rPr>
                <w:color w:val="000000"/>
                <w:sz w:val="20"/>
                <w:szCs w:val="20"/>
              </w:rPr>
              <w:t>Yes</w:t>
            </w:r>
          </w:p>
        </w:tc>
        <w:tc>
          <w:tcPr>
            <w:tcW w:w="1059" w:type="dxa"/>
            <w:tcBorders>
              <w:top w:val="nil"/>
              <w:left w:val="nil"/>
              <w:bottom w:val="nil"/>
              <w:right w:val="nil"/>
            </w:tcBorders>
            <w:shd w:val="clear" w:color="auto" w:fill="auto"/>
            <w:noWrap/>
            <w:vAlign w:val="bottom"/>
            <w:hideMark/>
          </w:tcPr>
          <w:p w14:paraId="462ED1A8" w14:textId="77777777" w:rsidR="007F6F25" w:rsidRPr="00DE709D" w:rsidRDefault="007F6F25">
            <w:pPr>
              <w:jc w:val="center"/>
              <w:rPr>
                <w:color w:val="000000"/>
                <w:sz w:val="20"/>
                <w:szCs w:val="20"/>
              </w:rPr>
            </w:pPr>
          </w:p>
        </w:tc>
        <w:tc>
          <w:tcPr>
            <w:tcW w:w="1031" w:type="dxa"/>
            <w:tcBorders>
              <w:top w:val="nil"/>
              <w:left w:val="nil"/>
              <w:bottom w:val="nil"/>
              <w:right w:val="nil"/>
            </w:tcBorders>
            <w:shd w:val="clear" w:color="auto" w:fill="auto"/>
            <w:noWrap/>
            <w:vAlign w:val="bottom"/>
            <w:hideMark/>
          </w:tcPr>
          <w:p w14:paraId="0D2E0110"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5E3DE23D" w14:textId="77777777" w:rsidTr="007F6F25">
        <w:trPr>
          <w:trHeight w:val="237"/>
        </w:trPr>
        <w:tc>
          <w:tcPr>
            <w:tcW w:w="3870" w:type="dxa"/>
            <w:tcBorders>
              <w:top w:val="nil"/>
              <w:left w:val="nil"/>
              <w:bottom w:val="nil"/>
              <w:right w:val="nil"/>
            </w:tcBorders>
            <w:shd w:val="clear" w:color="auto" w:fill="auto"/>
            <w:noWrap/>
            <w:vAlign w:val="bottom"/>
            <w:hideMark/>
          </w:tcPr>
          <w:p w14:paraId="3ABE76B9" w14:textId="77777777" w:rsidR="007F6F25" w:rsidRPr="00DE709D" w:rsidRDefault="007F6F25">
            <w:pPr>
              <w:rPr>
                <w:color w:val="000000"/>
                <w:sz w:val="20"/>
                <w:szCs w:val="20"/>
              </w:rPr>
            </w:pPr>
            <w:r w:rsidRPr="00DE709D">
              <w:rPr>
                <w:color w:val="000000"/>
                <w:sz w:val="20"/>
                <w:szCs w:val="20"/>
              </w:rPr>
              <w:t>Prior year OSS and ISS</w:t>
            </w:r>
          </w:p>
        </w:tc>
        <w:tc>
          <w:tcPr>
            <w:tcW w:w="1059" w:type="dxa"/>
            <w:tcBorders>
              <w:top w:val="nil"/>
              <w:left w:val="nil"/>
              <w:bottom w:val="nil"/>
              <w:right w:val="nil"/>
            </w:tcBorders>
            <w:shd w:val="clear" w:color="auto" w:fill="auto"/>
            <w:noWrap/>
            <w:vAlign w:val="bottom"/>
            <w:hideMark/>
          </w:tcPr>
          <w:p w14:paraId="37DD5AA5" w14:textId="77777777" w:rsidR="007F6F25" w:rsidRPr="00DE709D" w:rsidRDefault="007F6F25">
            <w:pPr>
              <w:rPr>
                <w:color w:val="000000"/>
                <w:sz w:val="20"/>
                <w:szCs w:val="20"/>
              </w:rPr>
            </w:pPr>
          </w:p>
        </w:tc>
        <w:tc>
          <w:tcPr>
            <w:tcW w:w="1059" w:type="dxa"/>
            <w:tcBorders>
              <w:top w:val="nil"/>
              <w:left w:val="nil"/>
              <w:bottom w:val="nil"/>
              <w:right w:val="nil"/>
            </w:tcBorders>
            <w:shd w:val="clear" w:color="auto" w:fill="auto"/>
            <w:noWrap/>
            <w:vAlign w:val="bottom"/>
            <w:hideMark/>
          </w:tcPr>
          <w:p w14:paraId="41EB31B3" w14:textId="77777777" w:rsidR="007F6F25" w:rsidRPr="00DE709D" w:rsidRDefault="007F6F25">
            <w:pPr>
              <w:jc w:val="center"/>
              <w:rPr>
                <w:color w:val="000000"/>
                <w:sz w:val="20"/>
                <w:szCs w:val="20"/>
              </w:rPr>
            </w:pPr>
            <w:r w:rsidRPr="00DE709D">
              <w:rPr>
                <w:color w:val="000000"/>
                <w:sz w:val="20"/>
                <w:szCs w:val="20"/>
              </w:rPr>
              <w:t>Yes</w:t>
            </w:r>
          </w:p>
        </w:tc>
        <w:tc>
          <w:tcPr>
            <w:tcW w:w="1059" w:type="dxa"/>
            <w:tcBorders>
              <w:top w:val="nil"/>
              <w:left w:val="nil"/>
              <w:bottom w:val="nil"/>
              <w:right w:val="nil"/>
            </w:tcBorders>
            <w:shd w:val="clear" w:color="auto" w:fill="auto"/>
            <w:noWrap/>
            <w:vAlign w:val="bottom"/>
            <w:hideMark/>
          </w:tcPr>
          <w:p w14:paraId="76DE7DFC" w14:textId="77777777" w:rsidR="007F6F25" w:rsidRPr="00DE709D" w:rsidRDefault="007F6F25">
            <w:pPr>
              <w:jc w:val="center"/>
              <w:rPr>
                <w:color w:val="000000"/>
                <w:sz w:val="20"/>
                <w:szCs w:val="20"/>
              </w:rPr>
            </w:pPr>
            <w:r w:rsidRPr="00DE709D">
              <w:rPr>
                <w:color w:val="000000"/>
                <w:sz w:val="20"/>
                <w:szCs w:val="20"/>
              </w:rPr>
              <w:t>Yes</w:t>
            </w:r>
          </w:p>
        </w:tc>
        <w:tc>
          <w:tcPr>
            <w:tcW w:w="1031" w:type="dxa"/>
            <w:tcBorders>
              <w:top w:val="nil"/>
              <w:left w:val="nil"/>
              <w:bottom w:val="nil"/>
              <w:right w:val="nil"/>
            </w:tcBorders>
            <w:shd w:val="clear" w:color="auto" w:fill="auto"/>
            <w:noWrap/>
            <w:vAlign w:val="bottom"/>
            <w:hideMark/>
          </w:tcPr>
          <w:p w14:paraId="50942435" w14:textId="77777777" w:rsidR="007F6F25" w:rsidRPr="00DE709D" w:rsidRDefault="007F6F25">
            <w:pPr>
              <w:jc w:val="center"/>
              <w:rPr>
                <w:color w:val="000000"/>
                <w:sz w:val="20"/>
                <w:szCs w:val="20"/>
              </w:rPr>
            </w:pPr>
          </w:p>
        </w:tc>
      </w:tr>
      <w:tr w:rsidR="007F6F25" w:rsidRPr="00DE709D" w14:paraId="5E00D813" w14:textId="77777777" w:rsidTr="007F6F25">
        <w:trPr>
          <w:trHeight w:val="237"/>
        </w:trPr>
        <w:tc>
          <w:tcPr>
            <w:tcW w:w="3870" w:type="dxa"/>
            <w:tcBorders>
              <w:top w:val="nil"/>
              <w:left w:val="nil"/>
              <w:bottom w:val="nil"/>
              <w:right w:val="nil"/>
            </w:tcBorders>
            <w:shd w:val="clear" w:color="auto" w:fill="auto"/>
            <w:noWrap/>
            <w:vAlign w:val="bottom"/>
            <w:hideMark/>
          </w:tcPr>
          <w:p w14:paraId="071D27F6" w14:textId="77777777" w:rsidR="007F6F25" w:rsidRPr="00DE709D" w:rsidRDefault="007F6F25">
            <w:pPr>
              <w:rPr>
                <w:color w:val="000000"/>
                <w:sz w:val="20"/>
                <w:szCs w:val="20"/>
              </w:rPr>
            </w:pPr>
            <w:r w:rsidRPr="00DE709D">
              <w:rPr>
                <w:color w:val="000000"/>
                <w:sz w:val="20"/>
                <w:szCs w:val="20"/>
              </w:rPr>
              <w:t>School-Year-Grade FE</w:t>
            </w:r>
          </w:p>
        </w:tc>
        <w:tc>
          <w:tcPr>
            <w:tcW w:w="1059" w:type="dxa"/>
            <w:tcBorders>
              <w:top w:val="nil"/>
              <w:left w:val="nil"/>
              <w:bottom w:val="nil"/>
              <w:right w:val="nil"/>
            </w:tcBorders>
            <w:shd w:val="clear" w:color="auto" w:fill="auto"/>
            <w:noWrap/>
            <w:vAlign w:val="bottom"/>
            <w:hideMark/>
          </w:tcPr>
          <w:p w14:paraId="0492CE21" w14:textId="77777777" w:rsidR="007F6F25" w:rsidRPr="00DE709D" w:rsidRDefault="007F6F25">
            <w:pPr>
              <w:rPr>
                <w:color w:val="000000"/>
                <w:sz w:val="20"/>
                <w:szCs w:val="20"/>
              </w:rPr>
            </w:pPr>
          </w:p>
        </w:tc>
        <w:tc>
          <w:tcPr>
            <w:tcW w:w="1059" w:type="dxa"/>
            <w:tcBorders>
              <w:top w:val="nil"/>
              <w:left w:val="nil"/>
              <w:bottom w:val="nil"/>
              <w:right w:val="nil"/>
            </w:tcBorders>
            <w:shd w:val="clear" w:color="auto" w:fill="auto"/>
            <w:noWrap/>
            <w:vAlign w:val="bottom"/>
            <w:hideMark/>
          </w:tcPr>
          <w:p w14:paraId="0EFA7F97" w14:textId="77777777" w:rsidR="007F6F25" w:rsidRPr="00DE709D" w:rsidRDefault="007F6F25">
            <w:pPr>
              <w:jc w:val="center"/>
              <w:rPr>
                <w:sz w:val="20"/>
                <w:szCs w:val="20"/>
              </w:rPr>
            </w:pPr>
          </w:p>
        </w:tc>
        <w:tc>
          <w:tcPr>
            <w:tcW w:w="1059" w:type="dxa"/>
            <w:tcBorders>
              <w:top w:val="nil"/>
              <w:left w:val="nil"/>
              <w:bottom w:val="nil"/>
              <w:right w:val="nil"/>
            </w:tcBorders>
            <w:shd w:val="clear" w:color="auto" w:fill="auto"/>
            <w:noWrap/>
            <w:vAlign w:val="bottom"/>
            <w:hideMark/>
          </w:tcPr>
          <w:p w14:paraId="3AFD6ECA" w14:textId="77777777" w:rsidR="007F6F25" w:rsidRPr="00DE709D" w:rsidRDefault="007F6F25">
            <w:pPr>
              <w:jc w:val="center"/>
              <w:rPr>
                <w:color w:val="000000"/>
                <w:sz w:val="20"/>
                <w:szCs w:val="20"/>
              </w:rPr>
            </w:pPr>
            <w:r w:rsidRPr="00DE709D">
              <w:rPr>
                <w:color w:val="000000"/>
                <w:sz w:val="20"/>
                <w:szCs w:val="20"/>
              </w:rPr>
              <w:t>Yes</w:t>
            </w:r>
          </w:p>
        </w:tc>
        <w:tc>
          <w:tcPr>
            <w:tcW w:w="1031" w:type="dxa"/>
            <w:tcBorders>
              <w:top w:val="nil"/>
              <w:left w:val="nil"/>
              <w:bottom w:val="nil"/>
              <w:right w:val="nil"/>
            </w:tcBorders>
            <w:shd w:val="clear" w:color="auto" w:fill="auto"/>
            <w:noWrap/>
            <w:vAlign w:val="bottom"/>
            <w:hideMark/>
          </w:tcPr>
          <w:p w14:paraId="2790184C" w14:textId="77777777" w:rsidR="007F6F25" w:rsidRPr="00DE709D" w:rsidRDefault="007F6F25">
            <w:pPr>
              <w:jc w:val="center"/>
              <w:rPr>
                <w:color w:val="000000"/>
                <w:sz w:val="20"/>
                <w:szCs w:val="20"/>
              </w:rPr>
            </w:pPr>
          </w:p>
        </w:tc>
      </w:tr>
      <w:tr w:rsidR="007F6F25" w:rsidRPr="00DE709D" w14:paraId="525133EE" w14:textId="77777777" w:rsidTr="007F6F25">
        <w:trPr>
          <w:trHeight w:val="237"/>
        </w:trPr>
        <w:tc>
          <w:tcPr>
            <w:tcW w:w="3870" w:type="dxa"/>
            <w:tcBorders>
              <w:top w:val="nil"/>
              <w:left w:val="nil"/>
              <w:bottom w:val="nil"/>
              <w:right w:val="nil"/>
            </w:tcBorders>
            <w:shd w:val="clear" w:color="auto" w:fill="auto"/>
            <w:noWrap/>
            <w:vAlign w:val="bottom"/>
            <w:hideMark/>
          </w:tcPr>
          <w:p w14:paraId="616E4125" w14:textId="77777777" w:rsidR="007F6F25" w:rsidRPr="00DE709D" w:rsidRDefault="007F6F25">
            <w:pPr>
              <w:rPr>
                <w:color w:val="000000"/>
                <w:sz w:val="20"/>
                <w:szCs w:val="20"/>
              </w:rPr>
            </w:pPr>
            <w:r w:rsidRPr="00DE709D">
              <w:rPr>
                <w:color w:val="000000"/>
                <w:sz w:val="20"/>
                <w:szCs w:val="20"/>
              </w:rPr>
              <w:t>Student FE</w:t>
            </w:r>
          </w:p>
        </w:tc>
        <w:tc>
          <w:tcPr>
            <w:tcW w:w="1059" w:type="dxa"/>
            <w:tcBorders>
              <w:top w:val="nil"/>
              <w:left w:val="nil"/>
              <w:bottom w:val="nil"/>
              <w:right w:val="nil"/>
            </w:tcBorders>
            <w:shd w:val="clear" w:color="auto" w:fill="auto"/>
            <w:noWrap/>
            <w:vAlign w:val="bottom"/>
            <w:hideMark/>
          </w:tcPr>
          <w:p w14:paraId="5DC60606" w14:textId="77777777" w:rsidR="007F6F25" w:rsidRPr="00DE709D" w:rsidRDefault="007F6F25">
            <w:pPr>
              <w:rPr>
                <w:color w:val="000000"/>
                <w:sz w:val="20"/>
                <w:szCs w:val="20"/>
              </w:rPr>
            </w:pPr>
          </w:p>
        </w:tc>
        <w:tc>
          <w:tcPr>
            <w:tcW w:w="1059" w:type="dxa"/>
            <w:tcBorders>
              <w:top w:val="nil"/>
              <w:left w:val="nil"/>
              <w:bottom w:val="nil"/>
              <w:right w:val="nil"/>
            </w:tcBorders>
            <w:shd w:val="clear" w:color="auto" w:fill="auto"/>
            <w:noWrap/>
            <w:vAlign w:val="bottom"/>
            <w:hideMark/>
          </w:tcPr>
          <w:p w14:paraId="10E20F5D" w14:textId="77777777" w:rsidR="007F6F25" w:rsidRPr="00DE709D" w:rsidRDefault="007F6F25">
            <w:pPr>
              <w:jc w:val="center"/>
              <w:rPr>
                <w:sz w:val="20"/>
                <w:szCs w:val="20"/>
              </w:rPr>
            </w:pPr>
          </w:p>
        </w:tc>
        <w:tc>
          <w:tcPr>
            <w:tcW w:w="1059" w:type="dxa"/>
            <w:tcBorders>
              <w:top w:val="nil"/>
              <w:left w:val="nil"/>
              <w:bottom w:val="nil"/>
              <w:right w:val="nil"/>
            </w:tcBorders>
            <w:shd w:val="clear" w:color="auto" w:fill="auto"/>
            <w:noWrap/>
            <w:vAlign w:val="bottom"/>
            <w:hideMark/>
          </w:tcPr>
          <w:p w14:paraId="4B742DF0" w14:textId="77777777" w:rsidR="007F6F25" w:rsidRPr="00DE709D" w:rsidRDefault="007F6F25">
            <w:pPr>
              <w:jc w:val="center"/>
              <w:rPr>
                <w:sz w:val="20"/>
                <w:szCs w:val="20"/>
              </w:rPr>
            </w:pPr>
          </w:p>
        </w:tc>
        <w:tc>
          <w:tcPr>
            <w:tcW w:w="1031" w:type="dxa"/>
            <w:tcBorders>
              <w:top w:val="nil"/>
              <w:left w:val="nil"/>
              <w:bottom w:val="nil"/>
              <w:right w:val="nil"/>
            </w:tcBorders>
            <w:shd w:val="clear" w:color="auto" w:fill="auto"/>
            <w:noWrap/>
            <w:vAlign w:val="bottom"/>
            <w:hideMark/>
          </w:tcPr>
          <w:p w14:paraId="43133125"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41CED48C" w14:textId="77777777" w:rsidTr="007F6F25">
        <w:trPr>
          <w:trHeight w:val="237"/>
        </w:trPr>
        <w:tc>
          <w:tcPr>
            <w:tcW w:w="3870" w:type="dxa"/>
            <w:tcBorders>
              <w:top w:val="nil"/>
              <w:left w:val="nil"/>
              <w:bottom w:val="nil"/>
              <w:right w:val="nil"/>
            </w:tcBorders>
            <w:shd w:val="clear" w:color="auto" w:fill="auto"/>
            <w:noWrap/>
            <w:vAlign w:val="bottom"/>
            <w:hideMark/>
          </w:tcPr>
          <w:p w14:paraId="104202FC" w14:textId="77777777" w:rsidR="007F6F25" w:rsidRPr="00DE709D" w:rsidRDefault="007F6F25">
            <w:pPr>
              <w:jc w:val="center"/>
              <w:rPr>
                <w:color w:val="000000"/>
                <w:sz w:val="20"/>
                <w:szCs w:val="20"/>
              </w:rPr>
            </w:pPr>
          </w:p>
        </w:tc>
        <w:tc>
          <w:tcPr>
            <w:tcW w:w="1059" w:type="dxa"/>
            <w:tcBorders>
              <w:top w:val="nil"/>
              <w:left w:val="nil"/>
              <w:bottom w:val="nil"/>
              <w:right w:val="nil"/>
            </w:tcBorders>
            <w:shd w:val="clear" w:color="auto" w:fill="auto"/>
            <w:noWrap/>
            <w:vAlign w:val="bottom"/>
            <w:hideMark/>
          </w:tcPr>
          <w:p w14:paraId="4F794900" w14:textId="77777777" w:rsidR="007F6F25" w:rsidRPr="00DE709D" w:rsidRDefault="007F6F25">
            <w:pPr>
              <w:rPr>
                <w:sz w:val="20"/>
                <w:szCs w:val="20"/>
              </w:rPr>
            </w:pPr>
          </w:p>
        </w:tc>
        <w:tc>
          <w:tcPr>
            <w:tcW w:w="1059" w:type="dxa"/>
            <w:tcBorders>
              <w:top w:val="nil"/>
              <w:left w:val="nil"/>
              <w:bottom w:val="nil"/>
              <w:right w:val="nil"/>
            </w:tcBorders>
            <w:shd w:val="clear" w:color="auto" w:fill="auto"/>
            <w:noWrap/>
            <w:vAlign w:val="bottom"/>
            <w:hideMark/>
          </w:tcPr>
          <w:p w14:paraId="7AF25B77" w14:textId="77777777" w:rsidR="007F6F25" w:rsidRPr="00DE709D" w:rsidRDefault="007F6F25">
            <w:pPr>
              <w:jc w:val="center"/>
              <w:rPr>
                <w:sz w:val="20"/>
                <w:szCs w:val="20"/>
              </w:rPr>
            </w:pPr>
          </w:p>
        </w:tc>
        <w:tc>
          <w:tcPr>
            <w:tcW w:w="1059" w:type="dxa"/>
            <w:tcBorders>
              <w:top w:val="nil"/>
              <w:left w:val="nil"/>
              <w:bottom w:val="nil"/>
              <w:right w:val="nil"/>
            </w:tcBorders>
            <w:shd w:val="clear" w:color="auto" w:fill="auto"/>
            <w:noWrap/>
            <w:vAlign w:val="bottom"/>
            <w:hideMark/>
          </w:tcPr>
          <w:p w14:paraId="3EABD599" w14:textId="77777777" w:rsidR="007F6F25" w:rsidRPr="00DE709D" w:rsidRDefault="007F6F25">
            <w:pPr>
              <w:rPr>
                <w:sz w:val="20"/>
                <w:szCs w:val="20"/>
              </w:rPr>
            </w:pPr>
          </w:p>
        </w:tc>
        <w:tc>
          <w:tcPr>
            <w:tcW w:w="1031" w:type="dxa"/>
            <w:tcBorders>
              <w:top w:val="nil"/>
              <w:left w:val="nil"/>
              <w:bottom w:val="nil"/>
              <w:right w:val="nil"/>
            </w:tcBorders>
            <w:shd w:val="clear" w:color="auto" w:fill="auto"/>
            <w:noWrap/>
            <w:vAlign w:val="bottom"/>
            <w:hideMark/>
          </w:tcPr>
          <w:p w14:paraId="612E21AD" w14:textId="77777777" w:rsidR="007F6F25" w:rsidRPr="00DE709D" w:rsidRDefault="007F6F25">
            <w:pPr>
              <w:jc w:val="center"/>
              <w:rPr>
                <w:sz w:val="20"/>
                <w:szCs w:val="20"/>
              </w:rPr>
            </w:pPr>
          </w:p>
        </w:tc>
      </w:tr>
      <w:tr w:rsidR="007F6F25" w:rsidRPr="00DE709D" w14:paraId="2FB00730" w14:textId="77777777" w:rsidTr="007F6F25">
        <w:trPr>
          <w:trHeight w:val="237"/>
        </w:trPr>
        <w:tc>
          <w:tcPr>
            <w:tcW w:w="3870" w:type="dxa"/>
            <w:tcBorders>
              <w:top w:val="nil"/>
              <w:left w:val="nil"/>
              <w:bottom w:val="nil"/>
              <w:right w:val="nil"/>
            </w:tcBorders>
            <w:shd w:val="clear" w:color="auto" w:fill="auto"/>
            <w:noWrap/>
            <w:vAlign w:val="bottom"/>
            <w:hideMark/>
          </w:tcPr>
          <w:p w14:paraId="36BCCB83" w14:textId="77777777" w:rsidR="007F6F25" w:rsidRPr="00DE709D" w:rsidRDefault="007F6F25">
            <w:pPr>
              <w:rPr>
                <w:color w:val="000000"/>
                <w:sz w:val="20"/>
                <w:szCs w:val="20"/>
              </w:rPr>
            </w:pPr>
            <w:r w:rsidRPr="00DE709D">
              <w:rPr>
                <w:color w:val="000000"/>
                <w:sz w:val="20"/>
                <w:szCs w:val="20"/>
              </w:rPr>
              <w:t>Observations</w:t>
            </w:r>
          </w:p>
        </w:tc>
        <w:tc>
          <w:tcPr>
            <w:tcW w:w="1059" w:type="dxa"/>
            <w:tcBorders>
              <w:top w:val="nil"/>
              <w:left w:val="nil"/>
              <w:bottom w:val="nil"/>
              <w:right w:val="nil"/>
            </w:tcBorders>
            <w:shd w:val="clear" w:color="auto" w:fill="auto"/>
            <w:noWrap/>
            <w:vAlign w:val="bottom"/>
            <w:hideMark/>
          </w:tcPr>
          <w:p w14:paraId="03D83377" w14:textId="77777777" w:rsidR="007F6F25" w:rsidRPr="00DE709D" w:rsidRDefault="007F6F25">
            <w:pPr>
              <w:jc w:val="center"/>
              <w:rPr>
                <w:color w:val="000000"/>
                <w:sz w:val="20"/>
                <w:szCs w:val="20"/>
              </w:rPr>
            </w:pPr>
            <w:r w:rsidRPr="00DE709D">
              <w:rPr>
                <w:color w:val="000000"/>
                <w:sz w:val="20"/>
                <w:szCs w:val="20"/>
              </w:rPr>
              <w:t>60,779</w:t>
            </w:r>
          </w:p>
        </w:tc>
        <w:tc>
          <w:tcPr>
            <w:tcW w:w="1059" w:type="dxa"/>
            <w:tcBorders>
              <w:top w:val="nil"/>
              <w:left w:val="nil"/>
              <w:bottom w:val="nil"/>
              <w:right w:val="nil"/>
            </w:tcBorders>
            <w:shd w:val="clear" w:color="auto" w:fill="auto"/>
            <w:noWrap/>
            <w:vAlign w:val="bottom"/>
            <w:hideMark/>
          </w:tcPr>
          <w:p w14:paraId="183B0BAA" w14:textId="77777777" w:rsidR="007F6F25" w:rsidRPr="00DE709D" w:rsidRDefault="007F6F25">
            <w:pPr>
              <w:jc w:val="center"/>
              <w:rPr>
                <w:color w:val="000000"/>
                <w:sz w:val="20"/>
                <w:szCs w:val="20"/>
              </w:rPr>
            </w:pPr>
            <w:r w:rsidRPr="00DE709D">
              <w:rPr>
                <w:color w:val="000000"/>
                <w:sz w:val="20"/>
                <w:szCs w:val="20"/>
              </w:rPr>
              <w:t>60,779</w:t>
            </w:r>
          </w:p>
        </w:tc>
        <w:tc>
          <w:tcPr>
            <w:tcW w:w="1059" w:type="dxa"/>
            <w:tcBorders>
              <w:top w:val="nil"/>
              <w:left w:val="nil"/>
              <w:bottom w:val="nil"/>
              <w:right w:val="nil"/>
            </w:tcBorders>
            <w:shd w:val="clear" w:color="auto" w:fill="auto"/>
            <w:noWrap/>
            <w:vAlign w:val="bottom"/>
            <w:hideMark/>
          </w:tcPr>
          <w:p w14:paraId="2C3B2B69" w14:textId="77777777" w:rsidR="007F6F25" w:rsidRPr="00DE709D" w:rsidRDefault="007F6F25">
            <w:pPr>
              <w:jc w:val="center"/>
              <w:rPr>
                <w:color w:val="000000"/>
                <w:sz w:val="20"/>
                <w:szCs w:val="20"/>
              </w:rPr>
            </w:pPr>
            <w:r w:rsidRPr="00DE709D">
              <w:rPr>
                <w:color w:val="000000"/>
                <w:sz w:val="20"/>
                <w:szCs w:val="20"/>
              </w:rPr>
              <w:t>22,192</w:t>
            </w:r>
          </w:p>
        </w:tc>
        <w:tc>
          <w:tcPr>
            <w:tcW w:w="1031" w:type="dxa"/>
            <w:tcBorders>
              <w:top w:val="nil"/>
              <w:left w:val="nil"/>
              <w:bottom w:val="nil"/>
              <w:right w:val="nil"/>
            </w:tcBorders>
            <w:shd w:val="clear" w:color="auto" w:fill="auto"/>
            <w:noWrap/>
            <w:vAlign w:val="bottom"/>
            <w:hideMark/>
          </w:tcPr>
          <w:p w14:paraId="74FD2CE3" w14:textId="77777777" w:rsidR="007F6F25" w:rsidRPr="00DE709D" w:rsidRDefault="007F6F25">
            <w:pPr>
              <w:jc w:val="center"/>
              <w:rPr>
                <w:color w:val="000000"/>
                <w:sz w:val="20"/>
                <w:szCs w:val="20"/>
              </w:rPr>
            </w:pPr>
            <w:r w:rsidRPr="00DE709D">
              <w:rPr>
                <w:color w:val="000000"/>
                <w:sz w:val="20"/>
                <w:szCs w:val="20"/>
              </w:rPr>
              <w:t>18,598</w:t>
            </w:r>
          </w:p>
        </w:tc>
      </w:tr>
      <w:tr w:rsidR="007F6F25" w:rsidRPr="00DE709D" w14:paraId="563EDC32" w14:textId="77777777" w:rsidTr="007F6F25">
        <w:trPr>
          <w:trHeight w:val="237"/>
        </w:trPr>
        <w:tc>
          <w:tcPr>
            <w:tcW w:w="3870" w:type="dxa"/>
            <w:tcBorders>
              <w:top w:val="nil"/>
              <w:left w:val="nil"/>
              <w:bottom w:val="nil"/>
              <w:right w:val="nil"/>
            </w:tcBorders>
            <w:shd w:val="clear" w:color="auto" w:fill="auto"/>
            <w:noWrap/>
            <w:vAlign w:val="bottom"/>
            <w:hideMark/>
          </w:tcPr>
          <w:p w14:paraId="0F1086B2" w14:textId="77777777" w:rsidR="007F6F25" w:rsidRPr="00DE709D" w:rsidRDefault="007F6F25">
            <w:pPr>
              <w:rPr>
                <w:color w:val="000000"/>
                <w:sz w:val="20"/>
                <w:szCs w:val="20"/>
              </w:rPr>
            </w:pPr>
            <w:r w:rsidRPr="00DE709D">
              <w:rPr>
                <w:color w:val="000000"/>
                <w:sz w:val="20"/>
                <w:szCs w:val="20"/>
              </w:rPr>
              <w:t>Number of students</w:t>
            </w:r>
          </w:p>
        </w:tc>
        <w:tc>
          <w:tcPr>
            <w:tcW w:w="1059" w:type="dxa"/>
            <w:tcBorders>
              <w:top w:val="nil"/>
              <w:left w:val="nil"/>
              <w:bottom w:val="nil"/>
              <w:right w:val="nil"/>
            </w:tcBorders>
            <w:shd w:val="clear" w:color="auto" w:fill="auto"/>
            <w:noWrap/>
            <w:vAlign w:val="bottom"/>
            <w:hideMark/>
          </w:tcPr>
          <w:p w14:paraId="080C0E5E" w14:textId="77777777" w:rsidR="007F6F25" w:rsidRPr="00DE709D" w:rsidRDefault="007F6F25">
            <w:pPr>
              <w:rPr>
                <w:color w:val="000000"/>
                <w:sz w:val="20"/>
                <w:szCs w:val="20"/>
              </w:rPr>
            </w:pPr>
          </w:p>
        </w:tc>
        <w:tc>
          <w:tcPr>
            <w:tcW w:w="1059" w:type="dxa"/>
            <w:tcBorders>
              <w:top w:val="nil"/>
              <w:left w:val="nil"/>
              <w:bottom w:val="nil"/>
              <w:right w:val="nil"/>
            </w:tcBorders>
            <w:shd w:val="clear" w:color="auto" w:fill="auto"/>
            <w:noWrap/>
            <w:vAlign w:val="bottom"/>
            <w:hideMark/>
          </w:tcPr>
          <w:p w14:paraId="518FEC5C" w14:textId="77777777" w:rsidR="007F6F25" w:rsidRPr="00DE709D" w:rsidRDefault="007F6F25">
            <w:pPr>
              <w:jc w:val="center"/>
              <w:rPr>
                <w:sz w:val="20"/>
                <w:szCs w:val="20"/>
              </w:rPr>
            </w:pPr>
          </w:p>
        </w:tc>
        <w:tc>
          <w:tcPr>
            <w:tcW w:w="1059" w:type="dxa"/>
            <w:tcBorders>
              <w:top w:val="nil"/>
              <w:left w:val="nil"/>
              <w:bottom w:val="nil"/>
              <w:right w:val="nil"/>
            </w:tcBorders>
            <w:shd w:val="clear" w:color="auto" w:fill="auto"/>
            <w:noWrap/>
            <w:vAlign w:val="bottom"/>
            <w:hideMark/>
          </w:tcPr>
          <w:p w14:paraId="196B78D0" w14:textId="77777777" w:rsidR="007F6F25" w:rsidRPr="00DE709D" w:rsidRDefault="007F6F25">
            <w:pPr>
              <w:jc w:val="center"/>
              <w:rPr>
                <w:sz w:val="20"/>
                <w:szCs w:val="20"/>
              </w:rPr>
            </w:pPr>
          </w:p>
        </w:tc>
        <w:tc>
          <w:tcPr>
            <w:tcW w:w="1031" w:type="dxa"/>
            <w:tcBorders>
              <w:top w:val="nil"/>
              <w:left w:val="nil"/>
              <w:bottom w:val="nil"/>
              <w:right w:val="nil"/>
            </w:tcBorders>
            <w:shd w:val="clear" w:color="auto" w:fill="auto"/>
            <w:noWrap/>
            <w:vAlign w:val="bottom"/>
            <w:hideMark/>
          </w:tcPr>
          <w:p w14:paraId="4B0692E9" w14:textId="77777777" w:rsidR="007F6F25" w:rsidRPr="00DE709D" w:rsidRDefault="007F6F25">
            <w:pPr>
              <w:jc w:val="center"/>
              <w:rPr>
                <w:color w:val="000000"/>
                <w:sz w:val="20"/>
                <w:szCs w:val="20"/>
              </w:rPr>
            </w:pPr>
            <w:r w:rsidRPr="00DE709D">
              <w:rPr>
                <w:color w:val="000000"/>
                <w:sz w:val="20"/>
                <w:szCs w:val="20"/>
              </w:rPr>
              <w:t>5,384</w:t>
            </w:r>
          </w:p>
        </w:tc>
      </w:tr>
      <w:tr w:rsidR="007F6F25" w:rsidRPr="00DE709D" w14:paraId="32010E5D" w14:textId="77777777" w:rsidTr="007F6F25">
        <w:trPr>
          <w:trHeight w:val="237"/>
        </w:trPr>
        <w:tc>
          <w:tcPr>
            <w:tcW w:w="3870" w:type="dxa"/>
            <w:tcBorders>
              <w:top w:val="nil"/>
              <w:left w:val="nil"/>
              <w:bottom w:val="single" w:sz="4" w:space="0" w:color="auto"/>
              <w:right w:val="nil"/>
            </w:tcBorders>
            <w:shd w:val="clear" w:color="auto" w:fill="auto"/>
            <w:noWrap/>
            <w:vAlign w:val="bottom"/>
            <w:hideMark/>
          </w:tcPr>
          <w:p w14:paraId="4492450D" w14:textId="77777777" w:rsidR="007F6F25" w:rsidRPr="00DE709D" w:rsidRDefault="007F6F25">
            <w:pPr>
              <w:rPr>
                <w:color w:val="000000"/>
                <w:sz w:val="20"/>
                <w:szCs w:val="20"/>
              </w:rPr>
            </w:pPr>
            <w:r w:rsidRPr="00DE709D">
              <w:rPr>
                <w:color w:val="000000"/>
                <w:sz w:val="20"/>
                <w:szCs w:val="20"/>
              </w:rPr>
              <w:t>Number of school-year-grades</w:t>
            </w:r>
          </w:p>
        </w:tc>
        <w:tc>
          <w:tcPr>
            <w:tcW w:w="1059" w:type="dxa"/>
            <w:tcBorders>
              <w:top w:val="nil"/>
              <w:left w:val="nil"/>
              <w:bottom w:val="single" w:sz="4" w:space="0" w:color="auto"/>
              <w:right w:val="nil"/>
            </w:tcBorders>
            <w:shd w:val="clear" w:color="auto" w:fill="auto"/>
            <w:noWrap/>
            <w:vAlign w:val="bottom"/>
            <w:hideMark/>
          </w:tcPr>
          <w:p w14:paraId="3A6FEA3A" w14:textId="77777777" w:rsidR="007F6F25" w:rsidRPr="00DE709D" w:rsidRDefault="007F6F25">
            <w:pPr>
              <w:jc w:val="center"/>
              <w:rPr>
                <w:color w:val="000000"/>
                <w:sz w:val="20"/>
                <w:szCs w:val="20"/>
              </w:rPr>
            </w:pPr>
            <w:r w:rsidRPr="00DE709D">
              <w:rPr>
                <w:color w:val="000000"/>
                <w:sz w:val="20"/>
                <w:szCs w:val="20"/>
              </w:rPr>
              <w:t> </w:t>
            </w:r>
          </w:p>
        </w:tc>
        <w:tc>
          <w:tcPr>
            <w:tcW w:w="1059" w:type="dxa"/>
            <w:tcBorders>
              <w:top w:val="nil"/>
              <w:left w:val="nil"/>
              <w:bottom w:val="single" w:sz="4" w:space="0" w:color="auto"/>
              <w:right w:val="nil"/>
            </w:tcBorders>
            <w:shd w:val="clear" w:color="auto" w:fill="auto"/>
            <w:noWrap/>
            <w:vAlign w:val="bottom"/>
            <w:hideMark/>
          </w:tcPr>
          <w:p w14:paraId="72797920" w14:textId="77777777" w:rsidR="007F6F25" w:rsidRPr="00DE709D" w:rsidRDefault="007F6F25">
            <w:pPr>
              <w:jc w:val="center"/>
              <w:rPr>
                <w:color w:val="000000"/>
                <w:sz w:val="20"/>
                <w:szCs w:val="20"/>
              </w:rPr>
            </w:pPr>
            <w:r w:rsidRPr="00DE709D">
              <w:rPr>
                <w:color w:val="000000"/>
                <w:sz w:val="20"/>
                <w:szCs w:val="20"/>
              </w:rPr>
              <w:t> </w:t>
            </w:r>
          </w:p>
        </w:tc>
        <w:tc>
          <w:tcPr>
            <w:tcW w:w="1059" w:type="dxa"/>
            <w:tcBorders>
              <w:top w:val="nil"/>
              <w:left w:val="nil"/>
              <w:bottom w:val="single" w:sz="4" w:space="0" w:color="auto"/>
              <w:right w:val="nil"/>
            </w:tcBorders>
            <w:shd w:val="clear" w:color="auto" w:fill="auto"/>
            <w:noWrap/>
            <w:vAlign w:val="bottom"/>
            <w:hideMark/>
          </w:tcPr>
          <w:p w14:paraId="3928BA76" w14:textId="77777777" w:rsidR="007F6F25" w:rsidRPr="00DE709D" w:rsidRDefault="007F6F25">
            <w:pPr>
              <w:jc w:val="center"/>
              <w:rPr>
                <w:color w:val="000000"/>
                <w:sz w:val="20"/>
                <w:szCs w:val="20"/>
              </w:rPr>
            </w:pPr>
            <w:r w:rsidRPr="00DE709D">
              <w:rPr>
                <w:color w:val="000000"/>
                <w:sz w:val="20"/>
                <w:szCs w:val="20"/>
              </w:rPr>
              <w:t>4,038</w:t>
            </w:r>
          </w:p>
        </w:tc>
        <w:tc>
          <w:tcPr>
            <w:tcW w:w="1031" w:type="dxa"/>
            <w:tcBorders>
              <w:top w:val="nil"/>
              <w:left w:val="nil"/>
              <w:bottom w:val="single" w:sz="4" w:space="0" w:color="auto"/>
              <w:right w:val="nil"/>
            </w:tcBorders>
            <w:shd w:val="clear" w:color="auto" w:fill="auto"/>
            <w:noWrap/>
            <w:vAlign w:val="bottom"/>
            <w:hideMark/>
          </w:tcPr>
          <w:p w14:paraId="6A8601D4" w14:textId="77777777" w:rsidR="007F6F25" w:rsidRPr="00DE709D" w:rsidRDefault="007F6F25">
            <w:pPr>
              <w:jc w:val="center"/>
              <w:rPr>
                <w:color w:val="000000"/>
                <w:sz w:val="20"/>
                <w:szCs w:val="20"/>
              </w:rPr>
            </w:pPr>
            <w:r w:rsidRPr="00DE709D">
              <w:rPr>
                <w:color w:val="000000"/>
                <w:sz w:val="20"/>
                <w:szCs w:val="20"/>
              </w:rPr>
              <w:t> </w:t>
            </w:r>
          </w:p>
        </w:tc>
      </w:tr>
      <w:tr w:rsidR="007F6F25" w:rsidRPr="00DE709D" w14:paraId="67E025D1" w14:textId="77777777" w:rsidTr="007F6F25">
        <w:trPr>
          <w:trHeight w:val="546"/>
        </w:trPr>
        <w:tc>
          <w:tcPr>
            <w:tcW w:w="8078" w:type="dxa"/>
            <w:gridSpan w:val="5"/>
            <w:tcBorders>
              <w:top w:val="single" w:sz="4" w:space="0" w:color="auto"/>
              <w:left w:val="nil"/>
              <w:bottom w:val="nil"/>
              <w:right w:val="nil"/>
            </w:tcBorders>
            <w:shd w:val="clear" w:color="auto" w:fill="auto"/>
            <w:vAlign w:val="bottom"/>
            <w:hideMark/>
          </w:tcPr>
          <w:p w14:paraId="6D90D249" w14:textId="157DDF55" w:rsidR="007F6F25" w:rsidRPr="00DE709D" w:rsidRDefault="007F6F25">
            <w:pPr>
              <w:rPr>
                <w:color w:val="000000"/>
                <w:sz w:val="20"/>
                <w:szCs w:val="20"/>
              </w:rPr>
            </w:pPr>
            <w:r w:rsidRPr="00DE709D">
              <w:rPr>
                <w:color w:val="000000"/>
                <w:sz w:val="20"/>
                <w:szCs w:val="20"/>
              </w:rPr>
              <w:t xml:space="preserve">Note. </w:t>
            </w:r>
            <w:r w:rsidR="001653B5" w:rsidRPr="00DE709D">
              <w:rPr>
                <w:color w:val="000000"/>
                <w:sz w:val="20"/>
                <w:szCs w:val="20"/>
              </w:rPr>
              <w:t>Standard errors in parentheses are clustered at the school level for models 1-3 and student level for model 4.</w:t>
            </w:r>
            <w:r w:rsidRPr="00DE709D">
              <w:rPr>
                <w:color w:val="000000"/>
                <w:sz w:val="20"/>
                <w:szCs w:val="20"/>
              </w:rPr>
              <w:t>; Sample sizes are lower in columns 5 and 6 due to the use of conditional logit (for fixed-effects) dropping groups with no variation in the outcome variable</w:t>
            </w:r>
          </w:p>
        </w:tc>
      </w:tr>
      <w:tr w:rsidR="007F6F25" w:rsidRPr="00DE709D" w14:paraId="2E86D5A2" w14:textId="77777777" w:rsidTr="007F6F25">
        <w:trPr>
          <w:trHeight w:val="237"/>
        </w:trPr>
        <w:tc>
          <w:tcPr>
            <w:tcW w:w="8078" w:type="dxa"/>
            <w:gridSpan w:val="5"/>
            <w:tcBorders>
              <w:top w:val="nil"/>
              <w:left w:val="nil"/>
              <w:bottom w:val="nil"/>
              <w:right w:val="nil"/>
            </w:tcBorders>
            <w:shd w:val="clear" w:color="auto" w:fill="auto"/>
            <w:noWrap/>
            <w:vAlign w:val="bottom"/>
            <w:hideMark/>
          </w:tcPr>
          <w:p w14:paraId="1D17A0F7" w14:textId="77777777" w:rsidR="007F6F25" w:rsidRPr="00DE709D" w:rsidRDefault="007F6F25">
            <w:pPr>
              <w:rPr>
                <w:color w:val="000000"/>
                <w:sz w:val="20"/>
                <w:szCs w:val="20"/>
              </w:rPr>
            </w:pPr>
            <w:r w:rsidRPr="00DE709D">
              <w:rPr>
                <w:color w:val="000000"/>
                <w:sz w:val="20"/>
                <w:szCs w:val="20"/>
              </w:rPr>
              <w:t>** p&lt;0.01, * p&lt;0.05, + p&lt;0.1</w:t>
            </w:r>
          </w:p>
        </w:tc>
      </w:tr>
    </w:tbl>
    <w:p w14:paraId="347E7630" w14:textId="7288D3EB" w:rsidR="007C0017" w:rsidRPr="00DE709D" w:rsidRDefault="007C0017">
      <w:pPr>
        <w:spacing w:line="259" w:lineRule="auto"/>
        <w:rPr>
          <w:sz w:val="20"/>
          <w:szCs w:val="20"/>
        </w:rPr>
      </w:pPr>
      <w:r w:rsidRPr="00DE709D">
        <w:rPr>
          <w:sz w:val="20"/>
          <w:szCs w:val="20"/>
        </w:rPr>
        <w:br w:type="page"/>
      </w:r>
    </w:p>
    <w:tbl>
      <w:tblPr>
        <w:tblW w:w="8110" w:type="dxa"/>
        <w:tblInd w:w="108" w:type="dxa"/>
        <w:tblLook w:val="04A0" w:firstRow="1" w:lastRow="0" w:firstColumn="1" w:lastColumn="0" w:noHBand="0" w:noVBand="1"/>
      </w:tblPr>
      <w:tblGrid>
        <w:gridCol w:w="3690"/>
        <w:gridCol w:w="1104"/>
        <w:gridCol w:w="1104"/>
        <w:gridCol w:w="1104"/>
        <w:gridCol w:w="1108"/>
      </w:tblGrid>
      <w:tr w:rsidR="007F6F25" w:rsidRPr="00DE709D" w14:paraId="2CB753E5" w14:textId="77777777" w:rsidTr="007F6F25">
        <w:trPr>
          <w:trHeight w:val="446"/>
        </w:trPr>
        <w:tc>
          <w:tcPr>
            <w:tcW w:w="8110" w:type="dxa"/>
            <w:gridSpan w:val="5"/>
            <w:tcBorders>
              <w:top w:val="nil"/>
              <w:left w:val="nil"/>
              <w:bottom w:val="single" w:sz="4" w:space="0" w:color="auto"/>
              <w:right w:val="nil"/>
            </w:tcBorders>
            <w:shd w:val="clear" w:color="auto" w:fill="auto"/>
            <w:vAlign w:val="bottom"/>
            <w:hideMark/>
          </w:tcPr>
          <w:p w14:paraId="09CA309B" w14:textId="77B215FF" w:rsidR="007F6F25" w:rsidRPr="00DE709D" w:rsidRDefault="002612C2">
            <w:pPr>
              <w:rPr>
                <w:color w:val="000000"/>
                <w:sz w:val="20"/>
                <w:szCs w:val="20"/>
              </w:rPr>
            </w:pPr>
            <w:r>
              <w:rPr>
                <w:color w:val="000000"/>
                <w:sz w:val="20"/>
                <w:szCs w:val="20"/>
              </w:rPr>
              <w:lastRenderedPageBreak/>
              <w:t xml:space="preserve">Table </w:t>
            </w:r>
            <w:r w:rsidR="00270B09">
              <w:rPr>
                <w:color w:val="000000"/>
                <w:sz w:val="20"/>
                <w:szCs w:val="20"/>
              </w:rPr>
              <w:t>G</w:t>
            </w:r>
            <w:r w:rsidR="007F6F25" w:rsidRPr="00DE709D">
              <w:rPr>
                <w:color w:val="000000"/>
                <w:sz w:val="20"/>
                <w:szCs w:val="20"/>
              </w:rPr>
              <w:t xml:space="preserve">1. Coefficients and standard errors from models predicting days of student OSS from ED </w:t>
            </w:r>
            <w:r w:rsidR="00F6790A">
              <w:rPr>
                <w:color w:val="000000"/>
                <w:sz w:val="20"/>
                <w:szCs w:val="20"/>
              </w:rPr>
              <w:t>de-identification</w:t>
            </w:r>
          </w:p>
        </w:tc>
      </w:tr>
      <w:tr w:rsidR="007F6F25" w:rsidRPr="00DE709D" w14:paraId="7C58BDC2" w14:textId="77777777" w:rsidTr="007F6F25">
        <w:trPr>
          <w:trHeight w:val="228"/>
        </w:trPr>
        <w:tc>
          <w:tcPr>
            <w:tcW w:w="3690" w:type="dxa"/>
            <w:tcBorders>
              <w:top w:val="nil"/>
              <w:left w:val="nil"/>
              <w:bottom w:val="nil"/>
              <w:right w:val="nil"/>
            </w:tcBorders>
            <w:shd w:val="clear" w:color="auto" w:fill="auto"/>
            <w:noWrap/>
            <w:vAlign w:val="bottom"/>
            <w:hideMark/>
          </w:tcPr>
          <w:p w14:paraId="101A4AC4" w14:textId="77777777" w:rsidR="007F6F25" w:rsidRPr="00DE709D" w:rsidRDefault="007F6F25">
            <w:pPr>
              <w:rPr>
                <w:color w:val="000000"/>
                <w:sz w:val="20"/>
                <w:szCs w:val="20"/>
              </w:rPr>
            </w:pPr>
            <w:r w:rsidRPr="00DE709D">
              <w:rPr>
                <w:color w:val="000000"/>
                <w:sz w:val="20"/>
                <w:szCs w:val="20"/>
              </w:rPr>
              <w:t> </w:t>
            </w:r>
          </w:p>
        </w:tc>
        <w:tc>
          <w:tcPr>
            <w:tcW w:w="4420" w:type="dxa"/>
            <w:gridSpan w:val="4"/>
            <w:tcBorders>
              <w:top w:val="single" w:sz="4" w:space="0" w:color="auto"/>
              <w:left w:val="nil"/>
              <w:bottom w:val="nil"/>
              <w:right w:val="nil"/>
            </w:tcBorders>
            <w:shd w:val="clear" w:color="auto" w:fill="auto"/>
            <w:noWrap/>
            <w:vAlign w:val="bottom"/>
            <w:hideMark/>
          </w:tcPr>
          <w:p w14:paraId="5BB2FB1F" w14:textId="77777777" w:rsidR="007F6F25" w:rsidRPr="00DE709D" w:rsidRDefault="007F6F25">
            <w:pPr>
              <w:jc w:val="center"/>
              <w:rPr>
                <w:color w:val="000000"/>
                <w:sz w:val="20"/>
                <w:szCs w:val="20"/>
              </w:rPr>
            </w:pPr>
            <w:r w:rsidRPr="00DE709D">
              <w:rPr>
                <w:color w:val="000000"/>
                <w:sz w:val="20"/>
                <w:szCs w:val="20"/>
              </w:rPr>
              <w:t> </w:t>
            </w:r>
          </w:p>
        </w:tc>
      </w:tr>
      <w:tr w:rsidR="007F6F25" w:rsidRPr="00DE709D" w14:paraId="0F56F062" w14:textId="77777777" w:rsidTr="007F6F25">
        <w:trPr>
          <w:trHeight w:val="228"/>
        </w:trPr>
        <w:tc>
          <w:tcPr>
            <w:tcW w:w="3690" w:type="dxa"/>
            <w:tcBorders>
              <w:top w:val="nil"/>
              <w:left w:val="nil"/>
              <w:bottom w:val="nil"/>
              <w:right w:val="nil"/>
            </w:tcBorders>
            <w:shd w:val="clear" w:color="auto" w:fill="auto"/>
            <w:noWrap/>
            <w:vAlign w:val="bottom"/>
            <w:hideMark/>
          </w:tcPr>
          <w:p w14:paraId="7374B216" w14:textId="77777777" w:rsidR="007F6F25" w:rsidRPr="00DE709D" w:rsidRDefault="007F6F25">
            <w:pPr>
              <w:jc w:val="center"/>
              <w:rPr>
                <w:color w:val="000000"/>
                <w:sz w:val="20"/>
                <w:szCs w:val="20"/>
              </w:rPr>
            </w:pPr>
          </w:p>
        </w:tc>
        <w:tc>
          <w:tcPr>
            <w:tcW w:w="1104" w:type="dxa"/>
            <w:tcBorders>
              <w:top w:val="nil"/>
              <w:left w:val="nil"/>
              <w:bottom w:val="single" w:sz="4" w:space="0" w:color="auto"/>
              <w:right w:val="nil"/>
            </w:tcBorders>
            <w:shd w:val="clear" w:color="auto" w:fill="auto"/>
            <w:noWrap/>
            <w:vAlign w:val="bottom"/>
            <w:hideMark/>
          </w:tcPr>
          <w:p w14:paraId="5EE0E483" w14:textId="77777777" w:rsidR="007F6F25" w:rsidRPr="00DE709D" w:rsidRDefault="007F6F25">
            <w:pPr>
              <w:jc w:val="center"/>
              <w:rPr>
                <w:color w:val="000000"/>
                <w:sz w:val="20"/>
                <w:szCs w:val="20"/>
              </w:rPr>
            </w:pPr>
            <w:r w:rsidRPr="00DE709D">
              <w:rPr>
                <w:color w:val="000000"/>
                <w:sz w:val="20"/>
                <w:szCs w:val="20"/>
              </w:rPr>
              <w:t>(1)</w:t>
            </w:r>
          </w:p>
        </w:tc>
        <w:tc>
          <w:tcPr>
            <w:tcW w:w="1104" w:type="dxa"/>
            <w:tcBorders>
              <w:top w:val="nil"/>
              <w:left w:val="nil"/>
              <w:bottom w:val="single" w:sz="4" w:space="0" w:color="auto"/>
              <w:right w:val="nil"/>
            </w:tcBorders>
            <w:shd w:val="clear" w:color="auto" w:fill="auto"/>
            <w:noWrap/>
            <w:vAlign w:val="bottom"/>
            <w:hideMark/>
          </w:tcPr>
          <w:p w14:paraId="74AB4C6E" w14:textId="77777777" w:rsidR="007F6F25" w:rsidRPr="00DE709D" w:rsidRDefault="007F6F25">
            <w:pPr>
              <w:jc w:val="center"/>
              <w:rPr>
                <w:color w:val="000000"/>
                <w:sz w:val="20"/>
                <w:szCs w:val="20"/>
              </w:rPr>
            </w:pPr>
            <w:r w:rsidRPr="00DE709D">
              <w:rPr>
                <w:color w:val="000000"/>
                <w:sz w:val="20"/>
                <w:szCs w:val="20"/>
              </w:rPr>
              <w:t>(2)</w:t>
            </w:r>
          </w:p>
        </w:tc>
        <w:tc>
          <w:tcPr>
            <w:tcW w:w="1104" w:type="dxa"/>
            <w:tcBorders>
              <w:top w:val="nil"/>
              <w:left w:val="nil"/>
              <w:bottom w:val="single" w:sz="4" w:space="0" w:color="auto"/>
              <w:right w:val="nil"/>
            </w:tcBorders>
            <w:shd w:val="clear" w:color="auto" w:fill="auto"/>
            <w:noWrap/>
            <w:vAlign w:val="bottom"/>
            <w:hideMark/>
          </w:tcPr>
          <w:p w14:paraId="6AA005CE" w14:textId="77777777" w:rsidR="007F6F25" w:rsidRPr="00DE709D" w:rsidRDefault="007F6F25">
            <w:pPr>
              <w:jc w:val="center"/>
              <w:rPr>
                <w:color w:val="000000"/>
                <w:sz w:val="20"/>
                <w:szCs w:val="20"/>
              </w:rPr>
            </w:pPr>
            <w:r w:rsidRPr="00DE709D">
              <w:rPr>
                <w:color w:val="000000"/>
                <w:sz w:val="20"/>
                <w:szCs w:val="20"/>
              </w:rPr>
              <w:t>(3)</w:t>
            </w:r>
          </w:p>
        </w:tc>
        <w:tc>
          <w:tcPr>
            <w:tcW w:w="1108" w:type="dxa"/>
            <w:tcBorders>
              <w:top w:val="nil"/>
              <w:left w:val="nil"/>
              <w:bottom w:val="single" w:sz="4" w:space="0" w:color="auto"/>
              <w:right w:val="nil"/>
            </w:tcBorders>
            <w:shd w:val="clear" w:color="auto" w:fill="auto"/>
            <w:noWrap/>
            <w:vAlign w:val="bottom"/>
            <w:hideMark/>
          </w:tcPr>
          <w:p w14:paraId="180B94C4" w14:textId="77777777" w:rsidR="007F6F25" w:rsidRPr="00DE709D" w:rsidRDefault="007F6F25">
            <w:pPr>
              <w:jc w:val="center"/>
              <w:rPr>
                <w:color w:val="000000"/>
                <w:sz w:val="20"/>
                <w:szCs w:val="20"/>
              </w:rPr>
            </w:pPr>
            <w:r w:rsidRPr="00DE709D">
              <w:rPr>
                <w:color w:val="000000"/>
                <w:sz w:val="20"/>
                <w:szCs w:val="20"/>
              </w:rPr>
              <w:t>(4)</w:t>
            </w:r>
          </w:p>
        </w:tc>
      </w:tr>
      <w:tr w:rsidR="007F6F25" w:rsidRPr="00DE709D" w14:paraId="52F49408" w14:textId="77777777" w:rsidTr="007F6F25">
        <w:trPr>
          <w:trHeight w:val="228"/>
        </w:trPr>
        <w:tc>
          <w:tcPr>
            <w:tcW w:w="3690" w:type="dxa"/>
            <w:tcBorders>
              <w:top w:val="single" w:sz="4" w:space="0" w:color="auto"/>
              <w:left w:val="nil"/>
              <w:bottom w:val="nil"/>
              <w:right w:val="nil"/>
            </w:tcBorders>
            <w:shd w:val="clear" w:color="auto" w:fill="auto"/>
            <w:noWrap/>
            <w:vAlign w:val="bottom"/>
            <w:hideMark/>
          </w:tcPr>
          <w:p w14:paraId="15509687" w14:textId="77777777" w:rsidR="007F6F25" w:rsidRPr="00DE709D" w:rsidRDefault="007F6F25">
            <w:pPr>
              <w:rPr>
                <w:color w:val="000000"/>
                <w:sz w:val="20"/>
                <w:szCs w:val="20"/>
              </w:rPr>
            </w:pPr>
            <w:r w:rsidRPr="00DE709D">
              <w:rPr>
                <w:color w:val="000000"/>
                <w:sz w:val="20"/>
                <w:szCs w:val="20"/>
              </w:rPr>
              <w:t> </w:t>
            </w:r>
          </w:p>
        </w:tc>
        <w:tc>
          <w:tcPr>
            <w:tcW w:w="1104" w:type="dxa"/>
            <w:tcBorders>
              <w:top w:val="nil"/>
              <w:left w:val="nil"/>
              <w:bottom w:val="nil"/>
              <w:right w:val="nil"/>
            </w:tcBorders>
            <w:shd w:val="clear" w:color="auto" w:fill="auto"/>
            <w:noWrap/>
            <w:vAlign w:val="bottom"/>
            <w:hideMark/>
          </w:tcPr>
          <w:p w14:paraId="4FAB71FD" w14:textId="77777777" w:rsidR="007F6F25" w:rsidRPr="00DE709D" w:rsidRDefault="007F6F25">
            <w:pPr>
              <w:jc w:val="center"/>
              <w:rPr>
                <w:color w:val="000000"/>
                <w:sz w:val="20"/>
                <w:szCs w:val="20"/>
              </w:rPr>
            </w:pPr>
            <w:r w:rsidRPr="00DE709D">
              <w:rPr>
                <w:color w:val="000000"/>
                <w:sz w:val="20"/>
                <w:szCs w:val="20"/>
              </w:rPr>
              <w:t> </w:t>
            </w:r>
          </w:p>
        </w:tc>
        <w:tc>
          <w:tcPr>
            <w:tcW w:w="1104" w:type="dxa"/>
            <w:tcBorders>
              <w:top w:val="nil"/>
              <w:left w:val="nil"/>
              <w:bottom w:val="nil"/>
              <w:right w:val="nil"/>
            </w:tcBorders>
            <w:shd w:val="clear" w:color="auto" w:fill="auto"/>
            <w:noWrap/>
            <w:vAlign w:val="bottom"/>
            <w:hideMark/>
          </w:tcPr>
          <w:p w14:paraId="7F40D28B" w14:textId="77777777" w:rsidR="007F6F25" w:rsidRPr="00DE709D" w:rsidRDefault="007F6F25">
            <w:pPr>
              <w:jc w:val="center"/>
              <w:rPr>
                <w:color w:val="000000"/>
                <w:sz w:val="20"/>
                <w:szCs w:val="20"/>
              </w:rPr>
            </w:pPr>
            <w:r w:rsidRPr="00DE709D">
              <w:rPr>
                <w:color w:val="000000"/>
                <w:sz w:val="20"/>
                <w:szCs w:val="20"/>
              </w:rPr>
              <w:t> </w:t>
            </w:r>
          </w:p>
        </w:tc>
        <w:tc>
          <w:tcPr>
            <w:tcW w:w="1104" w:type="dxa"/>
            <w:tcBorders>
              <w:top w:val="nil"/>
              <w:left w:val="nil"/>
              <w:bottom w:val="nil"/>
              <w:right w:val="nil"/>
            </w:tcBorders>
            <w:shd w:val="clear" w:color="auto" w:fill="auto"/>
            <w:noWrap/>
            <w:vAlign w:val="bottom"/>
            <w:hideMark/>
          </w:tcPr>
          <w:p w14:paraId="74DA2451" w14:textId="77777777" w:rsidR="007F6F25" w:rsidRPr="00DE709D" w:rsidRDefault="007F6F25">
            <w:pPr>
              <w:jc w:val="center"/>
              <w:rPr>
                <w:color w:val="000000"/>
                <w:sz w:val="20"/>
                <w:szCs w:val="20"/>
              </w:rPr>
            </w:pPr>
          </w:p>
        </w:tc>
        <w:tc>
          <w:tcPr>
            <w:tcW w:w="1108" w:type="dxa"/>
            <w:tcBorders>
              <w:top w:val="nil"/>
              <w:left w:val="nil"/>
              <w:bottom w:val="nil"/>
              <w:right w:val="nil"/>
            </w:tcBorders>
            <w:shd w:val="clear" w:color="auto" w:fill="auto"/>
            <w:noWrap/>
            <w:vAlign w:val="bottom"/>
            <w:hideMark/>
          </w:tcPr>
          <w:p w14:paraId="6FB02126" w14:textId="77777777" w:rsidR="007F6F25" w:rsidRPr="00DE709D" w:rsidRDefault="007F6F25">
            <w:pPr>
              <w:rPr>
                <w:sz w:val="20"/>
                <w:szCs w:val="20"/>
              </w:rPr>
            </w:pPr>
          </w:p>
        </w:tc>
      </w:tr>
      <w:tr w:rsidR="007F6F25" w:rsidRPr="00DE709D" w14:paraId="4B2BCABE" w14:textId="77777777" w:rsidTr="007F6F25">
        <w:trPr>
          <w:trHeight w:val="228"/>
        </w:trPr>
        <w:tc>
          <w:tcPr>
            <w:tcW w:w="3690" w:type="dxa"/>
            <w:tcBorders>
              <w:top w:val="nil"/>
              <w:left w:val="nil"/>
              <w:bottom w:val="nil"/>
              <w:right w:val="nil"/>
            </w:tcBorders>
            <w:shd w:val="clear" w:color="auto" w:fill="auto"/>
            <w:noWrap/>
            <w:vAlign w:val="bottom"/>
            <w:hideMark/>
          </w:tcPr>
          <w:p w14:paraId="0BDFE009" w14:textId="77777777" w:rsidR="007F6F25" w:rsidRPr="00DE709D" w:rsidRDefault="007F6F25">
            <w:pPr>
              <w:rPr>
                <w:color w:val="000000"/>
                <w:sz w:val="20"/>
                <w:szCs w:val="20"/>
              </w:rPr>
            </w:pPr>
            <w:r w:rsidRPr="00DE709D">
              <w:rPr>
                <w:color w:val="000000"/>
                <w:sz w:val="20"/>
                <w:szCs w:val="20"/>
              </w:rPr>
              <w:t>ED - Not currently but was</w:t>
            </w:r>
          </w:p>
        </w:tc>
        <w:tc>
          <w:tcPr>
            <w:tcW w:w="1104" w:type="dxa"/>
            <w:tcBorders>
              <w:top w:val="nil"/>
              <w:left w:val="nil"/>
              <w:bottom w:val="nil"/>
              <w:right w:val="nil"/>
            </w:tcBorders>
            <w:shd w:val="clear" w:color="auto" w:fill="auto"/>
            <w:noWrap/>
            <w:vAlign w:val="bottom"/>
            <w:hideMark/>
          </w:tcPr>
          <w:p w14:paraId="26A266AE" w14:textId="77777777" w:rsidR="007F6F25" w:rsidRPr="00DE709D" w:rsidRDefault="007F6F25">
            <w:pPr>
              <w:jc w:val="center"/>
              <w:rPr>
                <w:color w:val="000000"/>
                <w:sz w:val="20"/>
                <w:szCs w:val="20"/>
              </w:rPr>
            </w:pPr>
            <w:r w:rsidRPr="00DE709D">
              <w:rPr>
                <w:color w:val="000000"/>
                <w:sz w:val="20"/>
                <w:szCs w:val="20"/>
              </w:rPr>
              <w:t>-1.055**</w:t>
            </w:r>
          </w:p>
        </w:tc>
        <w:tc>
          <w:tcPr>
            <w:tcW w:w="1104" w:type="dxa"/>
            <w:tcBorders>
              <w:top w:val="nil"/>
              <w:left w:val="nil"/>
              <w:bottom w:val="nil"/>
              <w:right w:val="nil"/>
            </w:tcBorders>
            <w:shd w:val="clear" w:color="auto" w:fill="auto"/>
            <w:noWrap/>
            <w:vAlign w:val="bottom"/>
            <w:hideMark/>
          </w:tcPr>
          <w:p w14:paraId="3F49D789" w14:textId="77777777" w:rsidR="007F6F25" w:rsidRPr="00DE709D" w:rsidRDefault="007F6F25">
            <w:pPr>
              <w:jc w:val="center"/>
              <w:rPr>
                <w:color w:val="000000"/>
                <w:sz w:val="20"/>
                <w:szCs w:val="20"/>
              </w:rPr>
            </w:pPr>
            <w:r w:rsidRPr="00DE709D">
              <w:rPr>
                <w:color w:val="000000"/>
                <w:sz w:val="20"/>
                <w:szCs w:val="20"/>
              </w:rPr>
              <w:t>-0.590**</w:t>
            </w:r>
          </w:p>
        </w:tc>
        <w:tc>
          <w:tcPr>
            <w:tcW w:w="1104" w:type="dxa"/>
            <w:tcBorders>
              <w:top w:val="nil"/>
              <w:left w:val="nil"/>
              <w:bottom w:val="nil"/>
              <w:right w:val="nil"/>
            </w:tcBorders>
            <w:shd w:val="clear" w:color="auto" w:fill="auto"/>
            <w:noWrap/>
            <w:vAlign w:val="bottom"/>
            <w:hideMark/>
          </w:tcPr>
          <w:p w14:paraId="0EDE70B3" w14:textId="77777777" w:rsidR="007F6F25" w:rsidRPr="00DE709D" w:rsidRDefault="007F6F25">
            <w:pPr>
              <w:jc w:val="center"/>
              <w:rPr>
                <w:color w:val="000000"/>
                <w:sz w:val="20"/>
                <w:szCs w:val="20"/>
              </w:rPr>
            </w:pPr>
            <w:r w:rsidRPr="00DE709D">
              <w:rPr>
                <w:color w:val="000000"/>
                <w:sz w:val="20"/>
                <w:szCs w:val="20"/>
              </w:rPr>
              <w:t>-0.574**</w:t>
            </w:r>
          </w:p>
        </w:tc>
        <w:tc>
          <w:tcPr>
            <w:tcW w:w="1108" w:type="dxa"/>
            <w:tcBorders>
              <w:top w:val="nil"/>
              <w:left w:val="nil"/>
              <w:bottom w:val="nil"/>
              <w:right w:val="nil"/>
            </w:tcBorders>
            <w:shd w:val="clear" w:color="auto" w:fill="auto"/>
            <w:noWrap/>
            <w:vAlign w:val="bottom"/>
            <w:hideMark/>
          </w:tcPr>
          <w:p w14:paraId="069632E9" w14:textId="77777777" w:rsidR="007F6F25" w:rsidRPr="00DE709D" w:rsidRDefault="007F6F25">
            <w:pPr>
              <w:jc w:val="center"/>
              <w:rPr>
                <w:color w:val="000000"/>
                <w:sz w:val="20"/>
                <w:szCs w:val="20"/>
              </w:rPr>
            </w:pPr>
            <w:r w:rsidRPr="00DE709D">
              <w:rPr>
                <w:color w:val="000000"/>
                <w:sz w:val="20"/>
                <w:szCs w:val="20"/>
              </w:rPr>
              <w:t>0.136</w:t>
            </w:r>
          </w:p>
        </w:tc>
      </w:tr>
      <w:tr w:rsidR="007F6F25" w:rsidRPr="00DE709D" w14:paraId="15A408C2" w14:textId="77777777" w:rsidTr="007F6F25">
        <w:trPr>
          <w:trHeight w:val="228"/>
        </w:trPr>
        <w:tc>
          <w:tcPr>
            <w:tcW w:w="3690" w:type="dxa"/>
            <w:tcBorders>
              <w:top w:val="nil"/>
              <w:left w:val="nil"/>
              <w:bottom w:val="nil"/>
              <w:right w:val="nil"/>
            </w:tcBorders>
            <w:shd w:val="clear" w:color="auto" w:fill="auto"/>
            <w:noWrap/>
            <w:vAlign w:val="bottom"/>
            <w:hideMark/>
          </w:tcPr>
          <w:p w14:paraId="6A0DBA68" w14:textId="77777777" w:rsidR="007F6F25" w:rsidRPr="00DE709D" w:rsidRDefault="007F6F25">
            <w:pPr>
              <w:jc w:val="center"/>
              <w:rPr>
                <w:color w:val="000000"/>
                <w:sz w:val="20"/>
                <w:szCs w:val="20"/>
              </w:rPr>
            </w:pPr>
          </w:p>
        </w:tc>
        <w:tc>
          <w:tcPr>
            <w:tcW w:w="1104" w:type="dxa"/>
            <w:tcBorders>
              <w:top w:val="nil"/>
              <w:left w:val="nil"/>
              <w:bottom w:val="nil"/>
              <w:right w:val="nil"/>
            </w:tcBorders>
            <w:shd w:val="clear" w:color="auto" w:fill="auto"/>
            <w:noWrap/>
            <w:vAlign w:val="bottom"/>
            <w:hideMark/>
          </w:tcPr>
          <w:p w14:paraId="2BB50A63" w14:textId="77777777" w:rsidR="007F6F25" w:rsidRPr="00DE709D" w:rsidRDefault="007F6F25">
            <w:pPr>
              <w:jc w:val="center"/>
              <w:rPr>
                <w:color w:val="000000"/>
                <w:sz w:val="20"/>
                <w:szCs w:val="20"/>
              </w:rPr>
            </w:pPr>
            <w:r w:rsidRPr="00DE709D">
              <w:rPr>
                <w:color w:val="000000"/>
                <w:sz w:val="20"/>
                <w:szCs w:val="20"/>
              </w:rPr>
              <w:t>(0.0588)</w:t>
            </w:r>
          </w:p>
        </w:tc>
        <w:tc>
          <w:tcPr>
            <w:tcW w:w="1104" w:type="dxa"/>
            <w:tcBorders>
              <w:top w:val="nil"/>
              <w:left w:val="nil"/>
              <w:bottom w:val="nil"/>
              <w:right w:val="nil"/>
            </w:tcBorders>
            <w:shd w:val="clear" w:color="auto" w:fill="auto"/>
            <w:noWrap/>
            <w:vAlign w:val="bottom"/>
            <w:hideMark/>
          </w:tcPr>
          <w:p w14:paraId="5B5C534D" w14:textId="77777777" w:rsidR="007F6F25" w:rsidRPr="00DE709D" w:rsidRDefault="007F6F25">
            <w:pPr>
              <w:jc w:val="center"/>
              <w:rPr>
                <w:color w:val="000000"/>
                <w:sz w:val="20"/>
                <w:szCs w:val="20"/>
              </w:rPr>
            </w:pPr>
            <w:r w:rsidRPr="00DE709D">
              <w:rPr>
                <w:color w:val="000000"/>
                <w:sz w:val="20"/>
                <w:szCs w:val="20"/>
              </w:rPr>
              <w:t>(0.0371)</w:t>
            </w:r>
          </w:p>
        </w:tc>
        <w:tc>
          <w:tcPr>
            <w:tcW w:w="1104" w:type="dxa"/>
            <w:tcBorders>
              <w:top w:val="nil"/>
              <w:left w:val="nil"/>
              <w:bottom w:val="nil"/>
              <w:right w:val="nil"/>
            </w:tcBorders>
            <w:shd w:val="clear" w:color="auto" w:fill="auto"/>
            <w:noWrap/>
            <w:vAlign w:val="bottom"/>
            <w:hideMark/>
          </w:tcPr>
          <w:p w14:paraId="7FF49AEB" w14:textId="77777777" w:rsidR="007F6F25" w:rsidRPr="00DE709D" w:rsidRDefault="007F6F25">
            <w:pPr>
              <w:jc w:val="center"/>
              <w:rPr>
                <w:color w:val="000000"/>
                <w:sz w:val="20"/>
                <w:szCs w:val="20"/>
              </w:rPr>
            </w:pPr>
            <w:r w:rsidRPr="00DE709D">
              <w:rPr>
                <w:color w:val="000000"/>
                <w:sz w:val="20"/>
                <w:szCs w:val="20"/>
              </w:rPr>
              <w:t>(0.0536)</w:t>
            </w:r>
          </w:p>
        </w:tc>
        <w:tc>
          <w:tcPr>
            <w:tcW w:w="1108" w:type="dxa"/>
            <w:tcBorders>
              <w:top w:val="nil"/>
              <w:left w:val="nil"/>
              <w:bottom w:val="nil"/>
              <w:right w:val="nil"/>
            </w:tcBorders>
            <w:shd w:val="clear" w:color="auto" w:fill="auto"/>
            <w:noWrap/>
            <w:vAlign w:val="bottom"/>
            <w:hideMark/>
          </w:tcPr>
          <w:p w14:paraId="65E8236D" w14:textId="77777777" w:rsidR="007F6F25" w:rsidRPr="00DE709D" w:rsidRDefault="007F6F25">
            <w:pPr>
              <w:jc w:val="center"/>
              <w:rPr>
                <w:color w:val="000000"/>
                <w:sz w:val="20"/>
                <w:szCs w:val="20"/>
              </w:rPr>
            </w:pPr>
            <w:r w:rsidRPr="00DE709D">
              <w:rPr>
                <w:color w:val="000000"/>
                <w:sz w:val="20"/>
                <w:szCs w:val="20"/>
              </w:rPr>
              <w:t>(0.0864)</w:t>
            </w:r>
          </w:p>
        </w:tc>
      </w:tr>
      <w:tr w:rsidR="007F6F25" w:rsidRPr="00DE709D" w14:paraId="1F5F4FED" w14:textId="77777777" w:rsidTr="007F6F25">
        <w:trPr>
          <w:trHeight w:val="228"/>
        </w:trPr>
        <w:tc>
          <w:tcPr>
            <w:tcW w:w="3690" w:type="dxa"/>
            <w:tcBorders>
              <w:top w:val="nil"/>
              <w:left w:val="nil"/>
              <w:bottom w:val="nil"/>
              <w:right w:val="nil"/>
            </w:tcBorders>
            <w:shd w:val="clear" w:color="auto" w:fill="auto"/>
            <w:noWrap/>
            <w:vAlign w:val="bottom"/>
            <w:hideMark/>
          </w:tcPr>
          <w:p w14:paraId="50F0AD21" w14:textId="77777777" w:rsidR="007F6F25" w:rsidRPr="00DE709D" w:rsidRDefault="007F6F25">
            <w:pPr>
              <w:rPr>
                <w:color w:val="000000"/>
                <w:sz w:val="20"/>
                <w:szCs w:val="20"/>
              </w:rPr>
            </w:pPr>
            <w:r w:rsidRPr="00DE709D">
              <w:rPr>
                <w:color w:val="000000"/>
                <w:sz w:val="20"/>
                <w:szCs w:val="20"/>
              </w:rPr>
              <w:t>Constant</w:t>
            </w:r>
          </w:p>
        </w:tc>
        <w:tc>
          <w:tcPr>
            <w:tcW w:w="1104" w:type="dxa"/>
            <w:tcBorders>
              <w:top w:val="nil"/>
              <w:left w:val="nil"/>
              <w:bottom w:val="nil"/>
              <w:right w:val="nil"/>
            </w:tcBorders>
            <w:shd w:val="clear" w:color="auto" w:fill="auto"/>
            <w:noWrap/>
            <w:vAlign w:val="bottom"/>
            <w:hideMark/>
          </w:tcPr>
          <w:p w14:paraId="3C2E9CBC" w14:textId="77777777" w:rsidR="007F6F25" w:rsidRPr="00DE709D" w:rsidRDefault="007F6F25">
            <w:pPr>
              <w:jc w:val="center"/>
              <w:rPr>
                <w:color w:val="000000"/>
                <w:sz w:val="20"/>
                <w:szCs w:val="20"/>
              </w:rPr>
            </w:pPr>
            <w:r w:rsidRPr="00DE709D">
              <w:rPr>
                <w:color w:val="000000"/>
                <w:sz w:val="20"/>
                <w:szCs w:val="20"/>
              </w:rPr>
              <w:t>1.077**</w:t>
            </w:r>
          </w:p>
        </w:tc>
        <w:tc>
          <w:tcPr>
            <w:tcW w:w="1104" w:type="dxa"/>
            <w:tcBorders>
              <w:top w:val="nil"/>
              <w:left w:val="nil"/>
              <w:bottom w:val="nil"/>
              <w:right w:val="nil"/>
            </w:tcBorders>
            <w:shd w:val="clear" w:color="auto" w:fill="auto"/>
            <w:noWrap/>
            <w:vAlign w:val="bottom"/>
            <w:hideMark/>
          </w:tcPr>
          <w:p w14:paraId="633FB8A7" w14:textId="77777777" w:rsidR="007F6F25" w:rsidRPr="00DE709D" w:rsidRDefault="007F6F25">
            <w:pPr>
              <w:jc w:val="center"/>
              <w:rPr>
                <w:color w:val="000000"/>
                <w:sz w:val="20"/>
                <w:szCs w:val="20"/>
              </w:rPr>
            </w:pPr>
            <w:r w:rsidRPr="00DE709D">
              <w:rPr>
                <w:color w:val="000000"/>
                <w:sz w:val="20"/>
                <w:szCs w:val="20"/>
              </w:rPr>
              <w:t>0.826**</w:t>
            </w:r>
          </w:p>
        </w:tc>
        <w:tc>
          <w:tcPr>
            <w:tcW w:w="1104" w:type="dxa"/>
            <w:tcBorders>
              <w:top w:val="nil"/>
              <w:left w:val="nil"/>
              <w:bottom w:val="nil"/>
              <w:right w:val="nil"/>
            </w:tcBorders>
            <w:shd w:val="clear" w:color="auto" w:fill="auto"/>
            <w:noWrap/>
            <w:vAlign w:val="bottom"/>
            <w:hideMark/>
          </w:tcPr>
          <w:p w14:paraId="1E9BCF23" w14:textId="77777777" w:rsidR="007F6F25" w:rsidRPr="00DE709D" w:rsidRDefault="007F6F25">
            <w:pPr>
              <w:jc w:val="center"/>
              <w:rPr>
                <w:color w:val="000000"/>
                <w:sz w:val="20"/>
                <w:szCs w:val="20"/>
              </w:rPr>
            </w:pPr>
            <w:r w:rsidRPr="00DE709D">
              <w:rPr>
                <w:color w:val="000000"/>
                <w:sz w:val="20"/>
                <w:szCs w:val="20"/>
              </w:rPr>
              <w:t>1.298**</w:t>
            </w:r>
          </w:p>
        </w:tc>
        <w:tc>
          <w:tcPr>
            <w:tcW w:w="1108" w:type="dxa"/>
            <w:tcBorders>
              <w:top w:val="nil"/>
              <w:left w:val="nil"/>
              <w:bottom w:val="nil"/>
              <w:right w:val="nil"/>
            </w:tcBorders>
            <w:shd w:val="clear" w:color="auto" w:fill="auto"/>
            <w:noWrap/>
            <w:vAlign w:val="bottom"/>
            <w:hideMark/>
          </w:tcPr>
          <w:p w14:paraId="5A663DD7" w14:textId="77777777" w:rsidR="007F6F25" w:rsidRPr="00DE709D" w:rsidRDefault="007F6F25">
            <w:pPr>
              <w:jc w:val="center"/>
              <w:rPr>
                <w:color w:val="000000"/>
                <w:sz w:val="20"/>
                <w:szCs w:val="20"/>
              </w:rPr>
            </w:pPr>
            <w:r w:rsidRPr="00DE709D">
              <w:rPr>
                <w:color w:val="000000"/>
                <w:sz w:val="20"/>
                <w:szCs w:val="20"/>
              </w:rPr>
              <w:t>3.280**</w:t>
            </w:r>
          </w:p>
        </w:tc>
      </w:tr>
      <w:tr w:rsidR="007F6F25" w:rsidRPr="00DE709D" w14:paraId="32709521" w14:textId="77777777" w:rsidTr="007F6F25">
        <w:trPr>
          <w:trHeight w:val="228"/>
        </w:trPr>
        <w:tc>
          <w:tcPr>
            <w:tcW w:w="3690" w:type="dxa"/>
            <w:tcBorders>
              <w:top w:val="nil"/>
              <w:left w:val="nil"/>
              <w:bottom w:val="nil"/>
              <w:right w:val="nil"/>
            </w:tcBorders>
            <w:shd w:val="clear" w:color="auto" w:fill="auto"/>
            <w:noWrap/>
            <w:vAlign w:val="bottom"/>
            <w:hideMark/>
          </w:tcPr>
          <w:p w14:paraId="268A0360" w14:textId="77777777" w:rsidR="007F6F25" w:rsidRPr="00DE709D" w:rsidRDefault="007F6F25">
            <w:pPr>
              <w:jc w:val="center"/>
              <w:rPr>
                <w:color w:val="000000"/>
                <w:sz w:val="20"/>
                <w:szCs w:val="20"/>
              </w:rPr>
            </w:pPr>
          </w:p>
        </w:tc>
        <w:tc>
          <w:tcPr>
            <w:tcW w:w="1104" w:type="dxa"/>
            <w:tcBorders>
              <w:top w:val="nil"/>
              <w:left w:val="nil"/>
              <w:bottom w:val="nil"/>
              <w:right w:val="nil"/>
            </w:tcBorders>
            <w:shd w:val="clear" w:color="auto" w:fill="auto"/>
            <w:noWrap/>
            <w:vAlign w:val="bottom"/>
            <w:hideMark/>
          </w:tcPr>
          <w:p w14:paraId="17B05045" w14:textId="77777777" w:rsidR="007F6F25" w:rsidRPr="00DE709D" w:rsidRDefault="007F6F25">
            <w:pPr>
              <w:jc w:val="center"/>
              <w:rPr>
                <w:color w:val="000000"/>
                <w:sz w:val="20"/>
                <w:szCs w:val="20"/>
              </w:rPr>
            </w:pPr>
            <w:r w:rsidRPr="00DE709D">
              <w:rPr>
                <w:color w:val="000000"/>
                <w:sz w:val="20"/>
                <w:szCs w:val="20"/>
              </w:rPr>
              <w:t>(0.0977)</w:t>
            </w:r>
          </w:p>
        </w:tc>
        <w:tc>
          <w:tcPr>
            <w:tcW w:w="1104" w:type="dxa"/>
            <w:tcBorders>
              <w:top w:val="nil"/>
              <w:left w:val="nil"/>
              <w:bottom w:val="nil"/>
              <w:right w:val="nil"/>
            </w:tcBorders>
            <w:shd w:val="clear" w:color="auto" w:fill="auto"/>
            <w:noWrap/>
            <w:vAlign w:val="bottom"/>
            <w:hideMark/>
          </w:tcPr>
          <w:p w14:paraId="62042B19" w14:textId="77777777" w:rsidR="007F6F25" w:rsidRPr="00DE709D" w:rsidRDefault="007F6F25">
            <w:pPr>
              <w:jc w:val="center"/>
              <w:rPr>
                <w:color w:val="000000"/>
                <w:sz w:val="20"/>
                <w:szCs w:val="20"/>
              </w:rPr>
            </w:pPr>
            <w:r w:rsidRPr="00DE709D">
              <w:rPr>
                <w:color w:val="000000"/>
                <w:sz w:val="20"/>
                <w:szCs w:val="20"/>
              </w:rPr>
              <w:t>(0.0881)</w:t>
            </w:r>
          </w:p>
        </w:tc>
        <w:tc>
          <w:tcPr>
            <w:tcW w:w="1104" w:type="dxa"/>
            <w:tcBorders>
              <w:top w:val="nil"/>
              <w:left w:val="nil"/>
              <w:bottom w:val="nil"/>
              <w:right w:val="nil"/>
            </w:tcBorders>
            <w:shd w:val="clear" w:color="auto" w:fill="auto"/>
            <w:noWrap/>
            <w:vAlign w:val="bottom"/>
            <w:hideMark/>
          </w:tcPr>
          <w:p w14:paraId="54F65B96" w14:textId="77777777" w:rsidR="007F6F25" w:rsidRPr="00DE709D" w:rsidRDefault="007F6F25">
            <w:pPr>
              <w:jc w:val="center"/>
              <w:rPr>
                <w:color w:val="000000"/>
                <w:sz w:val="20"/>
                <w:szCs w:val="20"/>
              </w:rPr>
            </w:pPr>
            <w:r w:rsidRPr="00DE709D">
              <w:rPr>
                <w:color w:val="000000"/>
                <w:sz w:val="20"/>
                <w:szCs w:val="20"/>
              </w:rPr>
              <w:t>(0.0171)</w:t>
            </w:r>
          </w:p>
        </w:tc>
        <w:tc>
          <w:tcPr>
            <w:tcW w:w="1108" w:type="dxa"/>
            <w:tcBorders>
              <w:top w:val="nil"/>
              <w:left w:val="nil"/>
              <w:bottom w:val="nil"/>
              <w:right w:val="nil"/>
            </w:tcBorders>
            <w:shd w:val="clear" w:color="auto" w:fill="auto"/>
            <w:noWrap/>
            <w:vAlign w:val="bottom"/>
            <w:hideMark/>
          </w:tcPr>
          <w:p w14:paraId="0A246CDA" w14:textId="77777777" w:rsidR="007F6F25" w:rsidRPr="00DE709D" w:rsidRDefault="007F6F25">
            <w:pPr>
              <w:jc w:val="center"/>
              <w:rPr>
                <w:color w:val="000000"/>
                <w:sz w:val="20"/>
                <w:szCs w:val="20"/>
              </w:rPr>
            </w:pPr>
            <w:r w:rsidRPr="00DE709D">
              <w:rPr>
                <w:color w:val="000000"/>
                <w:sz w:val="20"/>
                <w:szCs w:val="20"/>
              </w:rPr>
              <w:t>(0.186)</w:t>
            </w:r>
          </w:p>
        </w:tc>
      </w:tr>
      <w:tr w:rsidR="007F6F25" w:rsidRPr="00DE709D" w14:paraId="4A672B8B" w14:textId="77777777" w:rsidTr="007F6F25">
        <w:trPr>
          <w:trHeight w:val="228"/>
        </w:trPr>
        <w:tc>
          <w:tcPr>
            <w:tcW w:w="3690" w:type="dxa"/>
            <w:tcBorders>
              <w:top w:val="nil"/>
              <w:left w:val="nil"/>
              <w:bottom w:val="nil"/>
              <w:right w:val="nil"/>
            </w:tcBorders>
            <w:shd w:val="clear" w:color="auto" w:fill="auto"/>
            <w:noWrap/>
            <w:vAlign w:val="bottom"/>
            <w:hideMark/>
          </w:tcPr>
          <w:p w14:paraId="2415D3BA" w14:textId="77777777" w:rsidR="007F6F25" w:rsidRPr="00DE709D" w:rsidRDefault="007F6F25">
            <w:pPr>
              <w:rPr>
                <w:color w:val="000000"/>
                <w:sz w:val="20"/>
                <w:szCs w:val="20"/>
              </w:rPr>
            </w:pPr>
            <w:r w:rsidRPr="00DE709D">
              <w:rPr>
                <w:color w:val="000000"/>
                <w:sz w:val="20"/>
                <w:szCs w:val="20"/>
              </w:rPr>
              <w:t>Year FE</w:t>
            </w:r>
          </w:p>
        </w:tc>
        <w:tc>
          <w:tcPr>
            <w:tcW w:w="1104" w:type="dxa"/>
            <w:tcBorders>
              <w:top w:val="nil"/>
              <w:left w:val="nil"/>
              <w:bottom w:val="nil"/>
              <w:right w:val="nil"/>
            </w:tcBorders>
            <w:shd w:val="clear" w:color="auto" w:fill="auto"/>
            <w:noWrap/>
            <w:vAlign w:val="bottom"/>
            <w:hideMark/>
          </w:tcPr>
          <w:p w14:paraId="74685E02" w14:textId="77777777" w:rsidR="007F6F25" w:rsidRPr="00DE709D" w:rsidRDefault="007F6F25">
            <w:pPr>
              <w:jc w:val="center"/>
              <w:rPr>
                <w:color w:val="000000"/>
                <w:sz w:val="20"/>
                <w:szCs w:val="20"/>
              </w:rPr>
            </w:pPr>
            <w:r w:rsidRPr="00DE709D">
              <w:rPr>
                <w:color w:val="000000"/>
                <w:sz w:val="20"/>
                <w:szCs w:val="20"/>
              </w:rPr>
              <w:t>Yes</w:t>
            </w:r>
          </w:p>
        </w:tc>
        <w:tc>
          <w:tcPr>
            <w:tcW w:w="1104" w:type="dxa"/>
            <w:tcBorders>
              <w:top w:val="nil"/>
              <w:left w:val="nil"/>
              <w:bottom w:val="nil"/>
              <w:right w:val="nil"/>
            </w:tcBorders>
            <w:shd w:val="clear" w:color="auto" w:fill="auto"/>
            <w:noWrap/>
            <w:vAlign w:val="bottom"/>
            <w:hideMark/>
          </w:tcPr>
          <w:p w14:paraId="62EB71F4" w14:textId="77777777" w:rsidR="007F6F25" w:rsidRPr="00DE709D" w:rsidRDefault="007F6F25">
            <w:pPr>
              <w:jc w:val="center"/>
              <w:rPr>
                <w:color w:val="000000"/>
                <w:sz w:val="20"/>
                <w:szCs w:val="20"/>
              </w:rPr>
            </w:pPr>
            <w:r w:rsidRPr="00DE709D">
              <w:rPr>
                <w:color w:val="000000"/>
                <w:sz w:val="20"/>
                <w:szCs w:val="20"/>
              </w:rPr>
              <w:t>Yes</w:t>
            </w:r>
          </w:p>
        </w:tc>
        <w:tc>
          <w:tcPr>
            <w:tcW w:w="1104" w:type="dxa"/>
            <w:tcBorders>
              <w:top w:val="nil"/>
              <w:left w:val="nil"/>
              <w:bottom w:val="nil"/>
              <w:right w:val="nil"/>
            </w:tcBorders>
            <w:shd w:val="clear" w:color="auto" w:fill="auto"/>
            <w:noWrap/>
            <w:vAlign w:val="bottom"/>
            <w:hideMark/>
          </w:tcPr>
          <w:p w14:paraId="7D7F87F6" w14:textId="77777777" w:rsidR="007F6F25" w:rsidRPr="00DE709D" w:rsidRDefault="007F6F25">
            <w:pPr>
              <w:jc w:val="center"/>
              <w:rPr>
                <w:color w:val="000000"/>
                <w:sz w:val="20"/>
                <w:szCs w:val="20"/>
              </w:rPr>
            </w:pPr>
          </w:p>
        </w:tc>
        <w:tc>
          <w:tcPr>
            <w:tcW w:w="1108" w:type="dxa"/>
            <w:tcBorders>
              <w:top w:val="nil"/>
              <w:left w:val="nil"/>
              <w:bottom w:val="nil"/>
              <w:right w:val="nil"/>
            </w:tcBorders>
            <w:shd w:val="clear" w:color="auto" w:fill="auto"/>
            <w:noWrap/>
            <w:vAlign w:val="bottom"/>
            <w:hideMark/>
          </w:tcPr>
          <w:p w14:paraId="208FDEE8"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4012FCD0" w14:textId="77777777" w:rsidTr="007F6F25">
        <w:trPr>
          <w:trHeight w:val="228"/>
        </w:trPr>
        <w:tc>
          <w:tcPr>
            <w:tcW w:w="3690" w:type="dxa"/>
            <w:tcBorders>
              <w:top w:val="nil"/>
              <w:left w:val="nil"/>
              <w:bottom w:val="nil"/>
              <w:right w:val="nil"/>
            </w:tcBorders>
            <w:shd w:val="clear" w:color="auto" w:fill="auto"/>
            <w:noWrap/>
            <w:vAlign w:val="bottom"/>
            <w:hideMark/>
          </w:tcPr>
          <w:p w14:paraId="72FE555A" w14:textId="77777777" w:rsidR="007F6F25" w:rsidRPr="00DE709D" w:rsidRDefault="007F6F25">
            <w:pPr>
              <w:rPr>
                <w:color w:val="000000"/>
                <w:sz w:val="20"/>
                <w:szCs w:val="20"/>
              </w:rPr>
            </w:pPr>
            <w:r w:rsidRPr="00DE709D">
              <w:rPr>
                <w:color w:val="000000"/>
                <w:sz w:val="20"/>
                <w:szCs w:val="20"/>
              </w:rPr>
              <w:t>Grade FE</w:t>
            </w:r>
          </w:p>
        </w:tc>
        <w:tc>
          <w:tcPr>
            <w:tcW w:w="1104" w:type="dxa"/>
            <w:tcBorders>
              <w:top w:val="nil"/>
              <w:left w:val="nil"/>
              <w:bottom w:val="nil"/>
              <w:right w:val="nil"/>
            </w:tcBorders>
            <w:shd w:val="clear" w:color="auto" w:fill="auto"/>
            <w:noWrap/>
            <w:vAlign w:val="bottom"/>
            <w:hideMark/>
          </w:tcPr>
          <w:p w14:paraId="221D4014" w14:textId="77777777" w:rsidR="007F6F25" w:rsidRPr="00DE709D" w:rsidRDefault="007F6F25">
            <w:pPr>
              <w:jc w:val="center"/>
              <w:rPr>
                <w:color w:val="000000"/>
                <w:sz w:val="20"/>
                <w:szCs w:val="20"/>
              </w:rPr>
            </w:pPr>
            <w:r w:rsidRPr="00DE709D">
              <w:rPr>
                <w:color w:val="000000"/>
                <w:sz w:val="20"/>
                <w:szCs w:val="20"/>
              </w:rPr>
              <w:t>Yes</w:t>
            </w:r>
          </w:p>
        </w:tc>
        <w:tc>
          <w:tcPr>
            <w:tcW w:w="1104" w:type="dxa"/>
            <w:tcBorders>
              <w:top w:val="nil"/>
              <w:left w:val="nil"/>
              <w:bottom w:val="nil"/>
              <w:right w:val="nil"/>
            </w:tcBorders>
            <w:shd w:val="clear" w:color="auto" w:fill="auto"/>
            <w:noWrap/>
            <w:vAlign w:val="bottom"/>
            <w:hideMark/>
          </w:tcPr>
          <w:p w14:paraId="573005C6" w14:textId="77777777" w:rsidR="007F6F25" w:rsidRPr="00DE709D" w:rsidRDefault="007F6F25">
            <w:pPr>
              <w:jc w:val="center"/>
              <w:rPr>
                <w:color w:val="000000"/>
                <w:sz w:val="20"/>
                <w:szCs w:val="20"/>
              </w:rPr>
            </w:pPr>
            <w:r w:rsidRPr="00DE709D">
              <w:rPr>
                <w:color w:val="000000"/>
                <w:sz w:val="20"/>
                <w:szCs w:val="20"/>
              </w:rPr>
              <w:t>Yes</w:t>
            </w:r>
          </w:p>
        </w:tc>
        <w:tc>
          <w:tcPr>
            <w:tcW w:w="1104" w:type="dxa"/>
            <w:tcBorders>
              <w:top w:val="nil"/>
              <w:left w:val="nil"/>
              <w:bottom w:val="nil"/>
              <w:right w:val="nil"/>
            </w:tcBorders>
            <w:shd w:val="clear" w:color="auto" w:fill="auto"/>
            <w:noWrap/>
            <w:vAlign w:val="bottom"/>
            <w:hideMark/>
          </w:tcPr>
          <w:p w14:paraId="685A53D8" w14:textId="77777777" w:rsidR="007F6F25" w:rsidRPr="00DE709D" w:rsidRDefault="007F6F25">
            <w:pPr>
              <w:jc w:val="center"/>
              <w:rPr>
                <w:color w:val="000000"/>
                <w:sz w:val="20"/>
                <w:szCs w:val="20"/>
              </w:rPr>
            </w:pPr>
          </w:p>
        </w:tc>
        <w:tc>
          <w:tcPr>
            <w:tcW w:w="1108" w:type="dxa"/>
            <w:tcBorders>
              <w:top w:val="nil"/>
              <w:left w:val="nil"/>
              <w:bottom w:val="nil"/>
              <w:right w:val="nil"/>
            </w:tcBorders>
            <w:shd w:val="clear" w:color="auto" w:fill="auto"/>
            <w:noWrap/>
            <w:vAlign w:val="bottom"/>
            <w:hideMark/>
          </w:tcPr>
          <w:p w14:paraId="6C4F7A48"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28341205" w14:textId="77777777" w:rsidTr="007F6F25">
        <w:trPr>
          <w:trHeight w:val="228"/>
        </w:trPr>
        <w:tc>
          <w:tcPr>
            <w:tcW w:w="3690" w:type="dxa"/>
            <w:tcBorders>
              <w:top w:val="nil"/>
              <w:left w:val="nil"/>
              <w:bottom w:val="nil"/>
              <w:right w:val="nil"/>
            </w:tcBorders>
            <w:shd w:val="clear" w:color="auto" w:fill="auto"/>
            <w:noWrap/>
            <w:vAlign w:val="bottom"/>
            <w:hideMark/>
          </w:tcPr>
          <w:p w14:paraId="33799DB1" w14:textId="77777777" w:rsidR="007F6F25" w:rsidRPr="00DE709D" w:rsidRDefault="007F6F25">
            <w:pPr>
              <w:rPr>
                <w:color w:val="000000"/>
                <w:sz w:val="20"/>
                <w:szCs w:val="20"/>
              </w:rPr>
            </w:pPr>
            <w:r w:rsidRPr="00DE709D">
              <w:rPr>
                <w:color w:val="000000"/>
                <w:sz w:val="20"/>
                <w:szCs w:val="20"/>
              </w:rPr>
              <w:t>Prior year OSS and ISS</w:t>
            </w:r>
          </w:p>
        </w:tc>
        <w:tc>
          <w:tcPr>
            <w:tcW w:w="1104" w:type="dxa"/>
            <w:tcBorders>
              <w:top w:val="nil"/>
              <w:left w:val="nil"/>
              <w:bottom w:val="nil"/>
              <w:right w:val="nil"/>
            </w:tcBorders>
            <w:shd w:val="clear" w:color="auto" w:fill="auto"/>
            <w:noWrap/>
            <w:vAlign w:val="bottom"/>
            <w:hideMark/>
          </w:tcPr>
          <w:p w14:paraId="5BA358E1" w14:textId="77777777" w:rsidR="007F6F25" w:rsidRPr="00DE709D" w:rsidRDefault="007F6F25">
            <w:pPr>
              <w:rPr>
                <w:color w:val="000000"/>
                <w:sz w:val="20"/>
                <w:szCs w:val="20"/>
              </w:rPr>
            </w:pPr>
          </w:p>
        </w:tc>
        <w:tc>
          <w:tcPr>
            <w:tcW w:w="1104" w:type="dxa"/>
            <w:tcBorders>
              <w:top w:val="nil"/>
              <w:left w:val="nil"/>
              <w:bottom w:val="nil"/>
              <w:right w:val="nil"/>
            </w:tcBorders>
            <w:shd w:val="clear" w:color="auto" w:fill="auto"/>
            <w:noWrap/>
            <w:vAlign w:val="bottom"/>
            <w:hideMark/>
          </w:tcPr>
          <w:p w14:paraId="249597D1" w14:textId="77777777" w:rsidR="007F6F25" w:rsidRPr="00DE709D" w:rsidRDefault="007F6F25">
            <w:pPr>
              <w:jc w:val="center"/>
              <w:rPr>
                <w:color w:val="000000"/>
                <w:sz w:val="20"/>
                <w:szCs w:val="20"/>
              </w:rPr>
            </w:pPr>
            <w:r w:rsidRPr="00DE709D">
              <w:rPr>
                <w:color w:val="000000"/>
                <w:sz w:val="20"/>
                <w:szCs w:val="20"/>
              </w:rPr>
              <w:t>Yes</w:t>
            </w:r>
          </w:p>
        </w:tc>
        <w:tc>
          <w:tcPr>
            <w:tcW w:w="1104" w:type="dxa"/>
            <w:tcBorders>
              <w:top w:val="nil"/>
              <w:left w:val="nil"/>
              <w:bottom w:val="nil"/>
              <w:right w:val="nil"/>
            </w:tcBorders>
            <w:shd w:val="clear" w:color="auto" w:fill="auto"/>
            <w:noWrap/>
            <w:vAlign w:val="bottom"/>
            <w:hideMark/>
          </w:tcPr>
          <w:p w14:paraId="19EDEBDE" w14:textId="77777777" w:rsidR="007F6F25" w:rsidRPr="00DE709D" w:rsidRDefault="007F6F25">
            <w:pPr>
              <w:jc w:val="center"/>
              <w:rPr>
                <w:color w:val="000000"/>
                <w:sz w:val="20"/>
                <w:szCs w:val="20"/>
              </w:rPr>
            </w:pPr>
            <w:r w:rsidRPr="00DE709D">
              <w:rPr>
                <w:color w:val="000000"/>
                <w:sz w:val="20"/>
                <w:szCs w:val="20"/>
              </w:rPr>
              <w:t>Yes</w:t>
            </w:r>
          </w:p>
        </w:tc>
        <w:tc>
          <w:tcPr>
            <w:tcW w:w="1108" w:type="dxa"/>
            <w:tcBorders>
              <w:top w:val="nil"/>
              <w:left w:val="nil"/>
              <w:bottom w:val="nil"/>
              <w:right w:val="nil"/>
            </w:tcBorders>
            <w:shd w:val="clear" w:color="auto" w:fill="auto"/>
            <w:noWrap/>
            <w:vAlign w:val="bottom"/>
            <w:hideMark/>
          </w:tcPr>
          <w:p w14:paraId="577E6D4D" w14:textId="77777777" w:rsidR="007F6F25" w:rsidRPr="00DE709D" w:rsidRDefault="007F6F25">
            <w:pPr>
              <w:jc w:val="center"/>
              <w:rPr>
                <w:color w:val="000000"/>
                <w:sz w:val="20"/>
                <w:szCs w:val="20"/>
              </w:rPr>
            </w:pPr>
          </w:p>
        </w:tc>
      </w:tr>
      <w:tr w:rsidR="007F6F25" w:rsidRPr="00DE709D" w14:paraId="7E502FC4" w14:textId="77777777" w:rsidTr="007F6F25">
        <w:trPr>
          <w:trHeight w:val="228"/>
        </w:trPr>
        <w:tc>
          <w:tcPr>
            <w:tcW w:w="3690" w:type="dxa"/>
            <w:tcBorders>
              <w:top w:val="nil"/>
              <w:left w:val="nil"/>
              <w:bottom w:val="nil"/>
              <w:right w:val="nil"/>
            </w:tcBorders>
            <w:shd w:val="clear" w:color="auto" w:fill="auto"/>
            <w:noWrap/>
            <w:vAlign w:val="bottom"/>
            <w:hideMark/>
          </w:tcPr>
          <w:p w14:paraId="70A404A2" w14:textId="77777777" w:rsidR="007F6F25" w:rsidRPr="00DE709D" w:rsidRDefault="007F6F25">
            <w:pPr>
              <w:rPr>
                <w:color w:val="000000"/>
                <w:sz w:val="20"/>
                <w:szCs w:val="20"/>
              </w:rPr>
            </w:pPr>
            <w:r w:rsidRPr="00DE709D">
              <w:rPr>
                <w:color w:val="000000"/>
                <w:sz w:val="20"/>
                <w:szCs w:val="20"/>
              </w:rPr>
              <w:t>School-Year-Grade FE</w:t>
            </w:r>
          </w:p>
        </w:tc>
        <w:tc>
          <w:tcPr>
            <w:tcW w:w="1104" w:type="dxa"/>
            <w:tcBorders>
              <w:top w:val="nil"/>
              <w:left w:val="nil"/>
              <w:bottom w:val="nil"/>
              <w:right w:val="nil"/>
            </w:tcBorders>
            <w:shd w:val="clear" w:color="auto" w:fill="auto"/>
            <w:noWrap/>
            <w:vAlign w:val="bottom"/>
            <w:hideMark/>
          </w:tcPr>
          <w:p w14:paraId="5F52AB3E" w14:textId="77777777" w:rsidR="007F6F25" w:rsidRPr="00DE709D" w:rsidRDefault="007F6F25">
            <w:pPr>
              <w:rPr>
                <w:color w:val="000000"/>
                <w:sz w:val="20"/>
                <w:szCs w:val="20"/>
              </w:rPr>
            </w:pPr>
          </w:p>
        </w:tc>
        <w:tc>
          <w:tcPr>
            <w:tcW w:w="1104" w:type="dxa"/>
            <w:tcBorders>
              <w:top w:val="nil"/>
              <w:left w:val="nil"/>
              <w:bottom w:val="nil"/>
              <w:right w:val="nil"/>
            </w:tcBorders>
            <w:shd w:val="clear" w:color="auto" w:fill="auto"/>
            <w:noWrap/>
            <w:vAlign w:val="bottom"/>
            <w:hideMark/>
          </w:tcPr>
          <w:p w14:paraId="0180550D" w14:textId="77777777" w:rsidR="007F6F25" w:rsidRPr="00DE709D" w:rsidRDefault="007F6F25">
            <w:pPr>
              <w:jc w:val="center"/>
              <w:rPr>
                <w:sz w:val="20"/>
                <w:szCs w:val="20"/>
              </w:rPr>
            </w:pPr>
          </w:p>
        </w:tc>
        <w:tc>
          <w:tcPr>
            <w:tcW w:w="1104" w:type="dxa"/>
            <w:tcBorders>
              <w:top w:val="nil"/>
              <w:left w:val="nil"/>
              <w:bottom w:val="nil"/>
              <w:right w:val="nil"/>
            </w:tcBorders>
            <w:shd w:val="clear" w:color="auto" w:fill="auto"/>
            <w:noWrap/>
            <w:vAlign w:val="bottom"/>
            <w:hideMark/>
          </w:tcPr>
          <w:p w14:paraId="334B79F0" w14:textId="77777777" w:rsidR="007F6F25" w:rsidRPr="00DE709D" w:rsidRDefault="007F6F25">
            <w:pPr>
              <w:jc w:val="center"/>
              <w:rPr>
                <w:color w:val="000000"/>
                <w:sz w:val="20"/>
                <w:szCs w:val="20"/>
              </w:rPr>
            </w:pPr>
            <w:r w:rsidRPr="00DE709D">
              <w:rPr>
                <w:color w:val="000000"/>
                <w:sz w:val="20"/>
                <w:szCs w:val="20"/>
              </w:rPr>
              <w:t>Yes</w:t>
            </w:r>
          </w:p>
        </w:tc>
        <w:tc>
          <w:tcPr>
            <w:tcW w:w="1108" w:type="dxa"/>
            <w:tcBorders>
              <w:top w:val="nil"/>
              <w:left w:val="nil"/>
              <w:bottom w:val="nil"/>
              <w:right w:val="nil"/>
            </w:tcBorders>
            <w:shd w:val="clear" w:color="auto" w:fill="auto"/>
            <w:noWrap/>
            <w:vAlign w:val="bottom"/>
            <w:hideMark/>
          </w:tcPr>
          <w:p w14:paraId="7191B817" w14:textId="77777777" w:rsidR="007F6F25" w:rsidRPr="00DE709D" w:rsidRDefault="007F6F25">
            <w:pPr>
              <w:jc w:val="center"/>
              <w:rPr>
                <w:color w:val="000000"/>
                <w:sz w:val="20"/>
                <w:szCs w:val="20"/>
              </w:rPr>
            </w:pPr>
          </w:p>
        </w:tc>
      </w:tr>
      <w:tr w:rsidR="007F6F25" w:rsidRPr="00DE709D" w14:paraId="37E321D1" w14:textId="77777777" w:rsidTr="007F6F25">
        <w:trPr>
          <w:trHeight w:val="228"/>
        </w:trPr>
        <w:tc>
          <w:tcPr>
            <w:tcW w:w="3690" w:type="dxa"/>
            <w:tcBorders>
              <w:top w:val="nil"/>
              <w:left w:val="nil"/>
              <w:bottom w:val="nil"/>
              <w:right w:val="nil"/>
            </w:tcBorders>
            <w:shd w:val="clear" w:color="auto" w:fill="auto"/>
            <w:noWrap/>
            <w:vAlign w:val="bottom"/>
            <w:hideMark/>
          </w:tcPr>
          <w:p w14:paraId="65457FE4" w14:textId="77777777" w:rsidR="007F6F25" w:rsidRPr="00DE709D" w:rsidRDefault="007F6F25">
            <w:pPr>
              <w:rPr>
                <w:color w:val="000000"/>
                <w:sz w:val="20"/>
                <w:szCs w:val="20"/>
              </w:rPr>
            </w:pPr>
            <w:r w:rsidRPr="00DE709D">
              <w:rPr>
                <w:color w:val="000000"/>
                <w:sz w:val="20"/>
                <w:szCs w:val="20"/>
              </w:rPr>
              <w:t>Student FE</w:t>
            </w:r>
          </w:p>
        </w:tc>
        <w:tc>
          <w:tcPr>
            <w:tcW w:w="1104" w:type="dxa"/>
            <w:tcBorders>
              <w:top w:val="nil"/>
              <w:left w:val="nil"/>
              <w:bottom w:val="nil"/>
              <w:right w:val="nil"/>
            </w:tcBorders>
            <w:shd w:val="clear" w:color="auto" w:fill="auto"/>
            <w:noWrap/>
            <w:vAlign w:val="bottom"/>
            <w:hideMark/>
          </w:tcPr>
          <w:p w14:paraId="36483A40" w14:textId="77777777" w:rsidR="007F6F25" w:rsidRPr="00DE709D" w:rsidRDefault="007F6F25">
            <w:pPr>
              <w:rPr>
                <w:color w:val="000000"/>
                <w:sz w:val="20"/>
                <w:szCs w:val="20"/>
              </w:rPr>
            </w:pPr>
          </w:p>
        </w:tc>
        <w:tc>
          <w:tcPr>
            <w:tcW w:w="1104" w:type="dxa"/>
            <w:tcBorders>
              <w:top w:val="nil"/>
              <w:left w:val="nil"/>
              <w:bottom w:val="nil"/>
              <w:right w:val="nil"/>
            </w:tcBorders>
            <w:shd w:val="clear" w:color="auto" w:fill="auto"/>
            <w:noWrap/>
            <w:vAlign w:val="bottom"/>
            <w:hideMark/>
          </w:tcPr>
          <w:p w14:paraId="0BEF7CB9" w14:textId="77777777" w:rsidR="007F6F25" w:rsidRPr="00DE709D" w:rsidRDefault="007F6F25">
            <w:pPr>
              <w:jc w:val="center"/>
              <w:rPr>
                <w:sz w:val="20"/>
                <w:szCs w:val="20"/>
              </w:rPr>
            </w:pPr>
          </w:p>
        </w:tc>
        <w:tc>
          <w:tcPr>
            <w:tcW w:w="1104" w:type="dxa"/>
            <w:tcBorders>
              <w:top w:val="nil"/>
              <w:left w:val="nil"/>
              <w:bottom w:val="nil"/>
              <w:right w:val="nil"/>
            </w:tcBorders>
            <w:shd w:val="clear" w:color="auto" w:fill="auto"/>
            <w:noWrap/>
            <w:vAlign w:val="bottom"/>
            <w:hideMark/>
          </w:tcPr>
          <w:p w14:paraId="7D908604" w14:textId="77777777" w:rsidR="007F6F25" w:rsidRPr="00DE709D" w:rsidRDefault="007F6F25">
            <w:pPr>
              <w:jc w:val="center"/>
              <w:rPr>
                <w:sz w:val="20"/>
                <w:szCs w:val="20"/>
              </w:rPr>
            </w:pPr>
          </w:p>
        </w:tc>
        <w:tc>
          <w:tcPr>
            <w:tcW w:w="1108" w:type="dxa"/>
            <w:tcBorders>
              <w:top w:val="nil"/>
              <w:left w:val="nil"/>
              <w:bottom w:val="nil"/>
              <w:right w:val="nil"/>
            </w:tcBorders>
            <w:shd w:val="clear" w:color="auto" w:fill="auto"/>
            <w:noWrap/>
            <w:vAlign w:val="bottom"/>
            <w:hideMark/>
          </w:tcPr>
          <w:p w14:paraId="2C724C3A" w14:textId="77777777" w:rsidR="007F6F25" w:rsidRPr="00DE709D" w:rsidRDefault="007F6F25">
            <w:pPr>
              <w:jc w:val="center"/>
              <w:rPr>
                <w:color w:val="000000"/>
                <w:sz w:val="20"/>
                <w:szCs w:val="20"/>
              </w:rPr>
            </w:pPr>
            <w:r w:rsidRPr="00DE709D">
              <w:rPr>
                <w:color w:val="000000"/>
                <w:sz w:val="20"/>
                <w:szCs w:val="20"/>
              </w:rPr>
              <w:t>Yes</w:t>
            </w:r>
          </w:p>
        </w:tc>
      </w:tr>
      <w:tr w:rsidR="007F6F25" w:rsidRPr="00DE709D" w14:paraId="6229317D" w14:textId="77777777" w:rsidTr="007F6F25">
        <w:trPr>
          <w:trHeight w:val="228"/>
        </w:trPr>
        <w:tc>
          <w:tcPr>
            <w:tcW w:w="3690" w:type="dxa"/>
            <w:tcBorders>
              <w:top w:val="nil"/>
              <w:left w:val="nil"/>
              <w:bottom w:val="nil"/>
              <w:right w:val="nil"/>
            </w:tcBorders>
            <w:shd w:val="clear" w:color="auto" w:fill="auto"/>
            <w:noWrap/>
            <w:vAlign w:val="bottom"/>
            <w:hideMark/>
          </w:tcPr>
          <w:p w14:paraId="1F95131D" w14:textId="77777777" w:rsidR="007F6F25" w:rsidRPr="00DE709D" w:rsidRDefault="007F6F25">
            <w:pPr>
              <w:jc w:val="center"/>
              <w:rPr>
                <w:color w:val="000000"/>
                <w:sz w:val="20"/>
                <w:szCs w:val="20"/>
              </w:rPr>
            </w:pPr>
          </w:p>
        </w:tc>
        <w:tc>
          <w:tcPr>
            <w:tcW w:w="1104" w:type="dxa"/>
            <w:tcBorders>
              <w:top w:val="nil"/>
              <w:left w:val="nil"/>
              <w:bottom w:val="nil"/>
              <w:right w:val="nil"/>
            </w:tcBorders>
            <w:shd w:val="clear" w:color="auto" w:fill="auto"/>
            <w:noWrap/>
            <w:vAlign w:val="bottom"/>
            <w:hideMark/>
          </w:tcPr>
          <w:p w14:paraId="350AFE40" w14:textId="77777777" w:rsidR="007F6F25" w:rsidRPr="00DE709D" w:rsidRDefault="007F6F25">
            <w:pPr>
              <w:rPr>
                <w:sz w:val="20"/>
                <w:szCs w:val="20"/>
              </w:rPr>
            </w:pPr>
          </w:p>
        </w:tc>
        <w:tc>
          <w:tcPr>
            <w:tcW w:w="1104" w:type="dxa"/>
            <w:tcBorders>
              <w:top w:val="nil"/>
              <w:left w:val="nil"/>
              <w:bottom w:val="nil"/>
              <w:right w:val="nil"/>
            </w:tcBorders>
            <w:shd w:val="clear" w:color="auto" w:fill="auto"/>
            <w:noWrap/>
            <w:vAlign w:val="bottom"/>
            <w:hideMark/>
          </w:tcPr>
          <w:p w14:paraId="01C8B85E" w14:textId="77777777" w:rsidR="007F6F25" w:rsidRPr="00DE709D" w:rsidRDefault="007F6F25">
            <w:pPr>
              <w:jc w:val="center"/>
              <w:rPr>
                <w:sz w:val="20"/>
                <w:szCs w:val="20"/>
              </w:rPr>
            </w:pPr>
          </w:p>
        </w:tc>
        <w:tc>
          <w:tcPr>
            <w:tcW w:w="1104" w:type="dxa"/>
            <w:tcBorders>
              <w:top w:val="nil"/>
              <w:left w:val="nil"/>
              <w:bottom w:val="nil"/>
              <w:right w:val="nil"/>
            </w:tcBorders>
            <w:shd w:val="clear" w:color="auto" w:fill="auto"/>
            <w:noWrap/>
            <w:vAlign w:val="bottom"/>
            <w:hideMark/>
          </w:tcPr>
          <w:p w14:paraId="0C559CD5" w14:textId="77777777" w:rsidR="007F6F25" w:rsidRPr="00DE709D" w:rsidRDefault="007F6F25">
            <w:pPr>
              <w:rPr>
                <w:sz w:val="20"/>
                <w:szCs w:val="20"/>
              </w:rPr>
            </w:pPr>
          </w:p>
        </w:tc>
        <w:tc>
          <w:tcPr>
            <w:tcW w:w="1108" w:type="dxa"/>
            <w:tcBorders>
              <w:top w:val="nil"/>
              <w:left w:val="nil"/>
              <w:bottom w:val="nil"/>
              <w:right w:val="nil"/>
            </w:tcBorders>
            <w:shd w:val="clear" w:color="auto" w:fill="auto"/>
            <w:noWrap/>
            <w:vAlign w:val="bottom"/>
            <w:hideMark/>
          </w:tcPr>
          <w:p w14:paraId="4B6E5113" w14:textId="77777777" w:rsidR="007F6F25" w:rsidRPr="00DE709D" w:rsidRDefault="007F6F25">
            <w:pPr>
              <w:jc w:val="center"/>
              <w:rPr>
                <w:sz w:val="20"/>
                <w:szCs w:val="20"/>
              </w:rPr>
            </w:pPr>
          </w:p>
        </w:tc>
      </w:tr>
      <w:tr w:rsidR="007F6F25" w:rsidRPr="00DE709D" w14:paraId="3904754C" w14:textId="77777777" w:rsidTr="007F6F25">
        <w:trPr>
          <w:trHeight w:val="228"/>
        </w:trPr>
        <w:tc>
          <w:tcPr>
            <w:tcW w:w="3690" w:type="dxa"/>
            <w:tcBorders>
              <w:top w:val="nil"/>
              <w:left w:val="nil"/>
              <w:bottom w:val="nil"/>
              <w:right w:val="nil"/>
            </w:tcBorders>
            <w:shd w:val="clear" w:color="auto" w:fill="auto"/>
            <w:noWrap/>
            <w:vAlign w:val="bottom"/>
            <w:hideMark/>
          </w:tcPr>
          <w:p w14:paraId="615C7308" w14:textId="77777777" w:rsidR="007F6F25" w:rsidRPr="00DE709D" w:rsidRDefault="007F6F25">
            <w:pPr>
              <w:rPr>
                <w:color w:val="000000"/>
                <w:sz w:val="20"/>
                <w:szCs w:val="20"/>
              </w:rPr>
            </w:pPr>
            <w:r w:rsidRPr="00DE709D">
              <w:rPr>
                <w:color w:val="000000"/>
                <w:sz w:val="20"/>
                <w:szCs w:val="20"/>
              </w:rPr>
              <w:t>Observations</w:t>
            </w:r>
          </w:p>
        </w:tc>
        <w:tc>
          <w:tcPr>
            <w:tcW w:w="1104" w:type="dxa"/>
            <w:tcBorders>
              <w:top w:val="nil"/>
              <w:left w:val="nil"/>
              <w:bottom w:val="nil"/>
              <w:right w:val="nil"/>
            </w:tcBorders>
            <w:shd w:val="clear" w:color="auto" w:fill="auto"/>
            <w:noWrap/>
            <w:vAlign w:val="bottom"/>
            <w:hideMark/>
          </w:tcPr>
          <w:p w14:paraId="32B5E5F4" w14:textId="77777777" w:rsidR="007F6F25" w:rsidRPr="00DE709D" w:rsidRDefault="007F6F25">
            <w:pPr>
              <w:jc w:val="center"/>
              <w:rPr>
                <w:color w:val="000000"/>
                <w:sz w:val="20"/>
                <w:szCs w:val="20"/>
              </w:rPr>
            </w:pPr>
            <w:r w:rsidRPr="00DE709D">
              <w:rPr>
                <w:color w:val="000000"/>
                <w:sz w:val="20"/>
                <w:szCs w:val="20"/>
              </w:rPr>
              <w:t>60,779</w:t>
            </w:r>
          </w:p>
        </w:tc>
        <w:tc>
          <w:tcPr>
            <w:tcW w:w="1104" w:type="dxa"/>
            <w:tcBorders>
              <w:top w:val="nil"/>
              <w:left w:val="nil"/>
              <w:bottom w:val="nil"/>
              <w:right w:val="nil"/>
            </w:tcBorders>
            <w:shd w:val="clear" w:color="auto" w:fill="auto"/>
            <w:noWrap/>
            <w:vAlign w:val="bottom"/>
            <w:hideMark/>
          </w:tcPr>
          <w:p w14:paraId="074398A3" w14:textId="77777777" w:rsidR="007F6F25" w:rsidRPr="00DE709D" w:rsidRDefault="007F6F25">
            <w:pPr>
              <w:jc w:val="center"/>
              <w:rPr>
                <w:color w:val="000000"/>
                <w:sz w:val="20"/>
                <w:szCs w:val="20"/>
              </w:rPr>
            </w:pPr>
            <w:r w:rsidRPr="00DE709D">
              <w:rPr>
                <w:color w:val="000000"/>
                <w:sz w:val="20"/>
                <w:szCs w:val="20"/>
              </w:rPr>
              <w:t>60,779</w:t>
            </w:r>
          </w:p>
        </w:tc>
        <w:tc>
          <w:tcPr>
            <w:tcW w:w="1104" w:type="dxa"/>
            <w:tcBorders>
              <w:top w:val="nil"/>
              <w:left w:val="nil"/>
              <w:bottom w:val="nil"/>
              <w:right w:val="nil"/>
            </w:tcBorders>
            <w:shd w:val="clear" w:color="auto" w:fill="auto"/>
            <w:noWrap/>
            <w:vAlign w:val="bottom"/>
            <w:hideMark/>
          </w:tcPr>
          <w:p w14:paraId="47435445" w14:textId="77777777" w:rsidR="007F6F25" w:rsidRPr="00DE709D" w:rsidRDefault="007F6F25">
            <w:pPr>
              <w:jc w:val="center"/>
              <w:rPr>
                <w:color w:val="000000"/>
                <w:sz w:val="20"/>
                <w:szCs w:val="20"/>
              </w:rPr>
            </w:pPr>
            <w:r w:rsidRPr="00DE709D">
              <w:rPr>
                <w:color w:val="000000"/>
                <w:sz w:val="20"/>
                <w:szCs w:val="20"/>
              </w:rPr>
              <w:t>60,779</w:t>
            </w:r>
          </w:p>
        </w:tc>
        <w:tc>
          <w:tcPr>
            <w:tcW w:w="1108" w:type="dxa"/>
            <w:tcBorders>
              <w:top w:val="nil"/>
              <w:left w:val="nil"/>
              <w:bottom w:val="nil"/>
              <w:right w:val="nil"/>
            </w:tcBorders>
            <w:shd w:val="clear" w:color="auto" w:fill="auto"/>
            <w:noWrap/>
            <w:vAlign w:val="bottom"/>
            <w:hideMark/>
          </w:tcPr>
          <w:p w14:paraId="7D04B799" w14:textId="77777777" w:rsidR="007F6F25" w:rsidRPr="00DE709D" w:rsidRDefault="007F6F25">
            <w:pPr>
              <w:jc w:val="center"/>
              <w:rPr>
                <w:color w:val="000000"/>
                <w:sz w:val="20"/>
                <w:szCs w:val="20"/>
              </w:rPr>
            </w:pPr>
            <w:r w:rsidRPr="00DE709D">
              <w:rPr>
                <w:color w:val="000000"/>
                <w:sz w:val="20"/>
                <w:szCs w:val="20"/>
              </w:rPr>
              <w:t>60,779</w:t>
            </w:r>
          </w:p>
        </w:tc>
      </w:tr>
      <w:tr w:rsidR="007F6F25" w:rsidRPr="00DE709D" w14:paraId="50C013E3" w14:textId="77777777" w:rsidTr="007F6F25">
        <w:trPr>
          <w:trHeight w:val="228"/>
        </w:trPr>
        <w:tc>
          <w:tcPr>
            <w:tcW w:w="3690" w:type="dxa"/>
            <w:tcBorders>
              <w:top w:val="nil"/>
              <w:left w:val="nil"/>
              <w:bottom w:val="nil"/>
              <w:right w:val="nil"/>
            </w:tcBorders>
            <w:shd w:val="clear" w:color="auto" w:fill="auto"/>
            <w:noWrap/>
            <w:vAlign w:val="bottom"/>
            <w:hideMark/>
          </w:tcPr>
          <w:p w14:paraId="7B14C33E" w14:textId="77777777" w:rsidR="007F6F25" w:rsidRPr="00DE709D" w:rsidRDefault="007F6F25">
            <w:pPr>
              <w:rPr>
                <w:color w:val="000000"/>
                <w:sz w:val="20"/>
                <w:szCs w:val="20"/>
              </w:rPr>
            </w:pPr>
            <w:r w:rsidRPr="00DE709D">
              <w:rPr>
                <w:color w:val="000000"/>
                <w:sz w:val="20"/>
                <w:szCs w:val="20"/>
              </w:rPr>
              <w:t>Number of students</w:t>
            </w:r>
          </w:p>
        </w:tc>
        <w:tc>
          <w:tcPr>
            <w:tcW w:w="1104" w:type="dxa"/>
            <w:tcBorders>
              <w:top w:val="nil"/>
              <w:left w:val="nil"/>
              <w:bottom w:val="nil"/>
              <w:right w:val="nil"/>
            </w:tcBorders>
            <w:shd w:val="clear" w:color="auto" w:fill="auto"/>
            <w:noWrap/>
            <w:vAlign w:val="bottom"/>
            <w:hideMark/>
          </w:tcPr>
          <w:p w14:paraId="66930B2C" w14:textId="77777777" w:rsidR="007F6F25" w:rsidRPr="00DE709D" w:rsidRDefault="007F6F25">
            <w:pPr>
              <w:rPr>
                <w:color w:val="000000"/>
                <w:sz w:val="20"/>
                <w:szCs w:val="20"/>
              </w:rPr>
            </w:pPr>
          </w:p>
        </w:tc>
        <w:tc>
          <w:tcPr>
            <w:tcW w:w="1104" w:type="dxa"/>
            <w:tcBorders>
              <w:top w:val="nil"/>
              <w:left w:val="nil"/>
              <w:bottom w:val="nil"/>
              <w:right w:val="nil"/>
            </w:tcBorders>
            <w:shd w:val="clear" w:color="auto" w:fill="auto"/>
            <w:noWrap/>
            <w:vAlign w:val="bottom"/>
            <w:hideMark/>
          </w:tcPr>
          <w:p w14:paraId="32207552" w14:textId="77777777" w:rsidR="007F6F25" w:rsidRPr="00DE709D" w:rsidRDefault="007F6F25">
            <w:pPr>
              <w:jc w:val="center"/>
              <w:rPr>
                <w:sz w:val="20"/>
                <w:szCs w:val="20"/>
              </w:rPr>
            </w:pPr>
          </w:p>
        </w:tc>
        <w:tc>
          <w:tcPr>
            <w:tcW w:w="1104" w:type="dxa"/>
            <w:tcBorders>
              <w:top w:val="nil"/>
              <w:left w:val="nil"/>
              <w:bottom w:val="nil"/>
              <w:right w:val="nil"/>
            </w:tcBorders>
            <w:shd w:val="clear" w:color="auto" w:fill="auto"/>
            <w:noWrap/>
            <w:vAlign w:val="bottom"/>
            <w:hideMark/>
          </w:tcPr>
          <w:p w14:paraId="22419891" w14:textId="77777777" w:rsidR="007F6F25" w:rsidRPr="00DE709D" w:rsidRDefault="007F6F25">
            <w:pPr>
              <w:jc w:val="center"/>
              <w:rPr>
                <w:sz w:val="20"/>
                <w:szCs w:val="20"/>
              </w:rPr>
            </w:pPr>
          </w:p>
        </w:tc>
        <w:tc>
          <w:tcPr>
            <w:tcW w:w="1108" w:type="dxa"/>
            <w:tcBorders>
              <w:top w:val="nil"/>
              <w:left w:val="nil"/>
              <w:bottom w:val="nil"/>
              <w:right w:val="nil"/>
            </w:tcBorders>
            <w:shd w:val="clear" w:color="auto" w:fill="auto"/>
            <w:noWrap/>
            <w:vAlign w:val="bottom"/>
            <w:hideMark/>
          </w:tcPr>
          <w:p w14:paraId="4986BAFB" w14:textId="77777777" w:rsidR="007F6F25" w:rsidRPr="00DE709D" w:rsidRDefault="007F6F25">
            <w:pPr>
              <w:jc w:val="center"/>
              <w:rPr>
                <w:color w:val="000000"/>
                <w:sz w:val="20"/>
                <w:szCs w:val="20"/>
              </w:rPr>
            </w:pPr>
            <w:r w:rsidRPr="00DE709D">
              <w:rPr>
                <w:color w:val="000000"/>
                <w:sz w:val="20"/>
                <w:szCs w:val="20"/>
              </w:rPr>
              <w:t>22,182</w:t>
            </w:r>
          </w:p>
        </w:tc>
      </w:tr>
      <w:tr w:rsidR="007F6F25" w:rsidRPr="00DE709D" w14:paraId="4B6040A2" w14:textId="77777777" w:rsidTr="007F6F25">
        <w:trPr>
          <w:trHeight w:val="228"/>
        </w:trPr>
        <w:tc>
          <w:tcPr>
            <w:tcW w:w="3690" w:type="dxa"/>
            <w:tcBorders>
              <w:top w:val="nil"/>
              <w:left w:val="nil"/>
              <w:bottom w:val="single" w:sz="4" w:space="0" w:color="auto"/>
              <w:right w:val="nil"/>
            </w:tcBorders>
            <w:shd w:val="clear" w:color="auto" w:fill="auto"/>
            <w:noWrap/>
            <w:vAlign w:val="bottom"/>
            <w:hideMark/>
          </w:tcPr>
          <w:p w14:paraId="73C7CA19" w14:textId="77777777" w:rsidR="007F6F25" w:rsidRPr="00DE709D" w:rsidRDefault="007F6F25">
            <w:pPr>
              <w:rPr>
                <w:color w:val="000000"/>
                <w:sz w:val="20"/>
                <w:szCs w:val="20"/>
              </w:rPr>
            </w:pPr>
            <w:r w:rsidRPr="00DE709D">
              <w:rPr>
                <w:color w:val="000000"/>
                <w:sz w:val="20"/>
                <w:szCs w:val="20"/>
              </w:rPr>
              <w:t>Number of school-year-grades</w:t>
            </w:r>
          </w:p>
        </w:tc>
        <w:tc>
          <w:tcPr>
            <w:tcW w:w="1104" w:type="dxa"/>
            <w:tcBorders>
              <w:top w:val="nil"/>
              <w:left w:val="nil"/>
              <w:bottom w:val="single" w:sz="4" w:space="0" w:color="auto"/>
              <w:right w:val="nil"/>
            </w:tcBorders>
            <w:shd w:val="clear" w:color="auto" w:fill="auto"/>
            <w:noWrap/>
            <w:vAlign w:val="bottom"/>
            <w:hideMark/>
          </w:tcPr>
          <w:p w14:paraId="52A10ABB" w14:textId="77777777" w:rsidR="007F6F25" w:rsidRPr="00DE709D" w:rsidRDefault="007F6F25">
            <w:pPr>
              <w:jc w:val="center"/>
              <w:rPr>
                <w:color w:val="000000"/>
                <w:sz w:val="20"/>
                <w:szCs w:val="20"/>
              </w:rPr>
            </w:pPr>
            <w:r w:rsidRPr="00DE709D">
              <w:rPr>
                <w:color w:val="000000"/>
                <w:sz w:val="20"/>
                <w:szCs w:val="20"/>
              </w:rPr>
              <w:t> </w:t>
            </w:r>
          </w:p>
        </w:tc>
        <w:tc>
          <w:tcPr>
            <w:tcW w:w="1104" w:type="dxa"/>
            <w:tcBorders>
              <w:top w:val="nil"/>
              <w:left w:val="nil"/>
              <w:bottom w:val="single" w:sz="4" w:space="0" w:color="auto"/>
              <w:right w:val="nil"/>
            </w:tcBorders>
            <w:shd w:val="clear" w:color="auto" w:fill="auto"/>
            <w:noWrap/>
            <w:vAlign w:val="bottom"/>
            <w:hideMark/>
          </w:tcPr>
          <w:p w14:paraId="07258646" w14:textId="77777777" w:rsidR="007F6F25" w:rsidRPr="00DE709D" w:rsidRDefault="007F6F25">
            <w:pPr>
              <w:jc w:val="center"/>
              <w:rPr>
                <w:color w:val="000000"/>
                <w:sz w:val="20"/>
                <w:szCs w:val="20"/>
              </w:rPr>
            </w:pPr>
            <w:r w:rsidRPr="00DE709D">
              <w:rPr>
                <w:color w:val="000000"/>
                <w:sz w:val="20"/>
                <w:szCs w:val="20"/>
              </w:rPr>
              <w:t> </w:t>
            </w:r>
          </w:p>
        </w:tc>
        <w:tc>
          <w:tcPr>
            <w:tcW w:w="1104" w:type="dxa"/>
            <w:tcBorders>
              <w:top w:val="nil"/>
              <w:left w:val="nil"/>
              <w:bottom w:val="single" w:sz="4" w:space="0" w:color="auto"/>
              <w:right w:val="nil"/>
            </w:tcBorders>
            <w:shd w:val="clear" w:color="auto" w:fill="auto"/>
            <w:noWrap/>
            <w:vAlign w:val="bottom"/>
            <w:hideMark/>
          </w:tcPr>
          <w:p w14:paraId="459CD2D8" w14:textId="77777777" w:rsidR="007F6F25" w:rsidRPr="00DE709D" w:rsidRDefault="007F6F25">
            <w:pPr>
              <w:jc w:val="center"/>
              <w:rPr>
                <w:color w:val="000000"/>
                <w:sz w:val="20"/>
                <w:szCs w:val="20"/>
              </w:rPr>
            </w:pPr>
            <w:r w:rsidRPr="00DE709D">
              <w:rPr>
                <w:color w:val="000000"/>
                <w:sz w:val="20"/>
                <w:szCs w:val="20"/>
              </w:rPr>
              <w:t>21,135</w:t>
            </w:r>
          </w:p>
        </w:tc>
        <w:tc>
          <w:tcPr>
            <w:tcW w:w="1108" w:type="dxa"/>
            <w:tcBorders>
              <w:top w:val="nil"/>
              <w:left w:val="nil"/>
              <w:bottom w:val="single" w:sz="4" w:space="0" w:color="auto"/>
              <w:right w:val="nil"/>
            </w:tcBorders>
            <w:shd w:val="clear" w:color="auto" w:fill="auto"/>
            <w:noWrap/>
            <w:vAlign w:val="bottom"/>
            <w:hideMark/>
          </w:tcPr>
          <w:p w14:paraId="2C5170C7" w14:textId="77777777" w:rsidR="007F6F25" w:rsidRPr="00DE709D" w:rsidRDefault="007F6F25">
            <w:pPr>
              <w:jc w:val="center"/>
              <w:rPr>
                <w:color w:val="000000"/>
                <w:sz w:val="20"/>
                <w:szCs w:val="20"/>
              </w:rPr>
            </w:pPr>
            <w:r w:rsidRPr="00DE709D">
              <w:rPr>
                <w:color w:val="000000"/>
                <w:sz w:val="20"/>
                <w:szCs w:val="20"/>
              </w:rPr>
              <w:t> </w:t>
            </w:r>
          </w:p>
        </w:tc>
      </w:tr>
      <w:tr w:rsidR="007F6F25" w:rsidRPr="00DE709D" w14:paraId="78EE2FB1" w14:textId="77777777" w:rsidTr="007F6F25">
        <w:trPr>
          <w:trHeight w:val="251"/>
        </w:trPr>
        <w:tc>
          <w:tcPr>
            <w:tcW w:w="8110" w:type="dxa"/>
            <w:gridSpan w:val="5"/>
            <w:tcBorders>
              <w:top w:val="single" w:sz="4" w:space="0" w:color="auto"/>
              <w:left w:val="nil"/>
              <w:bottom w:val="nil"/>
              <w:right w:val="nil"/>
            </w:tcBorders>
            <w:shd w:val="clear" w:color="auto" w:fill="auto"/>
            <w:vAlign w:val="bottom"/>
            <w:hideMark/>
          </w:tcPr>
          <w:p w14:paraId="469C657C" w14:textId="69946E89" w:rsidR="007F6F25" w:rsidRPr="00DE709D" w:rsidRDefault="007F6F25">
            <w:pPr>
              <w:rPr>
                <w:color w:val="000000"/>
                <w:sz w:val="20"/>
                <w:szCs w:val="20"/>
              </w:rPr>
            </w:pPr>
            <w:r w:rsidRPr="00DE709D">
              <w:rPr>
                <w:color w:val="000000"/>
                <w:sz w:val="20"/>
                <w:szCs w:val="20"/>
              </w:rPr>
              <w:t xml:space="preserve">Note. </w:t>
            </w:r>
            <w:r w:rsidR="001653B5" w:rsidRPr="00DE709D">
              <w:rPr>
                <w:color w:val="000000"/>
                <w:sz w:val="20"/>
                <w:szCs w:val="20"/>
              </w:rPr>
              <w:t>Standard errors in parentheses are clustered at the school level for models 1-3 and student level for model 4.</w:t>
            </w:r>
          </w:p>
        </w:tc>
      </w:tr>
      <w:tr w:rsidR="007F6F25" w:rsidRPr="00DE709D" w14:paraId="33BC741C" w14:textId="77777777" w:rsidTr="007F6F25">
        <w:trPr>
          <w:trHeight w:val="228"/>
        </w:trPr>
        <w:tc>
          <w:tcPr>
            <w:tcW w:w="8110" w:type="dxa"/>
            <w:gridSpan w:val="5"/>
            <w:tcBorders>
              <w:top w:val="nil"/>
              <w:left w:val="nil"/>
              <w:bottom w:val="nil"/>
              <w:right w:val="nil"/>
            </w:tcBorders>
            <w:shd w:val="clear" w:color="auto" w:fill="auto"/>
            <w:noWrap/>
            <w:vAlign w:val="bottom"/>
            <w:hideMark/>
          </w:tcPr>
          <w:p w14:paraId="64A89DD9" w14:textId="77777777" w:rsidR="007F6F25" w:rsidRPr="00DE709D" w:rsidRDefault="007F6F25">
            <w:pPr>
              <w:rPr>
                <w:color w:val="000000"/>
                <w:sz w:val="20"/>
                <w:szCs w:val="20"/>
              </w:rPr>
            </w:pPr>
            <w:r w:rsidRPr="00DE709D">
              <w:rPr>
                <w:color w:val="000000"/>
                <w:sz w:val="20"/>
                <w:szCs w:val="20"/>
              </w:rPr>
              <w:t>** p&lt;0.01, * p&lt;0.05, + p&lt;0.1</w:t>
            </w:r>
          </w:p>
        </w:tc>
      </w:tr>
    </w:tbl>
    <w:p w14:paraId="0636DF54" w14:textId="02223DDC" w:rsidR="007C0017" w:rsidRPr="00DE709D" w:rsidRDefault="007C0017">
      <w:pPr>
        <w:spacing w:line="259" w:lineRule="auto"/>
        <w:rPr>
          <w:sz w:val="20"/>
          <w:szCs w:val="20"/>
        </w:rPr>
      </w:pPr>
      <w:r w:rsidRPr="00DE709D">
        <w:rPr>
          <w:sz w:val="20"/>
          <w:szCs w:val="20"/>
        </w:rPr>
        <w:br w:type="page"/>
      </w:r>
    </w:p>
    <w:tbl>
      <w:tblPr>
        <w:tblW w:w="8482" w:type="dxa"/>
        <w:tblInd w:w="108" w:type="dxa"/>
        <w:tblLook w:val="04A0" w:firstRow="1" w:lastRow="0" w:firstColumn="1" w:lastColumn="0" w:noHBand="0" w:noVBand="1"/>
      </w:tblPr>
      <w:tblGrid>
        <w:gridCol w:w="4140"/>
        <w:gridCol w:w="1035"/>
        <w:gridCol w:w="1035"/>
        <w:gridCol w:w="1147"/>
        <w:gridCol w:w="1125"/>
      </w:tblGrid>
      <w:tr w:rsidR="004F4D30" w:rsidRPr="00DE709D" w14:paraId="19C5A930" w14:textId="77777777" w:rsidTr="004F4D30">
        <w:trPr>
          <w:trHeight w:val="444"/>
        </w:trPr>
        <w:tc>
          <w:tcPr>
            <w:tcW w:w="8482" w:type="dxa"/>
            <w:gridSpan w:val="5"/>
            <w:tcBorders>
              <w:top w:val="nil"/>
              <w:left w:val="nil"/>
              <w:bottom w:val="single" w:sz="4" w:space="0" w:color="auto"/>
              <w:right w:val="nil"/>
            </w:tcBorders>
            <w:shd w:val="clear" w:color="auto" w:fill="auto"/>
            <w:vAlign w:val="bottom"/>
            <w:hideMark/>
          </w:tcPr>
          <w:p w14:paraId="5F109233" w14:textId="32B54C2B" w:rsidR="004F4D30" w:rsidRPr="00DE709D" w:rsidRDefault="002612C2">
            <w:pPr>
              <w:rPr>
                <w:color w:val="000000"/>
                <w:sz w:val="20"/>
                <w:szCs w:val="20"/>
              </w:rPr>
            </w:pPr>
            <w:r>
              <w:rPr>
                <w:color w:val="000000"/>
                <w:sz w:val="20"/>
                <w:szCs w:val="20"/>
              </w:rPr>
              <w:lastRenderedPageBreak/>
              <w:t xml:space="preserve">Table </w:t>
            </w:r>
            <w:r w:rsidR="00270B09">
              <w:rPr>
                <w:color w:val="000000"/>
                <w:sz w:val="20"/>
                <w:szCs w:val="20"/>
              </w:rPr>
              <w:t>G</w:t>
            </w:r>
            <w:r w:rsidR="004F4D30" w:rsidRPr="00DE709D">
              <w:rPr>
                <w:color w:val="000000"/>
                <w:sz w:val="20"/>
                <w:szCs w:val="20"/>
              </w:rPr>
              <w:t xml:space="preserve">2. Coefficients and standard errors from models predicting days of student in-school suspensions from ED </w:t>
            </w:r>
            <w:r w:rsidR="00F6790A">
              <w:rPr>
                <w:color w:val="000000"/>
                <w:sz w:val="20"/>
                <w:szCs w:val="20"/>
              </w:rPr>
              <w:t>de-identification</w:t>
            </w:r>
            <w:r w:rsidR="004F4D30" w:rsidRPr="00DE709D">
              <w:rPr>
                <w:color w:val="000000"/>
                <w:sz w:val="20"/>
                <w:szCs w:val="20"/>
              </w:rPr>
              <w:t xml:space="preserve"> indicator</w:t>
            </w:r>
          </w:p>
        </w:tc>
      </w:tr>
      <w:tr w:rsidR="004F4D30" w:rsidRPr="00DE709D" w14:paraId="1B9D8E40" w14:textId="77777777" w:rsidTr="004F4D30">
        <w:trPr>
          <w:trHeight w:val="216"/>
        </w:trPr>
        <w:tc>
          <w:tcPr>
            <w:tcW w:w="4140" w:type="dxa"/>
            <w:tcBorders>
              <w:top w:val="nil"/>
              <w:left w:val="nil"/>
              <w:bottom w:val="nil"/>
              <w:right w:val="nil"/>
            </w:tcBorders>
            <w:shd w:val="clear" w:color="auto" w:fill="auto"/>
            <w:noWrap/>
            <w:vAlign w:val="bottom"/>
            <w:hideMark/>
          </w:tcPr>
          <w:p w14:paraId="4EF8572D" w14:textId="77777777" w:rsidR="004F4D30" w:rsidRPr="00DE709D" w:rsidRDefault="004F4D30">
            <w:pPr>
              <w:rPr>
                <w:color w:val="000000"/>
                <w:sz w:val="20"/>
                <w:szCs w:val="20"/>
              </w:rPr>
            </w:pPr>
            <w:r w:rsidRPr="00DE709D">
              <w:rPr>
                <w:color w:val="000000"/>
                <w:sz w:val="20"/>
                <w:szCs w:val="20"/>
              </w:rPr>
              <w:t> </w:t>
            </w:r>
          </w:p>
        </w:tc>
        <w:tc>
          <w:tcPr>
            <w:tcW w:w="4342" w:type="dxa"/>
            <w:gridSpan w:val="4"/>
            <w:tcBorders>
              <w:top w:val="single" w:sz="4" w:space="0" w:color="auto"/>
              <w:left w:val="nil"/>
              <w:bottom w:val="nil"/>
              <w:right w:val="nil"/>
            </w:tcBorders>
            <w:shd w:val="clear" w:color="auto" w:fill="auto"/>
            <w:noWrap/>
            <w:vAlign w:val="bottom"/>
            <w:hideMark/>
          </w:tcPr>
          <w:p w14:paraId="283530CA" w14:textId="77777777" w:rsidR="004F4D30" w:rsidRPr="00DE709D" w:rsidRDefault="004F4D30">
            <w:pPr>
              <w:jc w:val="center"/>
              <w:rPr>
                <w:color w:val="000000"/>
                <w:sz w:val="20"/>
                <w:szCs w:val="20"/>
              </w:rPr>
            </w:pPr>
            <w:r w:rsidRPr="00DE709D">
              <w:rPr>
                <w:color w:val="000000"/>
                <w:sz w:val="20"/>
                <w:szCs w:val="20"/>
              </w:rPr>
              <w:t> </w:t>
            </w:r>
          </w:p>
        </w:tc>
      </w:tr>
      <w:tr w:rsidR="004F4D30" w:rsidRPr="00DE709D" w14:paraId="772392CD" w14:textId="77777777" w:rsidTr="004F4D30">
        <w:trPr>
          <w:trHeight w:val="216"/>
        </w:trPr>
        <w:tc>
          <w:tcPr>
            <w:tcW w:w="4140" w:type="dxa"/>
            <w:tcBorders>
              <w:top w:val="nil"/>
              <w:left w:val="nil"/>
              <w:bottom w:val="nil"/>
              <w:right w:val="nil"/>
            </w:tcBorders>
            <w:shd w:val="clear" w:color="auto" w:fill="auto"/>
            <w:noWrap/>
            <w:vAlign w:val="bottom"/>
            <w:hideMark/>
          </w:tcPr>
          <w:p w14:paraId="0666F110" w14:textId="77777777" w:rsidR="004F4D30" w:rsidRPr="00DE709D" w:rsidRDefault="004F4D30">
            <w:pPr>
              <w:jc w:val="center"/>
              <w:rPr>
                <w:color w:val="000000"/>
                <w:sz w:val="20"/>
                <w:szCs w:val="20"/>
              </w:rPr>
            </w:pPr>
          </w:p>
        </w:tc>
        <w:tc>
          <w:tcPr>
            <w:tcW w:w="1035" w:type="dxa"/>
            <w:tcBorders>
              <w:top w:val="nil"/>
              <w:left w:val="nil"/>
              <w:bottom w:val="single" w:sz="4" w:space="0" w:color="auto"/>
              <w:right w:val="nil"/>
            </w:tcBorders>
            <w:shd w:val="clear" w:color="auto" w:fill="auto"/>
            <w:noWrap/>
            <w:vAlign w:val="bottom"/>
            <w:hideMark/>
          </w:tcPr>
          <w:p w14:paraId="363AB50D" w14:textId="77777777" w:rsidR="004F4D30" w:rsidRPr="00DE709D" w:rsidRDefault="004F4D30">
            <w:pPr>
              <w:jc w:val="center"/>
              <w:rPr>
                <w:color w:val="000000"/>
                <w:sz w:val="20"/>
                <w:szCs w:val="20"/>
              </w:rPr>
            </w:pPr>
            <w:r w:rsidRPr="00DE709D">
              <w:rPr>
                <w:color w:val="000000"/>
                <w:sz w:val="20"/>
                <w:szCs w:val="20"/>
              </w:rPr>
              <w:t>(1)</w:t>
            </w:r>
          </w:p>
        </w:tc>
        <w:tc>
          <w:tcPr>
            <w:tcW w:w="1035" w:type="dxa"/>
            <w:tcBorders>
              <w:top w:val="nil"/>
              <w:left w:val="nil"/>
              <w:bottom w:val="single" w:sz="4" w:space="0" w:color="auto"/>
              <w:right w:val="nil"/>
            </w:tcBorders>
            <w:shd w:val="clear" w:color="auto" w:fill="auto"/>
            <w:noWrap/>
            <w:vAlign w:val="bottom"/>
            <w:hideMark/>
          </w:tcPr>
          <w:p w14:paraId="05407D15" w14:textId="77777777" w:rsidR="004F4D30" w:rsidRPr="00DE709D" w:rsidRDefault="004F4D30">
            <w:pPr>
              <w:jc w:val="center"/>
              <w:rPr>
                <w:color w:val="000000"/>
                <w:sz w:val="20"/>
                <w:szCs w:val="20"/>
              </w:rPr>
            </w:pPr>
            <w:r w:rsidRPr="00DE709D">
              <w:rPr>
                <w:color w:val="000000"/>
                <w:sz w:val="20"/>
                <w:szCs w:val="20"/>
              </w:rPr>
              <w:t>(2)</w:t>
            </w:r>
          </w:p>
        </w:tc>
        <w:tc>
          <w:tcPr>
            <w:tcW w:w="1147" w:type="dxa"/>
            <w:tcBorders>
              <w:top w:val="nil"/>
              <w:left w:val="nil"/>
              <w:bottom w:val="single" w:sz="4" w:space="0" w:color="auto"/>
              <w:right w:val="nil"/>
            </w:tcBorders>
            <w:shd w:val="clear" w:color="auto" w:fill="auto"/>
            <w:noWrap/>
            <w:vAlign w:val="bottom"/>
            <w:hideMark/>
          </w:tcPr>
          <w:p w14:paraId="160B3B70" w14:textId="77777777" w:rsidR="004F4D30" w:rsidRPr="00DE709D" w:rsidRDefault="004F4D30">
            <w:pPr>
              <w:jc w:val="center"/>
              <w:rPr>
                <w:color w:val="000000"/>
                <w:sz w:val="20"/>
                <w:szCs w:val="20"/>
              </w:rPr>
            </w:pPr>
            <w:r w:rsidRPr="00DE709D">
              <w:rPr>
                <w:color w:val="000000"/>
                <w:sz w:val="20"/>
                <w:szCs w:val="20"/>
              </w:rPr>
              <w:t>(3)</w:t>
            </w:r>
          </w:p>
        </w:tc>
        <w:tc>
          <w:tcPr>
            <w:tcW w:w="1125" w:type="dxa"/>
            <w:tcBorders>
              <w:top w:val="nil"/>
              <w:left w:val="nil"/>
              <w:bottom w:val="single" w:sz="4" w:space="0" w:color="auto"/>
              <w:right w:val="nil"/>
            </w:tcBorders>
            <w:shd w:val="clear" w:color="auto" w:fill="auto"/>
            <w:noWrap/>
            <w:vAlign w:val="bottom"/>
            <w:hideMark/>
          </w:tcPr>
          <w:p w14:paraId="47F402FE" w14:textId="77777777" w:rsidR="004F4D30" w:rsidRPr="00DE709D" w:rsidRDefault="004F4D30">
            <w:pPr>
              <w:jc w:val="center"/>
              <w:rPr>
                <w:color w:val="000000"/>
                <w:sz w:val="20"/>
                <w:szCs w:val="20"/>
              </w:rPr>
            </w:pPr>
            <w:r w:rsidRPr="00DE709D">
              <w:rPr>
                <w:color w:val="000000"/>
                <w:sz w:val="20"/>
                <w:szCs w:val="20"/>
              </w:rPr>
              <w:t>(4)</w:t>
            </w:r>
          </w:p>
        </w:tc>
      </w:tr>
      <w:tr w:rsidR="004F4D30" w:rsidRPr="00DE709D" w14:paraId="199E12C5" w14:textId="77777777" w:rsidTr="004F4D30">
        <w:trPr>
          <w:trHeight w:val="216"/>
        </w:trPr>
        <w:tc>
          <w:tcPr>
            <w:tcW w:w="4140" w:type="dxa"/>
            <w:tcBorders>
              <w:top w:val="single" w:sz="4" w:space="0" w:color="auto"/>
              <w:left w:val="nil"/>
              <w:bottom w:val="nil"/>
              <w:right w:val="nil"/>
            </w:tcBorders>
            <w:shd w:val="clear" w:color="auto" w:fill="auto"/>
            <w:noWrap/>
            <w:vAlign w:val="bottom"/>
            <w:hideMark/>
          </w:tcPr>
          <w:p w14:paraId="2AC3BC15" w14:textId="77777777" w:rsidR="004F4D30" w:rsidRPr="00DE709D" w:rsidRDefault="004F4D30">
            <w:pPr>
              <w:rPr>
                <w:color w:val="000000"/>
                <w:sz w:val="20"/>
                <w:szCs w:val="20"/>
              </w:rPr>
            </w:pPr>
            <w:r w:rsidRPr="00DE709D">
              <w:rPr>
                <w:color w:val="000000"/>
                <w:sz w:val="20"/>
                <w:szCs w:val="20"/>
              </w:rPr>
              <w:t> </w:t>
            </w:r>
          </w:p>
        </w:tc>
        <w:tc>
          <w:tcPr>
            <w:tcW w:w="1035" w:type="dxa"/>
            <w:tcBorders>
              <w:top w:val="nil"/>
              <w:left w:val="nil"/>
              <w:bottom w:val="nil"/>
              <w:right w:val="nil"/>
            </w:tcBorders>
            <w:shd w:val="clear" w:color="auto" w:fill="auto"/>
            <w:noWrap/>
            <w:vAlign w:val="bottom"/>
            <w:hideMark/>
          </w:tcPr>
          <w:p w14:paraId="321343FA" w14:textId="77777777" w:rsidR="004F4D30" w:rsidRPr="00DE709D" w:rsidRDefault="004F4D30">
            <w:pPr>
              <w:jc w:val="center"/>
              <w:rPr>
                <w:color w:val="000000"/>
                <w:sz w:val="20"/>
                <w:szCs w:val="20"/>
              </w:rPr>
            </w:pPr>
            <w:r w:rsidRPr="00DE709D">
              <w:rPr>
                <w:color w:val="000000"/>
                <w:sz w:val="20"/>
                <w:szCs w:val="20"/>
              </w:rPr>
              <w:t> </w:t>
            </w:r>
          </w:p>
        </w:tc>
        <w:tc>
          <w:tcPr>
            <w:tcW w:w="1035" w:type="dxa"/>
            <w:tcBorders>
              <w:top w:val="nil"/>
              <w:left w:val="nil"/>
              <w:bottom w:val="nil"/>
              <w:right w:val="nil"/>
            </w:tcBorders>
            <w:shd w:val="clear" w:color="auto" w:fill="auto"/>
            <w:noWrap/>
            <w:vAlign w:val="bottom"/>
            <w:hideMark/>
          </w:tcPr>
          <w:p w14:paraId="28239933" w14:textId="77777777" w:rsidR="004F4D30" w:rsidRPr="00DE709D" w:rsidRDefault="004F4D30">
            <w:pPr>
              <w:jc w:val="center"/>
              <w:rPr>
                <w:color w:val="000000"/>
                <w:sz w:val="20"/>
                <w:szCs w:val="20"/>
              </w:rPr>
            </w:pPr>
            <w:r w:rsidRPr="00DE709D">
              <w:rPr>
                <w:color w:val="000000"/>
                <w:sz w:val="20"/>
                <w:szCs w:val="20"/>
              </w:rPr>
              <w:t> </w:t>
            </w:r>
          </w:p>
        </w:tc>
        <w:tc>
          <w:tcPr>
            <w:tcW w:w="1147" w:type="dxa"/>
            <w:tcBorders>
              <w:top w:val="nil"/>
              <w:left w:val="nil"/>
              <w:bottom w:val="nil"/>
              <w:right w:val="nil"/>
            </w:tcBorders>
            <w:shd w:val="clear" w:color="auto" w:fill="auto"/>
            <w:noWrap/>
            <w:vAlign w:val="bottom"/>
            <w:hideMark/>
          </w:tcPr>
          <w:p w14:paraId="78B90906" w14:textId="77777777" w:rsidR="004F4D30" w:rsidRPr="00DE709D" w:rsidRDefault="004F4D30">
            <w:pPr>
              <w:jc w:val="center"/>
              <w:rPr>
                <w:color w:val="000000"/>
                <w:sz w:val="20"/>
                <w:szCs w:val="20"/>
              </w:rPr>
            </w:pPr>
          </w:p>
        </w:tc>
        <w:tc>
          <w:tcPr>
            <w:tcW w:w="1125" w:type="dxa"/>
            <w:tcBorders>
              <w:top w:val="nil"/>
              <w:left w:val="nil"/>
              <w:bottom w:val="nil"/>
              <w:right w:val="nil"/>
            </w:tcBorders>
            <w:shd w:val="clear" w:color="auto" w:fill="auto"/>
            <w:noWrap/>
            <w:vAlign w:val="bottom"/>
            <w:hideMark/>
          </w:tcPr>
          <w:p w14:paraId="6D9C20AA" w14:textId="77777777" w:rsidR="004F4D30" w:rsidRPr="00DE709D" w:rsidRDefault="004F4D30">
            <w:pPr>
              <w:rPr>
                <w:sz w:val="20"/>
                <w:szCs w:val="20"/>
              </w:rPr>
            </w:pPr>
          </w:p>
        </w:tc>
      </w:tr>
      <w:tr w:rsidR="004F4D30" w:rsidRPr="00DE709D" w14:paraId="3510EF2F" w14:textId="77777777" w:rsidTr="004F4D30">
        <w:trPr>
          <w:trHeight w:val="216"/>
        </w:trPr>
        <w:tc>
          <w:tcPr>
            <w:tcW w:w="4140" w:type="dxa"/>
            <w:tcBorders>
              <w:top w:val="nil"/>
              <w:left w:val="nil"/>
              <w:bottom w:val="nil"/>
              <w:right w:val="nil"/>
            </w:tcBorders>
            <w:shd w:val="clear" w:color="auto" w:fill="auto"/>
            <w:noWrap/>
            <w:vAlign w:val="bottom"/>
            <w:hideMark/>
          </w:tcPr>
          <w:p w14:paraId="6042D087" w14:textId="77777777" w:rsidR="004F4D30" w:rsidRPr="00DE709D" w:rsidRDefault="004F4D30">
            <w:pPr>
              <w:rPr>
                <w:color w:val="000000"/>
                <w:sz w:val="20"/>
                <w:szCs w:val="20"/>
              </w:rPr>
            </w:pPr>
            <w:r w:rsidRPr="00DE709D">
              <w:rPr>
                <w:color w:val="000000"/>
                <w:sz w:val="20"/>
                <w:szCs w:val="20"/>
              </w:rPr>
              <w:t>ED - Not currently but was</w:t>
            </w:r>
          </w:p>
        </w:tc>
        <w:tc>
          <w:tcPr>
            <w:tcW w:w="1035" w:type="dxa"/>
            <w:tcBorders>
              <w:top w:val="nil"/>
              <w:left w:val="nil"/>
              <w:bottom w:val="nil"/>
              <w:right w:val="nil"/>
            </w:tcBorders>
            <w:shd w:val="clear" w:color="auto" w:fill="auto"/>
            <w:noWrap/>
            <w:vAlign w:val="bottom"/>
            <w:hideMark/>
          </w:tcPr>
          <w:p w14:paraId="7E46B763" w14:textId="77777777" w:rsidR="004F4D30" w:rsidRPr="00DE709D" w:rsidRDefault="004F4D30">
            <w:pPr>
              <w:jc w:val="center"/>
              <w:rPr>
                <w:color w:val="000000"/>
                <w:sz w:val="20"/>
                <w:szCs w:val="20"/>
              </w:rPr>
            </w:pPr>
            <w:r w:rsidRPr="00DE709D">
              <w:rPr>
                <w:color w:val="000000"/>
                <w:sz w:val="20"/>
                <w:szCs w:val="20"/>
              </w:rPr>
              <w:t>-0.244**</w:t>
            </w:r>
          </w:p>
        </w:tc>
        <w:tc>
          <w:tcPr>
            <w:tcW w:w="1035" w:type="dxa"/>
            <w:tcBorders>
              <w:top w:val="nil"/>
              <w:left w:val="nil"/>
              <w:bottom w:val="nil"/>
              <w:right w:val="nil"/>
            </w:tcBorders>
            <w:shd w:val="clear" w:color="auto" w:fill="auto"/>
            <w:noWrap/>
            <w:vAlign w:val="bottom"/>
            <w:hideMark/>
          </w:tcPr>
          <w:p w14:paraId="79F643D4" w14:textId="77777777" w:rsidR="004F4D30" w:rsidRPr="00DE709D" w:rsidRDefault="004F4D30">
            <w:pPr>
              <w:jc w:val="center"/>
              <w:rPr>
                <w:color w:val="000000"/>
                <w:sz w:val="20"/>
                <w:szCs w:val="20"/>
              </w:rPr>
            </w:pPr>
            <w:r w:rsidRPr="00DE709D">
              <w:rPr>
                <w:color w:val="000000"/>
                <w:sz w:val="20"/>
                <w:szCs w:val="20"/>
              </w:rPr>
              <w:t>-0.206**</w:t>
            </w:r>
          </w:p>
        </w:tc>
        <w:tc>
          <w:tcPr>
            <w:tcW w:w="1147" w:type="dxa"/>
            <w:tcBorders>
              <w:top w:val="nil"/>
              <w:left w:val="nil"/>
              <w:bottom w:val="nil"/>
              <w:right w:val="nil"/>
            </w:tcBorders>
            <w:shd w:val="clear" w:color="auto" w:fill="auto"/>
            <w:noWrap/>
            <w:vAlign w:val="bottom"/>
            <w:hideMark/>
          </w:tcPr>
          <w:p w14:paraId="77950763" w14:textId="77777777" w:rsidR="004F4D30" w:rsidRPr="00DE709D" w:rsidRDefault="004F4D30">
            <w:pPr>
              <w:jc w:val="center"/>
              <w:rPr>
                <w:color w:val="000000"/>
                <w:sz w:val="20"/>
                <w:szCs w:val="20"/>
              </w:rPr>
            </w:pPr>
            <w:r w:rsidRPr="00DE709D">
              <w:rPr>
                <w:color w:val="000000"/>
                <w:sz w:val="20"/>
                <w:szCs w:val="20"/>
              </w:rPr>
              <w:t>-0.224**</w:t>
            </w:r>
          </w:p>
        </w:tc>
        <w:tc>
          <w:tcPr>
            <w:tcW w:w="1125" w:type="dxa"/>
            <w:tcBorders>
              <w:top w:val="nil"/>
              <w:left w:val="nil"/>
              <w:bottom w:val="nil"/>
              <w:right w:val="nil"/>
            </w:tcBorders>
            <w:shd w:val="clear" w:color="auto" w:fill="auto"/>
            <w:noWrap/>
            <w:vAlign w:val="bottom"/>
            <w:hideMark/>
          </w:tcPr>
          <w:p w14:paraId="2B49460B" w14:textId="77777777" w:rsidR="004F4D30" w:rsidRPr="00DE709D" w:rsidRDefault="004F4D30">
            <w:pPr>
              <w:jc w:val="center"/>
              <w:rPr>
                <w:color w:val="000000"/>
                <w:sz w:val="20"/>
                <w:szCs w:val="20"/>
              </w:rPr>
            </w:pPr>
            <w:r w:rsidRPr="00DE709D">
              <w:rPr>
                <w:color w:val="000000"/>
                <w:sz w:val="20"/>
                <w:szCs w:val="20"/>
              </w:rPr>
              <w:t>-0.0948**</w:t>
            </w:r>
          </w:p>
        </w:tc>
      </w:tr>
      <w:tr w:rsidR="004F4D30" w:rsidRPr="00DE709D" w14:paraId="5B5BA4EC" w14:textId="77777777" w:rsidTr="004F4D30">
        <w:trPr>
          <w:trHeight w:val="216"/>
        </w:trPr>
        <w:tc>
          <w:tcPr>
            <w:tcW w:w="4140" w:type="dxa"/>
            <w:tcBorders>
              <w:top w:val="nil"/>
              <w:left w:val="nil"/>
              <w:bottom w:val="nil"/>
              <w:right w:val="nil"/>
            </w:tcBorders>
            <w:shd w:val="clear" w:color="auto" w:fill="auto"/>
            <w:noWrap/>
            <w:vAlign w:val="bottom"/>
            <w:hideMark/>
          </w:tcPr>
          <w:p w14:paraId="65B4BA16" w14:textId="77777777" w:rsidR="004F4D30" w:rsidRPr="00DE709D" w:rsidRDefault="004F4D30">
            <w:pPr>
              <w:jc w:val="center"/>
              <w:rPr>
                <w:color w:val="000000"/>
                <w:sz w:val="20"/>
                <w:szCs w:val="20"/>
              </w:rPr>
            </w:pPr>
          </w:p>
        </w:tc>
        <w:tc>
          <w:tcPr>
            <w:tcW w:w="1035" w:type="dxa"/>
            <w:tcBorders>
              <w:top w:val="nil"/>
              <w:left w:val="nil"/>
              <w:bottom w:val="nil"/>
              <w:right w:val="nil"/>
            </w:tcBorders>
            <w:shd w:val="clear" w:color="auto" w:fill="auto"/>
            <w:noWrap/>
            <w:vAlign w:val="bottom"/>
            <w:hideMark/>
          </w:tcPr>
          <w:p w14:paraId="6153B9ED" w14:textId="77777777" w:rsidR="004F4D30" w:rsidRPr="00DE709D" w:rsidRDefault="004F4D30">
            <w:pPr>
              <w:jc w:val="center"/>
              <w:rPr>
                <w:color w:val="000000"/>
                <w:sz w:val="20"/>
                <w:szCs w:val="20"/>
              </w:rPr>
            </w:pPr>
            <w:r w:rsidRPr="00DE709D">
              <w:rPr>
                <w:color w:val="000000"/>
                <w:sz w:val="20"/>
                <w:szCs w:val="20"/>
              </w:rPr>
              <w:t>(0.0159)</w:t>
            </w:r>
          </w:p>
        </w:tc>
        <w:tc>
          <w:tcPr>
            <w:tcW w:w="1035" w:type="dxa"/>
            <w:tcBorders>
              <w:top w:val="nil"/>
              <w:left w:val="nil"/>
              <w:bottom w:val="nil"/>
              <w:right w:val="nil"/>
            </w:tcBorders>
            <w:shd w:val="clear" w:color="auto" w:fill="auto"/>
            <w:noWrap/>
            <w:vAlign w:val="bottom"/>
            <w:hideMark/>
          </w:tcPr>
          <w:p w14:paraId="6410B46E" w14:textId="77777777" w:rsidR="004F4D30" w:rsidRPr="00DE709D" w:rsidRDefault="004F4D30">
            <w:pPr>
              <w:jc w:val="center"/>
              <w:rPr>
                <w:color w:val="000000"/>
                <w:sz w:val="20"/>
                <w:szCs w:val="20"/>
              </w:rPr>
            </w:pPr>
            <w:r w:rsidRPr="00DE709D">
              <w:rPr>
                <w:color w:val="000000"/>
                <w:sz w:val="20"/>
                <w:szCs w:val="20"/>
              </w:rPr>
              <w:t>(0.0151)</w:t>
            </w:r>
          </w:p>
        </w:tc>
        <w:tc>
          <w:tcPr>
            <w:tcW w:w="1147" w:type="dxa"/>
            <w:tcBorders>
              <w:top w:val="nil"/>
              <w:left w:val="nil"/>
              <w:bottom w:val="nil"/>
              <w:right w:val="nil"/>
            </w:tcBorders>
            <w:shd w:val="clear" w:color="auto" w:fill="auto"/>
            <w:noWrap/>
            <w:vAlign w:val="bottom"/>
            <w:hideMark/>
          </w:tcPr>
          <w:p w14:paraId="6FE6B90C" w14:textId="77777777" w:rsidR="004F4D30" w:rsidRPr="00DE709D" w:rsidRDefault="004F4D30">
            <w:pPr>
              <w:jc w:val="center"/>
              <w:rPr>
                <w:color w:val="000000"/>
                <w:sz w:val="20"/>
                <w:szCs w:val="20"/>
              </w:rPr>
            </w:pPr>
            <w:r w:rsidRPr="00DE709D">
              <w:rPr>
                <w:color w:val="000000"/>
                <w:sz w:val="20"/>
                <w:szCs w:val="20"/>
              </w:rPr>
              <w:t>(0.0210)</w:t>
            </w:r>
          </w:p>
        </w:tc>
        <w:tc>
          <w:tcPr>
            <w:tcW w:w="1125" w:type="dxa"/>
            <w:tcBorders>
              <w:top w:val="nil"/>
              <w:left w:val="nil"/>
              <w:bottom w:val="nil"/>
              <w:right w:val="nil"/>
            </w:tcBorders>
            <w:shd w:val="clear" w:color="auto" w:fill="auto"/>
            <w:noWrap/>
            <w:vAlign w:val="bottom"/>
            <w:hideMark/>
          </w:tcPr>
          <w:p w14:paraId="01560071" w14:textId="77777777" w:rsidR="004F4D30" w:rsidRPr="00DE709D" w:rsidRDefault="004F4D30">
            <w:pPr>
              <w:jc w:val="center"/>
              <w:rPr>
                <w:color w:val="000000"/>
                <w:sz w:val="20"/>
                <w:szCs w:val="20"/>
              </w:rPr>
            </w:pPr>
            <w:r w:rsidRPr="00DE709D">
              <w:rPr>
                <w:color w:val="000000"/>
                <w:sz w:val="20"/>
                <w:szCs w:val="20"/>
              </w:rPr>
              <w:t>(0.0366)</w:t>
            </w:r>
          </w:p>
        </w:tc>
      </w:tr>
      <w:tr w:rsidR="004F4D30" w:rsidRPr="00DE709D" w14:paraId="68AF53D3" w14:textId="77777777" w:rsidTr="004F4D30">
        <w:trPr>
          <w:trHeight w:val="216"/>
        </w:trPr>
        <w:tc>
          <w:tcPr>
            <w:tcW w:w="4140" w:type="dxa"/>
            <w:tcBorders>
              <w:top w:val="nil"/>
              <w:left w:val="nil"/>
              <w:bottom w:val="nil"/>
              <w:right w:val="nil"/>
            </w:tcBorders>
            <w:shd w:val="clear" w:color="auto" w:fill="auto"/>
            <w:noWrap/>
            <w:vAlign w:val="bottom"/>
            <w:hideMark/>
          </w:tcPr>
          <w:p w14:paraId="65D2E293" w14:textId="77777777" w:rsidR="004F4D30" w:rsidRPr="00DE709D" w:rsidRDefault="004F4D30">
            <w:pPr>
              <w:rPr>
                <w:color w:val="000000"/>
                <w:sz w:val="20"/>
                <w:szCs w:val="20"/>
              </w:rPr>
            </w:pPr>
            <w:r w:rsidRPr="00DE709D">
              <w:rPr>
                <w:color w:val="000000"/>
                <w:sz w:val="20"/>
                <w:szCs w:val="20"/>
              </w:rPr>
              <w:t>Constant</w:t>
            </w:r>
          </w:p>
        </w:tc>
        <w:tc>
          <w:tcPr>
            <w:tcW w:w="1035" w:type="dxa"/>
            <w:tcBorders>
              <w:top w:val="nil"/>
              <w:left w:val="nil"/>
              <w:bottom w:val="nil"/>
              <w:right w:val="nil"/>
            </w:tcBorders>
            <w:shd w:val="clear" w:color="auto" w:fill="auto"/>
            <w:noWrap/>
            <w:vAlign w:val="bottom"/>
            <w:hideMark/>
          </w:tcPr>
          <w:p w14:paraId="664B1BD5" w14:textId="77777777" w:rsidR="004F4D30" w:rsidRPr="00DE709D" w:rsidRDefault="004F4D30">
            <w:pPr>
              <w:jc w:val="center"/>
              <w:rPr>
                <w:color w:val="000000"/>
                <w:sz w:val="20"/>
                <w:szCs w:val="20"/>
              </w:rPr>
            </w:pPr>
            <w:r w:rsidRPr="00DE709D">
              <w:rPr>
                <w:color w:val="000000"/>
                <w:sz w:val="20"/>
                <w:szCs w:val="20"/>
              </w:rPr>
              <w:t>0.138**</w:t>
            </w:r>
          </w:p>
        </w:tc>
        <w:tc>
          <w:tcPr>
            <w:tcW w:w="1035" w:type="dxa"/>
            <w:tcBorders>
              <w:top w:val="nil"/>
              <w:left w:val="nil"/>
              <w:bottom w:val="nil"/>
              <w:right w:val="nil"/>
            </w:tcBorders>
            <w:shd w:val="clear" w:color="auto" w:fill="auto"/>
            <w:noWrap/>
            <w:vAlign w:val="bottom"/>
            <w:hideMark/>
          </w:tcPr>
          <w:p w14:paraId="6A77B2F0" w14:textId="77777777" w:rsidR="004F4D30" w:rsidRPr="00DE709D" w:rsidRDefault="004F4D30">
            <w:pPr>
              <w:jc w:val="center"/>
              <w:rPr>
                <w:color w:val="000000"/>
                <w:sz w:val="20"/>
                <w:szCs w:val="20"/>
              </w:rPr>
            </w:pPr>
            <w:r w:rsidRPr="00DE709D">
              <w:rPr>
                <w:color w:val="000000"/>
                <w:sz w:val="20"/>
                <w:szCs w:val="20"/>
              </w:rPr>
              <w:t>0.126**</w:t>
            </w:r>
          </w:p>
        </w:tc>
        <w:tc>
          <w:tcPr>
            <w:tcW w:w="1147" w:type="dxa"/>
            <w:tcBorders>
              <w:top w:val="nil"/>
              <w:left w:val="nil"/>
              <w:bottom w:val="nil"/>
              <w:right w:val="nil"/>
            </w:tcBorders>
            <w:shd w:val="clear" w:color="auto" w:fill="auto"/>
            <w:noWrap/>
            <w:vAlign w:val="bottom"/>
            <w:hideMark/>
          </w:tcPr>
          <w:p w14:paraId="0D1884FF" w14:textId="77777777" w:rsidR="004F4D30" w:rsidRPr="00DE709D" w:rsidRDefault="004F4D30">
            <w:pPr>
              <w:jc w:val="center"/>
              <w:rPr>
                <w:color w:val="000000"/>
                <w:sz w:val="20"/>
                <w:szCs w:val="20"/>
              </w:rPr>
            </w:pPr>
            <w:r w:rsidRPr="00DE709D">
              <w:rPr>
                <w:color w:val="000000"/>
                <w:sz w:val="20"/>
                <w:szCs w:val="20"/>
              </w:rPr>
              <w:t>0.291**</w:t>
            </w:r>
          </w:p>
        </w:tc>
        <w:tc>
          <w:tcPr>
            <w:tcW w:w="1125" w:type="dxa"/>
            <w:tcBorders>
              <w:top w:val="nil"/>
              <w:left w:val="nil"/>
              <w:bottom w:val="nil"/>
              <w:right w:val="nil"/>
            </w:tcBorders>
            <w:shd w:val="clear" w:color="auto" w:fill="auto"/>
            <w:noWrap/>
            <w:vAlign w:val="bottom"/>
            <w:hideMark/>
          </w:tcPr>
          <w:p w14:paraId="00B2DC05" w14:textId="77777777" w:rsidR="004F4D30" w:rsidRPr="00DE709D" w:rsidRDefault="004F4D30">
            <w:pPr>
              <w:jc w:val="center"/>
              <w:rPr>
                <w:color w:val="000000"/>
                <w:sz w:val="20"/>
                <w:szCs w:val="20"/>
              </w:rPr>
            </w:pPr>
            <w:r w:rsidRPr="00DE709D">
              <w:rPr>
                <w:color w:val="000000"/>
                <w:sz w:val="20"/>
                <w:szCs w:val="20"/>
              </w:rPr>
              <w:t>0.351**</w:t>
            </w:r>
          </w:p>
        </w:tc>
      </w:tr>
      <w:tr w:rsidR="004F4D30" w:rsidRPr="00DE709D" w14:paraId="0F140645" w14:textId="77777777" w:rsidTr="004F4D30">
        <w:trPr>
          <w:trHeight w:val="216"/>
        </w:trPr>
        <w:tc>
          <w:tcPr>
            <w:tcW w:w="4140" w:type="dxa"/>
            <w:tcBorders>
              <w:top w:val="nil"/>
              <w:left w:val="nil"/>
              <w:bottom w:val="nil"/>
              <w:right w:val="nil"/>
            </w:tcBorders>
            <w:shd w:val="clear" w:color="auto" w:fill="auto"/>
            <w:noWrap/>
            <w:vAlign w:val="bottom"/>
            <w:hideMark/>
          </w:tcPr>
          <w:p w14:paraId="292FC5B5" w14:textId="77777777" w:rsidR="004F4D30" w:rsidRPr="00DE709D" w:rsidRDefault="004F4D30">
            <w:pPr>
              <w:jc w:val="center"/>
              <w:rPr>
                <w:color w:val="000000"/>
                <w:sz w:val="20"/>
                <w:szCs w:val="20"/>
              </w:rPr>
            </w:pPr>
          </w:p>
        </w:tc>
        <w:tc>
          <w:tcPr>
            <w:tcW w:w="1035" w:type="dxa"/>
            <w:tcBorders>
              <w:top w:val="nil"/>
              <w:left w:val="nil"/>
              <w:bottom w:val="nil"/>
              <w:right w:val="nil"/>
            </w:tcBorders>
            <w:shd w:val="clear" w:color="auto" w:fill="auto"/>
            <w:noWrap/>
            <w:vAlign w:val="bottom"/>
            <w:hideMark/>
          </w:tcPr>
          <w:p w14:paraId="28C07FF4" w14:textId="77777777" w:rsidR="004F4D30" w:rsidRPr="00DE709D" w:rsidRDefault="004F4D30">
            <w:pPr>
              <w:jc w:val="center"/>
              <w:rPr>
                <w:color w:val="000000"/>
                <w:sz w:val="20"/>
                <w:szCs w:val="20"/>
              </w:rPr>
            </w:pPr>
            <w:r w:rsidRPr="00DE709D">
              <w:rPr>
                <w:color w:val="000000"/>
                <w:sz w:val="20"/>
                <w:szCs w:val="20"/>
              </w:rPr>
              <w:t>(0.0201)</w:t>
            </w:r>
          </w:p>
        </w:tc>
        <w:tc>
          <w:tcPr>
            <w:tcW w:w="1035" w:type="dxa"/>
            <w:tcBorders>
              <w:top w:val="nil"/>
              <w:left w:val="nil"/>
              <w:bottom w:val="nil"/>
              <w:right w:val="nil"/>
            </w:tcBorders>
            <w:shd w:val="clear" w:color="auto" w:fill="auto"/>
            <w:noWrap/>
            <w:vAlign w:val="bottom"/>
            <w:hideMark/>
          </w:tcPr>
          <w:p w14:paraId="7BF98D40" w14:textId="77777777" w:rsidR="004F4D30" w:rsidRPr="00DE709D" w:rsidRDefault="004F4D30">
            <w:pPr>
              <w:jc w:val="center"/>
              <w:rPr>
                <w:color w:val="000000"/>
                <w:sz w:val="20"/>
                <w:szCs w:val="20"/>
              </w:rPr>
            </w:pPr>
            <w:r w:rsidRPr="00DE709D">
              <w:rPr>
                <w:color w:val="000000"/>
                <w:sz w:val="20"/>
                <w:szCs w:val="20"/>
              </w:rPr>
              <w:t>(0.0195)</w:t>
            </w:r>
          </w:p>
        </w:tc>
        <w:tc>
          <w:tcPr>
            <w:tcW w:w="1147" w:type="dxa"/>
            <w:tcBorders>
              <w:top w:val="nil"/>
              <w:left w:val="nil"/>
              <w:bottom w:val="nil"/>
              <w:right w:val="nil"/>
            </w:tcBorders>
            <w:shd w:val="clear" w:color="auto" w:fill="auto"/>
            <w:noWrap/>
            <w:vAlign w:val="bottom"/>
            <w:hideMark/>
          </w:tcPr>
          <w:p w14:paraId="2FACD9BF" w14:textId="77777777" w:rsidR="004F4D30" w:rsidRPr="00DE709D" w:rsidRDefault="004F4D30">
            <w:pPr>
              <w:jc w:val="center"/>
              <w:rPr>
                <w:color w:val="000000"/>
                <w:sz w:val="20"/>
                <w:szCs w:val="20"/>
              </w:rPr>
            </w:pPr>
            <w:r w:rsidRPr="00DE709D">
              <w:rPr>
                <w:color w:val="000000"/>
                <w:sz w:val="20"/>
                <w:szCs w:val="20"/>
              </w:rPr>
              <w:t>(0.00670)</w:t>
            </w:r>
          </w:p>
        </w:tc>
        <w:tc>
          <w:tcPr>
            <w:tcW w:w="1125" w:type="dxa"/>
            <w:tcBorders>
              <w:top w:val="nil"/>
              <w:left w:val="nil"/>
              <w:bottom w:val="nil"/>
              <w:right w:val="nil"/>
            </w:tcBorders>
            <w:shd w:val="clear" w:color="auto" w:fill="auto"/>
            <w:noWrap/>
            <w:vAlign w:val="bottom"/>
            <w:hideMark/>
          </w:tcPr>
          <w:p w14:paraId="152A33DB" w14:textId="77777777" w:rsidR="004F4D30" w:rsidRPr="00DE709D" w:rsidRDefault="004F4D30">
            <w:pPr>
              <w:jc w:val="center"/>
              <w:rPr>
                <w:color w:val="000000"/>
                <w:sz w:val="20"/>
                <w:szCs w:val="20"/>
              </w:rPr>
            </w:pPr>
            <w:r w:rsidRPr="00DE709D">
              <w:rPr>
                <w:color w:val="000000"/>
                <w:sz w:val="20"/>
                <w:szCs w:val="20"/>
              </w:rPr>
              <w:t>(0.0787)</w:t>
            </w:r>
          </w:p>
        </w:tc>
      </w:tr>
      <w:tr w:rsidR="004F4D30" w:rsidRPr="00DE709D" w14:paraId="4445231F" w14:textId="77777777" w:rsidTr="004F4D30">
        <w:trPr>
          <w:trHeight w:val="216"/>
        </w:trPr>
        <w:tc>
          <w:tcPr>
            <w:tcW w:w="4140" w:type="dxa"/>
            <w:tcBorders>
              <w:top w:val="nil"/>
              <w:left w:val="nil"/>
              <w:bottom w:val="nil"/>
              <w:right w:val="nil"/>
            </w:tcBorders>
            <w:shd w:val="clear" w:color="auto" w:fill="auto"/>
            <w:noWrap/>
            <w:vAlign w:val="bottom"/>
            <w:hideMark/>
          </w:tcPr>
          <w:p w14:paraId="0E4130E7" w14:textId="77777777" w:rsidR="004F4D30" w:rsidRPr="00DE709D" w:rsidRDefault="004F4D30">
            <w:pPr>
              <w:rPr>
                <w:color w:val="000000"/>
                <w:sz w:val="20"/>
                <w:szCs w:val="20"/>
              </w:rPr>
            </w:pPr>
            <w:r w:rsidRPr="00DE709D">
              <w:rPr>
                <w:color w:val="000000"/>
                <w:sz w:val="20"/>
                <w:szCs w:val="20"/>
              </w:rPr>
              <w:t>Year FE</w:t>
            </w:r>
          </w:p>
        </w:tc>
        <w:tc>
          <w:tcPr>
            <w:tcW w:w="1035" w:type="dxa"/>
            <w:tcBorders>
              <w:top w:val="nil"/>
              <w:left w:val="nil"/>
              <w:bottom w:val="nil"/>
              <w:right w:val="nil"/>
            </w:tcBorders>
            <w:shd w:val="clear" w:color="auto" w:fill="auto"/>
            <w:noWrap/>
            <w:vAlign w:val="bottom"/>
            <w:hideMark/>
          </w:tcPr>
          <w:p w14:paraId="75FDCB5B" w14:textId="77777777" w:rsidR="004F4D30" w:rsidRPr="00DE709D" w:rsidRDefault="004F4D30">
            <w:pPr>
              <w:jc w:val="center"/>
              <w:rPr>
                <w:color w:val="000000"/>
                <w:sz w:val="20"/>
                <w:szCs w:val="20"/>
              </w:rPr>
            </w:pPr>
            <w:r w:rsidRPr="00DE709D">
              <w:rPr>
                <w:color w:val="000000"/>
                <w:sz w:val="20"/>
                <w:szCs w:val="20"/>
              </w:rPr>
              <w:t>Yes</w:t>
            </w:r>
          </w:p>
        </w:tc>
        <w:tc>
          <w:tcPr>
            <w:tcW w:w="1035" w:type="dxa"/>
            <w:tcBorders>
              <w:top w:val="nil"/>
              <w:left w:val="nil"/>
              <w:bottom w:val="nil"/>
              <w:right w:val="nil"/>
            </w:tcBorders>
            <w:shd w:val="clear" w:color="auto" w:fill="auto"/>
            <w:noWrap/>
            <w:vAlign w:val="bottom"/>
            <w:hideMark/>
          </w:tcPr>
          <w:p w14:paraId="246F602A" w14:textId="77777777" w:rsidR="004F4D30" w:rsidRPr="00DE709D" w:rsidRDefault="004F4D30">
            <w:pPr>
              <w:jc w:val="center"/>
              <w:rPr>
                <w:color w:val="000000"/>
                <w:sz w:val="20"/>
                <w:szCs w:val="20"/>
              </w:rPr>
            </w:pPr>
            <w:r w:rsidRPr="00DE709D">
              <w:rPr>
                <w:color w:val="000000"/>
                <w:sz w:val="20"/>
                <w:szCs w:val="20"/>
              </w:rPr>
              <w:t>Yes</w:t>
            </w:r>
          </w:p>
        </w:tc>
        <w:tc>
          <w:tcPr>
            <w:tcW w:w="1147" w:type="dxa"/>
            <w:tcBorders>
              <w:top w:val="nil"/>
              <w:left w:val="nil"/>
              <w:bottom w:val="nil"/>
              <w:right w:val="nil"/>
            </w:tcBorders>
            <w:shd w:val="clear" w:color="auto" w:fill="auto"/>
            <w:noWrap/>
            <w:vAlign w:val="bottom"/>
            <w:hideMark/>
          </w:tcPr>
          <w:p w14:paraId="5FC8F9B5" w14:textId="77777777" w:rsidR="004F4D30" w:rsidRPr="00DE709D" w:rsidRDefault="004F4D30">
            <w:pPr>
              <w:jc w:val="center"/>
              <w:rPr>
                <w:color w:val="000000"/>
                <w:sz w:val="20"/>
                <w:szCs w:val="20"/>
              </w:rPr>
            </w:pPr>
          </w:p>
        </w:tc>
        <w:tc>
          <w:tcPr>
            <w:tcW w:w="1125" w:type="dxa"/>
            <w:tcBorders>
              <w:top w:val="nil"/>
              <w:left w:val="nil"/>
              <w:bottom w:val="nil"/>
              <w:right w:val="nil"/>
            </w:tcBorders>
            <w:shd w:val="clear" w:color="auto" w:fill="auto"/>
            <w:noWrap/>
            <w:vAlign w:val="bottom"/>
            <w:hideMark/>
          </w:tcPr>
          <w:p w14:paraId="3C207569" w14:textId="77777777" w:rsidR="004F4D30" w:rsidRPr="00DE709D" w:rsidRDefault="004F4D30">
            <w:pPr>
              <w:jc w:val="center"/>
              <w:rPr>
                <w:color w:val="000000"/>
                <w:sz w:val="20"/>
                <w:szCs w:val="20"/>
              </w:rPr>
            </w:pPr>
            <w:r w:rsidRPr="00DE709D">
              <w:rPr>
                <w:color w:val="000000"/>
                <w:sz w:val="20"/>
                <w:szCs w:val="20"/>
              </w:rPr>
              <w:t>Yes</w:t>
            </w:r>
          </w:p>
        </w:tc>
      </w:tr>
      <w:tr w:rsidR="004F4D30" w:rsidRPr="00DE709D" w14:paraId="1D4F7FC0" w14:textId="77777777" w:rsidTr="004F4D30">
        <w:trPr>
          <w:trHeight w:val="216"/>
        </w:trPr>
        <w:tc>
          <w:tcPr>
            <w:tcW w:w="4140" w:type="dxa"/>
            <w:tcBorders>
              <w:top w:val="nil"/>
              <w:left w:val="nil"/>
              <w:bottom w:val="nil"/>
              <w:right w:val="nil"/>
            </w:tcBorders>
            <w:shd w:val="clear" w:color="auto" w:fill="auto"/>
            <w:noWrap/>
            <w:vAlign w:val="bottom"/>
            <w:hideMark/>
          </w:tcPr>
          <w:p w14:paraId="2B613E45" w14:textId="77777777" w:rsidR="004F4D30" w:rsidRPr="00DE709D" w:rsidRDefault="004F4D30">
            <w:pPr>
              <w:rPr>
                <w:color w:val="000000"/>
                <w:sz w:val="20"/>
                <w:szCs w:val="20"/>
              </w:rPr>
            </w:pPr>
            <w:r w:rsidRPr="00DE709D">
              <w:rPr>
                <w:color w:val="000000"/>
                <w:sz w:val="20"/>
                <w:szCs w:val="20"/>
              </w:rPr>
              <w:t>Grade FE</w:t>
            </w:r>
          </w:p>
        </w:tc>
        <w:tc>
          <w:tcPr>
            <w:tcW w:w="1035" w:type="dxa"/>
            <w:tcBorders>
              <w:top w:val="nil"/>
              <w:left w:val="nil"/>
              <w:bottom w:val="nil"/>
              <w:right w:val="nil"/>
            </w:tcBorders>
            <w:shd w:val="clear" w:color="auto" w:fill="auto"/>
            <w:noWrap/>
            <w:vAlign w:val="bottom"/>
            <w:hideMark/>
          </w:tcPr>
          <w:p w14:paraId="4C9EA705" w14:textId="77777777" w:rsidR="004F4D30" w:rsidRPr="00DE709D" w:rsidRDefault="004F4D30">
            <w:pPr>
              <w:jc w:val="center"/>
              <w:rPr>
                <w:color w:val="000000"/>
                <w:sz w:val="20"/>
                <w:szCs w:val="20"/>
              </w:rPr>
            </w:pPr>
            <w:r w:rsidRPr="00DE709D">
              <w:rPr>
                <w:color w:val="000000"/>
                <w:sz w:val="20"/>
                <w:szCs w:val="20"/>
              </w:rPr>
              <w:t>Yes</w:t>
            </w:r>
          </w:p>
        </w:tc>
        <w:tc>
          <w:tcPr>
            <w:tcW w:w="1035" w:type="dxa"/>
            <w:tcBorders>
              <w:top w:val="nil"/>
              <w:left w:val="nil"/>
              <w:bottom w:val="nil"/>
              <w:right w:val="nil"/>
            </w:tcBorders>
            <w:shd w:val="clear" w:color="auto" w:fill="auto"/>
            <w:noWrap/>
            <w:vAlign w:val="bottom"/>
            <w:hideMark/>
          </w:tcPr>
          <w:p w14:paraId="7D7A4F5E" w14:textId="77777777" w:rsidR="004F4D30" w:rsidRPr="00DE709D" w:rsidRDefault="004F4D30">
            <w:pPr>
              <w:jc w:val="center"/>
              <w:rPr>
                <w:color w:val="000000"/>
                <w:sz w:val="20"/>
                <w:szCs w:val="20"/>
              </w:rPr>
            </w:pPr>
            <w:r w:rsidRPr="00DE709D">
              <w:rPr>
                <w:color w:val="000000"/>
                <w:sz w:val="20"/>
                <w:szCs w:val="20"/>
              </w:rPr>
              <w:t>Yes</w:t>
            </w:r>
          </w:p>
        </w:tc>
        <w:tc>
          <w:tcPr>
            <w:tcW w:w="1147" w:type="dxa"/>
            <w:tcBorders>
              <w:top w:val="nil"/>
              <w:left w:val="nil"/>
              <w:bottom w:val="nil"/>
              <w:right w:val="nil"/>
            </w:tcBorders>
            <w:shd w:val="clear" w:color="auto" w:fill="auto"/>
            <w:noWrap/>
            <w:vAlign w:val="bottom"/>
            <w:hideMark/>
          </w:tcPr>
          <w:p w14:paraId="5843C035" w14:textId="77777777" w:rsidR="004F4D30" w:rsidRPr="00DE709D" w:rsidRDefault="004F4D30">
            <w:pPr>
              <w:jc w:val="center"/>
              <w:rPr>
                <w:color w:val="000000"/>
                <w:sz w:val="20"/>
                <w:szCs w:val="20"/>
              </w:rPr>
            </w:pPr>
          </w:p>
        </w:tc>
        <w:tc>
          <w:tcPr>
            <w:tcW w:w="1125" w:type="dxa"/>
            <w:tcBorders>
              <w:top w:val="nil"/>
              <w:left w:val="nil"/>
              <w:bottom w:val="nil"/>
              <w:right w:val="nil"/>
            </w:tcBorders>
            <w:shd w:val="clear" w:color="auto" w:fill="auto"/>
            <w:noWrap/>
            <w:vAlign w:val="bottom"/>
            <w:hideMark/>
          </w:tcPr>
          <w:p w14:paraId="3A31A338" w14:textId="77777777" w:rsidR="004F4D30" w:rsidRPr="00DE709D" w:rsidRDefault="004F4D30">
            <w:pPr>
              <w:jc w:val="center"/>
              <w:rPr>
                <w:color w:val="000000"/>
                <w:sz w:val="20"/>
                <w:szCs w:val="20"/>
              </w:rPr>
            </w:pPr>
            <w:r w:rsidRPr="00DE709D">
              <w:rPr>
                <w:color w:val="000000"/>
                <w:sz w:val="20"/>
                <w:szCs w:val="20"/>
              </w:rPr>
              <w:t>Yes</w:t>
            </w:r>
          </w:p>
        </w:tc>
      </w:tr>
      <w:tr w:rsidR="004F4D30" w:rsidRPr="00DE709D" w14:paraId="37A47F9D" w14:textId="77777777" w:rsidTr="004F4D30">
        <w:trPr>
          <w:trHeight w:val="216"/>
        </w:trPr>
        <w:tc>
          <w:tcPr>
            <w:tcW w:w="4140" w:type="dxa"/>
            <w:tcBorders>
              <w:top w:val="nil"/>
              <w:left w:val="nil"/>
              <w:bottom w:val="nil"/>
              <w:right w:val="nil"/>
            </w:tcBorders>
            <w:shd w:val="clear" w:color="auto" w:fill="auto"/>
            <w:noWrap/>
            <w:vAlign w:val="bottom"/>
            <w:hideMark/>
          </w:tcPr>
          <w:p w14:paraId="0DE4AB84" w14:textId="77777777" w:rsidR="004F4D30" w:rsidRPr="00DE709D" w:rsidRDefault="004F4D30">
            <w:pPr>
              <w:rPr>
                <w:color w:val="000000"/>
                <w:sz w:val="20"/>
                <w:szCs w:val="20"/>
              </w:rPr>
            </w:pPr>
            <w:r w:rsidRPr="00DE709D">
              <w:rPr>
                <w:color w:val="000000"/>
                <w:sz w:val="20"/>
                <w:szCs w:val="20"/>
              </w:rPr>
              <w:t>Prior year OSS and ISS</w:t>
            </w:r>
          </w:p>
        </w:tc>
        <w:tc>
          <w:tcPr>
            <w:tcW w:w="1035" w:type="dxa"/>
            <w:tcBorders>
              <w:top w:val="nil"/>
              <w:left w:val="nil"/>
              <w:bottom w:val="nil"/>
              <w:right w:val="nil"/>
            </w:tcBorders>
            <w:shd w:val="clear" w:color="auto" w:fill="auto"/>
            <w:noWrap/>
            <w:vAlign w:val="bottom"/>
            <w:hideMark/>
          </w:tcPr>
          <w:p w14:paraId="1894945D" w14:textId="77777777" w:rsidR="004F4D30" w:rsidRPr="00DE709D" w:rsidRDefault="004F4D30">
            <w:pPr>
              <w:rPr>
                <w:color w:val="000000"/>
                <w:sz w:val="20"/>
                <w:szCs w:val="20"/>
              </w:rPr>
            </w:pPr>
          </w:p>
        </w:tc>
        <w:tc>
          <w:tcPr>
            <w:tcW w:w="1035" w:type="dxa"/>
            <w:tcBorders>
              <w:top w:val="nil"/>
              <w:left w:val="nil"/>
              <w:bottom w:val="nil"/>
              <w:right w:val="nil"/>
            </w:tcBorders>
            <w:shd w:val="clear" w:color="auto" w:fill="auto"/>
            <w:noWrap/>
            <w:vAlign w:val="bottom"/>
            <w:hideMark/>
          </w:tcPr>
          <w:p w14:paraId="170C6A1C" w14:textId="77777777" w:rsidR="004F4D30" w:rsidRPr="00DE709D" w:rsidRDefault="004F4D30">
            <w:pPr>
              <w:jc w:val="center"/>
              <w:rPr>
                <w:color w:val="000000"/>
                <w:sz w:val="20"/>
                <w:szCs w:val="20"/>
              </w:rPr>
            </w:pPr>
            <w:r w:rsidRPr="00DE709D">
              <w:rPr>
                <w:color w:val="000000"/>
                <w:sz w:val="20"/>
                <w:szCs w:val="20"/>
              </w:rPr>
              <w:t>Yes</w:t>
            </w:r>
          </w:p>
        </w:tc>
        <w:tc>
          <w:tcPr>
            <w:tcW w:w="1147" w:type="dxa"/>
            <w:tcBorders>
              <w:top w:val="nil"/>
              <w:left w:val="nil"/>
              <w:bottom w:val="nil"/>
              <w:right w:val="nil"/>
            </w:tcBorders>
            <w:shd w:val="clear" w:color="auto" w:fill="auto"/>
            <w:noWrap/>
            <w:vAlign w:val="bottom"/>
            <w:hideMark/>
          </w:tcPr>
          <w:p w14:paraId="524F8219" w14:textId="77777777" w:rsidR="004F4D30" w:rsidRPr="00DE709D" w:rsidRDefault="004F4D30">
            <w:pPr>
              <w:jc w:val="center"/>
              <w:rPr>
                <w:color w:val="000000"/>
                <w:sz w:val="20"/>
                <w:szCs w:val="20"/>
              </w:rPr>
            </w:pPr>
            <w:r w:rsidRPr="00DE709D">
              <w:rPr>
                <w:color w:val="000000"/>
                <w:sz w:val="20"/>
                <w:szCs w:val="20"/>
              </w:rPr>
              <w:t>Yes</w:t>
            </w:r>
          </w:p>
        </w:tc>
        <w:tc>
          <w:tcPr>
            <w:tcW w:w="1125" w:type="dxa"/>
            <w:tcBorders>
              <w:top w:val="nil"/>
              <w:left w:val="nil"/>
              <w:bottom w:val="nil"/>
              <w:right w:val="nil"/>
            </w:tcBorders>
            <w:shd w:val="clear" w:color="auto" w:fill="auto"/>
            <w:noWrap/>
            <w:vAlign w:val="bottom"/>
            <w:hideMark/>
          </w:tcPr>
          <w:p w14:paraId="4F3ECF53" w14:textId="77777777" w:rsidR="004F4D30" w:rsidRPr="00DE709D" w:rsidRDefault="004F4D30">
            <w:pPr>
              <w:jc w:val="center"/>
              <w:rPr>
                <w:color w:val="000000"/>
                <w:sz w:val="20"/>
                <w:szCs w:val="20"/>
              </w:rPr>
            </w:pPr>
          </w:p>
        </w:tc>
      </w:tr>
      <w:tr w:rsidR="004F4D30" w:rsidRPr="00DE709D" w14:paraId="6C3DE274" w14:textId="77777777" w:rsidTr="004F4D30">
        <w:trPr>
          <w:trHeight w:val="216"/>
        </w:trPr>
        <w:tc>
          <w:tcPr>
            <w:tcW w:w="4140" w:type="dxa"/>
            <w:tcBorders>
              <w:top w:val="nil"/>
              <w:left w:val="nil"/>
              <w:bottom w:val="nil"/>
              <w:right w:val="nil"/>
            </w:tcBorders>
            <w:shd w:val="clear" w:color="auto" w:fill="auto"/>
            <w:noWrap/>
            <w:vAlign w:val="bottom"/>
            <w:hideMark/>
          </w:tcPr>
          <w:p w14:paraId="3CC0896B" w14:textId="77777777" w:rsidR="004F4D30" w:rsidRPr="00DE709D" w:rsidRDefault="004F4D30">
            <w:pPr>
              <w:rPr>
                <w:color w:val="000000"/>
                <w:sz w:val="20"/>
                <w:szCs w:val="20"/>
              </w:rPr>
            </w:pPr>
            <w:r w:rsidRPr="00DE709D">
              <w:rPr>
                <w:color w:val="000000"/>
                <w:sz w:val="20"/>
                <w:szCs w:val="20"/>
              </w:rPr>
              <w:t>School-Year-Grade FE</w:t>
            </w:r>
          </w:p>
        </w:tc>
        <w:tc>
          <w:tcPr>
            <w:tcW w:w="1035" w:type="dxa"/>
            <w:tcBorders>
              <w:top w:val="nil"/>
              <w:left w:val="nil"/>
              <w:bottom w:val="nil"/>
              <w:right w:val="nil"/>
            </w:tcBorders>
            <w:shd w:val="clear" w:color="auto" w:fill="auto"/>
            <w:noWrap/>
            <w:vAlign w:val="bottom"/>
            <w:hideMark/>
          </w:tcPr>
          <w:p w14:paraId="4164B07A" w14:textId="77777777" w:rsidR="004F4D30" w:rsidRPr="00DE709D" w:rsidRDefault="004F4D30">
            <w:pPr>
              <w:rPr>
                <w:color w:val="000000"/>
                <w:sz w:val="20"/>
                <w:szCs w:val="20"/>
              </w:rPr>
            </w:pPr>
          </w:p>
        </w:tc>
        <w:tc>
          <w:tcPr>
            <w:tcW w:w="1035" w:type="dxa"/>
            <w:tcBorders>
              <w:top w:val="nil"/>
              <w:left w:val="nil"/>
              <w:bottom w:val="nil"/>
              <w:right w:val="nil"/>
            </w:tcBorders>
            <w:shd w:val="clear" w:color="auto" w:fill="auto"/>
            <w:noWrap/>
            <w:vAlign w:val="bottom"/>
            <w:hideMark/>
          </w:tcPr>
          <w:p w14:paraId="4ED313A8" w14:textId="77777777" w:rsidR="004F4D30" w:rsidRPr="00DE709D" w:rsidRDefault="004F4D30">
            <w:pPr>
              <w:jc w:val="center"/>
              <w:rPr>
                <w:sz w:val="20"/>
                <w:szCs w:val="20"/>
              </w:rPr>
            </w:pPr>
          </w:p>
        </w:tc>
        <w:tc>
          <w:tcPr>
            <w:tcW w:w="1147" w:type="dxa"/>
            <w:tcBorders>
              <w:top w:val="nil"/>
              <w:left w:val="nil"/>
              <w:bottom w:val="nil"/>
              <w:right w:val="nil"/>
            </w:tcBorders>
            <w:shd w:val="clear" w:color="auto" w:fill="auto"/>
            <w:noWrap/>
            <w:vAlign w:val="bottom"/>
            <w:hideMark/>
          </w:tcPr>
          <w:p w14:paraId="12A5FDFC" w14:textId="77777777" w:rsidR="004F4D30" w:rsidRPr="00DE709D" w:rsidRDefault="004F4D30">
            <w:pPr>
              <w:jc w:val="center"/>
              <w:rPr>
                <w:color w:val="000000"/>
                <w:sz w:val="20"/>
                <w:szCs w:val="20"/>
              </w:rPr>
            </w:pPr>
            <w:r w:rsidRPr="00DE709D">
              <w:rPr>
                <w:color w:val="000000"/>
                <w:sz w:val="20"/>
                <w:szCs w:val="20"/>
              </w:rPr>
              <w:t>Yes</w:t>
            </w:r>
          </w:p>
        </w:tc>
        <w:tc>
          <w:tcPr>
            <w:tcW w:w="1125" w:type="dxa"/>
            <w:tcBorders>
              <w:top w:val="nil"/>
              <w:left w:val="nil"/>
              <w:bottom w:val="nil"/>
              <w:right w:val="nil"/>
            </w:tcBorders>
            <w:shd w:val="clear" w:color="auto" w:fill="auto"/>
            <w:noWrap/>
            <w:vAlign w:val="bottom"/>
            <w:hideMark/>
          </w:tcPr>
          <w:p w14:paraId="050D59E2" w14:textId="77777777" w:rsidR="004F4D30" w:rsidRPr="00DE709D" w:rsidRDefault="004F4D30">
            <w:pPr>
              <w:jc w:val="center"/>
              <w:rPr>
                <w:color w:val="000000"/>
                <w:sz w:val="20"/>
                <w:szCs w:val="20"/>
              </w:rPr>
            </w:pPr>
          </w:p>
        </w:tc>
      </w:tr>
      <w:tr w:rsidR="004F4D30" w:rsidRPr="00DE709D" w14:paraId="59465B92" w14:textId="77777777" w:rsidTr="004F4D30">
        <w:trPr>
          <w:trHeight w:val="216"/>
        </w:trPr>
        <w:tc>
          <w:tcPr>
            <w:tcW w:w="4140" w:type="dxa"/>
            <w:tcBorders>
              <w:top w:val="nil"/>
              <w:left w:val="nil"/>
              <w:bottom w:val="nil"/>
              <w:right w:val="nil"/>
            </w:tcBorders>
            <w:shd w:val="clear" w:color="auto" w:fill="auto"/>
            <w:noWrap/>
            <w:vAlign w:val="bottom"/>
            <w:hideMark/>
          </w:tcPr>
          <w:p w14:paraId="1D25748E" w14:textId="77777777" w:rsidR="004F4D30" w:rsidRPr="00DE709D" w:rsidRDefault="004F4D30">
            <w:pPr>
              <w:rPr>
                <w:color w:val="000000"/>
                <w:sz w:val="20"/>
                <w:szCs w:val="20"/>
              </w:rPr>
            </w:pPr>
            <w:r w:rsidRPr="00DE709D">
              <w:rPr>
                <w:color w:val="000000"/>
                <w:sz w:val="20"/>
                <w:szCs w:val="20"/>
              </w:rPr>
              <w:t>Student FE</w:t>
            </w:r>
          </w:p>
        </w:tc>
        <w:tc>
          <w:tcPr>
            <w:tcW w:w="1035" w:type="dxa"/>
            <w:tcBorders>
              <w:top w:val="nil"/>
              <w:left w:val="nil"/>
              <w:bottom w:val="nil"/>
              <w:right w:val="nil"/>
            </w:tcBorders>
            <w:shd w:val="clear" w:color="auto" w:fill="auto"/>
            <w:noWrap/>
            <w:vAlign w:val="bottom"/>
            <w:hideMark/>
          </w:tcPr>
          <w:p w14:paraId="40F51B2A" w14:textId="77777777" w:rsidR="004F4D30" w:rsidRPr="00DE709D" w:rsidRDefault="004F4D30">
            <w:pPr>
              <w:rPr>
                <w:color w:val="000000"/>
                <w:sz w:val="20"/>
                <w:szCs w:val="20"/>
              </w:rPr>
            </w:pPr>
          </w:p>
        </w:tc>
        <w:tc>
          <w:tcPr>
            <w:tcW w:w="1035" w:type="dxa"/>
            <w:tcBorders>
              <w:top w:val="nil"/>
              <w:left w:val="nil"/>
              <w:bottom w:val="nil"/>
              <w:right w:val="nil"/>
            </w:tcBorders>
            <w:shd w:val="clear" w:color="auto" w:fill="auto"/>
            <w:noWrap/>
            <w:vAlign w:val="bottom"/>
            <w:hideMark/>
          </w:tcPr>
          <w:p w14:paraId="16200136" w14:textId="77777777" w:rsidR="004F4D30" w:rsidRPr="00DE709D" w:rsidRDefault="004F4D30">
            <w:pPr>
              <w:jc w:val="center"/>
              <w:rPr>
                <w:sz w:val="20"/>
                <w:szCs w:val="20"/>
              </w:rPr>
            </w:pPr>
          </w:p>
        </w:tc>
        <w:tc>
          <w:tcPr>
            <w:tcW w:w="1147" w:type="dxa"/>
            <w:tcBorders>
              <w:top w:val="nil"/>
              <w:left w:val="nil"/>
              <w:bottom w:val="nil"/>
              <w:right w:val="nil"/>
            </w:tcBorders>
            <w:shd w:val="clear" w:color="auto" w:fill="auto"/>
            <w:noWrap/>
            <w:vAlign w:val="bottom"/>
            <w:hideMark/>
          </w:tcPr>
          <w:p w14:paraId="64DB3E1F" w14:textId="77777777" w:rsidR="004F4D30" w:rsidRPr="00DE709D" w:rsidRDefault="004F4D30">
            <w:pPr>
              <w:jc w:val="center"/>
              <w:rPr>
                <w:sz w:val="20"/>
                <w:szCs w:val="20"/>
              </w:rPr>
            </w:pPr>
          </w:p>
        </w:tc>
        <w:tc>
          <w:tcPr>
            <w:tcW w:w="1125" w:type="dxa"/>
            <w:tcBorders>
              <w:top w:val="nil"/>
              <w:left w:val="nil"/>
              <w:bottom w:val="nil"/>
              <w:right w:val="nil"/>
            </w:tcBorders>
            <w:shd w:val="clear" w:color="auto" w:fill="auto"/>
            <w:noWrap/>
            <w:vAlign w:val="bottom"/>
            <w:hideMark/>
          </w:tcPr>
          <w:p w14:paraId="49EB0C5E" w14:textId="77777777" w:rsidR="004F4D30" w:rsidRPr="00DE709D" w:rsidRDefault="004F4D30">
            <w:pPr>
              <w:jc w:val="center"/>
              <w:rPr>
                <w:color w:val="000000"/>
                <w:sz w:val="20"/>
                <w:szCs w:val="20"/>
              </w:rPr>
            </w:pPr>
            <w:r w:rsidRPr="00DE709D">
              <w:rPr>
                <w:color w:val="000000"/>
                <w:sz w:val="20"/>
                <w:szCs w:val="20"/>
              </w:rPr>
              <w:t>Yes</w:t>
            </w:r>
          </w:p>
        </w:tc>
      </w:tr>
      <w:tr w:rsidR="004F4D30" w:rsidRPr="00DE709D" w14:paraId="1C077449" w14:textId="77777777" w:rsidTr="004F4D30">
        <w:trPr>
          <w:trHeight w:val="216"/>
        </w:trPr>
        <w:tc>
          <w:tcPr>
            <w:tcW w:w="4140" w:type="dxa"/>
            <w:tcBorders>
              <w:top w:val="nil"/>
              <w:left w:val="nil"/>
              <w:bottom w:val="nil"/>
              <w:right w:val="nil"/>
            </w:tcBorders>
            <w:shd w:val="clear" w:color="auto" w:fill="auto"/>
            <w:noWrap/>
            <w:vAlign w:val="bottom"/>
            <w:hideMark/>
          </w:tcPr>
          <w:p w14:paraId="7B33DFAE" w14:textId="77777777" w:rsidR="004F4D30" w:rsidRPr="00DE709D" w:rsidRDefault="004F4D30">
            <w:pPr>
              <w:jc w:val="center"/>
              <w:rPr>
                <w:color w:val="000000"/>
                <w:sz w:val="20"/>
                <w:szCs w:val="20"/>
              </w:rPr>
            </w:pPr>
          </w:p>
        </w:tc>
        <w:tc>
          <w:tcPr>
            <w:tcW w:w="1035" w:type="dxa"/>
            <w:tcBorders>
              <w:top w:val="nil"/>
              <w:left w:val="nil"/>
              <w:bottom w:val="nil"/>
              <w:right w:val="nil"/>
            </w:tcBorders>
            <w:shd w:val="clear" w:color="auto" w:fill="auto"/>
            <w:noWrap/>
            <w:vAlign w:val="bottom"/>
            <w:hideMark/>
          </w:tcPr>
          <w:p w14:paraId="101908C8" w14:textId="77777777" w:rsidR="004F4D30" w:rsidRPr="00DE709D" w:rsidRDefault="004F4D30">
            <w:pPr>
              <w:rPr>
                <w:sz w:val="20"/>
                <w:szCs w:val="20"/>
              </w:rPr>
            </w:pPr>
          </w:p>
        </w:tc>
        <w:tc>
          <w:tcPr>
            <w:tcW w:w="1035" w:type="dxa"/>
            <w:tcBorders>
              <w:top w:val="nil"/>
              <w:left w:val="nil"/>
              <w:bottom w:val="nil"/>
              <w:right w:val="nil"/>
            </w:tcBorders>
            <w:shd w:val="clear" w:color="auto" w:fill="auto"/>
            <w:noWrap/>
            <w:vAlign w:val="bottom"/>
            <w:hideMark/>
          </w:tcPr>
          <w:p w14:paraId="2B7289CB" w14:textId="77777777" w:rsidR="004F4D30" w:rsidRPr="00DE709D" w:rsidRDefault="004F4D30">
            <w:pPr>
              <w:jc w:val="center"/>
              <w:rPr>
                <w:sz w:val="20"/>
                <w:szCs w:val="20"/>
              </w:rPr>
            </w:pPr>
          </w:p>
        </w:tc>
        <w:tc>
          <w:tcPr>
            <w:tcW w:w="1147" w:type="dxa"/>
            <w:tcBorders>
              <w:top w:val="nil"/>
              <w:left w:val="nil"/>
              <w:bottom w:val="nil"/>
              <w:right w:val="nil"/>
            </w:tcBorders>
            <w:shd w:val="clear" w:color="auto" w:fill="auto"/>
            <w:noWrap/>
            <w:vAlign w:val="bottom"/>
            <w:hideMark/>
          </w:tcPr>
          <w:p w14:paraId="641CFFDE" w14:textId="77777777" w:rsidR="004F4D30" w:rsidRPr="00DE709D" w:rsidRDefault="004F4D30">
            <w:pPr>
              <w:rPr>
                <w:sz w:val="20"/>
                <w:szCs w:val="20"/>
              </w:rPr>
            </w:pPr>
          </w:p>
        </w:tc>
        <w:tc>
          <w:tcPr>
            <w:tcW w:w="1125" w:type="dxa"/>
            <w:tcBorders>
              <w:top w:val="nil"/>
              <w:left w:val="nil"/>
              <w:bottom w:val="nil"/>
              <w:right w:val="nil"/>
            </w:tcBorders>
            <w:shd w:val="clear" w:color="auto" w:fill="auto"/>
            <w:noWrap/>
            <w:vAlign w:val="bottom"/>
            <w:hideMark/>
          </w:tcPr>
          <w:p w14:paraId="4790E0A8" w14:textId="77777777" w:rsidR="004F4D30" w:rsidRPr="00DE709D" w:rsidRDefault="004F4D30">
            <w:pPr>
              <w:jc w:val="center"/>
              <w:rPr>
                <w:sz w:val="20"/>
                <w:szCs w:val="20"/>
              </w:rPr>
            </w:pPr>
          </w:p>
        </w:tc>
      </w:tr>
      <w:tr w:rsidR="004F4D30" w:rsidRPr="00DE709D" w14:paraId="217E9FAC" w14:textId="77777777" w:rsidTr="004F4D30">
        <w:trPr>
          <w:trHeight w:val="216"/>
        </w:trPr>
        <w:tc>
          <w:tcPr>
            <w:tcW w:w="4140" w:type="dxa"/>
            <w:tcBorders>
              <w:top w:val="nil"/>
              <w:left w:val="nil"/>
              <w:bottom w:val="nil"/>
              <w:right w:val="nil"/>
            </w:tcBorders>
            <w:shd w:val="clear" w:color="auto" w:fill="auto"/>
            <w:noWrap/>
            <w:vAlign w:val="bottom"/>
            <w:hideMark/>
          </w:tcPr>
          <w:p w14:paraId="6504D388" w14:textId="77777777" w:rsidR="004F4D30" w:rsidRPr="00DE709D" w:rsidRDefault="004F4D30">
            <w:pPr>
              <w:rPr>
                <w:color w:val="000000"/>
                <w:sz w:val="20"/>
                <w:szCs w:val="20"/>
              </w:rPr>
            </w:pPr>
            <w:r w:rsidRPr="00DE709D">
              <w:rPr>
                <w:color w:val="000000"/>
                <w:sz w:val="20"/>
                <w:szCs w:val="20"/>
              </w:rPr>
              <w:t>Observations</w:t>
            </w:r>
          </w:p>
        </w:tc>
        <w:tc>
          <w:tcPr>
            <w:tcW w:w="1035" w:type="dxa"/>
            <w:tcBorders>
              <w:top w:val="nil"/>
              <w:left w:val="nil"/>
              <w:bottom w:val="nil"/>
              <w:right w:val="nil"/>
            </w:tcBorders>
            <w:shd w:val="clear" w:color="auto" w:fill="auto"/>
            <w:noWrap/>
            <w:vAlign w:val="bottom"/>
            <w:hideMark/>
          </w:tcPr>
          <w:p w14:paraId="0533FF65" w14:textId="77777777" w:rsidR="004F4D30" w:rsidRPr="00DE709D" w:rsidRDefault="004F4D30">
            <w:pPr>
              <w:jc w:val="center"/>
              <w:rPr>
                <w:color w:val="000000"/>
                <w:sz w:val="20"/>
                <w:szCs w:val="20"/>
              </w:rPr>
            </w:pPr>
            <w:r w:rsidRPr="00DE709D">
              <w:rPr>
                <w:color w:val="000000"/>
                <w:sz w:val="20"/>
                <w:szCs w:val="20"/>
              </w:rPr>
              <w:t>60,779</w:t>
            </w:r>
          </w:p>
        </w:tc>
        <w:tc>
          <w:tcPr>
            <w:tcW w:w="1035" w:type="dxa"/>
            <w:tcBorders>
              <w:top w:val="nil"/>
              <w:left w:val="nil"/>
              <w:bottom w:val="nil"/>
              <w:right w:val="nil"/>
            </w:tcBorders>
            <w:shd w:val="clear" w:color="auto" w:fill="auto"/>
            <w:noWrap/>
            <w:vAlign w:val="bottom"/>
            <w:hideMark/>
          </w:tcPr>
          <w:p w14:paraId="36D98A40" w14:textId="77777777" w:rsidR="004F4D30" w:rsidRPr="00DE709D" w:rsidRDefault="004F4D30">
            <w:pPr>
              <w:jc w:val="center"/>
              <w:rPr>
                <w:color w:val="000000"/>
                <w:sz w:val="20"/>
                <w:szCs w:val="20"/>
              </w:rPr>
            </w:pPr>
            <w:r w:rsidRPr="00DE709D">
              <w:rPr>
                <w:color w:val="000000"/>
                <w:sz w:val="20"/>
                <w:szCs w:val="20"/>
              </w:rPr>
              <w:t>60,779</w:t>
            </w:r>
          </w:p>
        </w:tc>
        <w:tc>
          <w:tcPr>
            <w:tcW w:w="1147" w:type="dxa"/>
            <w:tcBorders>
              <w:top w:val="nil"/>
              <w:left w:val="nil"/>
              <w:bottom w:val="nil"/>
              <w:right w:val="nil"/>
            </w:tcBorders>
            <w:shd w:val="clear" w:color="auto" w:fill="auto"/>
            <w:noWrap/>
            <w:vAlign w:val="bottom"/>
            <w:hideMark/>
          </w:tcPr>
          <w:p w14:paraId="52999ACE" w14:textId="77777777" w:rsidR="004F4D30" w:rsidRPr="00DE709D" w:rsidRDefault="004F4D30">
            <w:pPr>
              <w:jc w:val="center"/>
              <w:rPr>
                <w:color w:val="000000"/>
                <w:sz w:val="20"/>
                <w:szCs w:val="20"/>
              </w:rPr>
            </w:pPr>
            <w:r w:rsidRPr="00DE709D">
              <w:rPr>
                <w:color w:val="000000"/>
                <w:sz w:val="20"/>
                <w:szCs w:val="20"/>
              </w:rPr>
              <w:t>60,779</w:t>
            </w:r>
          </w:p>
        </w:tc>
        <w:tc>
          <w:tcPr>
            <w:tcW w:w="1125" w:type="dxa"/>
            <w:tcBorders>
              <w:top w:val="nil"/>
              <w:left w:val="nil"/>
              <w:bottom w:val="nil"/>
              <w:right w:val="nil"/>
            </w:tcBorders>
            <w:shd w:val="clear" w:color="auto" w:fill="auto"/>
            <w:noWrap/>
            <w:vAlign w:val="bottom"/>
            <w:hideMark/>
          </w:tcPr>
          <w:p w14:paraId="69D4BDB4" w14:textId="77777777" w:rsidR="004F4D30" w:rsidRPr="00DE709D" w:rsidRDefault="004F4D30">
            <w:pPr>
              <w:jc w:val="center"/>
              <w:rPr>
                <w:color w:val="000000"/>
                <w:sz w:val="20"/>
                <w:szCs w:val="20"/>
              </w:rPr>
            </w:pPr>
            <w:r w:rsidRPr="00DE709D">
              <w:rPr>
                <w:color w:val="000000"/>
                <w:sz w:val="20"/>
                <w:szCs w:val="20"/>
              </w:rPr>
              <w:t>60,779</w:t>
            </w:r>
          </w:p>
        </w:tc>
      </w:tr>
      <w:tr w:rsidR="004F4D30" w:rsidRPr="00DE709D" w14:paraId="2E1B2311" w14:textId="77777777" w:rsidTr="004F4D30">
        <w:trPr>
          <w:trHeight w:val="216"/>
        </w:trPr>
        <w:tc>
          <w:tcPr>
            <w:tcW w:w="4140" w:type="dxa"/>
            <w:tcBorders>
              <w:top w:val="nil"/>
              <w:left w:val="nil"/>
              <w:bottom w:val="nil"/>
              <w:right w:val="nil"/>
            </w:tcBorders>
            <w:shd w:val="clear" w:color="auto" w:fill="auto"/>
            <w:noWrap/>
            <w:vAlign w:val="bottom"/>
            <w:hideMark/>
          </w:tcPr>
          <w:p w14:paraId="11C057F0" w14:textId="77777777" w:rsidR="004F4D30" w:rsidRPr="00DE709D" w:rsidRDefault="004F4D30">
            <w:pPr>
              <w:rPr>
                <w:color w:val="000000"/>
                <w:sz w:val="20"/>
                <w:szCs w:val="20"/>
              </w:rPr>
            </w:pPr>
            <w:r w:rsidRPr="00DE709D">
              <w:rPr>
                <w:color w:val="000000"/>
                <w:sz w:val="20"/>
                <w:szCs w:val="20"/>
              </w:rPr>
              <w:t>Number of students</w:t>
            </w:r>
          </w:p>
        </w:tc>
        <w:tc>
          <w:tcPr>
            <w:tcW w:w="1035" w:type="dxa"/>
            <w:tcBorders>
              <w:top w:val="nil"/>
              <w:left w:val="nil"/>
              <w:bottom w:val="nil"/>
              <w:right w:val="nil"/>
            </w:tcBorders>
            <w:shd w:val="clear" w:color="auto" w:fill="auto"/>
            <w:noWrap/>
            <w:vAlign w:val="bottom"/>
            <w:hideMark/>
          </w:tcPr>
          <w:p w14:paraId="1AFA4C7C" w14:textId="77777777" w:rsidR="004F4D30" w:rsidRPr="00DE709D" w:rsidRDefault="004F4D30">
            <w:pPr>
              <w:rPr>
                <w:color w:val="000000"/>
                <w:sz w:val="20"/>
                <w:szCs w:val="20"/>
              </w:rPr>
            </w:pPr>
          </w:p>
        </w:tc>
        <w:tc>
          <w:tcPr>
            <w:tcW w:w="1035" w:type="dxa"/>
            <w:tcBorders>
              <w:top w:val="nil"/>
              <w:left w:val="nil"/>
              <w:bottom w:val="nil"/>
              <w:right w:val="nil"/>
            </w:tcBorders>
            <w:shd w:val="clear" w:color="auto" w:fill="auto"/>
            <w:noWrap/>
            <w:vAlign w:val="bottom"/>
            <w:hideMark/>
          </w:tcPr>
          <w:p w14:paraId="0F54F0AA" w14:textId="77777777" w:rsidR="004F4D30" w:rsidRPr="00DE709D" w:rsidRDefault="004F4D30">
            <w:pPr>
              <w:jc w:val="center"/>
              <w:rPr>
                <w:sz w:val="20"/>
                <w:szCs w:val="20"/>
              </w:rPr>
            </w:pPr>
          </w:p>
        </w:tc>
        <w:tc>
          <w:tcPr>
            <w:tcW w:w="1147" w:type="dxa"/>
            <w:tcBorders>
              <w:top w:val="nil"/>
              <w:left w:val="nil"/>
              <w:bottom w:val="nil"/>
              <w:right w:val="nil"/>
            </w:tcBorders>
            <w:shd w:val="clear" w:color="auto" w:fill="auto"/>
            <w:noWrap/>
            <w:vAlign w:val="bottom"/>
            <w:hideMark/>
          </w:tcPr>
          <w:p w14:paraId="48A16567" w14:textId="77777777" w:rsidR="004F4D30" w:rsidRPr="00DE709D" w:rsidRDefault="004F4D30">
            <w:pPr>
              <w:jc w:val="center"/>
              <w:rPr>
                <w:sz w:val="20"/>
                <w:szCs w:val="20"/>
              </w:rPr>
            </w:pPr>
          </w:p>
        </w:tc>
        <w:tc>
          <w:tcPr>
            <w:tcW w:w="1125" w:type="dxa"/>
            <w:tcBorders>
              <w:top w:val="nil"/>
              <w:left w:val="nil"/>
              <w:bottom w:val="nil"/>
              <w:right w:val="nil"/>
            </w:tcBorders>
            <w:shd w:val="clear" w:color="auto" w:fill="auto"/>
            <w:noWrap/>
            <w:vAlign w:val="bottom"/>
            <w:hideMark/>
          </w:tcPr>
          <w:p w14:paraId="72BBEA5F" w14:textId="77777777" w:rsidR="004F4D30" w:rsidRPr="00DE709D" w:rsidRDefault="004F4D30">
            <w:pPr>
              <w:jc w:val="center"/>
              <w:rPr>
                <w:color w:val="000000"/>
                <w:sz w:val="20"/>
                <w:szCs w:val="20"/>
              </w:rPr>
            </w:pPr>
            <w:r w:rsidRPr="00DE709D">
              <w:rPr>
                <w:color w:val="000000"/>
                <w:sz w:val="20"/>
                <w:szCs w:val="20"/>
              </w:rPr>
              <w:t>22,182</w:t>
            </w:r>
          </w:p>
        </w:tc>
      </w:tr>
      <w:tr w:rsidR="004F4D30" w:rsidRPr="00DE709D" w14:paraId="606764EF" w14:textId="77777777" w:rsidTr="004F4D30">
        <w:trPr>
          <w:trHeight w:val="216"/>
        </w:trPr>
        <w:tc>
          <w:tcPr>
            <w:tcW w:w="4140" w:type="dxa"/>
            <w:tcBorders>
              <w:top w:val="nil"/>
              <w:left w:val="nil"/>
              <w:bottom w:val="single" w:sz="4" w:space="0" w:color="auto"/>
              <w:right w:val="nil"/>
            </w:tcBorders>
            <w:shd w:val="clear" w:color="auto" w:fill="auto"/>
            <w:noWrap/>
            <w:vAlign w:val="bottom"/>
            <w:hideMark/>
          </w:tcPr>
          <w:p w14:paraId="621D1406" w14:textId="77777777" w:rsidR="004F4D30" w:rsidRPr="00DE709D" w:rsidRDefault="004F4D30">
            <w:pPr>
              <w:rPr>
                <w:color w:val="000000"/>
                <w:sz w:val="20"/>
                <w:szCs w:val="20"/>
              </w:rPr>
            </w:pPr>
            <w:r w:rsidRPr="00DE709D">
              <w:rPr>
                <w:color w:val="000000"/>
                <w:sz w:val="20"/>
                <w:szCs w:val="20"/>
              </w:rPr>
              <w:t>Number of school-year-grades</w:t>
            </w:r>
          </w:p>
        </w:tc>
        <w:tc>
          <w:tcPr>
            <w:tcW w:w="1035" w:type="dxa"/>
            <w:tcBorders>
              <w:top w:val="nil"/>
              <w:left w:val="nil"/>
              <w:bottom w:val="single" w:sz="4" w:space="0" w:color="auto"/>
              <w:right w:val="nil"/>
            </w:tcBorders>
            <w:shd w:val="clear" w:color="auto" w:fill="auto"/>
            <w:noWrap/>
            <w:vAlign w:val="bottom"/>
            <w:hideMark/>
          </w:tcPr>
          <w:p w14:paraId="109603A6" w14:textId="77777777" w:rsidR="004F4D30" w:rsidRPr="00DE709D" w:rsidRDefault="004F4D30">
            <w:pPr>
              <w:jc w:val="center"/>
              <w:rPr>
                <w:color w:val="000000"/>
                <w:sz w:val="20"/>
                <w:szCs w:val="20"/>
              </w:rPr>
            </w:pPr>
            <w:r w:rsidRPr="00DE709D">
              <w:rPr>
                <w:color w:val="000000"/>
                <w:sz w:val="20"/>
                <w:szCs w:val="20"/>
              </w:rPr>
              <w:t> </w:t>
            </w:r>
          </w:p>
        </w:tc>
        <w:tc>
          <w:tcPr>
            <w:tcW w:w="1035" w:type="dxa"/>
            <w:tcBorders>
              <w:top w:val="nil"/>
              <w:left w:val="nil"/>
              <w:bottom w:val="single" w:sz="4" w:space="0" w:color="auto"/>
              <w:right w:val="nil"/>
            </w:tcBorders>
            <w:shd w:val="clear" w:color="auto" w:fill="auto"/>
            <w:noWrap/>
            <w:vAlign w:val="bottom"/>
            <w:hideMark/>
          </w:tcPr>
          <w:p w14:paraId="6616A622" w14:textId="77777777" w:rsidR="004F4D30" w:rsidRPr="00DE709D" w:rsidRDefault="004F4D30">
            <w:pPr>
              <w:jc w:val="center"/>
              <w:rPr>
                <w:color w:val="000000"/>
                <w:sz w:val="20"/>
                <w:szCs w:val="20"/>
              </w:rPr>
            </w:pPr>
            <w:r w:rsidRPr="00DE709D">
              <w:rPr>
                <w:color w:val="000000"/>
                <w:sz w:val="20"/>
                <w:szCs w:val="20"/>
              </w:rPr>
              <w:t> </w:t>
            </w:r>
          </w:p>
        </w:tc>
        <w:tc>
          <w:tcPr>
            <w:tcW w:w="1147" w:type="dxa"/>
            <w:tcBorders>
              <w:top w:val="nil"/>
              <w:left w:val="nil"/>
              <w:bottom w:val="single" w:sz="4" w:space="0" w:color="auto"/>
              <w:right w:val="nil"/>
            </w:tcBorders>
            <w:shd w:val="clear" w:color="auto" w:fill="auto"/>
            <w:noWrap/>
            <w:vAlign w:val="bottom"/>
            <w:hideMark/>
          </w:tcPr>
          <w:p w14:paraId="0DF0545A" w14:textId="77777777" w:rsidR="004F4D30" w:rsidRPr="00DE709D" w:rsidRDefault="004F4D30">
            <w:pPr>
              <w:jc w:val="center"/>
              <w:rPr>
                <w:color w:val="000000"/>
                <w:sz w:val="20"/>
                <w:szCs w:val="20"/>
              </w:rPr>
            </w:pPr>
            <w:r w:rsidRPr="00DE709D">
              <w:rPr>
                <w:color w:val="000000"/>
                <w:sz w:val="20"/>
                <w:szCs w:val="20"/>
              </w:rPr>
              <w:t>21,135</w:t>
            </w:r>
          </w:p>
        </w:tc>
        <w:tc>
          <w:tcPr>
            <w:tcW w:w="1125" w:type="dxa"/>
            <w:tcBorders>
              <w:top w:val="nil"/>
              <w:left w:val="nil"/>
              <w:bottom w:val="single" w:sz="4" w:space="0" w:color="auto"/>
              <w:right w:val="nil"/>
            </w:tcBorders>
            <w:shd w:val="clear" w:color="auto" w:fill="auto"/>
            <w:noWrap/>
            <w:vAlign w:val="bottom"/>
            <w:hideMark/>
          </w:tcPr>
          <w:p w14:paraId="57E0A6AF" w14:textId="77777777" w:rsidR="004F4D30" w:rsidRPr="00DE709D" w:rsidRDefault="004F4D30">
            <w:pPr>
              <w:jc w:val="center"/>
              <w:rPr>
                <w:color w:val="000000"/>
                <w:sz w:val="20"/>
                <w:szCs w:val="20"/>
              </w:rPr>
            </w:pPr>
            <w:r w:rsidRPr="00DE709D">
              <w:rPr>
                <w:color w:val="000000"/>
                <w:sz w:val="20"/>
                <w:szCs w:val="20"/>
              </w:rPr>
              <w:t> </w:t>
            </w:r>
          </w:p>
        </w:tc>
      </w:tr>
      <w:tr w:rsidR="004F4D30" w:rsidRPr="00DE709D" w14:paraId="58EEBBF6" w14:textId="77777777" w:rsidTr="004F4D30">
        <w:trPr>
          <w:trHeight w:val="325"/>
        </w:trPr>
        <w:tc>
          <w:tcPr>
            <w:tcW w:w="8482" w:type="dxa"/>
            <w:gridSpan w:val="5"/>
            <w:tcBorders>
              <w:top w:val="single" w:sz="4" w:space="0" w:color="auto"/>
              <w:left w:val="nil"/>
              <w:bottom w:val="nil"/>
              <w:right w:val="nil"/>
            </w:tcBorders>
            <w:shd w:val="clear" w:color="auto" w:fill="auto"/>
            <w:vAlign w:val="bottom"/>
            <w:hideMark/>
          </w:tcPr>
          <w:p w14:paraId="79980B19" w14:textId="7D58890E" w:rsidR="004F4D30" w:rsidRPr="00DE709D" w:rsidRDefault="004F4D30">
            <w:pPr>
              <w:rPr>
                <w:color w:val="000000"/>
                <w:sz w:val="20"/>
                <w:szCs w:val="20"/>
              </w:rPr>
            </w:pPr>
            <w:r w:rsidRPr="00DE709D">
              <w:rPr>
                <w:color w:val="000000"/>
                <w:sz w:val="20"/>
                <w:szCs w:val="20"/>
              </w:rPr>
              <w:t xml:space="preserve">Note. </w:t>
            </w:r>
            <w:r w:rsidR="001653B5" w:rsidRPr="00DE709D">
              <w:rPr>
                <w:color w:val="000000"/>
                <w:sz w:val="20"/>
                <w:szCs w:val="20"/>
              </w:rPr>
              <w:t>Standard errors in parentheses are clustered at the school level for models 1-3 and student level for model 4.</w:t>
            </w:r>
          </w:p>
        </w:tc>
      </w:tr>
      <w:tr w:rsidR="004F4D30" w:rsidRPr="00DE709D" w14:paraId="76B40694" w14:textId="77777777" w:rsidTr="004F4D30">
        <w:trPr>
          <w:trHeight w:val="216"/>
        </w:trPr>
        <w:tc>
          <w:tcPr>
            <w:tcW w:w="8482" w:type="dxa"/>
            <w:gridSpan w:val="5"/>
            <w:tcBorders>
              <w:top w:val="nil"/>
              <w:left w:val="nil"/>
              <w:bottom w:val="nil"/>
              <w:right w:val="nil"/>
            </w:tcBorders>
            <w:shd w:val="clear" w:color="auto" w:fill="auto"/>
            <w:noWrap/>
            <w:vAlign w:val="bottom"/>
            <w:hideMark/>
          </w:tcPr>
          <w:p w14:paraId="59ADAC33" w14:textId="77777777" w:rsidR="004F4D30" w:rsidRPr="00DE709D" w:rsidRDefault="004F4D30">
            <w:pPr>
              <w:rPr>
                <w:color w:val="000000"/>
                <w:sz w:val="20"/>
                <w:szCs w:val="20"/>
              </w:rPr>
            </w:pPr>
            <w:r w:rsidRPr="00DE709D">
              <w:rPr>
                <w:color w:val="000000"/>
                <w:sz w:val="20"/>
                <w:szCs w:val="20"/>
              </w:rPr>
              <w:t>** p&lt;0.01, * p&lt;0.05, + p&lt;0.1</w:t>
            </w:r>
          </w:p>
        </w:tc>
      </w:tr>
    </w:tbl>
    <w:p w14:paraId="76ABD811" w14:textId="398CF865" w:rsidR="007C0017" w:rsidRPr="00DE709D" w:rsidRDefault="007C0017">
      <w:pPr>
        <w:spacing w:line="259" w:lineRule="auto"/>
        <w:rPr>
          <w:sz w:val="20"/>
          <w:szCs w:val="20"/>
        </w:rPr>
      </w:pPr>
      <w:r w:rsidRPr="00DE709D">
        <w:rPr>
          <w:sz w:val="20"/>
          <w:szCs w:val="20"/>
        </w:rPr>
        <w:br w:type="page"/>
      </w:r>
    </w:p>
    <w:tbl>
      <w:tblPr>
        <w:tblW w:w="7300" w:type="dxa"/>
        <w:tblInd w:w="108" w:type="dxa"/>
        <w:tblLook w:val="04A0" w:firstRow="1" w:lastRow="0" w:firstColumn="1" w:lastColumn="0" w:noHBand="0" w:noVBand="1"/>
      </w:tblPr>
      <w:tblGrid>
        <w:gridCol w:w="3354"/>
        <w:gridCol w:w="1000"/>
        <w:gridCol w:w="999"/>
        <w:gridCol w:w="999"/>
        <w:gridCol w:w="948"/>
      </w:tblGrid>
      <w:tr w:rsidR="00090193" w:rsidRPr="00090193" w14:paraId="0D6E1A17" w14:textId="77777777" w:rsidTr="00090193">
        <w:trPr>
          <w:trHeight w:val="585"/>
        </w:trPr>
        <w:tc>
          <w:tcPr>
            <w:tcW w:w="7300" w:type="dxa"/>
            <w:gridSpan w:val="5"/>
            <w:tcBorders>
              <w:top w:val="nil"/>
              <w:left w:val="nil"/>
              <w:bottom w:val="single" w:sz="4" w:space="0" w:color="auto"/>
              <w:right w:val="nil"/>
            </w:tcBorders>
            <w:shd w:val="clear" w:color="auto" w:fill="auto"/>
            <w:vAlign w:val="bottom"/>
            <w:hideMark/>
          </w:tcPr>
          <w:p w14:paraId="5EFF9117" w14:textId="2AB7970D" w:rsidR="00090193" w:rsidRPr="00090193" w:rsidRDefault="002612C2">
            <w:pPr>
              <w:rPr>
                <w:color w:val="000000"/>
                <w:sz w:val="20"/>
                <w:szCs w:val="20"/>
              </w:rPr>
            </w:pPr>
            <w:r>
              <w:rPr>
                <w:color w:val="000000"/>
                <w:sz w:val="20"/>
                <w:szCs w:val="20"/>
              </w:rPr>
              <w:lastRenderedPageBreak/>
              <w:t xml:space="preserve">Table </w:t>
            </w:r>
            <w:r w:rsidR="00270B09">
              <w:rPr>
                <w:color w:val="000000"/>
                <w:sz w:val="20"/>
                <w:szCs w:val="20"/>
              </w:rPr>
              <w:t>G</w:t>
            </w:r>
            <w:r w:rsidR="00090193" w:rsidRPr="00090193">
              <w:rPr>
                <w:color w:val="000000"/>
                <w:sz w:val="20"/>
                <w:szCs w:val="20"/>
              </w:rPr>
              <w:t xml:space="preserve">3. Coefficients and standard errors from models predicting days of student OSS from ED </w:t>
            </w:r>
            <w:r w:rsidR="00F6790A">
              <w:rPr>
                <w:color w:val="000000"/>
                <w:sz w:val="20"/>
                <w:szCs w:val="20"/>
              </w:rPr>
              <w:t>de-identification</w:t>
            </w:r>
            <w:r w:rsidR="00090193" w:rsidRPr="00090193">
              <w:rPr>
                <w:color w:val="000000"/>
                <w:sz w:val="20"/>
                <w:szCs w:val="20"/>
              </w:rPr>
              <w:t xml:space="preserve"> using Poisson regression</w:t>
            </w:r>
          </w:p>
        </w:tc>
      </w:tr>
      <w:tr w:rsidR="00090193" w:rsidRPr="00090193" w14:paraId="6815B297" w14:textId="77777777" w:rsidTr="00090193">
        <w:trPr>
          <w:trHeight w:val="300"/>
        </w:trPr>
        <w:tc>
          <w:tcPr>
            <w:tcW w:w="3354" w:type="dxa"/>
            <w:tcBorders>
              <w:top w:val="nil"/>
              <w:left w:val="nil"/>
              <w:bottom w:val="nil"/>
              <w:right w:val="nil"/>
            </w:tcBorders>
            <w:shd w:val="clear" w:color="auto" w:fill="auto"/>
            <w:noWrap/>
            <w:vAlign w:val="bottom"/>
            <w:hideMark/>
          </w:tcPr>
          <w:p w14:paraId="53EBAC10" w14:textId="77777777" w:rsidR="00090193" w:rsidRPr="00090193" w:rsidRDefault="00090193">
            <w:pPr>
              <w:rPr>
                <w:color w:val="000000"/>
                <w:sz w:val="20"/>
                <w:szCs w:val="20"/>
              </w:rPr>
            </w:pPr>
            <w:r w:rsidRPr="00090193">
              <w:rPr>
                <w:color w:val="000000"/>
                <w:sz w:val="20"/>
                <w:szCs w:val="20"/>
              </w:rPr>
              <w:t> </w:t>
            </w:r>
          </w:p>
        </w:tc>
        <w:tc>
          <w:tcPr>
            <w:tcW w:w="3946" w:type="dxa"/>
            <w:gridSpan w:val="4"/>
            <w:tcBorders>
              <w:top w:val="single" w:sz="4" w:space="0" w:color="auto"/>
              <w:left w:val="nil"/>
              <w:bottom w:val="nil"/>
              <w:right w:val="nil"/>
            </w:tcBorders>
            <w:shd w:val="clear" w:color="auto" w:fill="auto"/>
            <w:noWrap/>
            <w:vAlign w:val="bottom"/>
            <w:hideMark/>
          </w:tcPr>
          <w:p w14:paraId="1334B523" w14:textId="77777777" w:rsidR="00090193" w:rsidRPr="00090193" w:rsidRDefault="00090193">
            <w:pPr>
              <w:jc w:val="center"/>
              <w:rPr>
                <w:color w:val="000000"/>
                <w:sz w:val="20"/>
                <w:szCs w:val="20"/>
              </w:rPr>
            </w:pPr>
            <w:r w:rsidRPr="00090193">
              <w:rPr>
                <w:color w:val="000000"/>
                <w:sz w:val="20"/>
                <w:szCs w:val="20"/>
              </w:rPr>
              <w:t> </w:t>
            </w:r>
          </w:p>
        </w:tc>
      </w:tr>
      <w:tr w:rsidR="00090193" w:rsidRPr="00090193" w14:paraId="435856CC" w14:textId="77777777" w:rsidTr="00090193">
        <w:trPr>
          <w:trHeight w:val="300"/>
        </w:trPr>
        <w:tc>
          <w:tcPr>
            <w:tcW w:w="3354" w:type="dxa"/>
            <w:tcBorders>
              <w:top w:val="nil"/>
              <w:left w:val="nil"/>
              <w:bottom w:val="nil"/>
              <w:right w:val="nil"/>
            </w:tcBorders>
            <w:shd w:val="clear" w:color="auto" w:fill="auto"/>
            <w:noWrap/>
            <w:vAlign w:val="bottom"/>
            <w:hideMark/>
          </w:tcPr>
          <w:p w14:paraId="23713182" w14:textId="77777777" w:rsidR="00090193" w:rsidRPr="00090193" w:rsidRDefault="00090193">
            <w:pPr>
              <w:jc w:val="center"/>
              <w:rPr>
                <w:color w:val="000000"/>
                <w:sz w:val="20"/>
                <w:szCs w:val="20"/>
              </w:rPr>
            </w:pPr>
          </w:p>
        </w:tc>
        <w:tc>
          <w:tcPr>
            <w:tcW w:w="1000" w:type="dxa"/>
            <w:tcBorders>
              <w:top w:val="nil"/>
              <w:left w:val="nil"/>
              <w:bottom w:val="single" w:sz="4" w:space="0" w:color="auto"/>
              <w:right w:val="nil"/>
            </w:tcBorders>
            <w:shd w:val="clear" w:color="auto" w:fill="auto"/>
            <w:noWrap/>
            <w:vAlign w:val="bottom"/>
            <w:hideMark/>
          </w:tcPr>
          <w:p w14:paraId="48851C39" w14:textId="77777777" w:rsidR="00090193" w:rsidRPr="00090193" w:rsidRDefault="00090193">
            <w:pPr>
              <w:jc w:val="center"/>
              <w:rPr>
                <w:color w:val="000000"/>
                <w:sz w:val="20"/>
                <w:szCs w:val="20"/>
              </w:rPr>
            </w:pPr>
            <w:r w:rsidRPr="00090193">
              <w:rPr>
                <w:color w:val="000000"/>
                <w:sz w:val="20"/>
                <w:szCs w:val="20"/>
              </w:rPr>
              <w:t>(1)</w:t>
            </w:r>
          </w:p>
        </w:tc>
        <w:tc>
          <w:tcPr>
            <w:tcW w:w="999" w:type="dxa"/>
            <w:tcBorders>
              <w:top w:val="nil"/>
              <w:left w:val="nil"/>
              <w:bottom w:val="single" w:sz="4" w:space="0" w:color="auto"/>
              <w:right w:val="nil"/>
            </w:tcBorders>
            <w:shd w:val="clear" w:color="auto" w:fill="auto"/>
            <w:noWrap/>
            <w:vAlign w:val="bottom"/>
            <w:hideMark/>
          </w:tcPr>
          <w:p w14:paraId="359881F0" w14:textId="77777777" w:rsidR="00090193" w:rsidRPr="00090193" w:rsidRDefault="00090193">
            <w:pPr>
              <w:jc w:val="center"/>
              <w:rPr>
                <w:color w:val="000000"/>
                <w:sz w:val="20"/>
                <w:szCs w:val="20"/>
              </w:rPr>
            </w:pPr>
            <w:r w:rsidRPr="00090193">
              <w:rPr>
                <w:color w:val="000000"/>
                <w:sz w:val="20"/>
                <w:szCs w:val="20"/>
              </w:rPr>
              <w:t>(2)</w:t>
            </w:r>
          </w:p>
        </w:tc>
        <w:tc>
          <w:tcPr>
            <w:tcW w:w="999" w:type="dxa"/>
            <w:tcBorders>
              <w:top w:val="nil"/>
              <w:left w:val="nil"/>
              <w:bottom w:val="single" w:sz="4" w:space="0" w:color="auto"/>
              <w:right w:val="nil"/>
            </w:tcBorders>
            <w:shd w:val="clear" w:color="auto" w:fill="auto"/>
            <w:noWrap/>
            <w:vAlign w:val="bottom"/>
            <w:hideMark/>
          </w:tcPr>
          <w:p w14:paraId="36BD95C0" w14:textId="77777777" w:rsidR="00090193" w:rsidRPr="00090193" w:rsidRDefault="00090193">
            <w:pPr>
              <w:jc w:val="center"/>
              <w:rPr>
                <w:color w:val="000000"/>
                <w:sz w:val="20"/>
                <w:szCs w:val="20"/>
              </w:rPr>
            </w:pPr>
            <w:r w:rsidRPr="00090193">
              <w:rPr>
                <w:color w:val="000000"/>
                <w:sz w:val="20"/>
                <w:szCs w:val="20"/>
              </w:rPr>
              <w:t>(3)</w:t>
            </w:r>
          </w:p>
        </w:tc>
        <w:tc>
          <w:tcPr>
            <w:tcW w:w="948" w:type="dxa"/>
            <w:tcBorders>
              <w:top w:val="nil"/>
              <w:left w:val="nil"/>
              <w:bottom w:val="single" w:sz="4" w:space="0" w:color="auto"/>
              <w:right w:val="nil"/>
            </w:tcBorders>
            <w:shd w:val="clear" w:color="auto" w:fill="auto"/>
            <w:noWrap/>
            <w:vAlign w:val="bottom"/>
            <w:hideMark/>
          </w:tcPr>
          <w:p w14:paraId="2226BE1E" w14:textId="77777777" w:rsidR="00090193" w:rsidRPr="00090193" w:rsidRDefault="00090193">
            <w:pPr>
              <w:jc w:val="center"/>
              <w:rPr>
                <w:color w:val="000000"/>
                <w:sz w:val="20"/>
                <w:szCs w:val="20"/>
              </w:rPr>
            </w:pPr>
            <w:r w:rsidRPr="00090193">
              <w:rPr>
                <w:color w:val="000000"/>
                <w:sz w:val="20"/>
                <w:szCs w:val="20"/>
              </w:rPr>
              <w:t>(4)</w:t>
            </w:r>
          </w:p>
        </w:tc>
      </w:tr>
      <w:tr w:rsidR="00090193" w:rsidRPr="00090193" w14:paraId="6A074854" w14:textId="77777777" w:rsidTr="00090193">
        <w:trPr>
          <w:trHeight w:val="300"/>
        </w:trPr>
        <w:tc>
          <w:tcPr>
            <w:tcW w:w="3354" w:type="dxa"/>
            <w:tcBorders>
              <w:top w:val="single" w:sz="4" w:space="0" w:color="auto"/>
              <w:left w:val="nil"/>
              <w:bottom w:val="nil"/>
              <w:right w:val="nil"/>
            </w:tcBorders>
            <w:shd w:val="clear" w:color="auto" w:fill="auto"/>
            <w:noWrap/>
            <w:vAlign w:val="bottom"/>
            <w:hideMark/>
          </w:tcPr>
          <w:p w14:paraId="2F06980B" w14:textId="77777777" w:rsidR="00090193" w:rsidRPr="00090193" w:rsidRDefault="00090193">
            <w:pPr>
              <w:rPr>
                <w:color w:val="000000"/>
                <w:sz w:val="20"/>
                <w:szCs w:val="20"/>
              </w:rPr>
            </w:pPr>
            <w:r w:rsidRPr="00090193">
              <w:rPr>
                <w:color w:val="000000"/>
                <w:sz w:val="20"/>
                <w:szCs w:val="20"/>
              </w:rPr>
              <w:t> </w:t>
            </w:r>
          </w:p>
        </w:tc>
        <w:tc>
          <w:tcPr>
            <w:tcW w:w="1000" w:type="dxa"/>
            <w:tcBorders>
              <w:top w:val="nil"/>
              <w:left w:val="nil"/>
              <w:bottom w:val="nil"/>
              <w:right w:val="nil"/>
            </w:tcBorders>
            <w:shd w:val="clear" w:color="auto" w:fill="auto"/>
            <w:noWrap/>
            <w:vAlign w:val="bottom"/>
            <w:hideMark/>
          </w:tcPr>
          <w:p w14:paraId="2B039FDC" w14:textId="77777777" w:rsidR="00090193" w:rsidRPr="00090193" w:rsidRDefault="00090193">
            <w:pPr>
              <w:jc w:val="center"/>
              <w:rPr>
                <w:color w:val="000000"/>
                <w:sz w:val="20"/>
                <w:szCs w:val="20"/>
              </w:rPr>
            </w:pPr>
            <w:r w:rsidRPr="00090193">
              <w:rPr>
                <w:color w:val="000000"/>
                <w:sz w:val="20"/>
                <w:szCs w:val="20"/>
              </w:rPr>
              <w:t> </w:t>
            </w:r>
          </w:p>
        </w:tc>
        <w:tc>
          <w:tcPr>
            <w:tcW w:w="999" w:type="dxa"/>
            <w:tcBorders>
              <w:top w:val="nil"/>
              <w:left w:val="nil"/>
              <w:bottom w:val="nil"/>
              <w:right w:val="nil"/>
            </w:tcBorders>
            <w:shd w:val="clear" w:color="auto" w:fill="auto"/>
            <w:noWrap/>
            <w:vAlign w:val="bottom"/>
            <w:hideMark/>
          </w:tcPr>
          <w:p w14:paraId="451887CC" w14:textId="77777777" w:rsidR="00090193" w:rsidRPr="00090193" w:rsidRDefault="00090193">
            <w:pPr>
              <w:jc w:val="center"/>
              <w:rPr>
                <w:color w:val="000000"/>
                <w:sz w:val="20"/>
                <w:szCs w:val="20"/>
              </w:rPr>
            </w:pPr>
            <w:r w:rsidRPr="00090193">
              <w:rPr>
                <w:color w:val="000000"/>
                <w:sz w:val="20"/>
                <w:szCs w:val="20"/>
              </w:rPr>
              <w:t> </w:t>
            </w:r>
          </w:p>
        </w:tc>
        <w:tc>
          <w:tcPr>
            <w:tcW w:w="999" w:type="dxa"/>
            <w:tcBorders>
              <w:top w:val="nil"/>
              <w:left w:val="nil"/>
              <w:bottom w:val="nil"/>
              <w:right w:val="nil"/>
            </w:tcBorders>
            <w:shd w:val="clear" w:color="auto" w:fill="auto"/>
            <w:noWrap/>
            <w:vAlign w:val="bottom"/>
            <w:hideMark/>
          </w:tcPr>
          <w:p w14:paraId="591E84E2" w14:textId="77777777" w:rsidR="00090193" w:rsidRPr="00090193" w:rsidRDefault="00090193">
            <w:pPr>
              <w:jc w:val="center"/>
              <w:rPr>
                <w:color w:val="000000"/>
                <w:sz w:val="20"/>
                <w:szCs w:val="20"/>
              </w:rPr>
            </w:pPr>
          </w:p>
        </w:tc>
        <w:tc>
          <w:tcPr>
            <w:tcW w:w="948" w:type="dxa"/>
            <w:tcBorders>
              <w:top w:val="nil"/>
              <w:left w:val="nil"/>
              <w:bottom w:val="nil"/>
              <w:right w:val="nil"/>
            </w:tcBorders>
            <w:shd w:val="clear" w:color="auto" w:fill="auto"/>
            <w:noWrap/>
            <w:vAlign w:val="bottom"/>
            <w:hideMark/>
          </w:tcPr>
          <w:p w14:paraId="02DCC1E6" w14:textId="77777777" w:rsidR="00090193" w:rsidRPr="00090193" w:rsidRDefault="00090193">
            <w:pPr>
              <w:rPr>
                <w:sz w:val="20"/>
                <w:szCs w:val="20"/>
              </w:rPr>
            </w:pPr>
          </w:p>
        </w:tc>
      </w:tr>
      <w:tr w:rsidR="00090193" w:rsidRPr="00090193" w14:paraId="1C6CD7EE" w14:textId="77777777" w:rsidTr="00090193">
        <w:trPr>
          <w:trHeight w:val="300"/>
        </w:trPr>
        <w:tc>
          <w:tcPr>
            <w:tcW w:w="3354" w:type="dxa"/>
            <w:tcBorders>
              <w:top w:val="nil"/>
              <w:left w:val="nil"/>
              <w:bottom w:val="nil"/>
              <w:right w:val="nil"/>
            </w:tcBorders>
            <w:shd w:val="clear" w:color="auto" w:fill="auto"/>
            <w:noWrap/>
            <w:vAlign w:val="bottom"/>
            <w:hideMark/>
          </w:tcPr>
          <w:p w14:paraId="346EAC10" w14:textId="77777777" w:rsidR="00090193" w:rsidRPr="00090193" w:rsidRDefault="00090193">
            <w:pPr>
              <w:rPr>
                <w:color w:val="000000"/>
                <w:sz w:val="20"/>
                <w:szCs w:val="20"/>
              </w:rPr>
            </w:pPr>
            <w:r w:rsidRPr="00090193">
              <w:rPr>
                <w:color w:val="000000"/>
                <w:sz w:val="20"/>
                <w:szCs w:val="20"/>
              </w:rPr>
              <w:t>ED - Not currently but was</w:t>
            </w:r>
          </w:p>
        </w:tc>
        <w:tc>
          <w:tcPr>
            <w:tcW w:w="1000" w:type="dxa"/>
            <w:tcBorders>
              <w:top w:val="nil"/>
              <w:left w:val="nil"/>
              <w:bottom w:val="nil"/>
              <w:right w:val="nil"/>
            </w:tcBorders>
            <w:shd w:val="clear" w:color="auto" w:fill="auto"/>
            <w:noWrap/>
            <w:vAlign w:val="bottom"/>
            <w:hideMark/>
          </w:tcPr>
          <w:p w14:paraId="14CBC1B9" w14:textId="77777777" w:rsidR="00090193" w:rsidRPr="00090193" w:rsidRDefault="00090193">
            <w:pPr>
              <w:jc w:val="center"/>
              <w:rPr>
                <w:color w:val="000000"/>
                <w:sz w:val="20"/>
                <w:szCs w:val="20"/>
              </w:rPr>
            </w:pPr>
            <w:r w:rsidRPr="00090193">
              <w:rPr>
                <w:color w:val="000000"/>
                <w:sz w:val="20"/>
                <w:szCs w:val="20"/>
              </w:rPr>
              <w:t>-0.835**</w:t>
            </w:r>
          </w:p>
        </w:tc>
        <w:tc>
          <w:tcPr>
            <w:tcW w:w="999" w:type="dxa"/>
            <w:tcBorders>
              <w:top w:val="nil"/>
              <w:left w:val="nil"/>
              <w:bottom w:val="nil"/>
              <w:right w:val="nil"/>
            </w:tcBorders>
            <w:shd w:val="clear" w:color="auto" w:fill="auto"/>
            <w:noWrap/>
            <w:vAlign w:val="bottom"/>
            <w:hideMark/>
          </w:tcPr>
          <w:p w14:paraId="67D39CDD" w14:textId="77777777" w:rsidR="00090193" w:rsidRPr="00090193" w:rsidRDefault="00090193">
            <w:pPr>
              <w:jc w:val="center"/>
              <w:rPr>
                <w:color w:val="000000"/>
                <w:sz w:val="20"/>
                <w:szCs w:val="20"/>
              </w:rPr>
            </w:pPr>
            <w:r w:rsidRPr="00090193">
              <w:rPr>
                <w:color w:val="000000"/>
                <w:sz w:val="20"/>
                <w:szCs w:val="20"/>
              </w:rPr>
              <w:t>-0.639**</w:t>
            </w:r>
          </w:p>
        </w:tc>
        <w:tc>
          <w:tcPr>
            <w:tcW w:w="999" w:type="dxa"/>
            <w:tcBorders>
              <w:top w:val="nil"/>
              <w:left w:val="nil"/>
              <w:bottom w:val="nil"/>
              <w:right w:val="nil"/>
            </w:tcBorders>
            <w:shd w:val="clear" w:color="auto" w:fill="auto"/>
            <w:noWrap/>
            <w:vAlign w:val="bottom"/>
            <w:hideMark/>
          </w:tcPr>
          <w:p w14:paraId="3C35AF24" w14:textId="77777777" w:rsidR="00090193" w:rsidRPr="00090193" w:rsidRDefault="00090193">
            <w:pPr>
              <w:jc w:val="center"/>
              <w:rPr>
                <w:color w:val="000000"/>
                <w:sz w:val="20"/>
                <w:szCs w:val="20"/>
              </w:rPr>
            </w:pPr>
            <w:r w:rsidRPr="00090193">
              <w:rPr>
                <w:color w:val="000000"/>
                <w:sz w:val="20"/>
                <w:szCs w:val="20"/>
              </w:rPr>
              <w:t>-0.535**</w:t>
            </w:r>
          </w:p>
        </w:tc>
        <w:tc>
          <w:tcPr>
            <w:tcW w:w="948" w:type="dxa"/>
            <w:tcBorders>
              <w:top w:val="nil"/>
              <w:left w:val="nil"/>
              <w:bottom w:val="nil"/>
              <w:right w:val="nil"/>
            </w:tcBorders>
            <w:shd w:val="clear" w:color="auto" w:fill="auto"/>
            <w:noWrap/>
            <w:vAlign w:val="bottom"/>
            <w:hideMark/>
          </w:tcPr>
          <w:p w14:paraId="728CBE48" w14:textId="77777777" w:rsidR="00090193" w:rsidRPr="00090193" w:rsidRDefault="00090193">
            <w:pPr>
              <w:jc w:val="center"/>
              <w:rPr>
                <w:color w:val="000000"/>
                <w:sz w:val="20"/>
                <w:szCs w:val="20"/>
              </w:rPr>
            </w:pPr>
            <w:r w:rsidRPr="00090193">
              <w:rPr>
                <w:color w:val="000000"/>
                <w:sz w:val="20"/>
                <w:szCs w:val="20"/>
              </w:rPr>
              <w:t>0.0737*</w:t>
            </w:r>
          </w:p>
        </w:tc>
      </w:tr>
      <w:tr w:rsidR="00090193" w:rsidRPr="00090193" w14:paraId="7AB9F0D4" w14:textId="77777777" w:rsidTr="00090193">
        <w:trPr>
          <w:trHeight w:val="300"/>
        </w:trPr>
        <w:tc>
          <w:tcPr>
            <w:tcW w:w="3354" w:type="dxa"/>
            <w:tcBorders>
              <w:top w:val="nil"/>
              <w:left w:val="nil"/>
              <w:bottom w:val="nil"/>
              <w:right w:val="nil"/>
            </w:tcBorders>
            <w:shd w:val="clear" w:color="auto" w:fill="auto"/>
            <w:noWrap/>
            <w:vAlign w:val="bottom"/>
            <w:hideMark/>
          </w:tcPr>
          <w:p w14:paraId="16A47E09" w14:textId="77777777" w:rsidR="00090193" w:rsidRPr="00090193" w:rsidRDefault="00090193">
            <w:pPr>
              <w:jc w:val="center"/>
              <w:rPr>
                <w:color w:val="000000"/>
                <w:sz w:val="20"/>
                <w:szCs w:val="20"/>
              </w:rPr>
            </w:pPr>
          </w:p>
        </w:tc>
        <w:tc>
          <w:tcPr>
            <w:tcW w:w="1000" w:type="dxa"/>
            <w:tcBorders>
              <w:top w:val="nil"/>
              <w:left w:val="nil"/>
              <w:bottom w:val="nil"/>
              <w:right w:val="nil"/>
            </w:tcBorders>
            <w:shd w:val="clear" w:color="auto" w:fill="auto"/>
            <w:noWrap/>
            <w:vAlign w:val="bottom"/>
            <w:hideMark/>
          </w:tcPr>
          <w:p w14:paraId="3F83D811" w14:textId="77777777" w:rsidR="00090193" w:rsidRPr="00090193" w:rsidRDefault="00090193">
            <w:pPr>
              <w:jc w:val="center"/>
              <w:rPr>
                <w:color w:val="000000"/>
                <w:sz w:val="20"/>
                <w:szCs w:val="20"/>
              </w:rPr>
            </w:pPr>
            <w:r w:rsidRPr="00090193">
              <w:rPr>
                <w:color w:val="000000"/>
                <w:sz w:val="20"/>
                <w:szCs w:val="20"/>
              </w:rPr>
              <w:t>(0.0446)</w:t>
            </w:r>
          </w:p>
        </w:tc>
        <w:tc>
          <w:tcPr>
            <w:tcW w:w="999" w:type="dxa"/>
            <w:tcBorders>
              <w:top w:val="nil"/>
              <w:left w:val="nil"/>
              <w:bottom w:val="nil"/>
              <w:right w:val="nil"/>
            </w:tcBorders>
            <w:shd w:val="clear" w:color="auto" w:fill="auto"/>
            <w:noWrap/>
            <w:vAlign w:val="bottom"/>
            <w:hideMark/>
          </w:tcPr>
          <w:p w14:paraId="4004D1E0" w14:textId="77777777" w:rsidR="00090193" w:rsidRPr="00090193" w:rsidRDefault="00090193">
            <w:pPr>
              <w:jc w:val="center"/>
              <w:rPr>
                <w:color w:val="000000"/>
                <w:sz w:val="20"/>
                <w:szCs w:val="20"/>
              </w:rPr>
            </w:pPr>
            <w:r w:rsidRPr="00090193">
              <w:rPr>
                <w:color w:val="000000"/>
                <w:sz w:val="20"/>
                <w:szCs w:val="20"/>
              </w:rPr>
              <w:t>(0.0406)</w:t>
            </w:r>
          </w:p>
        </w:tc>
        <w:tc>
          <w:tcPr>
            <w:tcW w:w="999" w:type="dxa"/>
            <w:tcBorders>
              <w:top w:val="nil"/>
              <w:left w:val="nil"/>
              <w:bottom w:val="nil"/>
              <w:right w:val="nil"/>
            </w:tcBorders>
            <w:shd w:val="clear" w:color="auto" w:fill="auto"/>
            <w:noWrap/>
            <w:vAlign w:val="bottom"/>
            <w:hideMark/>
          </w:tcPr>
          <w:p w14:paraId="13F46614" w14:textId="77777777" w:rsidR="00090193" w:rsidRPr="00090193" w:rsidRDefault="00090193">
            <w:pPr>
              <w:jc w:val="center"/>
              <w:rPr>
                <w:color w:val="000000"/>
                <w:sz w:val="20"/>
                <w:szCs w:val="20"/>
              </w:rPr>
            </w:pPr>
            <w:r w:rsidRPr="00090193">
              <w:rPr>
                <w:color w:val="000000"/>
                <w:sz w:val="20"/>
                <w:szCs w:val="20"/>
              </w:rPr>
              <w:t>(0.0163)</w:t>
            </w:r>
          </w:p>
        </w:tc>
        <w:tc>
          <w:tcPr>
            <w:tcW w:w="948" w:type="dxa"/>
            <w:tcBorders>
              <w:top w:val="nil"/>
              <w:left w:val="nil"/>
              <w:bottom w:val="nil"/>
              <w:right w:val="nil"/>
            </w:tcBorders>
            <w:shd w:val="clear" w:color="auto" w:fill="auto"/>
            <w:noWrap/>
            <w:vAlign w:val="bottom"/>
            <w:hideMark/>
          </w:tcPr>
          <w:p w14:paraId="21FCCFBB" w14:textId="77777777" w:rsidR="00090193" w:rsidRPr="00090193" w:rsidRDefault="00090193">
            <w:pPr>
              <w:jc w:val="center"/>
              <w:rPr>
                <w:color w:val="000000"/>
                <w:sz w:val="20"/>
                <w:szCs w:val="20"/>
              </w:rPr>
            </w:pPr>
            <w:r w:rsidRPr="00090193">
              <w:rPr>
                <w:color w:val="000000"/>
                <w:sz w:val="20"/>
                <w:szCs w:val="20"/>
              </w:rPr>
              <w:t>(0.0304)</w:t>
            </w:r>
          </w:p>
        </w:tc>
      </w:tr>
      <w:tr w:rsidR="00090193" w:rsidRPr="00090193" w14:paraId="1B068EFC" w14:textId="77777777" w:rsidTr="00090193">
        <w:trPr>
          <w:trHeight w:val="300"/>
        </w:trPr>
        <w:tc>
          <w:tcPr>
            <w:tcW w:w="3354" w:type="dxa"/>
            <w:tcBorders>
              <w:top w:val="nil"/>
              <w:left w:val="nil"/>
              <w:bottom w:val="nil"/>
              <w:right w:val="nil"/>
            </w:tcBorders>
            <w:shd w:val="clear" w:color="auto" w:fill="auto"/>
            <w:noWrap/>
            <w:vAlign w:val="bottom"/>
            <w:hideMark/>
          </w:tcPr>
          <w:p w14:paraId="4A58E230" w14:textId="77777777" w:rsidR="00090193" w:rsidRPr="00090193" w:rsidRDefault="00090193">
            <w:pPr>
              <w:rPr>
                <w:color w:val="000000"/>
                <w:sz w:val="20"/>
                <w:szCs w:val="20"/>
              </w:rPr>
            </w:pPr>
            <w:r w:rsidRPr="00090193">
              <w:rPr>
                <w:color w:val="000000"/>
                <w:sz w:val="20"/>
                <w:szCs w:val="20"/>
              </w:rPr>
              <w:t>Constant</w:t>
            </w:r>
          </w:p>
        </w:tc>
        <w:tc>
          <w:tcPr>
            <w:tcW w:w="1000" w:type="dxa"/>
            <w:tcBorders>
              <w:top w:val="nil"/>
              <w:left w:val="nil"/>
              <w:bottom w:val="nil"/>
              <w:right w:val="nil"/>
            </w:tcBorders>
            <w:shd w:val="clear" w:color="auto" w:fill="auto"/>
            <w:noWrap/>
            <w:vAlign w:val="bottom"/>
            <w:hideMark/>
          </w:tcPr>
          <w:p w14:paraId="4EEA17F0" w14:textId="77777777" w:rsidR="00090193" w:rsidRPr="00090193" w:rsidRDefault="00090193">
            <w:pPr>
              <w:jc w:val="center"/>
              <w:rPr>
                <w:color w:val="000000"/>
                <w:sz w:val="20"/>
                <w:szCs w:val="20"/>
              </w:rPr>
            </w:pPr>
            <w:r w:rsidRPr="00090193">
              <w:rPr>
                <w:color w:val="000000"/>
                <w:sz w:val="20"/>
                <w:szCs w:val="20"/>
              </w:rPr>
              <w:t>-0.313**</w:t>
            </w:r>
          </w:p>
        </w:tc>
        <w:tc>
          <w:tcPr>
            <w:tcW w:w="999" w:type="dxa"/>
            <w:tcBorders>
              <w:top w:val="nil"/>
              <w:left w:val="nil"/>
              <w:bottom w:val="nil"/>
              <w:right w:val="nil"/>
            </w:tcBorders>
            <w:shd w:val="clear" w:color="auto" w:fill="auto"/>
            <w:noWrap/>
            <w:vAlign w:val="bottom"/>
            <w:hideMark/>
          </w:tcPr>
          <w:p w14:paraId="05A53D7D" w14:textId="77777777" w:rsidR="00090193" w:rsidRPr="00090193" w:rsidRDefault="00090193">
            <w:pPr>
              <w:jc w:val="center"/>
              <w:rPr>
                <w:color w:val="000000"/>
                <w:sz w:val="20"/>
                <w:szCs w:val="20"/>
              </w:rPr>
            </w:pPr>
            <w:r w:rsidRPr="00090193">
              <w:rPr>
                <w:color w:val="000000"/>
                <w:sz w:val="20"/>
                <w:szCs w:val="20"/>
              </w:rPr>
              <w:t>-0.554**</w:t>
            </w:r>
          </w:p>
        </w:tc>
        <w:tc>
          <w:tcPr>
            <w:tcW w:w="999" w:type="dxa"/>
            <w:tcBorders>
              <w:top w:val="nil"/>
              <w:left w:val="nil"/>
              <w:bottom w:val="nil"/>
              <w:right w:val="nil"/>
            </w:tcBorders>
            <w:shd w:val="clear" w:color="auto" w:fill="auto"/>
            <w:noWrap/>
            <w:vAlign w:val="bottom"/>
            <w:hideMark/>
          </w:tcPr>
          <w:p w14:paraId="2F349C15" w14:textId="77777777" w:rsidR="00090193" w:rsidRPr="00090193" w:rsidRDefault="00090193">
            <w:pPr>
              <w:jc w:val="center"/>
              <w:rPr>
                <w:color w:val="000000"/>
                <w:sz w:val="20"/>
                <w:szCs w:val="20"/>
              </w:rPr>
            </w:pPr>
          </w:p>
        </w:tc>
        <w:tc>
          <w:tcPr>
            <w:tcW w:w="948" w:type="dxa"/>
            <w:tcBorders>
              <w:top w:val="nil"/>
              <w:left w:val="nil"/>
              <w:bottom w:val="nil"/>
              <w:right w:val="nil"/>
            </w:tcBorders>
            <w:shd w:val="clear" w:color="auto" w:fill="auto"/>
            <w:noWrap/>
            <w:vAlign w:val="bottom"/>
            <w:hideMark/>
          </w:tcPr>
          <w:p w14:paraId="1054A9E6" w14:textId="77777777" w:rsidR="00090193" w:rsidRPr="00090193" w:rsidRDefault="00090193">
            <w:pPr>
              <w:jc w:val="center"/>
              <w:rPr>
                <w:sz w:val="20"/>
                <w:szCs w:val="20"/>
              </w:rPr>
            </w:pPr>
          </w:p>
        </w:tc>
      </w:tr>
      <w:tr w:rsidR="00090193" w:rsidRPr="00090193" w14:paraId="7A0FEAA4" w14:textId="77777777" w:rsidTr="00090193">
        <w:trPr>
          <w:trHeight w:val="300"/>
        </w:trPr>
        <w:tc>
          <w:tcPr>
            <w:tcW w:w="3354" w:type="dxa"/>
            <w:tcBorders>
              <w:top w:val="nil"/>
              <w:left w:val="nil"/>
              <w:bottom w:val="nil"/>
              <w:right w:val="nil"/>
            </w:tcBorders>
            <w:shd w:val="clear" w:color="auto" w:fill="auto"/>
            <w:noWrap/>
            <w:vAlign w:val="bottom"/>
            <w:hideMark/>
          </w:tcPr>
          <w:p w14:paraId="65A81663" w14:textId="77777777" w:rsidR="00090193" w:rsidRPr="00090193" w:rsidRDefault="00090193">
            <w:pPr>
              <w:jc w:val="center"/>
              <w:rPr>
                <w:sz w:val="20"/>
                <w:szCs w:val="20"/>
              </w:rPr>
            </w:pPr>
          </w:p>
        </w:tc>
        <w:tc>
          <w:tcPr>
            <w:tcW w:w="1000" w:type="dxa"/>
            <w:tcBorders>
              <w:top w:val="nil"/>
              <w:left w:val="nil"/>
              <w:bottom w:val="nil"/>
              <w:right w:val="nil"/>
            </w:tcBorders>
            <w:shd w:val="clear" w:color="auto" w:fill="auto"/>
            <w:noWrap/>
            <w:vAlign w:val="bottom"/>
            <w:hideMark/>
          </w:tcPr>
          <w:p w14:paraId="7C6FC0AF" w14:textId="77777777" w:rsidR="00090193" w:rsidRPr="00090193" w:rsidRDefault="00090193">
            <w:pPr>
              <w:jc w:val="center"/>
              <w:rPr>
                <w:color w:val="000000"/>
                <w:sz w:val="20"/>
                <w:szCs w:val="20"/>
              </w:rPr>
            </w:pPr>
            <w:r w:rsidRPr="00090193">
              <w:rPr>
                <w:color w:val="000000"/>
                <w:sz w:val="20"/>
                <w:szCs w:val="20"/>
              </w:rPr>
              <w:t>(0.0622)</w:t>
            </w:r>
          </w:p>
        </w:tc>
        <w:tc>
          <w:tcPr>
            <w:tcW w:w="999" w:type="dxa"/>
            <w:tcBorders>
              <w:top w:val="nil"/>
              <w:left w:val="nil"/>
              <w:bottom w:val="nil"/>
              <w:right w:val="nil"/>
            </w:tcBorders>
            <w:shd w:val="clear" w:color="auto" w:fill="auto"/>
            <w:noWrap/>
            <w:vAlign w:val="bottom"/>
            <w:hideMark/>
          </w:tcPr>
          <w:p w14:paraId="663FE8EA" w14:textId="77777777" w:rsidR="00090193" w:rsidRPr="00090193" w:rsidRDefault="00090193">
            <w:pPr>
              <w:jc w:val="center"/>
              <w:rPr>
                <w:color w:val="000000"/>
                <w:sz w:val="20"/>
                <w:szCs w:val="20"/>
              </w:rPr>
            </w:pPr>
            <w:r w:rsidRPr="00090193">
              <w:rPr>
                <w:color w:val="000000"/>
                <w:sz w:val="20"/>
                <w:szCs w:val="20"/>
              </w:rPr>
              <w:t>(0.0684)</w:t>
            </w:r>
          </w:p>
        </w:tc>
        <w:tc>
          <w:tcPr>
            <w:tcW w:w="999" w:type="dxa"/>
            <w:tcBorders>
              <w:top w:val="nil"/>
              <w:left w:val="nil"/>
              <w:bottom w:val="nil"/>
              <w:right w:val="nil"/>
            </w:tcBorders>
            <w:shd w:val="clear" w:color="auto" w:fill="auto"/>
            <w:noWrap/>
            <w:vAlign w:val="bottom"/>
            <w:hideMark/>
          </w:tcPr>
          <w:p w14:paraId="3CD75637" w14:textId="77777777" w:rsidR="00090193" w:rsidRPr="00090193" w:rsidRDefault="00090193">
            <w:pPr>
              <w:jc w:val="center"/>
              <w:rPr>
                <w:color w:val="000000"/>
                <w:sz w:val="20"/>
                <w:szCs w:val="20"/>
              </w:rPr>
            </w:pPr>
          </w:p>
        </w:tc>
        <w:tc>
          <w:tcPr>
            <w:tcW w:w="948" w:type="dxa"/>
            <w:tcBorders>
              <w:top w:val="nil"/>
              <w:left w:val="nil"/>
              <w:bottom w:val="nil"/>
              <w:right w:val="nil"/>
            </w:tcBorders>
            <w:shd w:val="clear" w:color="auto" w:fill="auto"/>
            <w:noWrap/>
            <w:vAlign w:val="bottom"/>
            <w:hideMark/>
          </w:tcPr>
          <w:p w14:paraId="2C134377" w14:textId="77777777" w:rsidR="00090193" w:rsidRPr="00090193" w:rsidRDefault="00090193">
            <w:pPr>
              <w:jc w:val="center"/>
              <w:rPr>
                <w:sz w:val="20"/>
                <w:szCs w:val="20"/>
              </w:rPr>
            </w:pPr>
          </w:p>
        </w:tc>
      </w:tr>
      <w:tr w:rsidR="00090193" w:rsidRPr="00090193" w14:paraId="24018779" w14:textId="77777777" w:rsidTr="00090193">
        <w:trPr>
          <w:trHeight w:val="300"/>
        </w:trPr>
        <w:tc>
          <w:tcPr>
            <w:tcW w:w="3354" w:type="dxa"/>
            <w:tcBorders>
              <w:top w:val="nil"/>
              <w:left w:val="nil"/>
              <w:bottom w:val="nil"/>
              <w:right w:val="nil"/>
            </w:tcBorders>
            <w:shd w:val="clear" w:color="auto" w:fill="auto"/>
            <w:noWrap/>
            <w:vAlign w:val="bottom"/>
            <w:hideMark/>
          </w:tcPr>
          <w:p w14:paraId="4FA9A18B" w14:textId="77777777" w:rsidR="00090193" w:rsidRPr="00090193" w:rsidRDefault="00090193">
            <w:pPr>
              <w:rPr>
                <w:color w:val="000000"/>
                <w:sz w:val="20"/>
                <w:szCs w:val="20"/>
              </w:rPr>
            </w:pPr>
            <w:r w:rsidRPr="00090193">
              <w:rPr>
                <w:color w:val="000000"/>
                <w:sz w:val="20"/>
                <w:szCs w:val="20"/>
              </w:rPr>
              <w:t>Year FE</w:t>
            </w:r>
          </w:p>
        </w:tc>
        <w:tc>
          <w:tcPr>
            <w:tcW w:w="1000" w:type="dxa"/>
            <w:tcBorders>
              <w:top w:val="nil"/>
              <w:left w:val="nil"/>
              <w:bottom w:val="nil"/>
              <w:right w:val="nil"/>
            </w:tcBorders>
            <w:shd w:val="clear" w:color="auto" w:fill="auto"/>
            <w:noWrap/>
            <w:vAlign w:val="bottom"/>
            <w:hideMark/>
          </w:tcPr>
          <w:p w14:paraId="39A73706" w14:textId="77777777" w:rsidR="00090193" w:rsidRPr="00090193" w:rsidRDefault="00090193">
            <w:pPr>
              <w:jc w:val="center"/>
              <w:rPr>
                <w:color w:val="000000"/>
                <w:sz w:val="20"/>
                <w:szCs w:val="20"/>
              </w:rPr>
            </w:pPr>
            <w:r w:rsidRPr="00090193">
              <w:rPr>
                <w:color w:val="000000"/>
                <w:sz w:val="20"/>
                <w:szCs w:val="20"/>
              </w:rPr>
              <w:t>Yes</w:t>
            </w:r>
          </w:p>
        </w:tc>
        <w:tc>
          <w:tcPr>
            <w:tcW w:w="999" w:type="dxa"/>
            <w:tcBorders>
              <w:top w:val="nil"/>
              <w:left w:val="nil"/>
              <w:bottom w:val="nil"/>
              <w:right w:val="nil"/>
            </w:tcBorders>
            <w:shd w:val="clear" w:color="auto" w:fill="auto"/>
            <w:noWrap/>
            <w:vAlign w:val="bottom"/>
            <w:hideMark/>
          </w:tcPr>
          <w:p w14:paraId="5EF6BFBD" w14:textId="77777777" w:rsidR="00090193" w:rsidRPr="00090193" w:rsidRDefault="00090193">
            <w:pPr>
              <w:jc w:val="center"/>
              <w:rPr>
                <w:color w:val="000000"/>
                <w:sz w:val="20"/>
                <w:szCs w:val="20"/>
              </w:rPr>
            </w:pPr>
            <w:r w:rsidRPr="00090193">
              <w:rPr>
                <w:color w:val="000000"/>
                <w:sz w:val="20"/>
                <w:szCs w:val="20"/>
              </w:rPr>
              <w:t>Yes</w:t>
            </w:r>
          </w:p>
        </w:tc>
        <w:tc>
          <w:tcPr>
            <w:tcW w:w="999" w:type="dxa"/>
            <w:tcBorders>
              <w:top w:val="nil"/>
              <w:left w:val="nil"/>
              <w:bottom w:val="nil"/>
              <w:right w:val="nil"/>
            </w:tcBorders>
            <w:shd w:val="clear" w:color="auto" w:fill="auto"/>
            <w:noWrap/>
            <w:vAlign w:val="bottom"/>
            <w:hideMark/>
          </w:tcPr>
          <w:p w14:paraId="3B269857" w14:textId="77777777" w:rsidR="00090193" w:rsidRPr="00090193" w:rsidRDefault="00090193">
            <w:pPr>
              <w:jc w:val="center"/>
              <w:rPr>
                <w:color w:val="000000"/>
                <w:sz w:val="20"/>
                <w:szCs w:val="20"/>
              </w:rPr>
            </w:pPr>
          </w:p>
        </w:tc>
        <w:tc>
          <w:tcPr>
            <w:tcW w:w="948" w:type="dxa"/>
            <w:tcBorders>
              <w:top w:val="nil"/>
              <w:left w:val="nil"/>
              <w:bottom w:val="nil"/>
              <w:right w:val="nil"/>
            </w:tcBorders>
            <w:shd w:val="clear" w:color="auto" w:fill="auto"/>
            <w:noWrap/>
            <w:vAlign w:val="bottom"/>
            <w:hideMark/>
          </w:tcPr>
          <w:p w14:paraId="52AF23E9" w14:textId="77777777" w:rsidR="00090193" w:rsidRPr="00090193" w:rsidRDefault="00090193">
            <w:pPr>
              <w:jc w:val="center"/>
              <w:rPr>
                <w:color w:val="000000"/>
                <w:sz w:val="20"/>
                <w:szCs w:val="20"/>
              </w:rPr>
            </w:pPr>
            <w:r w:rsidRPr="00090193">
              <w:rPr>
                <w:color w:val="000000"/>
                <w:sz w:val="20"/>
                <w:szCs w:val="20"/>
              </w:rPr>
              <w:t>Yes</w:t>
            </w:r>
          </w:p>
        </w:tc>
      </w:tr>
      <w:tr w:rsidR="00090193" w:rsidRPr="00090193" w14:paraId="48B0F011" w14:textId="77777777" w:rsidTr="00090193">
        <w:trPr>
          <w:trHeight w:val="300"/>
        </w:trPr>
        <w:tc>
          <w:tcPr>
            <w:tcW w:w="3354" w:type="dxa"/>
            <w:tcBorders>
              <w:top w:val="nil"/>
              <w:left w:val="nil"/>
              <w:bottom w:val="nil"/>
              <w:right w:val="nil"/>
            </w:tcBorders>
            <w:shd w:val="clear" w:color="auto" w:fill="auto"/>
            <w:noWrap/>
            <w:vAlign w:val="bottom"/>
            <w:hideMark/>
          </w:tcPr>
          <w:p w14:paraId="69B70106" w14:textId="77777777" w:rsidR="00090193" w:rsidRPr="00090193" w:rsidRDefault="00090193">
            <w:pPr>
              <w:rPr>
                <w:color w:val="000000"/>
                <w:sz w:val="20"/>
                <w:szCs w:val="20"/>
              </w:rPr>
            </w:pPr>
            <w:r w:rsidRPr="00090193">
              <w:rPr>
                <w:color w:val="000000"/>
                <w:sz w:val="20"/>
                <w:szCs w:val="20"/>
              </w:rPr>
              <w:t>Grade FE</w:t>
            </w:r>
          </w:p>
        </w:tc>
        <w:tc>
          <w:tcPr>
            <w:tcW w:w="1000" w:type="dxa"/>
            <w:tcBorders>
              <w:top w:val="nil"/>
              <w:left w:val="nil"/>
              <w:bottom w:val="nil"/>
              <w:right w:val="nil"/>
            </w:tcBorders>
            <w:shd w:val="clear" w:color="auto" w:fill="auto"/>
            <w:noWrap/>
            <w:vAlign w:val="bottom"/>
            <w:hideMark/>
          </w:tcPr>
          <w:p w14:paraId="2CAF3BBE" w14:textId="77777777" w:rsidR="00090193" w:rsidRPr="00090193" w:rsidRDefault="00090193">
            <w:pPr>
              <w:jc w:val="center"/>
              <w:rPr>
                <w:color w:val="000000"/>
                <w:sz w:val="20"/>
                <w:szCs w:val="20"/>
              </w:rPr>
            </w:pPr>
            <w:r w:rsidRPr="00090193">
              <w:rPr>
                <w:color w:val="000000"/>
                <w:sz w:val="20"/>
                <w:szCs w:val="20"/>
              </w:rPr>
              <w:t>Yes</w:t>
            </w:r>
          </w:p>
        </w:tc>
        <w:tc>
          <w:tcPr>
            <w:tcW w:w="999" w:type="dxa"/>
            <w:tcBorders>
              <w:top w:val="nil"/>
              <w:left w:val="nil"/>
              <w:bottom w:val="nil"/>
              <w:right w:val="nil"/>
            </w:tcBorders>
            <w:shd w:val="clear" w:color="auto" w:fill="auto"/>
            <w:noWrap/>
            <w:vAlign w:val="bottom"/>
            <w:hideMark/>
          </w:tcPr>
          <w:p w14:paraId="5993A577" w14:textId="77777777" w:rsidR="00090193" w:rsidRPr="00090193" w:rsidRDefault="00090193">
            <w:pPr>
              <w:jc w:val="center"/>
              <w:rPr>
                <w:color w:val="000000"/>
                <w:sz w:val="20"/>
                <w:szCs w:val="20"/>
              </w:rPr>
            </w:pPr>
            <w:r w:rsidRPr="00090193">
              <w:rPr>
                <w:color w:val="000000"/>
                <w:sz w:val="20"/>
                <w:szCs w:val="20"/>
              </w:rPr>
              <w:t>Yes</w:t>
            </w:r>
          </w:p>
        </w:tc>
        <w:tc>
          <w:tcPr>
            <w:tcW w:w="999" w:type="dxa"/>
            <w:tcBorders>
              <w:top w:val="nil"/>
              <w:left w:val="nil"/>
              <w:bottom w:val="nil"/>
              <w:right w:val="nil"/>
            </w:tcBorders>
            <w:shd w:val="clear" w:color="auto" w:fill="auto"/>
            <w:noWrap/>
            <w:vAlign w:val="bottom"/>
            <w:hideMark/>
          </w:tcPr>
          <w:p w14:paraId="103F9DFA" w14:textId="77777777" w:rsidR="00090193" w:rsidRPr="00090193" w:rsidRDefault="00090193">
            <w:pPr>
              <w:jc w:val="center"/>
              <w:rPr>
                <w:color w:val="000000"/>
                <w:sz w:val="20"/>
                <w:szCs w:val="20"/>
              </w:rPr>
            </w:pPr>
          </w:p>
        </w:tc>
        <w:tc>
          <w:tcPr>
            <w:tcW w:w="948" w:type="dxa"/>
            <w:tcBorders>
              <w:top w:val="nil"/>
              <w:left w:val="nil"/>
              <w:bottom w:val="nil"/>
              <w:right w:val="nil"/>
            </w:tcBorders>
            <w:shd w:val="clear" w:color="auto" w:fill="auto"/>
            <w:noWrap/>
            <w:vAlign w:val="bottom"/>
            <w:hideMark/>
          </w:tcPr>
          <w:p w14:paraId="739C27D4" w14:textId="77777777" w:rsidR="00090193" w:rsidRPr="00090193" w:rsidRDefault="00090193">
            <w:pPr>
              <w:jc w:val="center"/>
              <w:rPr>
                <w:color w:val="000000"/>
                <w:sz w:val="20"/>
                <w:szCs w:val="20"/>
              </w:rPr>
            </w:pPr>
            <w:r w:rsidRPr="00090193">
              <w:rPr>
                <w:color w:val="000000"/>
                <w:sz w:val="20"/>
                <w:szCs w:val="20"/>
              </w:rPr>
              <w:t>Yes</w:t>
            </w:r>
          </w:p>
        </w:tc>
      </w:tr>
      <w:tr w:rsidR="00090193" w:rsidRPr="00090193" w14:paraId="35E34134" w14:textId="77777777" w:rsidTr="00090193">
        <w:trPr>
          <w:trHeight w:val="300"/>
        </w:trPr>
        <w:tc>
          <w:tcPr>
            <w:tcW w:w="3354" w:type="dxa"/>
            <w:tcBorders>
              <w:top w:val="nil"/>
              <w:left w:val="nil"/>
              <w:bottom w:val="nil"/>
              <w:right w:val="nil"/>
            </w:tcBorders>
            <w:shd w:val="clear" w:color="auto" w:fill="auto"/>
            <w:noWrap/>
            <w:vAlign w:val="bottom"/>
            <w:hideMark/>
          </w:tcPr>
          <w:p w14:paraId="46F6A659" w14:textId="77777777" w:rsidR="00090193" w:rsidRPr="00090193" w:rsidRDefault="00090193">
            <w:pPr>
              <w:rPr>
                <w:color w:val="000000"/>
                <w:sz w:val="20"/>
                <w:szCs w:val="20"/>
              </w:rPr>
            </w:pPr>
            <w:r w:rsidRPr="00090193">
              <w:rPr>
                <w:color w:val="000000"/>
                <w:sz w:val="20"/>
                <w:szCs w:val="20"/>
              </w:rPr>
              <w:t>Prior year OSS and ISS</w:t>
            </w:r>
          </w:p>
        </w:tc>
        <w:tc>
          <w:tcPr>
            <w:tcW w:w="1000" w:type="dxa"/>
            <w:tcBorders>
              <w:top w:val="nil"/>
              <w:left w:val="nil"/>
              <w:bottom w:val="nil"/>
              <w:right w:val="nil"/>
            </w:tcBorders>
            <w:shd w:val="clear" w:color="auto" w:fill="auto"/>
            <w:noWrap/>
            <w:vAlign w:val="bottom"/>
            <w:hideMark/>
          </w:tcPr>
          <w:p w14:paraId="7F588CEE" w14:textId="77777777" w:rsidR="00090193" w:rsidRPr="00090193" w:rsidRDefault="00090193">
            <w:pPr>
              <w:rPr>
                <w:color w:val="000000"/>
                <w:sz w:val="20"/>
                <w:szCs w:val="20"/>
              </w:rPr>
            </w:pPr>
          </w:p>
        </w:tc>
        <w:tc>
          <w:tcPr>
            <w:tcW w:w="999" w:type="dxa"/>
            <w:tcBorders>
              <w:top w:val="nil"/>
              <w:left w:val="nil"/>
              <w:bottom w:val="nil"/>
              <w:right w:val="nil"/>
            </w:tcBorders>
            <w:shd w:val="clear" w:color="auto" w:fill="auto"/>
            <w:noWrap/>
            <w:vAlign w:val="bottom"/>
            <w:hideMark/>
          </w:tcPr>
          <w:p w14:paraId="0323762F" w14:textId="77777777" w:rsidR="00090193" w:rsidRPr="00090193" w:rsidRDefault="00090193">
            <w:pPr>
              <w:jc w:val="center"/>
              <w:rPr>
                <w:color w:val="000000"/>
                <w:sz w:val="20"/>
                <w:szCs w:val="20"/>
              </w:rPr>
            </w:pPr>
            <w:r w:rsidRPr="00090193">
              <w:rPr>
                <w:color w:val="000000"/>
                <w:sz w:val="20"/>
                <w:szCs w:val="20"/>
              </w:rPr>
              <w:t>Yes</w:t>
            </w:r>
          </w:p>
        </w:tc>
        <w:tc>
          <w:tcPr>
            <w:tcW w:w="999" w:type="dxa"/>
            <w:tcBorders>
              <w:top w:val="nil"/>
              <w:left w:val="nil"/>
              <w:bottom w:val="nil"/>
              <w:right w:val="nil"/>
            </w:tcBorders>
            <w:shd w:val="clear" w:color="auto" w:fill="auto"/>
            <w:noWrap/>
            <w:vAlign w:val="bottom"/>
            <w:hideMark/>
          </w:tcPr>
          <w:p w14:paraId="027995F6" w14:textId="77777777" w:rsidR="00090193" w:rsidRPr="00090193" w:rsidRDefault="00090193">
            <w:pPr>
              <w:jc w:val="center"/>
              <w:rPr>
                <w:color w:val="000000"/>
                <w:sz w:val="20"/>
                <w:szCs w:val="20"/>
              </w:rPr>
            </w:pPr>
            <w:r w:rsidRPr="00090193">
              <w:rPr>
                <w:color w:val="000000"/>
                <w:sz w:val="20"/>
                <w:szCs w:val="20"/>
              </w:rPr>
              <w:t>Yes</w:t>
            </w:r>
          </w:p>
        </w:tc>
        <w:tc>
          <w:tcPr>
            <w:tcW w:w="948" w:type="dxa"/>
            <w:tcBorders>
              <w:top w:val="nil"/>
              <w:left w:val="nil"/>
              <w:bottom w:val="nil"/>
              <w:right w:val="nil"/>
            </w:tcBorders>
            <w:shd w:val="clear" w:color="auto" w:fill="auto"/>
            <w:noWrap/>
            <w:vAlign w:val="bottom"/>
            <w:hideMark/>
          </w:tcPr>
          <w:p w14:paraId="0D7AAA48" w14:textId="77777777" w:rsidR="00090193" w:rsidRPr="00090193" w:rsidRDefault="00090193">
            <w:pPr>
              <w:jc w:val="center"/>
              <w:rPr>
                <w:color w:val="000000"/>
                <w:sz w:val="20"/>
                <w:szCs w:val="20"/>
              </w:rPr>
            </w:pPr>
          </w:p>
        </w:tc>
      </w:tr>
      <w:tr w:rsidR="00090193" w:rsidRPr="00090193" w14:paraId="3DC284A4" w14:textId="77777777" w:rsidTr="00090193">
        <w:trPr>
          <w:trHeight w:val="300"/>
        </w:trPr>
        <w:tc>
          <w:tcPr>
            <w:tcW w:w="3354" w:type="dxa"/>
            <w:tcBorders>
              <w:top w:val="nil"/>
              <w:left w:val="nil"/>
              <w:bottom w:val="nil"/>
              <w:right w:val="nil"/>
            </w:tcBorders>
            <w:shd w:val="clear" w:color="auto" w:fill="auto"/>
            <w:noWrap/>
            <w:vAlign w:val="bottom"/>
            <w:hideMark/>
          </w:tcPr>
          <w:p w14:paraId="6A492AD1" w14:textId="77777777" w:rsidR="00090193" w:rsidRPr="00090193" w:rsidRDefault="00090193">
            <w:pPr>
              <w:rPr>
                <w:color w:val="000000"/>
                <w:sz w:val="20"/>
                <w:szCs w:val="20"/>
              </w:rPr>
            </w:pPr>
            <w:r w:rsidRPr="00090193">
              <w:rPr>
                <w:color w:val="000000"/>
                <w:sz w:val="20"/>
                <w:szCs w:val="20"/>
              </w:rPr>
              <w:t>School-Year-Grade FE</w:t>
            </w:r>
          </w:p>
        </w:tc>
        <w:tc>
          <w:tcPr>
            <w:tcW w:w="1000" w:type="dxa"/>
            <w:tcBorders>
              <w:top w:val="nil"/>
              <w:left w:val="nil"/>
              <w:bottom w:val="nil"/>
              <w:right w:val="nil"/>
            </w:tcBorders>
            <w:shd w:val="clear" w:color="auto" w:fill="auto"/>
            <w:noWrap/>
            <w:vAlign w:val="bottom"/>
            <w:hideMark/>
          </w:tcPr>
          <w:p w14:paraId="13FC9422" w14:textId="77777777" w:rsidR="00090193" w:rsidRPr="00090193" w:rsidRDefault="00090193">
            <w:pPr>
              <w:rPr>
                <w:color w:val="000000"/>
                <w:sz w:val="20"/>
                <w:szCs w:val="20"/>
              </w:rPr>
            </w:pPr>
          </w:p>
        </w:tc>
        <w:tc>
          <w:tcPr>
            <w:tcW w:w="999" w:type="dxa"/>
            <w:tcBorders>
              <w:top w:val="nil"/>
              <w:left w:val="nil"/>
              <w:bottom w:val="nil"/>
              <w:right w:val="nil"/>
            </w:tcBorders>
            <w:shd w:val="clear" w:color="auto" w:fill="auto"/>
            <w:noWrap/>
            <w:vAlign w:val="bottom"/>
            <w:hideMark/>
          </w:tcPr>
          <w:p w14:paraId="5BCB87A9" w14:textId="77777777" w:rsidR="00090193" w:rsidRPr="00090193" w:rsidRDefault="00090193">
            <w:pPr>
              <w:jc w:val="center"/>
              <w:rPr>
                <w:sz w:val="20"/>
                <w:szCs w:val="20"/>
              </w:rPr>
            </w:pPr>
          </w:p>
        </w:tc>
        <w:tc>
          <w:tcPr>
            <w:tcW w:w="999" w:type="dxa"/>
            <w:tcBorders>
              <w:top w:val="nil"/>
              <w:left w:val="nil"/>
              <w:bottom w:val="nil"/>
              <w:right w:val="nil"/>
            </w:tcBorders>
            <w:shd w:val="clear" w:color="auto" w:fill="auto"/>
            <w:noWrap/>
            <w:vAlign w:val="bottom"/>
            <w:hideMark/>
          </w:tcPr>
          <w:p w14:paraId="2A2037C9" w14:textId="77777777" w:rsidR="00090193" w:rsidRPr="00090193" w:rsidRDefault="00090193">
            <w:pPr>
              <w:jc w:val="center"/>
              <w:rPr>
                <w:color w:val="000000"/>
                <w:sz w:val="20"/>
                <w:szCs w:val="20"/>
              </w:rPr>
            </w:pPr>
            <w:r w:rsidRPr="00090193">
              <w:rPr>
                <w:color w:val="000000"/>
                <w:sz w:val="20"/>
                <w:szCs w:val="20"/>
              </w:rPr>
              <w:t>Yes</w:t>
            </w:r>
          </w:p>
        </w:tc>
        <w:tc>
          <w:tcPr>
            <w:tcW w:w="948" w:type="dxa"/>
            <w:tcBorders>
              <w:top w:val="nil"/>
              <w:left w:val="nil"/>
              <w:bottom w:val="nil"/>
              <w:right w:val="nil"/>
            </w:tcBorders>
            <w:shd w:val="clear" w:color="auto" w:fill="auto"/>
            <w:noWrap/>
            <w:vAlign w:val="bottom"/>
            <w:hideMark/>
          </w:tcPr>
          <w:p w14:paraId="3108E83F" w14:textId="77777777" w:rsidR="00090193" w:rsidRPr="00090193" w:rsidRDefault="00090193">
            <w:pPr>
              <w:jc w:val="center"/>
              <w:rPr>
                <w:color w:val="000000"/>
                <w:sz w:val="20"/>
                <w:szCs w:val="20"/>
              </w:rPr>
            </w:pPr>
          </w:p>
        </w:tc>
      </w:tr>
      <w:tr w:rsidR="00090193" w:rsidRPr="00090193" w14:paraId="5A6F5F5F" w14:textId="77777777" w:rsidTr="00090193">
        <w:trPr>
          <w:trHeight w:val="300"/>
        </w:trPr>
        <w:tc>
          <w:tcPr>
            <w:tcW w:w="3354" w:type="dxa"/>
            <w:tcBorders>
              <w:top w:val="nil"/>
              <w:left w:val="nil"/>
              <w:bottom w:val="nil"/>
              <w:right w:val="nil"/>
            </w:tcBorders>
            <w:shd w:val="clear" w:color="auto" w:fill="auto"/>
            <w:noWrap/>
            <w:vAlign w:val="bottom"/>
            <w:hideMark/>
          </w:tcPr>
          <w:p w14:paraId="6A67538E" w14:textId="77777777" w:rsidR="00090193" w:rsidRPr="00090193" w:rsidRDefault="00090193">
            <w:pPr>
              <w:rPr>
                <w:color w:val="000000"/>
                <w:sz w:val="20"/>
                <w:szCs w:val="20"/>
              </w:rPr>
            </w:pPr>
            <w:r w:rsidRPr="00090193">
              <w:rPr>
                <w:color w:val="000000"/>
                <w:sz w:val="20"/>
                <w:szCs w:val="20"/>
              </w:rPr>
              <w:t>Student FE</w:t>
            </w:r>
          </w:p>
        </w:tc>
        <w:tc>
          <w:tcPr>
            <w:tcW w:w="1000" w:type="dxa"/>
            <w:tcBorders>
              <w:top w:val="nil"/>
              <w:left w:val="nil"/>
              <w:bottom w:val="nil"/>
              <w:right w:val="nil"/>
            </w:tcBorders>
            <w:shd w:val="clear" w:color="auto" w:fill="auto"/>
            <w:noWrap/>
            <w:vAlign w:val="bottom"/>
            <w:hideMark/>
          </w:tcPr>
          <w:p w14:paraId="18FD4F79" w14:textId="77777777" w:rsidR="00090193" w:rsidRPr="00090193" w:rsidRDefault="00090193">
            <w:pPr>
              <w:rPr>
                <w:color w:val="000000"/>
                <w:sz w:val="20"/>
                <w:szCs w:val="20"/>
              </w:rPr>
            </w:pPr>
          </w:p>
        </w:tc>
        <w:tc>
          <w:tcPr>
            <w:tcW w:w="999" w:type="dxa"/>
            <w:tcBorders>
              <w:top w:val="nil"/>
              <w:left w:val="nil"/>
              <w:bottom w:val="nil"/>
              <w:right w:val="nil"/>
            </w:tcBorders>
            <w:shd w:val="clear" w:color="auto" w:fill="auto"/>
            <w:noWrap/>
            <w:vAlign w:val="bottom"/>
            <w:hideMark/>
          </w:tcPr>
          <w:p w14:paraId="48DE831D" w14:textId="77777777" w:rsidR="00090193" w:rsidRPr="00090193" w:rsidRDefault="00090193">
            <w:pPr>
              <w:jc w:val="center"/>
              <w:rPr>
                <w:sz w:val="20"/>
                <w:szCs w:val="20"/>
              </w:rPr>
            </w:pPr>
          </w:p>
        </w:tc>
        <w:tc>
          <w:tcPr>
            <w:tcW w:w="999" w:type="dxa"/>
            <w:tcBorders>
              <w:top w:val="nil"/>
              <w:left w:val="nil"/>
              <w:bottom w:val="nil"/>
              <w:right w:val="nil"/>
            </w:tcBorders>
            <w:shd w:val="clear" w:color="auto" w:fill="auto"/>
            <w:noWrap/>
            <w:vAlign w:val="bottom"/>
            <w:hideMark/>
          </w:tcPr>
          <w:p w14:paraId="1B58C52E" w14:textId="77777777" w:rsidR="00090193" w:rsidRPr="00090193" w:rsidRDefault="00090193">
            <w:pPr>
              <w:jc w:val="center"/>
              <w:rPr>
                <w:sz w:val="20"/>
                <w:szCs w:val="20"/>
              </w:rPr>
            </w:pPr>
          </w:p>
        </w:tc>
        <w:tc>
          <w:tcPr>
            <w:tcW w:w="948" w:type="dxa"/>
            <w:tcBorders>
              <w:top w:val="nil"/>
              <w:left w:val="nil"/>
              <w:bottom w:val="nil"/>
              <w:right w:val="nil"/>
            </w:tcBorders>
            <w:shd w:val="clear" w:color="auto" w:fill="auto"/>
            <w:noWrap/>
            <w:vAlign w:val="bottom"/>
            <w:hideMark/>
          </w:tcPr>
          <w:p w14:paraId="379140CA" w14:textId="77777777" w:rsidR="00090193" w:rsidRPr="00090193" w:rsidRDefault="00090193">
            <w:pPr>
              <w:jc w:val="center"/>
              <w:rPr>
                <w:color w:val="000000"/>
                <w:sz w:val="20"/>
                <w:szCs w:val="20"/>
              </w:rPr>
            </w:pPr>
            <w:r w:rsidRPr="00090193">
              <w:rPr>
                <w:color w:val="000000"/>
                <w:sz w:val="20"/>
                <w:szCs w:val="20"/>
              </w:rPr>
              <w:t>Yes</w:t>
            </w:r>
          </w:p>
        </w:tc>
      </w:tr>
      <w:tr w:rsidR="00090193" w:rsidRPr="00090193" w14:paraId="5C247552" w14:textId="77777777" w:rsidTr="00090193">
        <w:trPr>
          <w:trHeight w:val="300"/>
        </w:trPr>
        <w:tc>
          <w:tcPr>
            <w:tcW w:w="3354" w:type="dxa"/>
            <w:tcBorders>
              <w:top w:val="nil"/>
              <w:left w:val="nil"/>
              <w:bottom w:val="nil"/>
              <w:right w:val="nil"/>
            </w:tcBorders>
            <w:shd w:val="clear" w:color="auto" w:fill="auto"/>
            <w:noWrap/>
            <w:vAlign w:val="bottom"/>
            <w:hideMark/>
          </w:tcPr>
          <w:p w14:paraId="7DAA9F1E" w14:textId="77777777" w:rsidR="00090193" w:rsidRPr="00090193" w:rsidRDefault="00090193">
            <w:pPr>
              <w:jc w:val="center"/>
              <w:rPr>
                <w:color w:val="000000"/>
                <w:sz w:val="20"/>
                <w:szCs w:val="20"/>
              </w:rPr>
            </w:pPr>
          </w:p>
        </w:tc>
        <w:tc>
          <w:tcPr>
            <w:tcW w:w="1000" w:type="dxa"/>
            <w:tcBorders>
              <w:top w:val="nil"/>
              <w:left w:val="nil"/>
              <w:bottom w:val="nil"/>
              <w:right w:val="nil"/>
            </w:tcBorders>
            <w:shd w:val="clear" w:color="auto" w:fill="auto"/>
            <w:noWrap/>
            <w:vAlign w:val="bottom"/>
            <w:hideMark/>
          </w:tcPr>
          <w:p w14:paraId="15A73969" w14:textId="77777777" w:rsidR="00090193" w:rsidRPr="00090193" w:rsidRDefault="00090193">
            <w:pPr>
              <w:rPr>
                <w:sz w:val="20"/>
                <w:szCs w:val="20"/>
              </w:rPr>
            </w:pPr>
          </w:p>
        </w:tc>
        <w:tc>
          <w:tcPr>
            <w:tcW w:w="999" w:type="dxa"/>
            <w:tcBorders>
              <w:top w:val="nil"/>
              <w:left w:val="nil"/>
              <w:bottom w:val="nil"/>
              <w:right w:val="nil"/>
            </w:tcBorders>
            <w:shd w:val="clear" w:color="auto" w:fill="auto"/>
            <w:noWrap/>
            <w:vAlign w:val="bottom"/>
            <w:hideMark/>
          </w:tcPr>
          <w:p w14:paraId="4B524032" w14:textId="77777777" w:rsidR="00090193" w:rsidRPr="00090193" w:rsidRDefault="00090193">
            <w:pPr>
              <w:jc w:val="center"/>
              <w:rPr>
                <w:sz w:val="20"/>
                <w:szCs w:val="20"/>
              </w:rPr>
            </w:pPr>
          </w:p>
        </w:tc>
        <w:tc>
          <w:tcPr>
            <w:tcW w:w="999" w:type="dxa"/>
            <w:tcBorders>
              <w:top w:val="nil"/>
              <w:left w:val="nil"/>
              <w:bottom w:val="nil"/>
              <w:right w:val="nil"/>
            </w:tcBorders>
            <w:shd w:val="clear" w:color="auto" w:fill="auto"/>
            <w:noWrap/>
            <w:vAlign w:val="bottom"/>
            <w:hideMark/>
          </w:tcPr>
          <w:p w14:paraId="2D7589D8" w14:textId="77777777" w:rsidR="00090193" w:rsidRPr="00090193" w:rsidRDefault="00090193">
            <w:pPr>
              <w:rPr>
                <w:sz w:val="20"/>
                <w:szCs w:val="20"/>
              </w:rPr>
            </w:pPr>
          </w:p>
        </w:tc>
        <w:tc>
          <w:tcPr>
            <w:tcW w:w="948" w:type="dxa"/>
            <w:tcBorders>
              <w:top w:val="nil"/>
              <w:left w:val="nil"/>
              <w:bottom w:val="nil"/>
              <w:right w:val="nil"/>
            </w:tcBorders>
            <w:shd w:val="clear" w:color="auto" w:fill="auto"/>
            <w:noWrap/>
            <w:vAlign w:val="bottom"/>
            <w:hideMark/>
          </w:tcPr>
          <w:p w14:paraId="1135E87B" w14:textId="77777777" w:rsidR="00090193" w:rsidRPr="00090193" w:rsidRDefault="00090193">
            <w:pPr>
              <w:jc w:val="center"/>
              <w:rPr>
                <w:sz w:val="20"/>
                <w:szCs w:val="20"/>
              </w:rPr>
            </w:pPr>
          </w:p>
        </w:tc>
      </w:tr>
      <w:tr w:rsidR="00090193" w:rsidRPr="00090193" w14:paraId="3EA1ED69" w14:textId="77777777" w:rsidTr="00090193">
        <w:trPr>
          <w:trHeight w:val="300"/>
        </w:trPr>
        <w:tc>
          <w:tcPr>
            <w:tcW w:w="3354" w:type="dxa"/>
            <w:tcBorders>
              <w:top w:val="nil"/>
              <w:left w:val="nil"/>
              <w:bottom w:val="nil"/>
              <w:right w:val="nil"/>
            </w:tcBorders>
            <w:shd w:val="clear" w:color="auto" w:fill="auto"/>
            <w:noWrap/>
            <w:vAlign w:val="bottom"/>
            <w:hideMark/>
          </w:tcPr>
          <w:p w14:paraId="7DB5C54B" w14:textId="77777777" w:rsidR="00090193" w:rsidRPr="00090193" w:rsidRDefault="00090193">
            <w:pPr>
              <w:rPr>
                <w:color w:val="000000"/>
                <w:sz w:val="20"/>
                <w:szCs w:val="20"/>
              </w:rPr>
            </w:pPr>
            <w:r w:rsidRPr="00090193">
              <w:rPr>
                <w:color w:val="000000"/>
                <w:sz w:val="20"/>
                <w:szCs w:val="20"/>
              </w:rPr>
              <w:t>Observations</w:t>
            </w:r>
          </w:p>
        </w:tc>
        <w:tc>
          <w:tcPr>
            <w:tcW w:w="1000" w:type="dxa"/>
            <w:tcBorders>
              <w:top w:val="nil"/>
              <w:left w:val="nil"/>
              <w:bottom w:val="nil"/>
              <w:right w:val="nil"/>
            </w:tcBorders>
            <w:shd w:val="clear" w:color="auto" w:fill="auto"/>
            <w:noWrap/>
            <w:vAlign w:val="bottom"/>
            <w:hideMark/>
          </w:tcPr>
          <w:p w14:paraId="415ECDC6" w14:textId="77777777" w:rsidR="00090193" w:rsidRPr="00090193" w:rsidRDefault="00090193">
            <w:pPr>
              <w:jc w:val="center"/>
              <w:rPr>
                <w:color w:val="000000"/>
                <w:sz w:val="20"/>
                <w:szCs w:val="20"/>
              </w:rPr>
            </w:pPr>
            <w:r w:rsidRPr="00090193">
              <w:rPr>
                <w:color w:val="000000"/>
                <w:sz w:val="20"/>
                <w:szCs w:val="20"/>
              </w:rPr>
              <w:t>60,779</w:t>
            </w:r>
          </w:p>
        </w:tc>
        <w:tc>
          <w:tcPr>
            <w:tcW w:w="999" w:type="dxa"/>
            <w:tcBorders>
              <w:top w:val="nil"/>
              <w:left w:val="nil"/>
              <w:bottom w:val="nil"/>
              <w:right w:val="nil"/>
            </w:tcBorders>
            <w:shd w:val="clear" w:color="auto" w:fill="auto"/>
            <w:noWrap/>
            <w:vAlign w:val="bottom"/>
            <w:hideMark/>
          </w:tcPr>
          <w:p w14:paraId="6D0904C3" w14:textId="77777777" w:rsidR="00090193" w:rsidRPr="00090193" w:rsidRDefault="00090193">
            <w:pPr>
              <w:jc w:val="center"/>
              <w:rPr>
                <w:color w:val="000000"/>
                <w:sz w:val="20"/>
                <w:szCs w:val="20"/>
              </w:rPr>
            </w:pPr>
            <w:r w:rsidRPr="00090193">
              <w:rPr>
                <w:color w:val="000000"/>
                <w:sz w:val="20"/>
                <w:szCs w:val="20"/>
              </w:rPr>
              <w:t>60,779</w:t>
            </w:r>
          </w:p>
        </w:tc>
        <w:tc>
          <w:tcPr>
            <w:tcW w:w="999" w:type="dxa"/>
            <w:tcBorders>
              <w:top w:val="nil"/>
              <w:left w:val="nil"/>
              <w:bottom w:val="nil"/>
              <w:right w:val="nil"/>
            </w:tcBorders>
            <w:shd w:val="clear" w:color="auto" w:fill="auto"/>
            <w:noWrap/>
            <w:vAlign w:val="bottom"/>
            <w:hideMark/>
          </w:tcPr>
          <w:p w14:paraId="0E0892E5" w14:textId="77777777" w:rsidR="00090193" w:rsidRPr="00090193" w:rsidRDefault="00090193">
            <w:pPr>
              <w:jc w:val="center"/>
              <w:rPr>
                <w:color w:val="000000"/>
                <w:sz w:val="20"/>
                <w:szCs w:val="20"/>
              </w:rPr>
            </w:pPr>
            <w:r w:rsidRPr="00090193">
              <w:rPr>
                <w:color w:val="000000"/>
                <w:sz w:val="20"/>
                <w:szCs w:val="20"/>
              </w:rPr>
              <w:t>37,248</w:t>
            </w:r>
          </w:p>
        </w:tc>
        <w:tc>
          <w:tcPr>
            <w:tcW w:w="948" w:type="dxa"/>
            <w:tcBorders>
              <w:top w:val="nil"/>
              <w:left w:val="nil"/>
              <w:bottom w:val="nil"/>
              <w:right w:val="nil"/>
            </w:tcBorders>
            <w:shd w:val="clear" w:color="auto" w:fill="auto"/>
            <w:noWrap/>
            <w:vAlign w:val="bottom"/>
            <w:hideMark/>
          </w:tcPr>
          <w:p w14:paraId="79F81DF3" w14:textId="77777777" w:rsidR="00090193" w:rsidRPr="00090193" w:rsidRDefault="00090193">
            <w:pPr>
              <w:jc w:val="center"/>
              <w:rPr>
                <w:color w:val="000000"/>
                <w:sz w:val="20"/>
                <w:szCs w:val="20"/>
              </w:rPr>
            </w:pPr>
            <w:r w:rsidRPr="00090193">
              <w:rPr>
                <w:color w:val="000000"/>
                <w:sz w:val="20"/>
                <w:szCs w:val="20"/>
              </w:rPr>
              <w:t>31,786</w:t>
            </w:r>
          </w:p>
        </w:tc>
      </w:tr>
      <w:tr w:rsidR="00090193" w:rsidRPr="00090193" w14:paraId="019A7890" w14:textId="77777777" w:rsidTr="00090193">
        <w:trPr>
          <w:trHeight w:val="300"/>
        </w:trPr>
        <w:tc>
          <w:tcPr>
            <w:tcW w:w="3354" w:type="dxa"/>
            <w:tcBorders>
              <w:top w:val="nil"/>
              <w:left w:val="nil"/>
              <w:bottom w:val="nil"/>
              <w:right w:val="nil"/>
            </w:tcBorders>
            <w:shd w:val="clear" w:color="auto" w:fill="auto"/>
            <w:noWrap/>
            <w:vAlign w:val="bottom"/>
            <w:hideMark/>
          </w:tcPr>
          <w:p w14:paraId="651DB1FB" w14:textId="77777777" w:rsidR="00090193" w:rsidRPr="00090193" w:rsidRDefault="00090193">
            <w:pPr>
              <w:rPr>
                <w:color w:val="000000"/>
                <w:sz w:val="20"/>
                <w:szCs w:val="20"/>
              </w:rPr>
            </w:pPr>
            <w:r w:rsidRPr="00090193">
              <w:rPr>
                <w:color w:val="000000"/>
                <w:sz w:val="20"/>
                <w:szCs w:val="20"/>
              </w:rPr>
              <w:t>Number of students</w:t>
            </w:r>
          </w:p>
        </w:tc>
        <w:tc>
          <w:tcPr>
            <w:tcW w:w="1000" w:type="dxa"/>
            <w:tcBorders>
              <w:top w:val="nil"/>
              <w:left w:val="nil"/>
              <w:bottom w:val="nil"/>
              <w:right w:val="nil"/>
            </w:tcBorders>
            <w:shd w:val="clear" w:color="auto" w:fill="auto"/>
            <w:noWrap/>
            <w:vAlign w:val="bottom"/>
            <w:hideMark/>
          </w:tcPr>
          <w:p w14:paraId="3F41C60C" w14:textId="77777777" w:rsidR="00090193" w:rsidRPr="00090193" w:rsidRDefault="00090193">
            <w:pPr>
              <w:rPr>
                <w:color w:val="000000"/>
                <w:sz w:val="20"/>
                <w:szCs w:val="20"/>
              </w:rPr>
            </w:pPr>
          </w:p>
        </w:tc>
        <w:tc>
          <w:tcPr>
            <w:tcW w:w="999" w:type="dxa"/>
            <w:tcBorders>
              <w:top w:val="nil"/>
              <w:left w:val="nil"/>
              <w:bottom w:val="nil"/>
              <w:right w:val="nil"/>
            </w:tcBorders>
            <w:shd w:val="clear" w:color="auto" w:fill="auto"/>
            <w:noWrap/>
            <w:vAlign w:val="bottom"/>
            <w:hideMark/>
          </w:tcPr>
          <w:p w14:paraId="5957885C" w14:textId="77777777" w:rsidR="00090193" w:rsidRPr="00090193" w:rsidRDefault="00090193">
            <w:pPr>
              <w:jc w:val="center"/>
              <w:rPr>
                <w:sz w:val="20"/>
                <w:szCs w:val="20"/>
              </w:rPr>
            </w:pPr>
          </w:p>
        </w:tc>
        <w:tc>
          <w:tcPr>
            <w:tcW w:w="999" w:type="dxa"/>
            <w:tcBorders>
              <w:top w:val="nil"/>
              <w:left w:val="nil"/>
              <w:bottom w:val="nil"/>
              <w:right w:val="nil"/>
            </w:tcBorders>
            <w:shd w:val="clear" w:color="auto" w:fill="auto"/>
            <w:noWrap/>
            <w:vAlign w:val="bottom"/>
            <w:hideMark/>
          </w:tcPr>
          <w:p w14:paraId="0E170EA3" w14:textId="77777777" w:rsidR="00090193" w:rsidRPr="00090193" w:rsidRDefault="00090193">
            <w:pPr>
              <w:jc w:val="center"/>
              <w:rPr>
                <w:sz w:val="20"/>
                <w:szCs w:val="20"/>
              </w:rPr>
            </w:pPr>
          </w:p>
        </w:tc>
        <w:tc>
          <w:tcPr>
            <w:tcW w:w="948" w:type="dxa"/>
            <w:tcBorders>
              <w:top w:val="nil"/>
              <w:left w:val="nil"/>
              <w:bottom w:val="nil"/>
              <w:right w:val="nil"/>
            </w:tcBorders>
            <w:shd w:val="clear" w:color="auto" w:fill="auto"/>
            <w:noWrap/>
            <w:vAlign w:val="bottom"/>
            <w:hideMark/>
          </w:tcPr>
          <w:p w14:paraId="25993532" w14:textId="77777777" w:rsidR="00090193" w:rsidRPr="00090193" w:rsidRDefault="00090193">
            <w:pPr>
              <w:jc w:val="center"/>
              <w:rPr>
                <w:color w:val="000000"/>
                <w:sz w:val="20"/>
                <w:szCs w:val="20"/>
              </w:rPr>
            </w:pPr>
            <w:r w:rsidRPr="00090193">
              <w:rPr>
                <w:color w:val="000000"/>
                <w:sz w:val="20"/>
                <w:szCs w:val="20"/>
              </w:rPr>
              <w:t>9,652</w:t>
            </w:r>
          </w:p>
        </w:tc>
      </w:tr>
      <w:tr w:rsidR="00090193" w:rsidRPr="00090193" w14:paraId="7D0E1288" w14:textId="77777777" w:rsidTr="00090193">
        <w:trPr>
          <w:trHeight w:val="300"/>
        </w:trPr>
        <w:tc>
          <w:tcPr>
            <w:tcW w:w="3354" w:type="dxa"/>
            <w:tcBorders>
              <w:top w:val="nil"/>
              <w:left w:val="nil"/>
              <w:bottom w:val="single" w:sz="4" w:space="0" w:color="auto"/>
              <w:right w:val="nil"/>
            </w:tcBorders>
            <w:shd w:val="clear" w:color="auto" w:fill="auto"/>
            <w:noWrap/>
            <w:vAlign w:val="bottom"/>
            <w:hideMark/>
          </w:tcPr>
          <w:p w14:paraId="1E0FE509" w14:textId="77777777" w:rsidR="00090193" w:rsidRPr="00090193" w:rsidRDefault="00090193">
            <w:pPr>
              <w:rPr>
                <w:color w:val="000000"/>
                <w:sz w:val="20"/>
                <w:szCs w:val="20"/>
              </w:rPr>
            </w:pPr>
            <w:r w:rsidRPr="00090193">
              <w:rPr>
                <w:color w:val="000000"/>
                <w:sz w:val="20"/>
                <w:szCs w:val="20"/>
              </w:rPr>
              <w:t>Number of school-year-grades</w:t>
            </w:r>
          </w:p>
        </w:tc>
        <w:tc>
          <w:tcPr>
            <w:tcW w:w="1000" w:type="dxa"/>
            <w:tcBorders>
              <w:top w:val="nil"/>
              <w:left w:val="nil"/>
              <w:bottom w:val="single" w:sz="4" w:space="0" w:color="000000"/>
              <w:right w:val="nil"/>
            </w:tcBorders>
            <w:shd w:val="clear" w:color="auto" w:fill="auto"/>
            <w:noWrap/>
            <w:vAlign w:val="bottom"/>
            <w:hideMark/>
          </w:tcPr>
          <w:p w14:paraId="62D25100" w14:textId="77777777" w:rsidR="00090193" w:rsidRPr="00090193" w:rsidRDefault="00090193">
            <w:pPr>
              <w:jc w:val="center"/>
              <w:rPr>
                <w:color w:val="000000"/>
                <w:sz w:val="20"/>
                <w:szCs w:val="20"/>
              </w:rPr>
            </w:pPr>
            <w:r w:rsidRPr="00090193">
              <w:rPr>
                <w:color w:val="000000"/>
                <w:sz w:val="20"/>
                <w:szCs w:val="20"/>
              </w:rPr>
              <w:t> </w:t>
            </w:r>
          </w:p>
        </w:tc>
        <w:tc>
          <w:tcPr>
            <w:tcW w:w="999" w:type="dxa"/>
            <w:tcBorders>
              <w:top w:val="nil"/>
              <w:left w:val="nil"/>
              <w:bottom w:val="single" w:sz="4" w:space="0" w:color="000000"/>
              <w:right w:val="nil"/>
            </w:tcBorders>
            <w:shd w:val="clear" w:color="auto" w:fill="auto"/>
            <w:noWrap/>
            <w:vAlign w:val="bottom"/>
            <w:hideMark/>
          </w:tcPr>
          <w:p w14:paraId="397A6453" w14:textId="77777777" w:rsidR="00090193" w:rsidRPr="00090193" w:rsidRDefault="00090193">
            <w:pPr>
              <w:jc w:val="center"/>
              <w:rPr>
                <w:color w:val="000000"/>
                <w:sz w:val="20"/>
                <w:szCs w:val="20"/>
              </w:rPr>
            </w:pPr>
            <w:r w:rsidRPr="00090193">
              <w:rPr>
                <w:color w:val="000000"/>
                <w:sz w:val="20"/>
                <w:szCs w:val="20"/>
              </w:rPr>
              <w:t> </w:t>
            </w:r>
          </w:p>
        </w:tc>
        <w:tc>
          <w:tcPr>
            <w:tcW w:w="999" w:type="dxa"/>
            <w:tcBorders>
              <w:top w:val="nil"/>
              <w:left w:val="nil"/>
              <w:bottom w:val="single" w:sz="4" w:space="0" w:color="000000"/>
              <w:right w:val="nil"/>
            </w:tcBorders>
            <w:shd w:val="clear" w:color="auto" w:fill="auto"/>
            <w:noWrap/>
            <w:vAlign w:val="bottom"/>
            <w:hideMark/>
          </w:tcPr>
          <w:p w14:paraId="276794ED" w14:textId="77777777" w:rsidR="00090193" w:rsidRPr="00090193" w:rsidRDefault="00090193">
            <w:pPr>
              <w:jc w:val="center"/>
              <w:rPr>
                <w:color w:val="000000"/>
                <w:sz w:val="20"/>
                <w:szCs w:val="20"/>
              </w:rPr>
            </w:pPr>
            <w:r w:rsidRPr="00090193">
              <w:rPr>
                <w:color w:val="000000"/>
                <w:sz w:val="20"/>
                <w:szCs w:val="20"/>
              </w:rPr>
              <w:t>7,327</w:t>
            </w:r>
          </w:p>
        </w:tc>
        <w:tc>
          <w:tcPr>
            <w:tcW w:w="948" w:type="dxa"/>
            <w:tcBorders>
              <w:top w:val="nil"/>
              <w:left w:val="nil"/>
              <w:bottom w:val="single" w:sz="4" w:space="0" w:color="000000"/>
              <w:right w:val="nil"/>
            </w:tcBorders>
            <w:shd w:val="clear" w:color="auto" w:fill="auto"/>
            <w:noWrap/>
            <w:vAlign w:val="bottom"/>
            <w:hideMark/>
          </w:tcPr>
          <w:p w14:paraId="4BC91A98" w14:textId="77777777" w:rsidR="00090193" w:rsidRPr="00090193" w:rsidRDefault="00090193">
            <w:pPr>
              <w:jc w:val="center"/>
              <w:rPr>
                <w:color w:val="000000"/>
                <w:sz w:val="20"/>
                <w:szCs w:val="20"/>
              </w:rPr>
            </w:pPr>
            <w:r w:rsidRPr="00090193">
              <w:rPr>
                <w:color w:val="000000"/>
                <w:sz w:val="20"/>
                <w:szCs w:val="20"/>
              </w:rPr>
              <w:t> </w:t>
            </w:r>
          </w:p>
        </w:tc>
      </w:tr>
      <w:tr w:rsidR="00090193" w:rsidRPr="00090193" w14:paraId="6937B17D" w14:textId="77777777" w:rsidTr="00090193">
        <w:trPr>
          <w:trHeight w:val="975"/>
        </w:trPr>
        <w:tc>
          <w:tcPr>
            <w:tcW w:w="7300" w:type="dxa"/>
            <w:gridSpan w:val="5"/>
            <w:tcBorders>
              <w:top w:val="single" w:sz="4" w:space="0" w:color="auto"/>
              <w:left w:val="nil"/>
              <w:bottom w:val="nil"/>
              <w:right w:val="nil"/>
            </w:tcBorders>
            <w:shd w:val="clear" w:color="auto" w:fill="auto"/>
            <w:vAlign w:val="bottom"/>
            <w:hideMark/>
          </w:tcPr>
          <w:p w14:paraId="1FE9D907" w14:textId="45B50991" w:rsidR="00090193" w:rsidRPr="00090193" w:rsidRDefault="00090193">
            <w:pPr>
              <w:rPr>
                <w:color w:val="000000"/>
                <w:sz w:val="20"/>
                <w:szCs w:val="20"/>
              </w:rPr>
            </w:pPr>
            <w:r w:rsidRPr="00090193">
              <w:rPr>
                <w:color w:val="000000"/>
                <w:sz w:val="20"/>
                <w:szCs w:val="20"/>
              </w:rPr>
              <w:t xml:space="preserve">Note. </w:t>
            </w:r>
            <w:r w:rsidRPr="00DE709D">
              <w:rPr>
                <w:color w:val="000000"/>
                <w:sz w:val="20"/>
                <w:szCs w:val="20"/>
              </w:rPr>
              <w:t>Standard errors in parentheses are clustered at the school level for models 1-3</w:t>
            </w:r>
            <w:r>
              <w:rPr>
                <w:color w:val="000000"/>
                <w:sz w:val="20"/>
                <w:szCs w:val="20"/>
              </w:rPr>
              <w:t xml:space="preserve"> and student level for model 4</w:t>
            </w:r>
            <w:r w:rsidRPr="00090193">
              <w:rPr>
                <w:color w:val="000000"/>
                <w:sz w:val="20"/>
                <w:szCs w:val="20"/>
              </w:rPr>
              <w:t>; Sample sizes are lower in columns 3 and 4 due to the use of Poisson regression dropping groups with no variation in the outcome variable</w:t>
            </w:r>
          </w:p>
        </w:tc>
      </w:tr>
      <w:tr w:rsidR="00090193" w:rsidRPr="00090193" w14:paraId="73BD6D40" w14:textId="77777777" w:rsidTr="00090193">
        <w:trPr>
          <w:trHeight w:val="300"/>
        </w:trPr>
        <w:tc>
          <w:tcPr>
            <w:tcW w:w="7300" w:type="dxa"/>
            <w:gridSpan w:val="5"/>
            <w:tcBorders>
              <w:top w:val="nil"/>
              <w:left w:val="nil"/>
              <w:bottom w:val="nil"/>
              <w:right w:val="nil"/>
            </w:tcBorders>
            <w:shd w:val="clear" w:color="auto" w:fill="auto"/>
            <w:noWrap/>
            <w:vAlign w:val="bottom"/>
            <w:hideMark/>
          </w:tcPr>
          <w:p w14:paraId="18A10159" w14:textId="77777777" w:rsidR="00090193" w:rsidRPr="00090193" w:rsidRDefault="00090193">
            <w:pPr>
              <w:rPr>
                <w:color w:val="000000"/>
                <w:sz w:val="20"/>
                <w:szCs w:val="20"/>
              </w:rPr>
            </w:pPr>
            <w:r w:rsidRPr="00090193">
              <w:rPr>
                <w:color w:val="000000"/>
                <w:sz w:val="20"/>
                <w:szCs w:val="20"/>
              </w:rPr>
              <w:t>** p&lt;0.01, * p&lt;0.05, + p&lt;0.1</w:t>
            </w:r>
          </w:p>
        </w:tc>
      </w:tr>
    </w:tbl>
    <w:p w14:paraId="7021FA9A" w14:textId="6297E3D3" w:rsidR="007C0017" w:rsidRPr="00DE709D" w:rsidRDefault="007C0017">
      <w:pPr>
        <w:spacing w:line="259" w:lineRule="auto"/>
        <w:rPr>
          <w:sz w:val="20"/>
          <w:szCs w:val="20"/>
        </w:rPr>
      </w:pPr>
      <w:r w:rsidRPr="00DE709D">
        <w:rPr>
          <w:sz w:val="20"/>
          <w:szCs w:val="20"/>
        </w:rPr>
        <w:br w:type="page"/>
      </w:r>
    </w:p>
    <w:tbl>
      <w:tblPr>
        <w:tblW w:w="7500" w:type="dxa"/>
        <w:tblInd w:w="108" w:type="dxa"/>
        <w:tblLook w:val="04A0" w:firstRow="1" w:lastRow="0" w:firstColumn="1" w:lastColumn="0" w:noHBand="0" w:noVBand="1"/>
      </w:tblPr>
      <w:tblGrid>
        <w:gridCol w:w="3420"/>
        <w:gridCol w:w="1020"/>
        <w:gridCol w:w="1020"/>
        <w:gridCol w:w="1020"/>
        <w:gridCol w:w="1020"/>
      </w:tblGrid>
      <w:tr w:rsidR="00090193" w:rsidRPr="00090193" w14:paraId="25810C44" w14:textId="77777777" w:rsidTr="00090193">
        <w:trPr>
          <w:trHeight w:val="870"/>
        </w:trPr>
        <w:tc>
          <w:tcPr>
            <w:tcW w:w="7500" w:type="dxa"/>
            <w:gridSpan w:val="5"/>
            <w:tcBorders>
              <w:top w:val="nil"/>
              <w:left w:val="nil"/>
              <w:bottom w:val="single" w:sz="4" w:space="0" w:color="auto"/>
              <w:right w:val="nil"/>
            </w:tcBorders>
            <w:shd w:val="clear" w:color="auto" w:fill="auto"/>
            <w:vAlign w:val="bottom"/>
            <w:hideMark/>
          </w:tcPr>
          <w:p w14:paraId="3ACB54CD" w14:textId="5CD5EEBA" w:rsidR="00090193" w:rsidRPr="00090193" w:rsidRDefault="002612C2">
            <w:pPr>
              <w:rPr>
                <w:color w:val="000000"/>
                <w:sz w:val="20"/>
                <w:szCs w:val="20"/>
              </w:rPr>
            </w:pPr>
            <w:r>
              <w:rPr>
                <w:color w:val="000000"/>
                <w:sz w:val="20"/>
                <w:szCs w:val="20"/>
              </w:rPr>
              <w:lastRenderedPageBreak/>
              <w:t xml:space="preserve">Table </w:t>
            </w:r>
            <w:r w:rsidR="00270B09">
              <w:rPr>
                <w:color w:val="000000"/>
                <w:sz w:val="20"/>
                <w:szCs w:val="20"/>
              </w:rPr>
              <w:t>G</w:t>
            </w:r>
            <w:r w:rsidR="00090193" w:rsidRPr="00090193">
              <w:rPr>
                <w:color w:val="000000"/>
                <w:sz w:val="20"/>
                <w:szCs w:val="20"/>
              </w:rPr>
              <w:t xml:space="preserve">4. Coefficients and standard errors from models predicting days of student in-school suspensions from ED </w:t>
            </w:r>
            <w:r w:rsidR="00F6790A">
              <w:rPr>
                <w:color w:val="000000"/>
                <w:sz w:val="20"/>
                <w:szCs w:val="20"/>
              </w:rPr>
              <w:t>de-identification</w:t>
            </w:r>
            <w:r w:rsidR="00090193" w:rsidRPr="00090193">
              <w:rPr>
                <w:color w:val="000000"/>
                <w:sz w:val="20"/>
                <w:szCs w:val="20"/>
              </w:rPr>
              <w:t xml:space="preserve"> indicator using Poisson regression</w:t>
            </w:r>
          </w:p>
        </w:tc>
      </w:tr>
      <w:tr w:rsidR="00090193" w:rsidRPr="00090193" w14:paraId="56704191" w14:textId="77777777" w:rsidTr="00090193">
        <w:trPr>
          <w:trHeight w:val="300"/>
        </w:trPr>
        <w:tc>
          <w:tcPr>
            <w:tcW w:w="3420" w:type="dxa"/>
            <w:tcBorders>
              <w:top w:val="nil"/>
              <w:left w:val="nil"/>
              <w:bottom w:val="nil"/>
              <w:right w:val="nil"/>
            </w:tcBorders>
            <w:shd w:val="clear" w:color="auto" w:fill="auto"/>
            <w:noWrap/>
            <w:vAlign w:val="bottom"/>
            <w:hideMark/>
          </w:tcPr>
          <w:p w14:paraId="62C0420D" w14:textId="77777777" w:rsidR="00090193" w:rsidRPr="00090193" w:rsidRDefault="00090193">
            <w:pPr>
              <w:rPr>
                <w:color w:val="000000"/>
                <w:sz w:val="20"/>
                <w:szCs w:val="20"/>
              </w:rPr>
            </w:pPr>
            <w:r w:rsidRPr="00090193">
              <w:rPr>
                <w:color w:val="000000"/>
                <w:sz w:val="20"/>
                <w:szCs w:val="20"/>
              </w:rPr>
              <w:t> </w:t>
            </w:r>
          </w:p>
        </w:tc>
        <w:tc>
          <w:tcPr>
            <w:tcW w:w="3060" w:type="dxa"/>
            <w:gridSpan w:val="3"/>
            <w:tcBorders>
              <w:top w:val="single" w:sz="4" w:space="0" w:color="auto"/>
              <w:left w:val="nil"/>
              <w:bottom w:val="nil"/>
              <w:right w:val="nil"/>
            </w:tcBorders>
            <w:shd w:val="clear" w:color="auto" w:fill="auto"/>
            <w:noWrap/>
            <w:vAlign w:val="bottom"/>
            <w:hideMark/>
          </w:tcPr>
          <w:p w14:paraId="04B2D327" w14:textId="77777777" w:rsidR="00090193" w:rsidRPr="00090193" w:rsidRDefault="00090193">
            <w:pPr>
              <w:jc w:val="center"/>
              <w:rPr>
                <w:color w:val="000000"/>
                <w:sz w:val="20"/>
                <w:szCs w:val="20"/>
              </w:rPr>
            </w:pPr>
            <w:r w:rsidRPr="00090193">
              <w:rPr>
                <w:color w:val="000000"/>
                <w:sz w:val="20"/>
                <w:szCs w:val="20"/>
              </w:rPr>
              <w:t> </w:t>
            </w:r>
          </w:p>
        </w:tc>
        <w:tc>
          <w:tcPr>
            <w:tcW w:w="1020" w:type="dxa"/>
            <w:tcBorders>
              <w:top w:val="nil"/>
              <w:left w:val="nil"/>
              <w:bottom w:val="nil"/>
              <w:right w:val="nil"/>
            </w:tcBorders>
            <w:shd w:val="clear" w:color="auto" w:fill="auto"/>
            <w:noWrap/>
            <w:vAlign w:val="bottom"/>
            <w:hideMark/>
          </w:tcPr>
          <w:p w14:paraId="5B5B3E42" w14:textId="77777777" w:rsidR="00090193" w:rsidRPr="00090193" w:rsidRDefault="00090193">
            <w:pPr>
              <w:rPr>
                <w:color w:val="000000"/>
                <w:sz w:val="20"/>
                <w:szCs w:val="20"/>
              </w:rPr>
            </w:pPr>
            <w:r w:rsidRPr="00090193">
              <w:rPr>
                <w:color w:val="000000"/>
                <w:sz w:val="20"/>
                <w:szCs w:val="20"/>
              </w:rPr>
              <w:t> </w:t>
            </w:r>
          </w:p>
        </w:tc>
      </w:tr>
      <w:tr w:rsidR="00090193" w:rsidRPr="00090193" w14:paraId="2F09F306" w14:textId="77777777" w:rsidTr="00090193">
        <w:trPr>
          <w:trHeight w:val="300"/>
        </w:trPr>
        <w:tc>
          <w:tcPr>
            <w:tcW w:w="3420" w:type="dxa"/>
            <w:tcBorders>
              <w:top w:val="nil"/>
              <w:left w:val="nil"/>
              <w:bottom w:val="nil"/>
              <w:right w:val="nil"/>
            </w:tcBorders>
            <w:shd w:val="clear" w:color="auto" w:fill="auto"/>
            <w:noWrap/>
            <w:vAlign w:val="bottom"/>
            <w:hideMark/>
          </w:tcPr>
          <w:p w14:paraId="2B903E7B" w14:textId="77777777" w:rsidR="00090193" w:rsidRPr="00090193" w:rsidRDefault="00090193">
            <w:pPr>
              <w:rPr>
                <w:color w:val="000000"/>
                <w:sz w:val="20"/>
                <w:szCs w:val="20"/>
              </w:rPr>
            </w:pPr>
          </w:p>
        </w:tc>
        <w:tc>
          <w:tcPr>
            <w:tcW w:w="1020" w:type="dxa"/>
            <w:tcBorders>
              <w:top w:val="nil"/>
              <w:left w:val="nil"/>
              <w:bottom w:val="single" w:sz="4" w:space="0" w:color="auto"/>
              <w:right w:val="nil"/>
            </w:tcBorders>
            <w:shd w:val="clear" w:color="auto" w:fill="auto"/>
            <w:noWrap/>
            <w:vAlign w:val="bottom"/>
            <w:hideMark/>
          </w:tcPr>
          <w:p w14:paraId="57B9B040" w14:textId="77777777" w:rsidR="00090193" w:rsidRPr="00090193" w:rsidRDefault="00090193">
            <w:pPr>
              <w:jc w:val="center"/>
              <w:rPr>
                <w:color w:val="000000"/>
                <w:sz w:val="20"/>
                <w:szCs w:val="20"/>
              </w:rPr>
            </w:pPr>
            <w:r w:rsidRPr="00090193">
              <w:rPr>
                <w:color w:val="000000"/>
                <w:sz w:val="20"/>
                <w:szCs w:val="20"/>
              </w:rPr>
              <w:t>(1)</w:t>
            </w:r>
          </w:p>
        </w:tc>
        <w:tc>
          <w:tcPr>
            <w:tcW w:w="1020" w:type="dxa"/>
            <w:tcBorders>
              <w:top w:val="nil"/>
              <w:left w:val="nil"/>
              <w:bottom w:val="single" w:sz="4" w:space="0" w:color="auto"/>
              <w:right w:val="nil"/>
            </w:tcBorders>
            <w:shd w:val="clear" w:color="auto" w:fill="auto"/>
            <w:noWrap/>
            <w:vAlign w:val="bottom"/>
            <w:hideMark/>
          </w:tcPr>
          <w:p w14:paraId="09AB709A" w14:textId="77777777" w:rsidR="00090193" w:rsidRPr="00090193" w:rsidRDefault="00090193">
            <w:pPr>
              <w:jc w:val="center"/>
              <w:rPr>
                <w:color w:val="000000"/>
                <w:sz w:val="20"/>
                <w:szCs w:val="20"/>
              </w:rPr>
            </w:pPr>
            <w:r w:rsidRPr="00090193">
              <w:rPr>
                <w:color w:val="000000"/>
                <w:sz w:val="20"/>
                <w:szCs w:val="20"/>
              </w:rPr>
              <w:t>(2)</w:t>
            </w:r>
          </w:p>
        </w:tc>
        <w:tc>
          <w:tcPr>
            <w:tcW w:w="1020" w:type="dxa"/>
            <w:tcBorders>
              <w:top w:val="nil"/>
              <w:left w:val="nil"/>
              <w:bottom w:val="single" w:sz="4" w:space="0" w:color="auto"/>
              <w:right w:val="nil"/>
            </w:tcBorders>
            <w:shd w:val="clear" w:color="auto" w:fill="auto"/>
            <w:noWrap/>
            <w:vAlign w:val="bottom"/>
            <w:hideMark/>
          </w:tcPr>
          <w:p w14:paraId="110B8643" w14:textId="77777777" w:rsidR="00090193" w:rsidRPr="00090193" w:rsidRDefault="00090193">
            <w:pPr>
              <w:jc w:val="center"/>
              <w:rPr>
                <w:color w:val="000000"/>
                <w:sz w:val="20"/>
                <w:szCs w:val="20"/>
              </w:rPr>
            </w:pPr>
            <w:r w:rsidRPr="00090193">
              <w:rPr>
                <w:color w:val="000000"/>
                <w:sz w:val="20"/>
                <w:szCs w:val="20"/>
              </w:rPr>
              <w:t>(3)</w:t>
            </w:r>
          </w:p>
        </w:tc>
        <w:tc>
          <w:tcPr>
            <w:tcW w:w="1020" w:type="dxa"/>
            <w:tcBorders>
              <w:top w:val="nil"/>
              <w:left w:val="nil"/>
              <w:bottom w:val="single" w:sz="4" w:space="0" w:color="auto"/>
              <w:right w:val="nil"/>
            </w:tcBorders>
            <w:shd w:val="clear" w:color="auto" w:fill="auto"/>
            <w:noWrap/>
            <w:vAlign w:val="bottom"/>
            <w:hideMark/>
          </w:tcPr>
          <w:p w14:paraId="022A624E" w14:textId="77777777" w:rsidR="00090193" w:rsidRPr="00090193" w:rsidRDefault="00090193">
            <w:pPr>
              <w:jc w:val="center"/>
              <w:rPr>
                <w:color w:val="000000"/>
                <w:sz w:val="20"/>
                <w:szCs w:val="20"/>
              </w:rPr>
            </w:pPr>
            <w:r w:rsidRPr="00090193">
              <w:rPr>
                <w:color w:val="000000"/>
                <w:sz w:val="20"/>
                <w:szCs w:val="20"/>
              </w:rPr>
              <w:t>(4)</w:t>
            </w:r>
          </w:p>
        </w:tc>
      </w:tr>
      <w:tr w:rsidR="00090193" w:rsidRPr="00090193" w14:paraId="364C0199" w14:textId="77777777" w:rsidTr="00090193">
        <w:trPr>
          <w:trHeight w:val="300"/>
        </w:trPr>
        <w:tc>
          <w:tcPr>
            <w:tcW w:w="3420" w:type="dxa"/>
            <w:tcBorders>
              <w:top w:val="single" w:sz="4" w:space="0" w:color="auto"/>
              <w:left w:val="nil"/>
              <w:bottom w:val="nil"/>
              <w:right w:val="nil"/>
            </w:tcBorders>
            <w:shd w:val="clear" w:color="auto" w:fill="auto"/>
            <w:noWrap/>
            <w:vAlign w:val="bottom"/>
            <w:hideMark/>
          </w:tcPr>
          <w:p w14:paraId="2BBCF8DC" w14:textId="77777777" w:rsidR="00090193" w:rsidRPr="00090193" w:rsidRDefault="00090193">
            <w:pPr>
              <w:rPr>
                <w:color w:val="000000"/>
                <w:sz w:val="20"/>
                <w:szCs w:val="20"/>
              </w:rPr>
            </w:pPr>
            <w:r w:rsidRPr="00090193">
              <w:rPr>
                <w:color w:val="000000"/>
                <w:sz w:val="20"/>
                <w:szCs w:val="20"/>
              </w:rPr>
              <w:t> </w:t>
            </w:r>
          </w:p>
        </w:tc>
        <w:tc>
          <w:tcPr>
            <w:tcW w:w="1020" w:type="dxa"/>
            <w:tcBorders>
              <w:top w:val="nil"/>
              <w:left w:val="nil"/>
              <w:bottom w:val="nil"/>
              <w:right w:val="nil"/>
            </w:tcBorders>
            <w:shd w:val="clear" w:color="auto" w:fill="auto"/>
            <w:noWrap/>
            <w:vAlign w:val="bottom"/>
            <w:hideMark/>
          </w:tcPr>
          <w:p w14:paraId="0BA3EBF0" w14:textId="77777777" w:rsidR="00090193" w:rsidRPr="00090193" w:rsidRDefault="00090193">
            <w:pPr>
              <w:jc w:val="center"/>
              <w:rPr>
                <w:color w:val="000000"/>
                <w:sz w:val="20"/>
                <w:szCs w:val="20"/>
              </w:rPr>
            </w:pPr>
            <w:r w:rsidRPr="00090193">
              <w:rPr>
                <w:color w:val="000000"/>
                <w:sz w:val="20"/>
                <w:szCs w:val="20"/>
              </w:rPr>
              <w:t> </w:t>
            </w:r>
          </w:p>
        </w:tc>
        <w:tc>
          <w:tcPr>
            <w:tcW w:w="1020" w:type="dxa"/>
            <w:tcBorders>
              <w:top w:val="nil"/>
              <w:left w:val="nil"/>
              <w:bottom w:val="nil"/>
              <w:right w:val="nil"/>
            </w:tcBorders>
            <w:shd w:val="clear" w:color="auto" w:fill="auto"/>
            <w:noWrap/>
            <w:vAlign w:val="bottom"/>
            <w:hideMark/>
          </w:tcPr>
          <w:p w14:paraId="2A9F0BC3" w14:textId="77777777" w:rsidR="00090193" w:rsidRPr="00090193" w:rsidRDefault="00090193">
            <w:pPr>
              <w:jc w:val="center"/>
              <w:rPr>
                <w:color w:val="000000"/>
                <w:sz w:val="20"/>
                <w:szCs w:val="20"/>
              </w:rPr>
            </w:pPr>
            <w:r w:rsidRPr="00090193">
              <w:rPr>
                <w:color w:val="000000"/>
                <w:sz w:val="20"/>
                <w:szCs w:val="20"/>
              </w:rPr>
              <w:t> </w:t>
            </w:r>
          </w:p>
        </w:tc>
        <w:tc>
          <w:tcPr>
            <w:tcW w:w="1020" w:type="dxa"/>
            <w:tcBorders>
              <w:top w:val="nil"/>
              <w:left w:val="nil"/>
              <w:bottom w:val="nil"/>
              <w:right w:val="nil"/>
            </w:tcBorders>
            <w:shd w:val="clear" w:color="auto" w:fill="auto"/>
            <w:noWrap/>
            <w:vAlign w:val="bottom"/>
            <w:hideMark/>
          </w:tcPr>
          <w:p w14:paraId="32930CCF" w14:textId="77777777" w:rsidR="00090193" w:rsidRPr="00090193" w:rsidRDefault="00090193">
            <w:pPr>
              <w:jc w:val="center"/>
              <w:rPr>
                <w:color w:val="000000"/>
                <w:sz w:val="20"/>
                <w:szCs w:val="20"/>
              </w:rPr>
            </w:pPr>
          </w:p>
        </w:tc>
        <w:tc>
          <w:tcPr>
            <w:tcW w:w="1020" w:type="dxa"/>
            <w:tcBorders>
              <w:top w:val="nil"/>
              <w:left w:val="nil"/>
              <w:bottom w:val="nil"/>
              <w:right w:val="nil"/>
            </w:tcBorders>
            <w:shd w:val="clear" w:color="auto" w:fill="auto"/>
            <w:noWrap/>
            <w:vAlign w:val="bottom"/>
            <w:hideMark/>
          </w:tcPr>
          <w:p w14:paraId="4E5F3A4A" w14:textId="77777777" w:rsidR="00090193" w:rsidRPr="00090193" w:rsidRDefault="00090193">
            <w:pPr>
              <w:rPr>
                <w:sz w:val="20"/>
                <w:szCs w:val="20"/>
              </w:rPr>
            </w:pPr>
          </w:p>
        </w:tc>
      </w:tr>
      <w:tr w:rsidR="00090193" w:rsidRPr="00090193" w14:paraId="5B5B657F" w14:textId="77777777" w:rsidTr="00090193">
        <w:trPr>
          <w:trHeight w:val="300"/>
        </w:trPr>
        <w:tc>
          <w:tcPr>
            <w:tcW w:w="3420" w:type="dxa"/>
            <w:tcBorders>
              <w:top w:val="nil"/>
              <w:left w:val="nil"/>
              <w:bottom w:val="nil"/>
              <w:right w:val="nil"/>
            </w:tcBorders>
            <w:shd w:val="clear" w:color="auto" w:fill="auto"/>
            <w:noWrap/>
            <w:vAlign w:val="bottom"/>
            <w:hideMark/>
          </w:tcPr>
          <w:p w14:paraId="1CE626D2" w14:textId="77777777" w:rsidR="00090193" w:rsidRPr="00090193" w:rsidRDefault="00090193">
            <w:pPr>
              <w:rPr>
                <w:color w:val="000000"/>
                <w:sz w:val="20"/>
                <w:szCs w:val="20"/>
              </w:rPr>
            </w:pPr>
            <w:r w:rsidRPr="00090193">
              <w:rPr>
                <w:color w:val="000000"/>
                <w:sz w:val="20"/>
                <w:szCs w:val="20"/>
              </w:rPr>
              <w:t>ED - Not currently but was</w:t>
            </w:r>
          </w:p>
        </w:tc>
        <w:tc>
          <w:tcPr>
            <w:tcW w:w="1020" w:type="dxa"/>
            <w:tcBorders>
              <w:top w:val="nil"/>
              <w:left w:val="nil"/>
              <w:bottom w:val="nil"/>
              <w:right w:val="nil"/>
            </w:tcBorders>
            <w:shd w:val="clear" w:color="auto" w:fill="auto"/>
            <w:noWrap/>
            <w:vAlign w:val="bottom"/>
            <w:hideMark/>
          </w:tcPr>
          <w:p w14:paraId="446C10C5" w14:textId="77777777" w:rsidR="00090193" w:rsidRPr="00090193" w:rsidRDefault="00090193">
            <w:pPr>
              <w:jc w:val="center"/>
              <w:rPr>
                <w:color w:val="000000"/>
                <w:sz w:val="20"/>
                <w:szCs w:val="20"/>
              </w:rPr>
            </w:pPr>
            <w:r w:rsidRPr="00090193">
              <w:rPr>
                <w:color w:val="000000"/>
                <w:sz w:val="20"/>
                <w:szCs w:val="20"/>
              </w:rPr>
              <w:t>-1.110**</w:t>
            </w:r>
          </w:p>
        </w:tc>
        <w:tc>
          <w:tcPr>
            <w:tcW w:w="1020" w:type="dxa"/>
            <w:tcBorders>
              <w:top w:val="nil"/>
              <w:left w:val="nil"/>
              <w:bottom w:val="nil"/>
              <w:right w:val="nil"/>
            </w:tcBorders>
            <w:shd w:val="clear" w:color="auto" w:fill="auto"/>
            <w:noWrap/>
            <w:vAlign w:val="bottom"/>
            <w:hideMark/>
          </w:tcPr>
          <w:p w14:paraId="00CC1E2D" w14:textId="77777777" w:rsidR="00090193" w:rsidRPr="00090193" w:rsidRDefault="00090193">
            <w:pPr>
              <w:jc w:val="center"/>
              <w:rPr>
                <w:color w:val="000000"/>
                <w:sz w:val="20"/>
                <w:szCs w:val="20"/>
              </w:rPr>
            </w:pPr>
            <w:r w:rsidRPr="00090193">
              <w:rPr>
                <w:color w:val="000000"/>
                <w:sz w:val="20"/>
                <w:szCs w:val="20"/>
              </w:rPr>
              <w:t>-1.075**</w:t>
            </w:r>
          </w:p>
        </w:tc>
        <w:tc>
          <w:tcPr>
            <w:tcW w:w="1020" w:type="dxa"/>
            <w:tcBorders>
              <w:top w:val="nil"/>
              <w:left w:val="nil"/>
              <w:bottom w:val="nil"/>
              <w:right w:val="nil"/>
            </w:tcBorders>
            <w:shd w:val="clear" w:color="auto" w:fill="auto"/>
            <w:noWrap/>
            <w:vAlign w:val="bottom"/>
            <w:hideMark/>
          </w:tcPr>
          <w:p w14:paraId="31AE5833" w14:textId="77777777" w:rsidR="00090193" w:rsidRPr="00090193" w:rsidRDefault="00090193">
            <w:pPr>
              <w:jc w:val="center"/>
              <w:rPr>
                <w:color w:val="000000"/>
                <w:sz w:val="20"/>
                <w:szCs w:val="20"/>
              </w:rPr>
            </w:pPr>
            <w:r w:rsidRPr="00090193">
              <w:rPr>
                <w:color w:val="000000"/>
                <w:sz w:val="20"/>
                <w:szCs w:val="20"/>
              </w:rPr>
              <w:t>-1.031**</w:t>
            </w:r>
          </w:p>
        </w:tc>
        <w:tc>
          <w:tcPr>
            <w:tcW w:w="1020" w:type="dxa"/>
            <w:tcBorders>
              <w:top w:val="nil"/>
              <w:left w:val="nil"/>
              <w:bottom w:val="nil"/>
              <w:right w:val="nil"/>
            </w:tcBorders>
            <w:shd w:val="clear" w:color="auto" w:fill="auto"/>
            <w:noWrap/>
            <w:vAlign w:val="bottom"/>
            <w:hideMark/>
          </w:tcPr>
          <w:p w14:paraId="087A6AAF" w14:textId="77777777" w:rsidR="00090193" w:rsidRPr="00090193" w:rsidRDefault="00090193">
            <w:pPr>
              <w:jc w:val="center"/>
              <w:rPr>
                <w:color w:val="000000"/>
                <w:sz w:val="20"/>
                <w:szCs w:val="20"/>
              </w:rPr>
            </w:pPr>
            <w:r w:rsidRPr="00090193">
              <w:rPr>
                <w:color w:val="000000"/>
                <w:sz w:val="20"/>
                <w:szCs w:val="20"/>
              </w:rPr>
              <w:t>-0.552**</w:t>
            </w:r>
          </w:p>
        </w:tc>
      </w:tr>
      <w:tr w:rsidR="00090193" w:rsidRPr="00090193" w14:paraId="26372882" w14:textId="77777777" w:rsidTr="00090193">
        <w:trPr>
          <w:trHeight w:val="300"/>
        </w:trPr>
        <w:tc>
          <w:tcPr>
            <w:tcW w:w="3420" w:type="dxa"/>
            <w:tcBorders>
              <w:top w:val="nil"/>
              <w:left w:val="nil"/>
              <w:bottom w:val="nil"/>
              <w:right w:val="nil"/>
            </w:tcBorders>
            <w:shd w:val="clear" w:color="auto" w:fill="auto"/>
            <w:noWrap/>
            <w:vAlign w:val="bottom"/>
            <w:hideMark/>
          </w:tcPr>
          <w:p w14:paraId="5C5197E2" w14:textId="77777777" w:rsidR="00090193" w:rsidRPr="00090193" w:rsidRDefault="00090193">
            <w:pPr>
              <w:jc w:val="center"/>
              <w:rPr>
                <w:color w:val="000000"/>
                <w:sz w:val="20"/>
                <w:szCs w:val="20"/>
              </w:rPr>
            </w:pPr>
          </w:p>
        </w:tc>
        <w:tc>
          <w:tcPr>
            <w:tcW w:w="1020" w:type="dxa"/>
            <w:tcBorders>
              <w:top w:val="nil"/>
              <w:left w:val="nil"/>
              <w:bottom w:val="nil"/>
              <w:right w:val="nil"/>
            </w:tcBorders>
            <w:shd w:val="clear" w:color="auto" w:fill="auto"/>
            <w:noWrap/>
            <w:vAlign w:val="bottom"/>
            <w:hideMark/>
          </w:tcPr>
          <w:p w14:paraId="413C9A0F" w14:textId="77777777" w:rsidR="00090193" w:rsidRPr="00090193" w:rsidRDefault="00090193">
            <w:pPr>
              <w:jc w:val="center"/>
              <w:rPr>
                <w:color w:val="000000"/>
                <w:sz w:val="20"/>
                <w:szCs w:val="20"/>
              </w:rPr>
            </w:pPr>
            <w:r w:rsidRPr="00090193">
              <w:rPr>
                <w:color w:val="000000"/>
                <w:sz w:val="20"/>
                <w:szCs w:val="20"/>
              </w:rPr>
              <w:t>(0.0791)</w:t>
            </w:r>
          </w:p>
        </w:tc>
        <w:tc>
          <w:tcPr>
            <w:tcW w:w="1020" w:type="dxa"/>
            <w:tcBorders>
              <w:top w:val="nil"/>
              <w:left w:val="nil"/>
              <w:bottom w:val="nil"/>
              <w:right w:val="nil"/>
            </w:tcBorders>
            <w:shd w:val="clear" w:color="auto" w:fill="auto"/>
            <w:noWrap/>
            <w:vAlign w:val="bottom"/>
            <w:hideMark/>
          </w:tcPr>
          <w:p w14:paraId="4CEF0CF0" w14:textId="77777777" w:rsidR="00090193" w:rsidRPr="00090193" w:rsidRDefault="00090193">
            <w:pPr>
              <w:jc w:val="center"/>
              <w:rPr>
                <w:color w:val="000000"/>
                <w:sz w:val="20"/>
                <w:szCs w:val="20"/>
              </w:rPr>
            </w:pPr>
            <w:r w:rsidRPr="00090193">
              <w:rPr>
                <w:color w:val="000000"/>
                <w:sz w:val="20"/>
                <w:szCs w:val="20"/>
              </w:rPr>
              <w:t>(0.0797)</w:t>
            </w:r>
          </w:p>
        </w:tc>
        <w:tc>
          <w:tcPr>
            <w:tcW w:w="1020" w:type="dxa"/>
            <w:tcBorders>
              <w:top w:val="nil"/>
              <w:left w:val="nil"/>
              <w:bottom w:val="nil"/>
              <w:right w:val="nil"/>
            </w:tcBorders>
            <w:shd w:val="clear" w:color="auto" w:fill="auto"/>
            <w:noWrap/>
            <w:vAlign w:val="bottom"/>
            <w:hideMark/>
          </w:tcPr>
          <w:p w14:paraId="09D024B7" w14:textId="77777777" w:rsidR="00090193" w:rsidRPr="00090193" w:rsidRDefault="00090193">
            <w:pPr>
              <w:jc w:val="center"/>
              <w:rPr>
                <w:color w:val="000000"/>
                <w:sz w:val="20"/>
                <w:szCs w:val="20"/>
              </w:rPr>
            </w:pPr>
            <w:r w:rsidRPr="00090193">
              <w:rPr>
                <w:color w:val="000000"/>
                <w:sz w:val="20"/>
                <w:szCs w:val="20"/>
              </w:rPr>
              <w:t>(0.0415)</w:t>
            </w:r>
          </w:p>
        </w:tc>
        <w:tc>
          <w:tcPr>
            <w:tcW w:w="1020" w:type="dxa"/>
            <w:tcBorders>
              <w:top w:val="nil"/>
              <w:left w:val="nil"/>
              <w:bottom w:val="nil"/>
              <w:right w:val="nil"/>
            </w:tcBorders>
            <w:shd w:val="clear" w:color="auto" w:fill="auto"/>
            <w:noWrap/>
            <w:vAlign w:val="bottom"/>
            <w:hideMark/>
          </w:tcPr>
          <w:p w14:paraId="111D2593" w14:textId="77777777" w:rsidR="00090193" w:rsidRPr="00090193" w:rsidRDefault="00090193">
            <w:pPr>
              <w:jc w:val="center"/>
              <w:rPr>
                <w:color w:val="000000"/>
                <w:sz w:val="20"/>
                <w:szCs w:val="20"/>
              </w:rPr>
            </w:pPr>
            <w:r w:rsidRPr="00090193">
              <w:rPr>
                <w:color w:val="000000"/>
                <w:sz w:val="20"/>
                <w:szCs w:val="20"/>
              </w:rPr>
              <w:t>(0.0684)</w:t>
            </w:r>
          </w:p>
        </w:tc>
      </w:tr>
      <w:tr w:rsidR="00090193" w:rsidRPr="00090193" w14:paraId="301C5A45" w14:textId="77777777" w:rsidTr="00090193">
        <w:trPr>
          <w:trHeight w:val="300"/>
        </w:trPr>
        <w:tc>
          <w:tcPr>
            <w:tcW w:w="3420" w:type="dxa"/>
            <w:tcBorders>
              <w:top w:val="nil"/>
              <w:left w:val="nil"/>
              <w:bottom w:val="nil"/>
              <w:right w:val="nil"/>
            </w:tcBorders>
            <w:shd w:val="clear" w:color="auto" w:fill="auto"/>
            <w:noWrap/>
            <w:vAlign w:val="bottom"/>
            <w:hideMark/>
          </w:tcPr>
          <w:p w14:paraId="2D19CE3B" w14:textId="77777777" w:rsidR="00090193" w:rsidRPr="00090193" w:rsidRDefault="00090193">
            <w:pPr>
              <w:rPr>
                <w:color w:val="000000"/>
                <w:sz w:val="20"/>
                <w:szCs w:val="20"/>
              </w:rPr>
            </w:pPr>
            <w:r w:rsidRPr="00090193">
              <w:rPr>
                <w:color w:val="000000"/>
                <w:sz w:val="20"/>
                <w:szCs w:val="20"/>
              </w:rPr>
              <w:t>Constant</w:t>
            </w:r>
          </w:p>
        </w:tc>
        <w:tc>
          <w:tcPr>
            <w:tcW w:w="1020" w:type="dxa"/>
            <w:tcBorders>
              <w:top w:val="nil"/>
              <w:left w:val="nil"/>
              <w:bottom w:val="nil"/>
              <w:right w:val="nil"/>
            </w:tcBorders>
            <w:shd w:val="clear" w:color="auto" w:fill="auto"/>
            <w:noWrap/>
            <w:vAlign w:val="bottom"/>
            <w:hideMark/>
          </w:tcPr>
          <w:p w14:paraId="52098074" w14:textId="77777777" w:rsidR="00090193" w:rsidRPr="00090193" w:rsidRDefault="00090193">
            <w:pPr>
              <w:jc w:val="center"/>
              <w:rPr>
                <w:color w:val="000000"/>
                <w:sz w:val="20"/>
                <w:szCs w:val="20"/>
              </w:rPr>
            </w:pPr>
            <w:r w:rsidRPr="00090193">
              <w:rPr>
                <w:color w:val="000000"/>
                <w:sz w:val="20"/>
                <w:szCs w:val="20"/>
              </w:rPr>
              <w:t>-2.028**</w:t>
            </w:r>
          </w:p>
        </w:tc>
        <w:tc>
          <w:tcPr>
            <w:tcW w:w="1020" w:type="dxa"/>
            <w:tcBorders>
              <w:top w:val="nil"/>
              <w:left w:val="nil"/>
              <w:bottom w:val="nil"/>
              <w:right w:val="nil"/>
            </w:tcBorders>
            <w:shd w:val="clear" w:color="auto" w:fill="auto"/>
            <w:noWrap/>
            <w:vAlign w:val="bottom"/>
            <w:hideMark/>
          </w:tcPr>
          <w:p w14:paraId="5191C5DF" w14:textId="77777777" w:rsidR="00090193" w:rsidRPr="00090193" w:rsidRDefault="00090193">
            <w:pPr>
              <w:jc w:val="center"/>
              <w:rPr>
                <w:color w:val="000000"/>
                <w:sz w:val="20"/>
                <w:szCs w:val="20"/>
              </w:rPr>
            </w:pPr>
            <w:r w:rsidRPr="00090193">
              <w:rPr>
                <w:color w:val="000000"/>
                <w:sz w:val="20"/>
                <w:szCs w:val="20"/>
              </w:rPr>
              <w:t>-2.060**</w:t>
            </w:r>
          </w:p>
        </w:tc>
        <w:tc>
          <w:tcPr>
            <w:tcW w:w="1020" w:type="dxa"/>
            <w:tcBorders>
              <w:top w:val="nil"/>
              <w:left w:val="nil"/>
              <w:bottom w:val="nil"/>
              <w:right w:val="nil"/>
            </w:tcBorders>
            <w:shd w:val="clear" w:color="auto" w:fill="auto"/>
            <w:noWrap/>
            <w:vAlign w:val="bottom"/>
            <w:hideMark/>
          </w:tcPr>
          <w:p w14:paraId="6060CCC8" w14:textId="77777777" w:rsidR="00090193" w:rsidRPr="00090193" w:rsidRDefault="00090193">
            <w:pPr>
              <w:jc w:val="center"/>
              <w:rPr>
                <w:color w:val="000000"/>
                <w:sz w:val="20"/>
                <w:szCs w:val="20"/>
              </w:rPr>
            </w:pPr>
          </w:p>
        </w:tc>
        <w:tc>
          <w:tcPr>
            <w:tcW w:w="1020" w:type="dxa"/>
            <w:tcBorders>
              <w:top w:val="nil"/>
              <w:left w:val="nil"/>
              <w:bottom w:val="nil"/>
              <w:right w:val="nil"/>
            </w:tcBorders>
            <w:shd w:val="clear" w:color="auto" w:fill="auto"/>
            <w:noWrap/>
            <w:vAlign w:val="bottom"/>
            <w:hideMark/>
          </w:tcPr>
          <w:p w14:paraId="7C9D0D83" w14:textId="77777777" w:rsidR="00090193" w:rsidRPr="00090193" w:rsidRDefault="00090193">
            <w:pPr>
              <w:jc w:val="center"/>
              <w:rPr>
                <w:sz w:val="20"/>
                <w:szCs w:val="20"/>
              </w:rPr>
            </w:pPr>
          </w:p>
        </w:tc>
      </w:tr>
      <w:tr w:rsidR="00090193" w:rsidRPr="00090193" w14:paraId="7A4294FC" w14:textId="77777777" w:rsidTr="00090193">
        <w:trPr>
          <w:trHeight w:val="300"/>
        </w:trPr>
        <w:tc>
          <w:tcPr>
            <w:tcW w:w="3420" w:type="dxa"/>
            <w:tcBorders>
              <w:top w:val="nil"/>
              <w:left w:val="nil"/>
              <w:bottom w:val="nil"/>
              <w:right w:val="nil"/>
            </w:tcBorders>
            <w:shd w:val="clear" w:color="auto" w:fill="auto"/>
            <w:noWrap/>
            <w:vAlign w:val="bottom"/>
            <w:hideMark/>
          </w:tcPr>
          <w:p w14:paraId="4ABFD053" w14:textId="77777777" w:rsidR="00090193" w:rsidRPr="00090193" w:rsidRDefault="00090193">
            <w:pPr>
              <w:jc w:val="center"/>
              <w:rPr>
                <w:sz w:val="20"/>
                <w:szCs w:val="20"/>
              </w:rPr>
            </w:pPr>
          </w:p>
        </w:tc>
        <w:tc>
          <w:tcPr>
            <w:tcW w:w="1020" w:type="dxa"/>
            <w:tcBorders>
              <w:top w:val="nil"/>
              <w:left w:val="nil"/>
              <w:bottom w:val="nil"/>
              <w:right w:val="nil"/>
            </w:tcBorders>
            <w:shd w:val="clear" w:color="auto" w:fill="auto"/>
            <w:noWrap/>
            <w:vAlign w:val="bottom"/>
            <w:hideMark/>
          </w:tcPr>
          <w:p w14:paraId="3BA7D007" w14:textId="77777777" w:rsidR="00090193" w:rsidRPr="00090193" w:rsidRDefault="00090193">
            <w:pPr>
              <w:jc w:val="center"/>
              <w:rPr>
                <w:color w:val="000000"/>
                <w:sz w:val="20"/>
                <w:szCs w:val="20"/>
              </w:rPr>
            </w:pPr>
            <w:r w:rsidRPr="00090193">
              <w:rPr>
                <w:color w:val="000000"/>
                <w:sz w:val="20"/>
                <w:szCs w:val="20"/>
              </w:rPr>
              <w:t>(0.104)</w:t>
            </w:r>
          </w:p>
        </w:tc>
        <w:tc>
          <w:tcPr>
            <w:tcW w:w="1020" w:type="dxa"/>
            <w:tcBorders>
              <w:top w:val="nil"/>
              <w:left w:val="nil"/>
              <w:bottom w:val="nil"/>
              <w:right w:val="nil"/>
            </w:tcBorders>
            <w:shd w:val="clear" w:color="auto" w:fill="auto"/>
            <w:noWrap/>
            <w:vAlign w:val="bottom"/>
            <w:hideMark/>
          </w:tcPr>
          <w:p w14:paraId="2FE46826" w14:textId="77777777" w:rsidR="00090193" w:rsidRPr="00090193" w:rsidRDefault="00090193">
            <w:pPr>
              <w:jc w:val="center"/>
              <w:rPr>
                <w:color w:val="000000"/>
                <w:sz w:val="20"/>
                <w:szCs w:val="20"/>
              </w:rPr>
            </w:pPr>
            <w:r w:rsidRPr="00090193">
              <w:rPr>
                <w:color w:val="000000"/>
                <w:sz w:val="20"/>
                <w:szCs w:val="20"/>
              </w:rPr>
              <w:t>(0.104)</w:t>
            </w:r>
          </w:p>
        </w:tc>
        <w:tc>
          <w:tcPr>
            <w:tcW w:w="1020" w:type="dxa"/>
            <w:tcBorders>
              <w:top w:val="nil"/>
              <w:left w:val="nil"/>
              <w:bottom w:val="nil"/>
              <w:right w:val="nil"/>
            </w:tcBorders>
            <w:shd w:val="clear" w:color="auto" w:fill="auto"/>
            <w:noWrap/>
            <w:vAlign w:val="bottom"/>
            <w:hideMark/>
          </w:tcPr>
          <w:p w14:paraId="687C37D8" w14:textId="77777777" w:rsidR="00090193" w:rsidRPr="00090193" w:rsidRDefault="00090193">
            <w:pPr>
              <w:jc w:val="center"/>
              <w:rPr>
                <w:color w:val="000000"/>
                <w:sz w:val="20"/>
                <w:szCs w:val="20"/>
              </w:rPr>
            </w:pPr>
          </w:p>
        </w:tc>
        <w:tc>
          <w:tcPr>
            <w:tcW w:w="1020" w:type="dxa"/>
            <w:tcBorders>
              <w:top w:val="nil"/>
              <w:left w:val="nil"/>
              <w:bottom w:val="nil"/>
              <w:right w:val="nil"/>
            </w:tcBorders>
            <w:shd w:val="clear" w:color="auto" w:fill="auto"/>
            <w:noWrap/>
            <w:vAlign w:val="bottom"/>
            <w:hideMark/>
          </w:tcPr>
          <w:p w14:paraId="00774299" w14:textId="77777777" w:rsidR="00090193" w:rsidRPr="00090193" w:rsidRDefault="00090193">
            <w:pPr>
              <w:jc w:val="center"/>
              <w:rPr>
                <w:sz w:val="20"/>
                <w:szCs w:val="20"/>
              </w:rPr>
            </w:pPr>
          </w:p>
        </w:tc>
      </w:tr>
      <w:tr w:rsidR="00090193" w:rsidRPr="00090193" w14:paraId="4EECF665" w14:textId="77777777" w:rsidTr="00090193">
        <w:trPr>
          <w:trHeight w:val="300"/>
        </w:trPr>
        <w:tc>
          <w:tcPr>
            <w:tcW w:w="3420" w:type="dxa"/>
            <w:tcBorders>
              <w:top w:val="nil"/>
              <w:left w:val="nil"/>
              <w:bottom w:val="nil"/>
              <w:right w:val="nil"/>
            </w:tcBorders>
            <w:shd w:val="clear" w:color="auto" w:fill="auto"/>
            <w:noWrap/>
            <w:vAlign w:val="bottom"/>
            <w:hideMark/>
          </w:tcPr>
          <w:p w14:paraId="675A8A98" w14:textId="77777777" w:rsidR="00090193" w:rsidRPr="00090193" w:rsidRDefault="00090193">
            <w:pPr>
              <w:rPr>
                <w:color w:val="000000"/>
                <w:sz w:val="20"/>
                <w:szCs w:val="20"/>
              </w:rPr>
            </w:pPr>
            <w:r w:rsidRPr="00090193">
              <w:rPr>
                <w:color w:val="000000"/>
                <w:sz w:val="20"/>
                <w:szCs w:val="20"/>
              </w:rPr>
              <w:t>Year FE</w:t>
            </w:r>
          </w:p>
        </w:tc>
        <w:tc>
          <w:tcPr>
            <w:tcW w:w="1020" w:type="dxa"/>
            <w:tcBorders>
              <w:top w:val="nil"/>
              <w:left w:val="nil"/>
              <w:bottom w:val="nil"/>
              <w:right w:val="nil"/>
            </w:tcBorders>
            <w:shd w:val="clear" w:color="auto" w:fill="auto"/>
            <w:noWrap/>
            <w:vAlign w:val="bottom"/>
            <w:hideMark/>
          </w:tcPr>
          <w:p w14:paraId="1783E920" w14:textId="77777777" w:rsidR="00090193" w:rsidRPr="00090193" w:rsidRDefault="00090193">
            <w:pPr>
              <w:jc w:val="center"/>
              <w:rPr>
                <w:color w:val="000000"/>
                <w:sz w:val="20"/>
                <w:szCs w:val="20"/>
              </w:rPr>
            </w:pPr>
            <w:r w:rsidRPr="00090193">
              <w:rPr>
                <w:color w:val="000000"/>
                <w:sz w:val="20"/>
                <w:szCs w:val="20"/>
              </w:rPr>
              <w:t>Yes</w:t>
            </w:r>
          </w:p>
        </w:tc>
        <w:tc>
          <w:tcPr>
            <w:tcW w:w="1020" w:type="dxa"/>
            <w:tcBorders>
              <w:top w:val="nil"/>
              <w:left w:val="nil"/>
              <w:bottom w:val="nil"/>
              <w:right w:val="nil"/>
            </w:tcBorders>
            <w:shd w:val="clear" w:color="auto" w:fill="auto"/>
            <w:noWrap/>
            <w:vAlign w:val="bottom"/>
            <w:hideMark/>
          </w:tcPr>
          <w:p w14:paraId="3A93266D" w14:textId="77777777" w:rsidR="00090193" w:rsidRPr="00090193" w:rsidRDefault="00090193">
            <w:pPr>
              <w:jc w:val="center"/>
              <w:rPr>
                <w:color w:val="000000"/>
                <w:sz w:val="20"/>
                <w:szCs w:val="20"/>
              </w:rPr>
            </w:pPr>
            <w:r w:rsidRPr="00090193">
              <w:rPr>
                <w:color w:val="000000"/>
                <w:sz w:val="20"/>
                <w:szCs w:val="20"/>
              </w:rPr>
              <w:t>Yes</w:t>
            </w:r>
          </w:p>
        </w:tc>
        <w:tc>
          <w:tcPr>
            <w:tcW w:w="1020" w:type="dxa"/>
            <w:tcBorders>
              <w:top w:val="nil"/>
              <w:left w:val="nil"/>
              <w:bottom w:val="nil"/>
              <w:right w:val="nil"/>
            </w:tcBorders>
            <w:shd w:val="clear" w:color="auto" w:fill="auto"/>
            <w:noWrap/>
            <w:vAlign w:val="bottom"/>
            <w:hideMark/>
          </w:tcPr>
          <w:p w14:paraId="3A35E71C" w14:textId="77777777" w:rsidR="00090193" w:rsidRPr="00090193" w:rsidRDefault="00090193">
            <w:pPr>
              <w:jc w:val="center"/>
              <w:rPr>
                <w:color w:val="000000"/>
                <w:sz w:val="20"/>
                <w:szCs w:val="20"/>
              </w:rPr>
            </w:pPr>
          </w:p>
        </w:tc>
        <w:tc>
          <w:tcPr>
            <w:tcW w:w="1020" w:type="dxa"/>
            <w:tcBorders>
              <w:top w:val="nil"/>
              <w:left w:val="nil"/>
              <w:bottom w:val="nil"/>
              <w:right w:val="nil"/>
            </w:tcBorders>
            <w:shd w:val="clear" w:color="auto" w:fill="auto"/>
            <w:noWrap/>
            <w:vAlign w:val="bottom"/>
            <w:hideMark/>
          </w:tcPr>
          <w:p w14:paraId="40EFE9E6" w14:textId="77777777" w:rsidR="00090193" w:rsidRPr="00090193" w:rsidRDefault="00090193">
            <w:pPr>
              <w:jc w:val="center"/>
              <w:rPr>
                <w:color w:val="000000"/>
                <w:sz w:val="20"/>
                <w:szCs w:val="20"/>
              </w:rPr>
            </w:pPr>
            <w:r w:rsidRPr="00090193">
              <w:rPr>
                <w:color w:val="000000"/>
                <w:sz w:val="20"/>
                <w:szCs w:val="20"/>
              </w:rPr>
              <w:t>Yes</w:t>
            </w:r>
          </w:p>
        </w:tc>
      </w:tr>
      <w:tr w:rsidR="00090193" w:rsidRPr="00090193" w14:paraId="6AEE784F" w14:textId="77777777" w:rsidTr="00090193">
        <w:trPr>
          <w:trHeight w:val="300"/>
        </w:trPr>
        <w:tc>
          <w:tcPr>
            <w:tcW w:w="3420" w:type="dxa"/>
            <w:tcBorders>
              <w:top w:val="nil"/>
              <w:left w:val="nil"/>
              <w:bottom w:val="nil"/>
              <w:right w:val="nil"/>
            </w:tcBorders>
            <w:shd w:val="clear" w:color="auto" w:fill="auto"/>
            <w:noWrap/>
            <w:vAlign w:val="bottom"/>
            <w:hideMark/>
          </w:tcPr>
          <w:p w14:paraId="73B5525C" w14:textId="77777777" w:rsidR="00090193" w:rsidRPr="00090193" w:rsidRDefault="00090193">
            <w:pPr>
              <w:rPr>
                <w:color w:val="000000"/>
                <w:sz w:val="20"/>
                <w:szCs w:val="20"/>
              </w:rPr>
            </w:pPr>
            <w:r w:rsidRPr="00090193">
              <w:rPr>
                <w:color w:val="000000"/>
                <w:sz w:val="20"/>
                <w:szCs w:val="20"/>
              </w:rPr>
              <w:t>Grade FE</w:t>
            </w:r>
          </w:p>
        </w:tc>
        <w:tc>
          <w:tcPr>
            <w:tcW w:w="1020" w:type="dxa"/>
            <w:tcBorders>
              <w:top w:val="nil"/>
              <w:left w:val="nil"/>
              <w:bottom w:val="nil"/>
              <w:right w:val="nil"/>
            </w:tcBorders>
            <w:shd w:val="clear" w:color="auto" w:fill="auto"/>
            <w:noWrap/>
            <w:vAlign w:val="bottom"/>
            <w:hideMark/>
          </w:tcPr>
          <w:p w14:paraId="0E25932E" w14:textId="77777777" w:rsidR="00090193" w:rsidRPr="00090193" w:rsidRDefault="00090193">
            <w:pPr>
              <w:jc w:val="center"/>
              <w:rPr>
                <w:color w:val="000000"/>
                <w:sz w:val="20"/>
                <w:szCs w:val="20"/>
              </w:rPr>
            </w:pPr>
            <w:r w:rsidRPr="00090193">
              <w:rPr>
                <w:color w:val="000000"/>
                <w:sz w:val="20"/>
                <w:szCs w:val="20"/>
              </w:rPr>
              <w:t>Yes</w:t>
            </w:r>
          </w:p>
        </w:tc>
        <w:tc>
          <w:tcPr>
            <w:tcW w:w="1020" w:type="dxa"/>
            <w:tcBorders>
              <w:top w:val="nil"/>
              <w:left w:val="nil"/>
              <w:bottom w:val="nil"/>
              <w:right w:val="nil"/>
            </w:tcBorders>
            <w:shd w:val="clear" w:color="auto" w:fill="auto"/>
            <w:noWrap/>
            <w:vAlign w:val="bottom"/>
            <w:hideMark/>
          </w:tcPr>
          <w:p w14:paraId="528BF3A6" w14:textId="77777777" w:rsidR="00090193" w:rsidRPr="00090193" w:rsidRDefault="00090193">
            <w:pPr>
              <w:jc w:val="center"/>
              <w:rPr>
                <w:color w:val="000000"/>
                <w:sz w:val="20"/>
                <w:szCs w:val="20"/>
              </w:rPr>
            </w:pPr>
            <w:r w:rsidRPr="00090193">
              <w:rPr>
                <w:color w:val="000000"/>
                <w:sz w:val="20"/>
                <w:szCs w:val="20"/>
              </w:rPr>
              <w:t>Yes</w:t>
            </w:r>
          </w:p>
        </w:tc>
        <w:tc>
          <w:tcPr>
            <w:tcW w:w="1020" w:type="dxa"/>
            <w:tcBorders>
              <w:top w:val="nil"/>
              <w:left w:val="nil"/>
              <w:bottom w:val="nil"/>
              <w:right w:val="nil"/>
            </w:tcBorders>
            <w:shd w:val="clear" w:color="auto" w:fill="auto"/>
            <w:noWrap/>
            <w:vAlign w:val="bottom"/>
            <w:hideMark/>
          </w:tcPr>
          <w:p w14:paraId="5E0EFA06" w14:textId="77777777" w:rsidR="00090193" w:rsidRPr="00090193" w:rsidRDefault="00090193">
            <w:pPr>
              <w:jc w:val="center"/>
              <w:rPr>
                <w:color w:val="000000"/>
                <w:sz w:val="20"/>
                <w:szCs w:val="20"/>
              </w:rPr>
            </w:pPr>
          </w:p>
        </w:tc>
        <w:tc>
          <w:tcPr>
            <w:tcW w:w="1020" w:type="dxa"/>
            <w:tcBorders>
              <w:top w:val="nil"/>
              <w:left w:val="nil"/>
              <w:bottom w:val="nil"/>
              <w:right w:val="nil"/>
            </w:tcBorders>
            <w:shd w:val="clear" w:color="auto" w:fill="auto"/>
            <w:noWrap/>
            <w:vAlign w:val="bottom"/>
            <w:hideMark/>
          </w:tcPr>
          <w:p w14:paraId="7F9AA665" w14:textId="77777777" w:rsidR="00090193" w:rsidRPr="00090193" w:rsidRDefault="00090193">
            <w:pPr>
              <w:jc w:val="center"/>
              <w:rPr>
                <w:color w:val="000000"/>
                <w:sz w:val="20"/>
                <w:szCs w:val="20"/>
              </w:rPr>
            </w:pPr>
            <w:r w:rsidRPr="00090193">
              <w:rPr>
                <w:color w:val="000000"/>
                <w:sz w:val="20"/>
                <w:szCs w:val="20"/>
              </w:rPr>
              <w:t>Yes</w:t>
            </w:r>
          </w:p>
        </w:tc>
      </w:tr>
      <w:tr w:rsidR="00090193" w:rsidRPr="00090193" w14:paraId="2C42CB15" w14:textId="77777777" w:rsidTr="00090193">
        <w:trPr>
          <w:trHeight w:val="300"/>
        </w:trPr>
        <w:tc>
          <w:tcPr>
            <w:tcW w:w="3420" w:type="dxa"/>
            <w:tcBorders>
              <w:top w:val="nil"/>
              <w:left w:val="nil"/>
              <w:bottom w:val="nil"/>
              <w:right w:val="nil"/>
            </w:tcBorders>
            <w:shd w:val="clear" w:color="auto" w:fill="auto"/>
            <w:noWrap/>
            <w:vAlign w:val="bottom"/>
            <w:hideMark/>
          </w:tcPr>
          <w:p w14:paraId="598A6635" w14:textId="77777777" w:rsidR="00090193" w:rsidRPr="00090193" w:rsidRDefault="00090193">
            <w:pPr>
              <w:rPr>
                <w:color w:val="000000"/>
                <w:sz w:val="20"/>
                <w:szCs w:val="20"/>
              </w:rPr>
            </w:pPr>
            <w:r w:rsidRPr="00090193">
              <w:rPr>
                <w:color w:val="000000"/>
                <w:sz w:val="20"/>
                <w:szCs w:val="20"/>
              </w:rPr>
              <w:t>Prior year OSS and ISS</w:t>
            </w:r>
          </w:p>
        </w:tc>
        <w:tc>
          <w:tcPr>
            <w:tcW w:w="1020" w:type="dxa"/>
            <w:tcBorders>
              <w:top w:val="nil"/>
              <w:left w:val="nil"/>
              <w:bottom w:val="nil"/>
              <w:right w:val="nil"/>
            </w:tcBorders>
            <w:shd w:val="clear" w:color="auto" w:fill="auto"/>
            <w:noWrap/>
            <w:vAlign w:val="bottom"/>
            <w:hideMark/>
          </w:tcPr>
          <w:p w14:paraId="2D7FF4AB" w14:textId="77777777" w:rsidR="00090193" w:rsidRPr="00090193" w:rsidRDefault="00090193">
            <w:pPr>
              <w:rPr>
                <w:color w:val="000000"/>
                <w:sz w:val="20"/>
                <w:szCs w:val="20"/>
              </w:rPr>
            </w:pPr>
          </w:p>
        </w:tc>
        <w:tc>
          <w:tcPr>
            <w:tcW w:w="1020" w:type="dxa"/>
            <w:tcBorders>
              <w:top w:val="nil"/>
              <w:left w:val="nil"/>
              <w:bottom w:val="nil"/>
              <w:right w:val="nil"/>
            </w:tcBorders>
            <w:shd w:val="clear" w:color="auto" w:fill="auto"/>
            <w:noWrap/>
            <w:vAlign w:val="bottom"/>
            <w:hideMark/>
          </w:tcPr>
          <w:p w14:paraId="20DA0FCD" w14:textId="77777777" w:rsidR="00090193" w:rsidRPr="00090193" w:rsidRDefault="00090193">
            <w:pPr>
              <w:jc w:val="center"/>
              <w:rPr>
                <w:color w:val="000000"/>
                <w:sz w:val="20"/>
                <w:szCs w:val="20"/>
              </w:rPr>
            </w:pPr>
            <w:r w:rsidRPr="00090193">
              <w:rPr>
                <w:color w:val="000000"/>
                <w:sz w:val="20"/>
                <w:szCs w:val="20"/>
              </w:rPr>
              <w:t>Yes</w:t>
            </w:r>
          </w:p>
        </w:tc>
        <w:tc>
          <w:tcPr>
            <w:tcW w:w="1020" w:type="dxa"/>
            <w:tcBorders>
              <w:top w:val="nil"/>
              <w:left w:val="nil"/>
              <w:bottom w:val="nil"/>
              <w:right w:val="nil"/>
            </w:tcBorders>
            <w:shd w:val="clear" w:color="auto" w:fill="auto"/>
            <w:noWrap/>
            <w:vAlign w:val="bottom"/>
            <w:hideMark/>
          </w:tcPr>
          <w:p w14:paraId="689CF07B" w14:textId="77777777" w:rsidR="00090193" w:rsidRPr="00090193" w:rsidRDefault="00090193">
            <w:pPr>
              <w:jc w:val="center"/>
              <w:rPr>
                <w:color w:val="000000"/>
                <w:sz w:val="20"/>
                <w:szCs w:val="20"/>
              </w:rPr>
            </w:pPr>
            <w:r w:rsidRPr="00090193">
              <w:rPr>
                <w:color w:val="000000"/>
                <w:sz w:val="20"/>
                <w:szCs w:val="20"/>
              </w:rPr>
              <w:t>Yes</w:t>
            </w:r>
          </w:p>
        </w:tc>
        <w:tc>
          <w:tcPr>
            <w:tcW w:w="1020" w:type="dxa"/>
            <w:tcBorders>
              <w:top w:val="nil"/>
              <w:left w:val="nil"/>
              <w:bottom w:val="nil"/>
              <w:right w:val="nil"/>
            </w:tcBorders>
            <w:shd w:val="clear" w:color="auto" w:fill="auto"/>
            <w:noWrap/>
            <w:vAlign w:val="bottom"/>
            <w:hideMark/>
          </w:tcPr>
          <w:p w14:paraId="67C283AF" w14:textId="77777777" w:rsidR="00090193" w:rsidRPr="00090193" w:rsidRDefault="00090193">
            <w:pPr>
              <w:jc w:val="center"/>
              <w:rPr>
                <w:color w:val="000000"/>
                <w:sz w:val="20"/>
                <w:szCs w:val="20"/>
              </w:rPr>
            </w:pPr>
          </w:p>
        </w:tc>
      </w:tr>
      <w:tr w:rsidR="00090193" w:rsidRPr="00090193" w14:paraId="49350FF1" w14:textId="77777777" w:rsidTr="00090193">
        <w:trPr>
          <w:trHeight w:val="300"/>
        </w:trPr>
        <w:tc>
          <w:tcPr>
            <w:tcW w:w="3420" w:type="dxa"/>
            <w:tcBorders>
              <w:top w:val="nil"/>
              <w:left w:val="nil"/>
              <w:bottom w:val="nil"/>
              <w:right w:val="nil"/>
            </w:tcBorders>
            <w:shd w:val="clear" w:color="auto" w:fill="auto"/>
            <w:noWrap/>
            <w:vAlign w:val="bottom"/>
            <w:hideMark/>
          </w:tcPr>
          <w:p w14:paraId="1975BDCC" w14:textId="77777777" w:rsidR="00090193" w:rsidRPr="00090193" w:rsidRDefault="00090193">
            <w:pPr>
              <w:rPr>
                <w:color w:val="000000"/>
                <w:sz w:val="20"/>
                <w:szCs w:val="20"/>
              </w:rPr>
            </w:pPr>
            <w:r w:rsidRPr="00090193">
              <w:rPr>
                <w:color w:val="000000"/>
                <w:sz w:val="20"/>
                <w:szCs w:val="20"/>
              </w:rPr>
              <w:t>School-Year-Grade FE</w:t>
            </w:r>
          </w:p>
        </w:tc>
        <w:tc>
          <w:tcPr>
            <w:tcW w:w="1020" w:type="dxa"/>
            <w:tcBorders>
              <w:top w:val="nil"/>
              <w:left w:val="nil"/>
              <w:bottom w:val="nil"/>
              <w:right w:val="nil"/>
            </w:tcBorders>
            <w:shd w:val="clear" w:color="auto" w:fill="auto"/>
            <w:noWrap/>
            <w:vAlign w:val="bottom"/>
            <w:hideMark/>
          </w:tcPr>
          <w:p w14:paraId="54FEF46E" w14:textId="77777777" w:rsidR="00090193" w:rsidRPr="00090193" w:rsidRDefault="00090193">
            <w:pPr>
              <w:rPr>
                <w:color w:val="000000"/>
                <w:sz w:val="20"/>
                <w:szCs w:val="20"/>
              </w:rPr>
            </w:pPr>
          </w:p>
        </w:tc>
        <w:tc>
          <w:tcPr>
            <w:tcW w:w="1020" w:type="dxa"/>
            <w:tcBorders>
              <w:top w:val="nil"/>
              <w:left w:val="nil"/>
              <w:bottom w:val="nil"/>
              <w:right w:val="nil"/>
            </w:tcBorders>
            <w:shd w:val="clear" w:color="auto" w:fill="auto"/>
            <w:noWrap/>
            <w:vAlign w:val="bottom"/>
            <w:hideMark/>
          </w:tcPr>
          <w:p w14:paraId="53F3F813" w14:textId="77777777" w:rsidR="00090193" w:rsidRPr="00090193" w:rsidRDefault="00090193">
            <w:pPr>
              <w:jc w:val="center"/>
              <w:rPr>
                <w:sz w:val="20"/>
                <w:szCs w:val="20"/>
              </w:rPr>
            </w:pPr>
          </w:p>
        </w:tc>
        <w:tc>
          <w:tcPr>
            <w:tcW w:w="1020" w:type="dxa"/>
            <w:tcBorders>
              <w:top w:val="nil"/>
              <w:left w:val="nil"/>
              <w:bottom w:val="nil"/>
              <w:right w:val="nil"/>
            </w:tcBorders>
            <w:shd w:val="clear" w:color="auto" w:fill="auto"/>
            <w:noWrap/>
            <w:vAlign w:val="bottom"/>
            <w:hideMark/>
          </w:tcPr>
          <w:p w14:paraId="5180E21E" w14:textId="77777777" w:rsidR="00090193" w:rsidRPr="00090193" w:rsidRDefault="00090193">
            <w:pPr>
              <w:jc w:val="center"/>
              <w:rPr>
                <w:color w:val="000000"/>
                <w:sz w:val="20"/>
                <w:szCs w:val="20"/>
              </w:rPr>
            </w:pPr>
            <w:r w:rsidRPr="00090193">
              <w:rPr>
                <w:color w:val="000000"/>
                <w:sz w:val="20"/>
                <w:szCs w:val="20"/>
              </w:rPr>
              <w:t>Yes</w:t>
            </w:r>
          </w:p>
        </w:tc>
        <w:tc>
          <w:tcPr>
            <w:tcW w:w="1020" w:type="dxa"/>
            <w:tcBorders>
              <w:top w:val="nil"/>
              <w:left w:val="nil"/>
              <w:bottom w:val="nil"/>
              <w:right w:val="nil"/>
            </w:tcBorders>
            <w:shd w:val="clear" w:color="auto" w:fill="auto"/>
            <w:noWrap/>
            <w:vAlign w:val="bottom"/>
            <w:hideMark/>
          </w:tcPr>
          <w:p w14:paraId="586F8458" w14:textId="77777777" w:rsidR="00090193" w:rsidRPr="00090193" w:rsidRDefault="00090193">
            <w:pPr>
              <w:jc w:val="center"/>
              <w:rPr>
                <w:color w:val="000000"/>
                <w:sz w:val="20"/>
                <w:szCs w:val="20"/>
              </w:rPr>
            </w:pPr>
          </w:p>
        </w:tc>
      </w:tr>
      <w:tr w:rsidR="00090193" w:rsidRPr="00090193" w14:paraId="0A60A6D8" w14:textId="77777777" w:rsidTr="00090193">
        <w:trPr>
          <w:trHeight w:val="300"/>
        </w:trPr>
        <w:tc>
          <w:tcPr>
            <w:tcW w:w="3420" w:type="dxa"/>
            <w:tcBorders>
              <w:top w:val="nil"/>
              <w:left w:val="nil"/>
              <w:bottom w:val="nil"/>
              <w:right w:val="nil"/>
            </w:tcBorders>
            <w:shd w:val="clear" w:color="auto" w:fill="auto"/>
            <w:noWrap/>
            <w:vAlign w:val="bottom"/>
            <w:hideMark/>
          </w:tcPr>
          <w:p w14:paraId="13B16094" w14:textId="77777777" w:rsidR="00090193" w:rsidRPr="00090193" w:rsidRDefault="00090193">
            <w:pPr>
              <w:rPr>
                <w:color w:val="000000"/>
                <w:sz w:val="20"/>
                <w:szCs w:val="20"/>
              </w:rPr>
            </w:pPr>
            <w:r w:rsidRPr="00090193">
              <w:rPr>
                <w:color w:val="000000"/>
                <w:sz w:val="20"/>
                <w:szCs w:val="20"/>
              </w:rPr>
              <w:t>Student FE</w:t>
            </w:r>
          </w:p>
        </w:tc>
        <w:tc>
          <w:tcPr>
            <w:tcW w:w="1020" w:type="dxa"/>
            <w:tcBorders>
              <w:top w:val="nil"/>
              <w:left w:val="nil"/>
              <w:bottom w:val="nil"/>
              <w:right w:val="nil"/>
            </w:tcBorders>
            <w:shd w:val="clear" w:color="auto" w:fill="auto"/>
            <w:noWrap/>
            <w:vAlign w:val="bottom"/>
            <w:hideMark/>
          </w:tcPr>
          <w:p w14:paraId="16D2C0F2" w14:textId="77777777" w:rsidR="00090193" w:rsidRPr="00090193" w:rsidRDefault="00090193">
            <w:pPr>
              <w:rPr>
                <w:color w:val="000000"/>
                <w:sz w:val="20"/>
                <w:szCs w:val="20"/>
              </w:rPr>
            </w:pPr>
          </w:p>
        </w:tc>
        <w:tc>
          <w:tcPr>
            <w:tcW w:w="1020" w:type="dxa"/>
            <w:tcBorders>
              <w:top w:val="nil"/>
              <w:left w:val="nil"/>
              <w:bottom w:val="nil"/>
              <w:right w:val="nil"/>
            </w:tcBorders>
            <w:shd w:val="clear" w:color="auto" w:fill="auto"/>
            <w:noWrap/>
            <w:vAlign w:val="bottom"/>
            <w:hideMark/>
          </w:tcPr>
          <w:p w14:paraId="2E40B9B7" w14:textId="77777777" w:rsidR="00090193" w:rsidRPr="00090193" w:rsidRDefault="00090193">
            <w:pPr>
              <w:jc w:val="center"/>
              <w:rPr>
                <w:sz w:val="20"/>
                <w:szCs w:val="20"/>
              </w:rPr>
            </w:pPr>
          </w:p>
        </w:tc>
        <w:tc>
          <w:tcPr>
            <w:tcW w:w="1020" w:type="dxa"/>
            <w:tcBorders>
              <w:top w:val="nil"/>
              <w:left w:val="nil"/>
              <w:bottom w:val="nil"/>
              <w:right w:val="nil"/>
            </w:tcBorders>
            <w:shd w:val="clear" w:color="auto" w:fill="auto"/>
            <w:noWrap/>
            <w:vAlign w:val="bottom"/>
            <w:hideMark/>
          </w:tcPr>
          <w:p w14:paraId="042164FF" w14:textId="77777777" w:rsidR="00090193" w:rsidRPr="00090193" w:rsidRDefault="00090193">
            <w:pPr>
              <w:jc w:val="center"/>
              <w:rPr>
                <w:sz w:val="20"/>
                <w:szCs w:val="20"/>
              </w:rPr>
            </w:pPr>
          </w:p>
        </w:tc>
        <w:tc>
          <w:tcPr>
            <w:tcW w:w="1020" w:type="dxa"/>
            <w:tcBorders>
              <w:top w:val="nil"/>
              <w:left w:val="nil"/>
              <w:bottom w:val="nil"/>
              <w:right w:val="nil"/>
            </w:tcBorders>
            <w:shd w:val="clear" w:color="auto" w:fill="auto"/>
            <w:noWrap/>
            <w:vAlign w:val="bottom"/>
            <w:hideMark/>
          </w:tcPr>
          <w:p w14:paraId="102C3101" w14:textId="77777777" w:rsidR="00090193" w:rsidRPr="00090193" w:rsidRDefault="00090193">
            <w:pPr>
              <w:jc w:val="center"/>
              <w:rPr>
                <w:color w:val="000000"/>
                <w:sz w:val="20"/>
                <w:szCs w:val="20"/>
              </w:rPr>
            </w:pPr>
            <w:r w:rsidRPr="00090193">
              <w:rPr>
                <w:color w:val="000000"/>
                <w:sz w:val="20"/>
                <w:szCs w:val="20"/>
              </w:rPr>
              <w:t>Yes</w:t>
            </w:r>
          </w:p>
        </w:tc>
      </w:tr>
      <w:tr w:rsidR="00090193" w:rsidRPr="00090193" w14:paraId="3885033E" w14:textId="77777777" w:rsidTr="00090193">
        <w:trPr>
          <w:trHeight w:val="300"/>
        </w:trPr>
        <w:tc>
          <w:tcPr>
            <w:tcW w:w="3420" w:type="dxa"/>
            <w:tcBorders>
              <w:top w:val="nil"/>
              <w:left w:val="nil"/>
              <w:bottom w:val="nil"/>
              <w:right w:val="nil"/>
            </w:tcBorders>
            <w:shd w:val="clear" w:color="auto" w:fill="auto"/>
            <w:noWrap/>
            <w:vAlign w:val="bottom"/>
            <w:hideMark/>
          </w:tcPr>
          <w:p w14:paraId="38ED57C7" w14:textId="77777777" w:rsidR="00090193" w:rsidRPr="00090193" w:rsidRDefault="00090193">
            <w:pPr>
              <w:jc w:val="center"/>
              <w:rPr>
                <w:color w:val="000000"/>
                <w:sz w:val="20"/>
                <w:szCs w:val="20"/>
              </w:rPr>
            </w:pPr>
          </w:p>
        </w:tc>
        <w:tc>
          <w:tcPr>
            <w:tcW w:w="1020" w:type="dxa"/>
            <w:tcBorders>
              <w:top w:val="nil"/>
              <w:left w:val="nil"/>
              <w:bottom w:val="nil"/>
              <w:right w:val="nil"/>
            </w:tcBorders>
            <w:shd w:val="clear" w:color="auto" w:fill="auto"/>
            <w:noWrap/>
            <w:vAlign w:val="bottom"/>
            <w:hideMark/>
          </w:tcPr>
          <w:p w14:paraId="044D46B0" w14:textId="77777777" w:rsidR="00090193" w:rsidRPr="00090193" w:rsidRDefault="00090193">
            <w:pPr>
              <w:rPr>
                <w:sz w:val="20"/>
                <w:szCs w:val="20"/>
              </w:rPr>
            </w:pPr>
          </w:p>
        </w:tc>
        <w:tc>
          <w:tcPr>
            <w:tcW w:w="1020" w:type="dxa"/>
            <w:tcBorders>
              <w:top w:val="nil"/>
              <w:left w:val="nil"/>
              <w:bottom w:val="nil"/>
              <w:right w:val="nil"/>
            </w:tcBorders>
            <w:shd w:val="clear" w:color="auto" w:fill="auto"/>
            <w:noWrap/>
            <w:vAlign w:val="bottom"/>
            <w:hideMark/>
          </w:tcPr>
          <w:p w14:paraId="239D75CD" w14:textId="77777777" w:rsidR="00090193" w:rsidRPr="00090193" w:rsidRDefault="00090193">
            <w:pPr>
              <w:jc w:val="center"/>
              <w:rPr>
                <w:sz w:val="20"/>
                <w:szCs w:val="20"/>
              </w:rPr>
            </w:pPr>
          </w:p>
        </w:tc>
        <w:tc>
          <w:tcPr>
            <w:tcW w:w="1020" w:type="dxa"/>
            <w:tcBorders>
              <w:top w:val="nil"/>
              <w:left w:val="nil"/>
              <w:bottom w:val="nil"/>
              <w:right w:val="nil"/>
            </w:tcBorders>
            <w:shd w:val="clear" w:color="auto" w:fill="auto"/>
            <w:noWrap/>
            <w:vAlign w:val="bottom"/>
            <w:hideMark/>
          </w:tcPr>
          <w:p w14:paraId="6ABD0539" w14:textId="77777777" w:rsidR="00090193" w:rsidRPr="00090193" w:rsidRDefault="00090193">
            <w:pPr>
              <w:rPr>
                <w:sz w:val="20"/>
                <w:szCs w:val="20"/>
              </w:rPr>
            </w:pPr>
          </w:p>
        </w:tc>
        <w:tc>
          <w:tcPr>
            <w:tcW w:w="1020" w:type="dxa"/>
            <w:tcBorders>
              <w:top w:val="nil"/>
              <w:left w:val="nil"/>
              <w:bottom w:val="nil"/>
              <w:right w:val="nil"/>
            </w:tcBorders>
            <w:shd w:val="clear" w:color="auto" w:fill="auto"/>
            <w:noWrap/>
            <w:vAlign w:val="bottom"/>
            <w:hideMark/>
          </w:tcPr>
          <w:p w14:paraId="707E4E0C" w14:textId="77777777" w:rsidR="00090193" w:rsidRPr="00090193" w:rsidRDefault="00090193">
            <w:pPr>
              <w:jc w:val="center"/>
              <w:rPr>
                <w:sz w:val="20"/>
                <w:szCs w:val="20"/>
              </w:rPr>
            </w:pPr>
          </w:p>
        </w:tc>
      </w:tr>
      <w:tr w:rsidR="00090193" w:rsidRPr="00090193" w14:paraId="623CEAA6" w14:textId="77777777" w:rsidTr="00090193">
        <w:trPr>
          <w:trHeight w:val="300"/>
        </w:trPr>
        <w:tc>
          <w:tcPr>
            <w:tcW w:w="3420" w:type="dxa"/>
            <w:tcBorders>
              <w:top w:val="nil"/>
              <w:left w:val="nil"/>
              <w:bottom w:val="nil"/>
              <w:right w:val="nil"/>
            </w:tcBorders>
            <w:shd w:val="clear" w:color="auto" w:fill="auto"/>
            <w:noWrap/>
            <w:vAlign w:val="bottom"/>
            <w:hideMark/>
          </w:tcPr>
          <w:p w14:paraId="61DA361E" w14:textId="77777777" w:rsidR="00090193" w:rsidRPr="00090193" w:rsidRDefault="00090193">
            <w:pPr>
              <w:rPr>
                <w:color w:val="000000"/>
                <w:sz w:val="20"/>
                <w:szCs w:val="20"/>
              </w:rPr>
            </w:pPr>
            <w:r w:rsidRPr="00090193">
              <w:rPr>
                <w:color w:val="000000"/>
                <w:sz w:val="20"/>
                <w:szCs w:val="20"/>
              </w:rPr>
              <w:t>Observations</w:t>
            </w:r>
          </w:p>
        </w:tc>
        <w:tc>
          <w:tcPr>
            <w:tcW w:w="1020" w:type="dxa"/>
            <w:tcBorders>
              <w:top w:val="nil"/>
              <w:left w:val="nil"/>
              <w:bottom w:val="nil"/>
              <w:right w:val="nil"/>
            </w:tcBorders>
            <w:shd w:val="clear" w:color="auto" w:fill="auto"/>
            <w:noWrap/>
            <w:vAlign w:val="bottom"/>
            <w:hideMark/>
          </w:tcPr>
          <w:p w14:paraId="0B5AF983" w14:textId="77777777" w:rsidR="00090193" w:rsidRPr="00090193" w:rsidRDefault="00090193">
            <w:pPr>
              <w:jc w:val="center"/>
              <w:rPr>
                <w:color w:val="000000"/>
                <w:sz w:val="20"/>
                <w:szCs w:val="20"/>
              </w:rPr>
            </w:pPr>
            <w:r w:rsidRPr="00090193">
              <w:rPr>
                <w:color w:val="000000"/>
                <w:sz w:val="20"/>
                <w:szCs w:val="20"/>
              </w:rPr>
              <w:t>60,779</w:t>
            </w:r>
          </w:p>
        </w:tc>
        <w:tc>
          <w:tcPr>
            <w:tcW w:w="1020" w:type="dxa"/>
            <w:tcBorders>
              <w:top w:val="nil"/>
              <w:left w:val="nil"/>
              <w:bottom w:val="nil"/>
              <w:right w:val="nil"/>
            </w:tcBorders>
            <w:shd w:val="clear" w:color="auto" w:fill="auto"/>
            <w:noWrap/>
            <w:vAlign w:val="bottom"/>
            <w:hideMark/>
          </w:tcPr>
          <w:p w14:paraId="3C22DD8C" w14:textId="77777777" w:rsidR="00090193" w:rsidRPr="00090193" w:rsidRDefault="00090193">
            <w:pPr>
              <w:jc w:val="center"/>
              <w:rPr>
                <w:color w:val="000000"/>
                <w:sz w:val="20"/>
                <w:szCs w:val="20"/>
              </w:rPr>
            </w:pPr>
            <w:r w:rsidRPr="00090193">
              <w:rPr>
                <w:color w:val="000000"/>
                <w:sz w:val="20"/>
                <w:szCs w:val="20"/>
              </w:rPr>
              <w:t>60,779</w:t>
            </w:r>
          </w:p>
        </w:tc>
        <w:tc>
          <w:tcPr>
            <w:tcW w:w="1020" w:type="dxa"/>
            <w:tcBorders>
              <w:top w:val="nil"/>
              <w:left w:val="nil"/>
              <w:bottom w:val="nil"/>
              <w:right w:val="nil"/>
            </w:tcBorders>
            <w:shd w:val="clear" w:color="auto" w:fill="auto"/>
            <w:noWrap/>
            <w:vAlign w:val="bottom"/>
            <w:hideMark/>
          </w:tcPr>
          <w:p w14:paraId="209A1E3A" w14:textId="77777777" w:rsidR="00090193" w:rsidRPr="00090193" w:rsidRDefault="00090193">
            <w:pPr>
              <w:jc w:val="center"/>
              <w:rPr>
                <w:color w:val="000000"/>
                <w:sz w:val="20"/>
                <w:szCs w:val="20"/>
              </w:rPr>
            </w:pPr>
            <w:r w:rsidRPr="00090193">
              <w:rPr>
                <w:color w:val="000000"/>
                <w:sz w:val="20"/>
                <w:szCs w:val="20"/>
              </w:rPr>
              <w:t>22,927</w:t>
            </w:r>
          </w:p>
        </w:tc>
        <w:tc>
          <w:tcPr>
            <w:tcW w:w="1020" w:type="dxa"/>
            <w:tcBorders>
              <w:top w:val="nil"/>
              <w:left w:val="nil"/>
              <w:bottom w:val="nil"/>
              <w:right w:val="nil"/>
            </w:tcBorders>
            <w:shd w:val="clear" w:color="auto" w:fill="auto"/>
            <w:noWrap/>
            <w:vAlign w:val="bottom"/>
            <w:hideMark/>
          </w:tcPr>
          <w:p w14:paraId="53864CCB" w14:textId="77777777" w:rsidR="00090193" w:rsidRPr="00090193" w:rsidRDefault="00090193">
            <w:pPr>
              <w:jc w:val="center"/>
              <w:rPr>
                <w:color w:val="000000"/>
                <w:sz w:val="20"/>
                <w:szCs w:val="20"/>
              </w:rPr>
            </w:pPr>
            <w:r w:rsidRPr="00090193">
              <w:rPr>
                <w:color w:val="000000"/>
                <w:sz w:val="20"/>
                <w:szCs w:val="20"/>
              </w:rPr>
              <w:t>19,750</w:t>
            </w:r>
          </w:p>
        </w:tc>
      </w:tr>
      <w:tr w:rsidR="00090193" w:rsidRPr="00090193" w14:paraId="22CBC296" w14:textId="77777777" w:rsidTr="00090193">
        <w:trPr>
          <w:trHeight w:val="300"/>
        </w:trPr>
        <w:tc>
          <w:tcPr>
            <w:tcW w:w="3420" w:type="dxa"/>
            <w:tcBorders>
              <w:top w:val="nil"/>
              <w:left w:val="nil"/>
              <w:bottom w:val="nil"/>
              <w:right w:val="nil"/>
            </w:tcBorders>
            <w:shd w:val="clear" w:color="auto" w:fill="auto"/>
            <w:noWrap/>
            <w:vAlign w:val="bottom"/>
            <w:hideMark/>
          </w:tcPr>
          <w:p w14:paraId="5602D984" w14:textId="77777777" w:rsidR="00090193" w:rsidRPr="00090193" w:rsidRDefault="00090193">
            <w:pPr>
              <w:rPr>
                <w:color w:val="000000"/>
                <w:sz w:val="20"/>
                <w:szCs w:val="20"/>
              </w:rPr>
            </w:pPr>
            <w:r w:rsidRPr="00090193">
              <w:rPr>
                <w:color w:val="000000"/>
                <w:sz w:val="20"/>
                <w:szCs w:val="20"/>
              </w:rPr>
              <w:t>Number of students</w:t>
            </w:r>
          </w:p>
        </w:tc>
        <w:tc>
          <w:tcPr>
            <w:tcW w:w="1020" w:type="dxa"/>
            <w:tcBorders>
              <w:top w:val="nil"/>
              <w:left w:val="nil"/>
              <w:bottom w:val="nil"/>
              <w:right w:val="nil"/>
            </w:tcBorders>
            <w:shd w:val="clear" w:color="auto" w:fill="auto"/>
            <w:noWrap/>
            <w:vAlign w:val="bottom"/>
            <w:hideMark/>
          </w:tcPr>
          <w:p w14:paraId="465F766B" w14:textId="77777777" w:rsidR="00090193" w:rsidRPr="00090193" w:rsidRDefault="00090193">
            <w:pPr>
              <w:rPr>
                <w:color w:val="000000"/>
                <w:sz w:val="20"/>
                <w:szCs w:val="20"/>
              </w:rPr>
            </w:pPr>
          </w:p>
        </w:tc>
        <w:tc>
          <w:tcPr>
            <w:tcW w:w="1020" w:type="dxa"/>
            <w:tcBorders>
              <w:top w:val="nil"/>
              <w:left w:val="nil"/>
              <w:bottom w:val="nil"/>
              <w:right w:val="nil"/>
            </w:tcBorders>
            <w:shd w:val="clear" w:color="auto" w:fill="auto"/>
            <w:noWrap/>
            <w:vAlign w:val="bottom"/>
            <w:hideMark/>
          </w:tcPr>
          <w:p w14:paraId="574EBC10" w14:textId="77777777" w:rsidR="00090193" w:rsidRPr="00090193" w:rsidRDefault="00090193">
            <w:pPr>
              <w:jc w:val="center"/>
              <w:rPr>
                <w:sz w:val="20"/>
                <w:szCs w:val="20"/>
              </w:rPr>
            </w:pPr>
          </w:p>
        </w:tc>
        <w:tc>
          <w:tcPr>
            <w:tcW w:w="1020" w:type="dxa"/>
            <w:tcBorders>
              <w:top w:val="nil"/>
              <w:left w:val="nil"/>
              <w:bottom w:val="nil"/>
              <w:right w:val="nil"/>
            </w:tcBorders>
            <w:shd w:val="clear" w:color="auto" w:fill="auto"/>
            <w:noWrap/>
            <w:vAlign w:val="bottom"/>
            <w:hideMark/>
          </w:tcPr>
          <w:p w14:paraId="02919FD0" w14:textId="77777777" w:rsidR="00090193" w:rsidRPr="00090193" w:rsidRDefault="00090193">
            <w:pPr>
              <w:jc w:val="center"/>
              <w:rPr>
                <w:sz w:val="20"/>
                <w:szCs w:val="20"/>
              </w:rPr>
            </w:pPr>
          </w:p>
        </w:tc>
        <w:tc>
          <w:tcPr>
            <w:tcW w:w="1020" w:type="dxa"/>
            <w:tcBorders>
              <w:top w:val="nil"/>
              <w:left w:val="nil"/>
              <w:bottom w:val="nil"/>
              <w:right w:val="nil"/>
            </w:tcBorders>
            <w:shd w:val="clear" w:color="auto" w:fill="auto"/>
            <w:noWrap/>
            <w:vAlign w:val="bottom"/>
            <w:hideMark/>
          </w:tcPr>
          <w:p w14:paraId="27AC948E" w14:textId="77777777" w:rsidR="00090193" w:rsidRPr="00090193" w:rsidRDefault="00090193">
            <w:pPr>
              <w:jc w:val="center"/>
              <w:rPr>
                <w:color w:val="000000"/>
                <w:sz w:val="20"/>
                <w:szCs w:val="20"/>
              </w:rPr>
            </w:pPr>
            <w:r w:rsidRPr="00090193">
              <w:rPr>
                <w:color w:val="000000"/>
                <w:sz w:val="20"/>
                <w:szCs w:val="20"/>
              </w:rPr>
              <w:t>5,792</w:t>
            </w:r>
          </w:p>
        </w:tc>
      </w:tr>
      <w:tr w:rsidR="00090193" w:rsidRPr="00090193" w14:paraId="0F03848D" w14:textId="77777777" w:rsidTr="00090193">
        <w:trPr>
          <w:trHeight w:val="300"/>
        </w:trPr>
        <w:tc>
          <w:tcPr>
            <w:tcW w:w="3420" w:type="dxa"/>
            <w:tcBorders>
              <w:top w:val="nil"/>
              <w:left w:val="nil"/>
              <w:bottom w:val="single" w:sz="4" w:space="0" w:color="auto"/>
              <w:right w:val="nil"/>
            </w:tcBorders>
            <w:shd w:val="clear" w:color="auto" w:fill="auto"/>
            <w:noWrap/>
            <w:vAlign w:val="bottom"/>
            <w:hideMark/>
          </w:tcPr>
          <w:p w14:paraId="7DF4CB68" w14:textId="77777777" w:rsidR="00090193" w:rsidRPr="00090193" w:rsidRDefault="00090193">
            <w:pPr>
              <w:rPr>
                <w:color w:val="000000"/>
                <w:sz w:val="20"/>
                <w:szCs w:val="20"/>
              </w:rPr>
            </w:pPr>
            <w:r w:rsidRPr="00090193">
              <w:rPr>
                <w:color w:val="000000"/>
                <w:sz w:val="20"/>
                <w:szCs w:val="20"/>
              </w:rPr>
              <w:t>Number of school-year-grades</w:t>
            </w:r>
          </w:p>
        </w:tc>
        <w:tc>
          <w:tcPr>
            <w:tcW w:w="1020" w:type="dxa"/>
            <w:tcBorders>
              <w:top w:val="nil"/>
              <w:left w:val="nil"/>
              <w:bottom w:val="single" w:sz="4" w:space="0" w:color="000000"/>
              <w:right w:val="nil"/>
            </w:tcBorders>
            <w:shd w:val="clear" w:color="auto" w:fill="auto"/>
            <w:noWrap/>
            <w:vAlign w:val="bottom"/>
            <w:hideMark/>
          </w:tcPr>
          <w:p w14:paraId="332C4998" w14:textId="77777777" w:rsidR="00090193" w:rsidRPr="00090193" w:rsidRDefault="00090193">
            <w:pPr>
              <w:jc w:val="center"/>
              <w:rPr>
                <w:color w:val="000000"/>
                <w:sz w:val="20"/>
                <w:szCs w:val="20"/>
              </w:rPr>
            </w:pPr>
            <w:r w:rsidRPr="00090193">
              <w:rPr>
                <w:color w:val="000000"/>
                <w:sz w:val="20"/>
                <w:szCs w:val="20"/>
              </w:rPr>
              <w:t> </w:t>
            </w:r>
          </w:p>
        </w:tc>
        <w:tc>
          <w:tcPr>
            <w:tcW w:w="1020" w:type="dxa"/>
            <w:tcBorders>
              <w:top w:val="nil"/>
              <w:left w:val="nil"/>
              <w:bottom w:val="single" w:sz="4" w:space="0" w:color="000000"/>
              <w:right w:val="nil"/>
            </w:tcBorders>
            <w:shd w:val="clear" w:color="auto" w:fill="auto"/>
            <w:noWrap/>
            <w:vAlign w:val="bottom"/>
            <w:hideMark/>
          </w:tcPr>
          <w:p w14:paraId="45102CF4" w14:textId="77777777" w:rsidR="00090193" w:rsidRPr="00090193" w:rsidRDefault="00090193">
            <w:pPr>
              <w:jc w:val="center"/>
              <w:rPr>
                <w:color w:val="000000"/>
                <w:sz w:val="20"/>
                <w:szCs w:val="20"/>
              </w:rPr>
            </w:pPr>
            <w:r w:rsidRPr="00090193">
              <w:rPr>
                <w:color w:val="000000"/>
                <w:sz w:val="20"/>
                <w:szCs w:val="20"/>
              </w:rPr>
              <w:t> </w:t>
            </w:r>
          </w:p>
        </w:tc>
        <w:tc>
          <w:tcPr>
            <w:tcW w:w="1020" w:type="dxa"/>
            <w:tcBorders>
              <w:top w:val="nil"/>
              <w:left w:val="nil"/>
              <w:bottom w:val="single" w:sz="4" w:space="0" w:color="000000"/>
              <w:right w:val="nil"/>
            </w:tcBorders>
            <w:shd w:val="clear" w:color="auto" w:fill="auto"/>
            <w:noWrap/>
            <w:vAlign w:val="bottom"/>
            <w:hideMark/>
          </w:tcPr>
          <w:p w14:paraId="1899533A" w14:textId="77777777" w:rsidR="00090193" w:rsidRPr="00090193" w:rsidRDefault="00090193">
            <w:pPr>
              <w:jc w:val="center"/>
              <w:rPr>
                <w:color w:val="000000"/>
                <w:sz w:val="20"/>
                <w:szCs w:val="20"/>
              </w:rPr>
            </w:pPr>
            <w:r w:rsidRPr="00090193">
              <w:rPr>
                <w:color w:val="000000"/>
                <w:sz w:val="20"/>
                <w:szCs w:val="20"/>
              </w:rPr>
              <w:t>4,334</w:t>
            </w:r>
          </w:p>
        </w:tc>
        <w:tc>
          <w:tcPr>
            <w:tcW w:w="1020" w:type="dxa"/>
            <w:tcBorders>
              <w:top w:val="nil"/>
              <w:left w:val="nil"/>
              <w:bottom w:val="single" w:sz="4" w:space="0" w:color="000000"/>
              <w:right w:val="nil"/>
            </w:tcBorders>
            <w:shd w:val="clear" w:color="auto" w:fill="auto"/>
            <w:noWrap/>
            <w:vAlign w:val="bottom"/>
            <w:hideMark/>
          </w:tcPr>
          <w:p w14:paraId="4D1A8F97" w14:textId="77777777" w:rsidR="00090193" w:rsidRPr="00090193" w:rsidRDefault="00090193">
            <w:pPr>
              <w:jc w:val="center"/>
              <w:rPr>
                <w:color w:val="000000"/>
                <w:sz w:val="20"/>
                <w:szCs w:val="20"/>
              </w:rPr>
            </w:pPr>
            <w:r w:rsidRPr="00090193">
              <w:rPr>
                <w:color w:val="000000"/>
                <w:sz w:val="20"/>
                <w:szCs w:val="20"/>
              </w:rPr>
              <w:t> </w:t>
            </w:r>
          </w:p>
        </w:tc>
      </w:tr>
      <w:tr w:rsidR="00090193" w:rsidRPr="00090193" w14:paraId="5B344048" w14:textId="77777777" w:rsidTr="00090193">
        <w:trPr>
          <w:trHeight w:val="782"/>
        </w:trPr>
        <w:tc>
          <w:tcPr>
            <w:tcW w:w="7500" w:type="dxa"/>
            <w:gridSpan w:val="5"/>
            <w:tcBorders>
              <w:top w:val="single" w:sz="4" w:space="0" w:color="auto"/>
              <w:left w:val="nil"/>
              <w:bottom w:val="nil"/>
              <w:right w:val="nil"/>
            </w:tcBorders>
            <w:shd w:val="clear" w:color="auto" w:fill="auto"/>
            <w:vAlign w:val="bottom"/>
            <w:hideMark/>
          </w:tcPr>
          <w:p w14:paraId="1500CFE5" w14:textId="5C6877C1" w:rsidR="00090193" w:rsidRPr="00090193" w:rsidRDefault="00090193">
            <w:pPr>
              <w:rPr>
                <w:color w:val="000000"/>
                <w:sz w:val="20"/>
                <w:szCs w:val="20"/>
              </w:rPr>
            </w:pPr>
            <w:r w:rsidRPr="00090193">
              <w:rPr>
                <w:color w:val="000000"/>
                <w:sz w:val="20"/>
                <w:szCs w:val="20"/>
              </w:rPr>
              <w:t xml:space="preserve">Note. </w:t>
            </w:r>
            <w:r w:rsidRPr="00DE709D">
              <w:rPr>
                <w:color w:val="000000"/>
                <w:sz w:val="20"/>
                <w:szCs w:val="20"/>
              </w:rPr>
              <w:t>Standard errors in parentheses are clustered at the school level for models 1-3</w:t>
            </w:r>
            <w:r>
              <w:rPr>
                <w:color w:val="000000"/>
                <w:sz w:val="20"/>
                <w:szCs w:val="20"/>
              </w:rPr>
              <w:t xml:space="preserve"> and student level for model 4</w:t>
            </w:r>
            <w:r w:rsidRPr="00090193">
              <w:rPr>
                <w:color w:val="000000"/>
                <w:sz w:val="20"/>
                <w:szCs w:val="20"/>
              </w:rPr>
              <w:t>; Sample sizes are lower in columns 3 and 4 due to the use of Poisson regression dropping groups with no variation in the outcome variable</w:t>
            </w:r>
          </w:p>
        </w:tc>
      </w:tr>
      <w:tr w:rsidR="00090193" w:rsidRPr="00090193" w14:paraId="6824128F" w14:textId="77777777" w:rsidTr="00090193">
        <w:trPr>
          <w:trHeight w:val="300"/>
        </w:trPr>
        <w:tc>
          <w:tcPr>
            <w:tcW w:w="7500" w:type="dxa"/>
            <w:gridSpan w:val="5"/>
            <w:tcBorders>
              <w:top w:val="nil"/>
              <w:left w:val="nil"/>
              <w:bottom w:val="nil"/>
              <w:right w:val="nil"/>
            </w:tcBorders>
            <w:shd w:val="clear" w:color="auto" w:fill="auto"/>
            <w:noWrap/>
            <w:vAlign w:val="bottom"/>
            <w:hideMark/>
          </w:tcPr>
          <w:p w14:paraId="7E92FDEB" w14:textId="77777777" w:rsidR="00090193" w:rsidRPr="00090193" w:rsidRDefault="00090193">
            <w:pPr>
              <w:rPr>
                <w:color w:val="000000"/>
                <w:sz w:val="20"/>
                <w:szCs w:val="20"/>
              </w:rPr>
            </w:pPr>
            <w:r w:rsidRPr="00090193">
              <w:rPr>
                <w:color w:val="000000"/>
                <w:sz w:val="20"/>
                <w:szCs w:val="20"/>
              </w:rPr>
              <w:t>** p&lt;0.01, * p&lt;0.05, + p&lt;0.1</w:t>
            </w:r>
          </w:p>
        </w:tc>
      </w:tr>
    </w:tbl>
    <w:p w14:paraId="0206B436" w14:textId="17B805D5" w:rsidR="00234003" w:rsidRDefault="00234003" w:rsidP="007C0017">
      <w:pPr>
        <w:spacing w:line="259" w:lineRule="auto"/>
      </w:pPr>
    </w:p>
    <w:sectPr w:rsidR="00234003" w:rsidSect="007C0017">
      <w:pgSz w:w="12240" w:h="15840"/>
      <w:pgMar w:top="1440" w:right="1440" w:bottom="1440"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A03E1" w14:textId="77777777" w:rsidR="00570512" w:rsidRDefault="00570512">
      <w:r>
        <w:separator/>
      </w:r>
    </w:p>
  </w:endnote>
  <w:endnote w:type="continuationSeparator" w:id="0">
    <w:p w14:paraId="4E0BFE55" w14:textId="77777777" w:rsidR="00570512" w:rsidRDefault="0057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47FBA" w14:textId="77777777" w:rsidR="00570512" w:rsidRDefault="00570512">
      <w:r>
        <w:separator/>
      </w:r>
    </w:p>
  </w:footnote>
  <w:footnote w:type="continuationSeparator" w:id="0">
    <w:p w14:paraId="36381865" w14:textId="77777777" w:rsidR="00570512" w:rsidRDefault="0057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1842" w14:textId="192C8281" w:rsidR="00256DF0" w:rsidRDefault="00256DF0" w:rsidP="00862EDF">
    <w:pPr>
      <w:pStyle w:val="Header"/>
      <w:jc w:val="center"/>
    </w:pPr>
  </w:p>
  <w:p w14:paraId="60F65FDC" w14:textId="77777777" w:rsidR="00256DF0" w:rsidRDefault="00256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C0EB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AB4A2B"/>
    <w:multiLevelType w:val="multilevel"/>
    <w:tmpl w:val="48764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1EC6329"/>
    <w:multiLevelType w:val="multilevel"/>
    <w:tmpl w:val="E00823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34003"/>
    <w:rsid w:val="000015CE"/>
    <w:rsid w:val="000041D9"/>
    <w:rsid w:val="00023464"/>
    <w:rsid w:val="000247A8"/>
    <w:rsid w:val="0003008B"/>
    <w:rsid w:val="00032B4C"/>
    <w:rsid w:val="00035EF9"/>
    <w:rsid w:val="0003633B"/>
    <w:rsid w:val="00040496"/>
    <w:rsid w:val="0005039D"/>
    <w:rsid w:val="000533D5"/>
    <w:rsid w:val="00066B0A"/>
    <w:rsid w:val="000809DD"/>
    <w:rsid w:val="00086266"/>
    <w:rsid w:val="00087493"/>
    <w:rsid w:val="00087BAC"/>
    <w:rsid w:val="00090193"/>
    <w:rsid w:val="000906DC"/>
    <w:rsid w:val="00093F49"/>
    <w:rsid w:val="000A2C29"/>
    <w:rsid w:val="000A33BE"/>
    <w:rsid w:val="000A5314"/>
    <w:rsid w:val="000B03D0"/>
    <w:rsid w:val="000C2714"/>
    <w:rsid w:val="000D090A"/>
    <w:rsid w:val="000D25E5"/>
    <w:rsid w:val="000D4486"/>
    <w:rsid w:val="000E1B35"/>
    <w:rsid w:val="000E3F8C"/>
    <w:rsid w:val="000E5354"/>
    <w:rsid w:val="000F2C7D"/>
    <w:rsid w:val="00102D06"/>
    <w:rsid w:val="001146DB"/>
    <w:rsid w:val="00115A9F"/>
    <w:rsid w:val="001263C6"/>
    <w:rsid w:val="0012749B"/>
    <w:rsid w:val="00137ECF"/>
    <w:rsid w:val="001458E6"/>
    <w:rsid w:val="0016127D"/>
    <w:rsid w:val="001653B5"/>
    <w:rsid w:val="00172D6D"/>
    <w:rsid w:val="00182A61"/>
    <w:rsid w:val="00187587"/>
    <w:rsid w:val="00194B49"/>
    <w:rsid w:val="00195EDF"/>
    <w:rsid w:val="00197248"/>
    <w:rsid w:val="001B34BE"/>
    <w:rsid w:val="001B5089"/>
    <w:rsid w:val="001C103B"/>
    <w:rsid w:val="001C1267"/>
    <w:rsid w:val="001C6CD0"/>
    <w:rsid w:val="001C7E56"/>
    <w:rsid w:val="001D5147"/>
    <w:rsid w:val="001D57B1"/>
    <w:rsid w:val="001E0BB0"/>
    <w:rsid w:val="001E1A89"/>
    <w:rsid w:val="00202488"/>
    <w:rsid w:val="0020265B"/>
    <w:rsid w:val="002059F4"/>
    <w:rsid w:val="00214E44"/>
    <w:rsid w:val="00221886"/>
    <w:rsid w:val="002311AB"/>
    <w:rsid w:val="0023275F"/>
    <w:rsid w:val="00233804"/>
    <w:rsid w:val="00233B49"/>
    <w:rsid w:val="00234003"/>
    <w:rsid w:val="0024284F"/>
    <w:rsid w:val="0024392A"/>
    <w:rsid w:val="002444F1"/>
    <w:rsid w:val="00244C13"/>
    <w:rsid w:val="0025504D"/>
    <w:rsid w:val="00256DF0"/>
    <w:rsid w:val="002612C2"/>
    <w:rsid w:val="00262152"/>
    <w:rsid w:val="00270B09"/>
    <w:rsid w:val="00272807"/>
    <w:rsid w:val="00276BA8"/>
    <w:rsid w:val="00290476"/>
    <w:rsid w:val="00291272"/>
    <w:rsid w:val="002B44F6"/>
    <w:rsid w:val="002B6277"/>
    <w:rsid w:val="002B7F57"/>
    <w:rsid w:val="002C1629"/>
    <w:rsid w:val="002C4EFD"/>
    <w:rsid w:val="002E35AF"/>
    <w:rsid w:val="002E7941"/>
    <w:rsid w:val="002F12A7"/>
    <w:rsid w:val="002F41D7"/>
    <w:rsid w:val="002F7FB2"/>
    <w:rsid w:val="003047E2"/>
    <w:rsid w:val="00305D10"/>
    <w:rsid w:val="00307CB3"/>
    <w:rsid w:val="0031333C"/>
    <w:rsid w:val="0033201F"/>
    <w:rsid w:val="00335653"/>
    <w:rsid w:val="003411A9"/>
    <w:rsid w:val="00350EF0"/>
    <w:rsid w:val="003519EF"/>
    <w:rsid w:val="00375809"/>
    <w:rsid w:val="00391C0B"/>
    <w:rsid w:val="00394EF2"/>
    <w:rsid w:val="0039582E"/>
    <w:rsid w:val="00396163"/>
    <w:rsid w:val="003976C5"/>
    <w:rsid w:val="003978D8"/>
    <w:rsid w:val="003A7131"/>
    <w:rsid w:val="003B23A1"/>
    <w:rsid w:val="003B6E74"/>
    <w:rsid w:val="003C5DC8"/>
    <w:rsid w:val="003C76F7"/>
    <w:rsid w:val="003D4847"/>
    <w:rsid w:val="003E1914"/>
    <w:rsid w:val="003F50D2"/>
    <w:rsid w:val="003F6478"/>
    <w:rsid w:val="0040109F"/>
    <w:rsid w:val="00403349"/>
    <w:rsid w:val="00403B67"/>
    <w:rsid w:val="00410906"/>
    <w:rsid w:val="00411F91"/>
    <w:rsid w:val="00412BE8"/>
    <w:rsid w:val="0041326F"/>
    <w:rsid w:val="004163E7"/>
    <w:rsid w:val="00416945"/>
    <w:rsid w:val="00417A6C"/>
    <w:rsid w:val="00417DC6"/>
    <w:rsid w:val="0046109E"/>
    <w:rsid w:val="00461193"/>
    <w:rsid w:val="00461261"/>
    <w:rsid w:val="0046138F"/>
    <w:rsid w:val="004676A2"/>
    <w:rsid w:val="00474BC4"/>
    <w:rsid w:val="00482610"/>
    <w:rsid w:val="004841E9"/>
    <w:rsid w:val="00487CF8"/>
    <w:rsid w:val="00492D6E"/>
    <w:rsid w:val="00496994"/>
    <w:rsid w:val="004B480D"/>
    <w:rsid w:val="004B6980"/>
    <w:rsid w:val="004B7550"/>
    <w:rsid w:val="004C1649"/>
    <w:rsid w:val="004D75E3"/>
    <w:rsid w:val="004D7707"/>
    <w:rsid w:val="004E0B8C"/>
    <w:rsid w:val="004E34D7"/>
    <w:rsid w:val="004E4CE5"/>
    <w:rsid w:val="004F4325"/>
    <w:rsid w:val="004F4D30"/>
    <w:rsid w:val="004F59D4"/>
    <w:rsid w:val="005022FC"/>
    <w:rsid w:val="0051050D"/>
    <w:rsid w:val="00510FA5"/>
    <w:rsid w:val="00523006"/>
    <w:rsid w:val="005265AF"/>
    <w:rsid w:val="00532F8B"/>
    <w:rsid w:val="005367B8"/>
    <w:rsid w:val="00541F17"/>
    <w:rsid w:val="00543C8A"/>
    <w:rsid w:val="00552431"/>
    <w:rsid w:val="00560A69"/>
    <w:rsid w:val="00570512"/>
    <w:rsid w:val="0057080B"/>
    <w:rsid w:val="00572049"/>
    <w:rsid w:val="00573781"/>
    <w:rsid w:val="00574E05"/>
    <w:rsid w:val="0057611D"/>
    <w:rsid w:val="005833CE"/>
    <w:rsid w:val="00586840"/>
    <w:rsid w:val="00597319"/>
    <w:rsid w:val="00597D1E"/>
    <w:rsid w:val="005A512F"/>
    <w:rsid w:val="005B0C25"/>
    <w:rsid w:val="005B1E0B"/>
    <w:rsid w:val="005C5646"/>
    <w:rsid w:val="005D583B"/>
    <w:rsid w:val="005D6511"/>
    <w:rsid w:val="005E43E2"/>
    <w:rsid w:val="005E6656"/>
    <w:rsid w:val="005E77D7"/>
    <w:rsid w:val="005E7E96"/>
    <w:rsid w:val="005F2F67"/>
    <w:rsid w:val="00603AFE"/>
    <w:rsid w:val="00615CCA"/>
    <w:rsid w:val="00616F91"/>
    <w:rsid w:val="00621385"/>
    <w:rsid w:val="00622DB9"/>
    <w:rsid w:val="00626BAA"/>
    <w:rsid w:val="00643F15"/>
    <w:rsid w:val="00644BB7"/>
    <w:rsid w:val="00664622"/>
    <w:rsid w:val="006715D7"/>
    <w:rsid w:val="00680465"/>
    <w:rsid w:val="00685CFB"/>
    <w:rsid w:val="00693538"/>
    <w:rsid w:val="00694168"/>
    <w:rsid w:val="006962F8"/>
    <w:rsid w:val="00697FFA"/>
    <w:rsid w:val="006A7DAF"/>
    <w:rsid w:val="006B29F7"/>
    <w:rsid w:val="006C7C14"/>
    <w:rsid w:val="006C7F85"/>
    <w:rsid w:val="006D33F8"/>
    <w:rsid w:val="006E4E08"/>
    <w:rsid w:val="006E6C11"/>
    <w:rsid w:val="006F7091"/>
    <w:rsid w:val="006F7DFD"/>
    <w:rsid w:val="0070261A"/>
    <w:rsid w:val="00705CC9"/>
    <w:rsid w:val="00714608"/>
    <w:rsid w:val="00721B26"/>
    <w:rsid w:val="0072523F"/>
    <w:rsid w:val="00731B66"/>
    <w:rsid w:val="00732EA2"/>
    <w:rsid w:val="007463C4"/>
    <w:rsid w:val="00755701"/>
    <w:rsid w:val="0075663C"/>
    <w:rsid w:val="00761BE6"/>
    <w:rsid w:val="00774346"/>
    <w:rsid w:val="00776E33"/>
    <w:rsid w:val="00786AD6"/>
    <w:rsid w:val="007A0A00"/>
    <w:rsid w:val="007A3970"/>
    <w:rsid w:val="007A72A9"/>
    <w:rsid w:val="007B7358"/>
    <w:rsid w:val="007C0017"/>
    <w:rsid w:val="007C23CA"/>
    <w:rsid w:val="007C2E8C"/>
    <w:rsid w:val="007E17BC"/>
    <w:rsid w:val="007E47B1"/>
    <w:rsid w:val="007E5CE1"/>
    <w:rsid w:val="007E5E7A"/>
    <w:rsid w:val="007E6119"/>
    <w:rsid w:val="007F24F6"/>
    <w:rsid w:val="007F5E5C"/>
    <w:rsid w:val="007F672F"/>
    <w:rsid w:val="007F6F25"/>
    <w:rsid w:val="0080099A"/>
    <w:rsid w:val="00804EFD"/>
    <w:rsid w:val="00806B2A"/>
    <w:rsid w:val="0081011E"/>
    <w:rsid w:val="00812E0C"/>
    <w:rsid w:val="00834E04"/>
    <w:rsid w:val="0084282E"/>
    <w:rsid w:val="00847382"/>
    <w:rsid w:val="00851760"/>
    <w:rsid w:val="00862EDF"/>
    <w:rsid w:val="0086430B"/>
    <w:rsid w:val="00865695"/>
    <w:rsid w:val="008705C2"/>
    <w:rsid w:val="00870CC1"/>
    <w:rsid w:val="00871031"/>
    <w:rsid w:val="008720FC"/>
    <w:rsid w:val="00882407"/>
    <w:rsid w:val="00892F95"/>
    <w:rsid w:val="00893729"/>
    <w:rsid w:val="008A34EC"/>
    <w:rsid w:val="008A6EB2"/>
    <w:rsid w:val="008B40B6"/>
    <w:rsid w:val="008B4901"/>
    <w:rsid w:val="008B4D15"/>
    <w:rsid w:val="008B793F"/>
    <w:rsid w:val="008C77E2"/>
    <w:rsid w:val="008D1B52"/>
    <w:rsid w:val="008D38D7"/>
    <w:rsid w:val="008E0DC0"/>
    <w:rsid w:val="008E501F"/>
    <w:rsid w:val="008E6F2E"/>
    <w:rsid w:val="008E7686"/>
    <w:rsid w:val="008F0017"/>
    <w:rsid w:val="009122D5"/>
    <w:rsid w:val="00912778"/>
    <w:rsid w:val="00916099"/>
    <w:rsid w:val="00916DCD"/>
    <w:rsid w:val="0092003F"/>
    <w:rsid w:val="0092550F"/>
    <w:rsid w:val="0092602B"/>
    <w:rsid w:val="00932261"/>
    <w:rsid w:val="0093719A"/>
    <w:rsid w:val="009437CA"/>
    <w:rsid w:val="00944044"/>
    <w:rsid w:val="00950CC8"/>
    <w:rsid w:val="00951E1C"/>
    <w:rsid w:val="00961FAF"/>
    <w:rsid w:val="009633FB"/>
    <w:rsid w:val="00964364"/>
    <w:rsid w:val="00970684"/>
    <w:rsid w:val="009777B6"/>
    <w:rsid w:val="009A281C"/>
    <w:rsid w:val="009A4BFE"/>
    <w:rsid w:val="009A5EC0"/>
    <w:rsid w:val="009A6D3F"/>
    <w:rsid w:val="009B56E0"/>
    <w:rsid w:val="009C37D8"/>
    <w:rsid w:val="009C7092"/>
    <w:rsid w:val="009D6560"/>
    <w:rsid w:val="009E2580"/>
    <w:rsid w:val="009E6B37"/>
    <w:rsid w:val="009F07A0"/>
    <w:rsid w:val="009F737F"/>
    <w:rsid w:val="00A039F5"/>
    <w:rsid w:val="00A10BC9"/>
    <w:rsid w:val="00A11B18"/>
    <w:rsid w:val="00A417CE"/>
    <w:rsid w:val="00A45B3A"/>
    <w:rsid w:val="00A45F9A"/>
    <w:rsid w:val="00A46B2D"/>
    <w:rsid w:val="00A47029"/>
    <w:rsid w:val="00A54000"/>
    <w:rsid w:val="00A6341B"/>
    <w:rsid w:val="00A66C64"/>
    <w:rsid w:val="00A67057"/>
    <w:rsid w:val="00A71A22"/>
    <w:rsid w:val="00A74FD8"/>
    <w:rsid w:val="00A75173"/>
    <w:rsid w:val="00A77DB3"/>
    <w:rsid w:val="00A86145"/>
    <w:rsid w:val="00A872DC"/>
    <w:rsid w:val="00A87330"/>
    <w:rsid w:val="00A9556C"/>
    <w:rsid w:val="00AB0124"/>
    <w:rsid w:val="00AB1CA8"/>
    <w:rsid w:val="00AB2354"/>
    <w:rsid w:val="00AB7FCB"/>
    <w:rsid w:val="00AD0131"/>
    <w:rsid w:val="00AD241F"/>
    <w:rsid w:val="00AD39F9"/>
    <w:rsid w:val="00AD3B5F"/>
    <w:rsid w:val="00AD408E"/>
    <w:rsid w:val="00AE548B"/>
    <w:rsid w:val="00AE7CC2"/>
    <w:rsid w:val="00AF01BF"/>
    <w:rsid w:val="00AF0432"/>
    <w:rsid w:val="00AF0A3A"/>
    <w:rsid w:val="00AF5CD7"/>
    <w:rsid w:val="00B03481"/>
    <w:rsid w:val="00B046E9"/>
    <w:rsid w:val="00B17C63"/>
    <w:rsid w:val="00B47893"/>
    <w:rsid w:val="00B51B4F"/>
    <w:rsid w:val="00B54D56"/>
    <w:rsid w:val="00B5750A"/>
    <w:rsid w:val="00B63CDC"/>
    <w:rsid w:val="00B71263"/>
    <w:rsid w:val="00B736A2"/>
    <w:rsid w:val="00B75BB7"/>
    <w:rsid w:val="00B81AA8"/>
    <w:rsid w:val="00B878B6"/>
    <w:rsid w:val="00B93154"/>
    <w:rsid w:val="00BA1F06"/>
    <w:rsid w:val="00BA3175"/>
    <w:rsid w:val="00BB2977"/>
    <w:rsid w:val="00BB59AB"/>
    <w:rsid w:val="00BC0CB3"/>
    <w:rsid w:val="00BC3EDE"/>
    <w:rsid w:val="00BD0393"/>
    <w:rsid w:val="00BE1032"/>
    <w:rsid w:val="00BE43FA"/>
    <w:rsid w:val="00BE659B"/>
    <w:rsid w:val="00BF0648"/>
    <w:rsid w:val="00BF079B"/>
    <w:rsid w:val="00BF2BAD"/>
    <w:rsid w:val="00C02973"/>
    <w:rsid w:val="00C05CDC"/>
    <w:rsid w:val="00C15D4D"/>
    <w:rsid w:val="00C163A4"/>
    <w:rsid w:val="00C22BBC"/>
    <w:rsid w:val="00C467E1"/>
    <w:rsid w:val="00C50708"/>
    <w:rsid w:val="00C526A0"/>
    <w:rsid w:val="00C53619"/>
    <w:rsid w:val="00C57D5C"/>
    <w:rsid w:val="00C6278A"/>
    <w:rsid w:val="00C62A01"/>
    <w:rsid w:val="00C64DA5"/>
    <w:rsid w:val="00C7294F"/>
    <w:rsid w:val="00C73AFC"/>
    <w:rsid w:val="00C760AC"/>
    <w:rsid w:val="00C770B9"/>
    <w:rsid w:val="00C871FD"/>
    <w:rsid w:val="00C962DA"/>
    <w:rsid w:val="00CC160B"/>
    <w:rsid w:val="00CC5F84"/>
    <w:rsid w:val="00CC6044"/>
    <w:rsid w:val="00CC7317"/>
    <w:rsid w:val="00CC73DF"/>
    <w:rsid w:val="00CE0492"/>
    <w:rsid w:val="00CE6DF7"/>
    <w:rsid w:val="00CF1A84"/>
    <w:rsid w:val="00CF2801"/>
    <w:rsid w:val="00CF61EC"/>
    <w:rsid w:val="00CF74CF"/>
    <w:rsid w:val="00D012C2"/>
    <w:rsid w:val="00D025BC"/>
    <w:rsid w:val="00D069F7"/>
    <w:rsid w:val="00D07B93"/>
    <w:rsid w:val="00D221A8"/>
    <w:rsid w:val="00D236E3"/>
    <w:rsid w:val="00D24B08"/>
    <w:rsid w:val="00D2692F"/>
    <w:rsid w:val="00D344A1"/>
    <w:rsid w:val="00D3461C"/>
    <w:rsid w:val="00D40F2D"/>
    <w:rsid w:val="00D420C6"/>
    <w:rsid w:val="00D42FD3"/>
    <w:rsid w:val="00D43601"/>
    <w:rsid w:val="00D45017"/>
    <w:rsid w:val="00D557E7"/>
    <w:rsid w:val="00D6219F"/>
    <w:rsid w:val="00D80155"/>
    <w:rsid w:val="00D80710"/>
    <w:rsid w:val="00D87064"/>
    <w:rsid w:val="00D93E2E"/>
    <w:rsid w:val="00D94F08"/>
    <w:rsid w:val="00DA2DDD"/>
    <w:rsid w:val="00DB4720"/>
    <w:rsid w:val="00DB59D0"/>
    <w:rsid w:val="00DB5FD2"/>
    <w:rsid w:val="00DB6161"/>
    <w:rsid w:val="00DC5862"/>
    <w:rsid w:val="00DC63C7"/>
    <w:rsid w:val="00DC67D4"/>
    <w:rsid w:val="00DC7012"/>
    <w:rsid w:val="00DC711A"/>
    <w:rsid w:val="00DD13EF"/>
    <w:rsid w:val="00DD147E"/>
    <w:rsid w:val="00DE1472"/>
    <w:rsid w:val="00DE26AE"/>
    <w:rsid w:val="00DE28A4"/>
    <w:rsid w:val="00DE5EE1"/>
    <w:rsid w:val="00DE6B57"/>
    <w:rsid w:val="00DE709D"/>
    <w:rsid w:val="00DF6DA5"/>
    <w:rsid w:val="00E0457A"/>
    <w:rsid w:val="00E051CA"/>
    <w:rsid w:val="00E06BD9"/>
    <w:rsid w:val="00E30FC8"/>
    <w:rsid w:val="00E345B3"/>
    <w:rsid w:val="00E36AE7"/>
    <w:rsid w:val="00E41CA1"/>
    <w:rsid w:val="00E46F21"/>
    <w:rsid w:val="00E47855"/>
    <w:rsid w:val="00E478F2"/>
    <w:rsid w:val="00E50169"/>
    <w:rsid w:val="00E50996"/>
    <w:rsid w:val="00E5257C"/>
    <w:rsid w:val="00E54C40"/>
    <w:rsid w:val="00E559B5"/>
    <w:rsid w:val="00E55A0C"/>
    <w:rsid w:val="00E651CD"/>
    <w:rsid w:val="00E74A58"/>
    <w:rsid w:val="00E763BF"/>
    <w:rsid w:val="00E83753"/>
    <w:rsid w:val="00E8488D"/>
    <w:rsid w:val="00EA355F"/>
    <w:rsid w:val="00EA4926"/>
    <w:rsid w:val="00EA6396"/>
    <w:rsid w:val="00EB2204"/>
    <w:rsid w:val="00EB3E40"/>
    <w:rsid w:val="00EB4F9B"/>
    <w:rsid w:val="00EC3BB4"/>
    <w:rsid w:val="00EC4C88"/>
    <w:rsid w:val="00EC7694"/>
    <w:rsid w:val="00ED10D0"/>
    <w:rsid w:val="00ED329D"/>
    <w:rsid w:val="00EE061D"/>
    <w:rsid w:val="00EE7BD2"/>
    <w:rsid w:val="00EF765A"/>
    <w:rsid w:val="00F02F4A"/>
    <w:rsid w:val="00F033CD"/>
    <w:rsid w:val="00F1125C"/>
    <w:rsid w:val="00F14439"/>
    <w:rsid w:val="00F172D2"/>
    <w:rsid w:val="00F25C3B"/>
    <w:rsid w:val="00F416DC"/>
    <w:rsid w:val="00F47300"/>
    <w:rsid w:val="00F6790A"/>
    <w:rsid w:val="00F71550"/>
    <w:rsid w:val="00F733F1"/>
    <w:rsid w:val="00F859BA"/>
    <w:rsid w:val="00F905B9"/>
    <w:rsid w:val="00FB41EF"/>
    <w:rsid w:val="00FB43EF"/>
    <w:rsid w:val="00FC2936"/>
    <w:rsid w:val="00FC3304"/>
    <w:rsid w:val="00FC3346"/>
    <w:rsid w:val="00FC453C"/>
    <w:rsid w:val="00FD5DDC"/>
    <w:rsid w:val="00FD658E"/>
    <w:rsid w:val="00FE08F8"/>
    <w:rsid w:val="00FE71FE"/>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9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809"/>
    <w:pPr>
      <w:spacing w:line="240" w:lineRule="auto"/>
    </w:pPr>
    <w:rPr>
      <w:color w:val="auto"/>
    </w:rPr>
  </w:style>
  <w:style w:type="paragraph" w:styleId="Heading1">
    <w:name w:val="heading 1"/>
    <w:basedOn w:val="Normal"/>
    <w:next w:val="Normal"/>
    <w:pPr>
      <w:keepNext/>
      <w:keepLines/>
      <w:spacing w:before="480" w:after="120" w:line="259" w:lineRule="auto"/>
      <w:contextualSpacing/>
      <w:outlineLvl w:val="0"/>
    </w:pPr>
    <w:rPr>
      <w:b/>
      <w:color w:val="000000"/>
      <w:sz w:val="48"/>
      <w:szCs w:val="48"/>
    </w:rPr>
  </w:style>
  <w:style w:type="paragraph" w:styleId="Heading2">
    <w:name w:val="heading 2"/>
    <w:basedOn w:val="Normal"/>
    <w:next w:val="Normal"/>
    <w:pPr>
      <w:keepNext/>
      <w:keepLines/>
      <w:spacing w:before="360" w:after="80" w:line="259" w:lineRule="auto"/>
      <w:contextualSpacing/>
      <w:outlineLvl w:val="1"/>
    </w:pPr>
    <w:rPr>
      <w:b/>
      <w:color w:val="000000"/>
      <w:sz w:val="36"/>
      <w:szCs w:val="36"/>
    </w:rPr>
  </w:style>
  <w:style w:type="paragraph" w:styleId="Heading3">
    <w:name w:val="heading 3"/>
    <w:basedOn w:val="Normal"/>
    <w:next w:val="Normal"/>
    <w:pPr>
      <w:keepNext/>
      <w:keepLines/>
      <w:spacing w:before="280" w:after="80" w:line="259" w:lineRule="auto"/>
      <w:contextualSpacing/>
      <w:outlineLvl w:val="2"/>
    </w:pPr>
    <w:rPr>
      <w:b/>
      <w:color w:val="000000"/>
      <w:sz w:val="28"/>
      <w:szCs w:val="28"/>
    </w:rPr>
  </w:style>
  <w:style w:type="paragraph" w:styleId="Heading4">
    <w:name w:val="heading 4"/>
    <w:basedOn w:val="Normal"/>
    <w:next w:val="Normal"/>
    <w:pPr>
      <w:keepNext/>
      <w:keepLines/>
      <w:spacing w:before="240" w:after="40" w:line="259" w:lineRule="auto"/>
      <w:contextualSpacing/>
      <w:outlineLvl w:val="3"/>
    </w:pPr>
    <w:rPr>
      <w:b/>
      <w:color w:val="000000"/>
    </w:rPr>
  </w:style>
  <w:style w:type="paragraph" w:styleId="Heading5">
    <w:name w:val="heading 5"/>
    <w:basedOn w:val="Normal"/>
    <w:next w:val="Normal"/>
    <w:pPr>
      <w:keepNext/>
      <w:keepLines/>
      <w:spacing w:before="220" w:after="40" w:line="259" w:lineRule="auto"/>
      <w:contextualSpacing/>
      <w:outlineLvl w:val="4"/>
    </w:pPr>
    <w:rPr>
      <w:b/>
      <w:color w:val="000000"/>
      <w:sz w:val="22"/>
      <w:szCs w:val="22"/>
    </w:rPr>
  </w:style>
  <w:style w:type="paragraph" w:styleId="Heading6">
    <w:name w:val="heading 6"/>
    <w:basedOn w:val="Normal"/>
    <w:next w:val="Normal"/>
    <w:pPr>
      <w:keepNext/>
      <w:keepLines/>
      <w:spacing w:before="200" w:after="40" w:line="259" w:lineRule="auto"/>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contextualSpacing/>
    </w:pPr>
    <w:rPr>
      <w:b/>
      <w:color w:val="000000"/>
      <w:sz w:val="72"/>
      <w:szCs w:val="72"/>
    </w:rPr>
  </w:style>
  <w:style w:type="paragraph" w:styleId="Subtitle">
    <w:name w:val="Subtitle"/>
    <w:basedOn w:val="Normal"/>
    <w:next w:val="Normal"/>
    <w:pPr>
      <w:keepNext/>
      <w:keepLines/>
      <w:spacing w:before="360" w:after="80" w:line="259" w:lineRule="auto"/>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color w:val="00000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54C40"/>
    <w:rPr>
      <w:color w:val="000000"/>
      <w:sz w:val="18"/>
      <w:szCs w:val="18"/>
    </w:rPr>
  </w:style>
  <w:style w:type="character" w:customStyle="1" w:styleId="BalloonTextChar">
    <w:name w:val="Balloon Text Char"/>
    <w:basedOn w:val="DefaultParagraphFont"/>
    <w:link w:val="BalloonText"/>
    <w:uiPriority w:val="99"/>
    <w:semiHidden/>
    <w:rsid w:val="00E54C40"/>
    <w:rPr>
      <w:sz w:val="18"/>
      <w:szCs w:val="18"/>
    </w:rPr>
  </w:style>
  <w:style w:type="character" w:styleId="Hyperlink">
    <w:name w:val="Hyperlink"/>
    <w:basedOn w:val="DefaultParagraphFont"/>
    <w:uiPriority w:val="99"/>
    <w:unhideWhenUsed/>
    <w:rsid w:val="00C50708"/>
    <w:rPr>
      <w:color w:val="0563C1" w:themeColor="hyperlink"/>
      <w:u w:val="single"/>
    </w:rPr>
  </w:style>
  <w:style w:type="character" w:styleId="FollowedHyperlink">
    <w:name w:val="FollowedHyperlink"/>
    <w:basedOn w:val="DefaultParagraphFont"/>
    <w:uiPriority w:val="99"/>
    <w:semiHidden/>
    <w:unhideWhenUsed/>
    <w:rsid w:val="00C50708"/>
    <w:rPr>
      <w:color w:val="954F72" w:themeColor="followedHyperlink"/>
      <w:u w:val="single"/>
    </w:rPr>
  </w:style>
  <w:style w:type="paragraph" w:styleId="Header">
    <w:name w:val="header"/>
    <w:basedOn w:val="Normal"/>
    <w:link w:val="HeaderChar"/>
    <w:uiPriority w:val="99"/>
    <w:unhideWhenUsed/>
    <w:rsid w:val="008B4901"/>
    <w:pPr>
      <w:tabs>
        <w:tab w:val="center" w:pos="4680"/>
        <w:tab w:val="right" w:pos="9360"/>
      </w:tabs>
    </w:pPr>
    <w:rPr>
      <w:color w:val="000000"/>
    </w:rPr>
  </w:style>
  <w:style w:type="character" w:customStyle="1" w:styleId="HeaderChar">
    <w:name w:val="Header Char"/>
    <w:basedOn w:val="DefaultParagraphFont"/>
    <w:link w:val="Header"/>
    <w:uiPriority w:val="99"/>
    <w:rsid w:val="008B4901"/>
  </w:style>
  <w:style w:type="paragraph" w:styleId="Footer">
    <w:name w:val="footer"/>
    <w:basedOn w:val="Normal"/>
    <w:link w:val="FooterChar"/>
    <w:uiPriority w:val="99"/>
    <w:unhideWhenUsed/>
    <w:rsid w:val="008B4901"/>
    <w:pPr>
      <w:tabs>
        <w:tab w:val="center" w:pos="4680"/>
        <w:tab w:val="right" w:pos="9360"/>
      </w:tabs>
    </w:pPr>
    <w:rPr>
      <w:color w:val="000000"/>
    </w:rPr>
  </w:style>
  <w:style w:type="character" w:customStyle="1" w:styleId="FooterChar">
    <w:name w:val="Footer Char"/>
    <w:basedOn w:val="DefaultParagraphFont"/>
    <w:link w:val="Footer"/>
    <w:uiPriority w:val="99"/>
    <w:rsid w:val="008B4901"/>
  </w:style>
  <w:style w:type="character" w:styleId="PageNumber">
    <w:name w:val="page number"/>
    <w:basedOn w:val="DefaultParagraphFont"/>
    <w:uiPriority w:val="99"/>
    <w:semiHidden/>
    <w:unhideWhenUsed/>
    <w:rsid w:val="008B4901"/>
  </w:style>
  <w:style w:type="paragraph" w:styleId="CommentSubject">
    <w:name w:val="annotation subject"/>
    <w:basedOn w:val="CommentText"/>
    <w:next w:val="CommentText"/>
    <w:link w:val="CommentSubjectChar"/>
    <w:uiPriority w:val="99"/>
    <w:semiHidden/>
    <w:unhideWhenUsed/>
    <w:rsid w:val="00D45017"/>
    <w:rPr>
      <w:b/>
      <w:bCs/>
      <w:sz w:val="20"/>
      <w:szCs w:val="20"/>
    </w:rPr>
  </w:style>
  <w:style w:type="character" w:customStyle="1" w:styleId="CommentSubjectChar">
    <w:name w:val="Comment Subject Char"/>
    <w:basedOn w:val="CommentTextChar"/>
    <w:link w:val="CommentSubject"/>
    <w:uiPriority w:val="99"/>
    <w:semiHidden/>
    <w:rsid w:val="00D45017"/>
    <w:rPr>
      <w:b/>
      <w:bCs/>
      <w:sz w:val="20"/>
      <w:szCs w:val="20"/>
    </w:rPr>
  </w:style>
  <w:style w:type="character" w:customStyle="1" w:styleId="slug-metadata-note">
    <w:name w:val="slug-metadata-note"/>
    <w:basedOn w:val="DefaultParagraphFont"/>
    <w:rsid w:val="00A87330"/>
  </w:style>
  <w:style w:type="character" w:customStyle="1" w:styleId="slug-doi">
    <w:name w:val="slug-doi"/>
    <w:basedOn w:val="DefaultParagraphFont"/>
    <w:rsid w:val="00A87330"/>
  </w:style>
  <w:style w:type="paragraph" w:customStyle="1" w:styleId="RefText">
    <w:name w:val="Ref Text"/>
    <w:basedOn w:val="Normal"/>
    <w:rsid w:val="005367B8"/>
    <w:pPr>
      <w:spacing w:after="240" w:line="264" w:lineRule="auto"/>
      <w:ind w:left="720" w:hanging="720"/>
    </w:pPr>
  </w:style>
  <w:style w:type="character" w:customStyle="1" w:styleId="tgc">
    <w:name w:val="_tgc"/>
    <w:basedOn w:val="DefaultParagraphFont"/>
    <w:rsid w:val="00FF6F08"/>
  </w:style>
  <w:style w:type="paragraph" w:customStyle="1" w:styleId="p1">
    <w:name w:val="p1"/>
    <w:basedOn w:val="Normal"/>
    <w:rsid w:val="00C22BBC"/>
    <w:rPr>
      <w:rFonts w:ascii="Times" w:hAnsi="Times"/>
      <w:sz w:val="18"/>
      <w:szCs w:val="18"/>
    </w:rPr>
  </w:style>
  <w:style w:type="character" w:customStyle="1" w:styleId="s1">
    <w:name w:val="s1"/>
    <w:basedOn w:val="DefaultParagraphFont"/>
    <w:rsid w:val="0012749B"/>
    <w:rPr>
      <w:color w:val="011993"/>
    </w:rPr>
  </w:style>
  <w:style w:type="character" w:customStyle="1" w:styleId="apple-converted-space">
    <w:name w:val="apple-converted-space"/>
    <w:basedOn w:val="DefaultParagraphFont"/>
    <w:rsid w:val="0012749B"/>
  </w:style>
  <w:style w:type="paragraph" w:styleId="Revision">
    <w:name w:val="Revision"/>
    <w:hidden/>
    <w:uiPriority w:val="99"/>
    <w:semiHidden/>
    <w:rsid w:val="00262152"/>
    <w:pPr>
      <w:spacing w:line="240" w:lineRule="auto"/>
    </w:pPr>
    <w:rPr>
      <w:color w:val="auto"/>
    </w:rPr>
  </w:style>
  <w:style w:type="character" w:styleId="Strong">
    <w:name w:val="Strong"/>
    <w:basedOn w:val="DefaultParagraphFont"/>
    <w:uiPriority w:val="22"/>
    <w:qFormat/>
    <w:rsid w:val="00BB2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056">
      <w:bodyDiv w:val="1"/>
      <w:marLeft w:val="0"/>
      <w:marRight w:val="0"/>
      <w:marTop w:val="0"/>
      <w:marBottom w:val="0"/>
      <w:divBdr>
        <w:top w:val="none" w:sz="0" w:space="0" w:color="auto"/>
        <w:left w:val="none" w:sz="0" w:space="0" w:color="auto"/>
        <w:bottom w:val="none" w:sz="0" w:space="0" w:color="auto"/>
        <w:right w:val="none" w:sz="0" w:space="0" w:color="auto"/>
      </w:divBdr>
    </w:div>
    <w:div w:id="7873059">
      <w:bodyDiv w:val="1"/>
      <w:marLeft w:val="0"/>
      <w:marRight w:val="0"/>
      <w:marTop w:val="0"/>
      <w:marBottom w:val="0"/>
      <w:divBdr>
        <w:top w:val="none" w:sz="0" w:space="0" w:color="auto"/>
        <w:left w:val="none" w:sz="0" w:space="0" w:color="auto"/>
        <w:bottom w:val="none" w:sz="0" w:space="0" w:color="auto"/>
        <w:right w:val="none" w:sz="0" w:space="0" w:color="auto"/>
      </w:divBdr>
    </w:div>
    <w:div w:id="8796606">
      <w:bodyDiv w:val="1"/>
      <w:marLeft w:val="0"/>
      <w:marRight w:val="0"/>
      <w:marTop w:val="0"/>
      <w:marBottom w:val="0"/>
      <w:divBdr>
        <w:top w:val="none" w:sz="0" w:space="0" w:color="auto"/>
        <w:left w:val="none" w:sz="0" w:space="0" w:color="auto"/>
        <w:bottom w:val="none" w:sz="0" w:space="0" w:color="auto"/>
        <w:right w:val="none" w:sz="0" w:space="0" w:color="auto"/>
      </w:divBdr>
    </w:div>
    <w:div w:id="37441792">
      <w:bodyDiv w:val="1"/>
      <w:marLeft w:val="0"/>
      <w:marRight w:val="0"/>
      <w:marTop w:val="0"/>
      <w:marBottom w:val="0"/>
      <w:divBdr>
        <w:top w:val="none" w:sz="0" w:space="0" w:color="auto"/>
        <w:left w:val="none" w:sz="0" w:space="0" w:color="auto"/>
        <w:bottom w:val="none" w:sz="0" w:space="0" w:color="auto"/>
        <w:right w:val="none" w:sz="0" w:space="0" w:color="auto"/>
      </w:divBdr>
    </w:div>
    <w:div w:id="49042002">
      <w:bodyDiv w:val="1"/>
      <w:marLeft w:val="0"/>
      <w:marRight w:val="0"/>
      <w:marTop w:val="0"/>
      <w:marBottom w:val="0"/>
      <w:divBdr>
        <w:top w:val="none" w:sz="0" w:space="0" w:color="auto"/>
        <w:left w:val="none" w:sz="0" w:space="0" w:color="auto"/>
        <w:bottom w:val="none" w:sz="0" w:space="0" w:color="auto"/>
        <w:right w:val="none" w:sz="0" w:space="0" w:color="auto"/>
      </w:divBdr>
    </w:div>
    <w:div w:id="51543766">
      <w:bodyDiv w:val="1"/>
      <w:marLeft w:val="0"/>
      <w:marRight w:val="0"/>
      <w:marTop w:val="0"/>
      <w:marBottom w:val="0"/>
      <w:divBdr>
        <w:top w:val="none" w:sz="0" w:space="0" w:color="auto"/>
        <w:left w:val="none" w:sz="0" w:space="0" w:color="auto"/>
        <w:bottom w:val="none" w:sz="0" w:space="0" w:color="auto"/>
        <w:right w:val="none" w:sz="0" w:space="0" w:color="auto"/>
      </w:divBdr>
    </w:div>
    <w:div w:id="61561895">
      <w:bodyDiv w:val="1"/>
      <w:marLeft w:val="0"/>
      <w:marRight w:val="0"/>
      <w:marTop w:val="0"/>
      <w:marBottom w:val="0"/>
      <w:divBdr>
        <w:top w:val="none" w:sz="0" w:space="0" w:color="auto"/>
        <w:left w:val="none" w:sz="0" w:space="0" w:color="auto"/>
        <w:bottom w:val="none" w:sz="0" w:space="0" w:color="auto"/>
        <w:right w:val="none" w:sz="0" w:space="0" w:color="auto"/>
      </w:divBdr>
    </w:div>
    <w:div w:id="100497657">
      <w:bodyDiv w:val="1"/>
      <w:marLeft w:val="0"/>
      <w:marRight w:val="0"/>
      <w:marTop w:val="0"/>
      <w:marBottom w:val="0"/>
      <w:divBdr>
        <w:top w:val="none" w:sz="0" w:space="0" w:color="auto"/>
        <w:left w:val="none" w:sz="0" w:space="0" w:color="auto"/>
        <w:bottom w:val="none" w:sz="0" w:space="0" w:color="auto"/>
        <w:right w:val="none" w:sz="0" w:space="0" w:color="auto"/>
      </w:divBdr>
    </w:div>
    <w:div w:id="126433019">
      <w:bodyDiv w:val="1"/>
      <w:marLeft w:val="0"/>
      <w:marRight w:val="0"/>
      <w:marTop w:val="0"/>
      <w:marBottom w:val="0"/>
      <w:divBdr>
        <w:top w:val="none" w:sz="0" w:space="0" w:color="auto"/>
        <w:left w:val="none" w:sz="0" w:space="0" w:color="auto"/>
        <w:bottom w:val="none" w:sz="0" w:space="0" w:color="auto"/>
        <w:right w:val="none" w:sz="0" w:space="0" w:color="auto"/>
      </w:divBdr>
    </w:div>
    <w:div w:id="137767542">
      <w:bodyDiv w:val="1"/>
      <w:marLeft w:val="0"/>
      <w:marRight w:val="0"/>
      <w:marTop w:val="0"/>
      <w:marBottom w:val="0"/>
      <w:divBdr>
        <w:top w:val="none" w:sz="0" w:space="0" w:color="auto"/>
        <w:left w:val="none" w:sz="0" w:space="0" w:color="auto"/>
        <w:bottom w:val="none" w:sz="0" w:space="0" w:color="auto"/>
        <w:right w:val="none" w:sz="0" w:space="0" w:color="auto"/>
      </w:divBdr>
    </w:div>
    <w:div w:id="166138895">
      <w:bodyDiv w:val="1"/>
      <w:marLeft w:val="0"/>
      <w:marRight w:val="0"/>
      <w:marTop w:val="0"/>
      <w:marBottom w:val="0"/>
      <w:divBdr>
        <w:top w:val="none" w:sz="0" w:space="0" w:color="auto"/>
        <w:left w:val="none" w:sz="0" w:space="0" w:color="auto"/>
        <w:bottom w:val="none" w:sz="0" w:space="0" w:color="auto"/>
        <w:right w:val="none" w:sz="0" w:space="0" w:color="auto"/>
      </w:divBdr>
    </w:div>
    <w:div w:id="215706049">
      <w:bodyDiv w:val="1"/>
      <w:marLeft w:val="0"/>
      <w:marRight w:val="0"/>
      <w:marTop w:val="0"/>
      <w:marBottom w:val="0"/>
      <w:divBdr>
        <w:top w:val="none" w:sz="0" w:space="0" w:color="auto"/>
        <w:left w:val="none" w:sz="0" w:space="0" w:color="auto"/>
        <w:bottom w:val="none" w:sz="0" w:space="0" w:color="auto"/>
        <w:right w:val="none" w:sz="0" w:space="0" w:color="auto"/>
      </w:divBdr>
      <w:divsChild>
        <w:div w:id="517744456">
          <w:marLeft w:val="0"/>
          <w:marRight w:val="0"/>
          <w:marTop w:val="0"/>
          <w:marBottom w:val="0"/>
          <w:divBdr>
            <w:top w:val="none" w:sz="0" w:space="0" w:color="auto"/>
            <w:left w:val="none" w:sz="0" w:space="0" w:color="auto"/>
            <w:bottom w:val="none" w:sz="0" w:space="0" w:color="auto"/>
            <w:right w:val="none" w:sz="0" w:space="0" w:color="auto"/>
          </w:divBdr>
        </w:div>
        <w:div w:id="129977570">
          <w:marLeft w:val="0"/>
          <w:marRight w:val="0"/>
          <w:marTop w:val="0"/>
          <w:marBottom w:val="0"/>
          <w:divBdr>
            <w:top w:val="none" w:sz="0" w:space="0" w:color="auto"/>
            <w:left w:val="none" w:sz="0" w:space="0" w:color="auto"/>
            <w:bottom w:val="none" w:sz="0" w:space="0" w:color="auto"/>
            <w:right w:val="none" w:sz="0" w:space="0" w:color="auto"/>
          </w:divBdr>
        </w:div>
      </w:divsChild>
    </w:div>
    <w:div w:id="225183663">
      <w:bodyDiv w:val="1"/>
      <w:marLeft w:val="0"/>
      <w:marRight w:val="0"/>
      <w:marTop w:val="0"/>
      <w:marBottom w:val="0"/>
      <w:divBdr>
        <w:top w:val="none" w:sz="0" w:space="0" w:color="auto"/>
        <w:left w:val="none" w:sz="0" w:space="0" w:color="auto"/>
        <w:bottom w:val="none" w:sz="0" w:space="0" w:color="auto"/>
        <w:right w:val="none" w:sz="0" w:space="0" w:color="auto"/>
      </w:divBdr>
    </w:div>
    <w:div w:id="252982024">
      <w:bodyDiv w:val="1"/>
      <w:marLeft w:val="0"/>
      <w:marRight w:val="0"/>
      <w:marTop w:val="0"/>
      <w:marBottom w:val="0"/>
      <w:divBdr>
        <w:top w:val="none" w:sz="0" w:space="0" w:color="auto"/>
        <w:left w:val="none" w:sz="0" w:space="0" w:color="auto"/>
        <w:bottom w:val="none" w:sz="0" w:space="0" w:color="auto"/>
        <w:right w:val="none" w:sz="0" w:space="0" w:color="auto"/>
      </w:divBdr>
    </w:div>
    <w:div w:id="260799643">
      <w:bodyDiv w:val="1"/>
      <w:marLeft w:val="0"/>
      <w:marRight w:val="0"/>
      <w:marTop w:val="0"/>
      <w:marBottom w:val="0"/>
      <w:divBdr>
        <w:top w:val="none" w:sz="0" w:space="0" w:color="auto"/>
        <w:left w:val="none" w:sz="0" w:space="0" w:color="auto"/>
        <w:bottom w:val="none" w:sz="0" w:space="0" w:color="auto"/>
        <w:right w:val="none" w:sz="0" w:space="0" w:color="auto"/>
      </w:divBdr>
    </w:div>
    <w:div w:id="286159167">
      <w:bodyDiv w:val="1"/>
      <w:marLeft w:val="0"/>
      <w:marRight w:val="0"/>
      <w:marTop w:val="0"/>
      <w:marBottom w:val="0"/>
      <w:divBdr>
        <w:top w:val="none" w:sz="0" w:space="0" w:color="auto"/>
        <w:left w:val="none" w:sz="0" w:space="0" w:color="auto"/>
        <w:bottom w:val="none" w:sz="0" w:space="0" w:color="auto"/>
        <w:right w:val="none" w:sz="0" w:space="0" w:color="auto"/>
      </w:divBdr>
    </w:div>
    <w:div w:id="321198235">
      <w:bodyDiv w:val="1"/>
      <w:marLeft w:val="0"/>
      <w:marRight w:val="0"/>
      <w:marTop w:val="0"/>
      <w:marBottom w:val="0"/>
      <w:divBdr>
        <w:top w:val="none" w:sz="0" w:space="0" w:color="auto"/>
        <w:left w:val="none" w:sz="0" w:space="0" w:color="auto"/>
        <w:bottom w:val="none" w:sz="0" w:space="0" w:color="auto"/>
        <w:right w:val="none" w:sz="0" w:space="0" w:color="auto"/>
      </w:divBdr>
    </w:div>
    <w:div w:id="322006038">
      <w:bodyDiv w:val="1"/>
      <w:marLeft w:val="0"/>
      <w:marRight w:val="0"/>
      <w:marTop w:val="0"/>
      <w:marBottom w:val="0"/>
      <w:divBdr>
        <w:top w:val="none" w:sz="0" w:space="0" w:color="auto"/>
        <w:left w:val="none" w:sz="0" w:space="0" w:color="auto"/>
        <w:bottom w:val="none" w:sz="0" w:space="0" w:color="auto"/>
        <w:right w:val="none" w:sz="0" w:space="0" w:color="auto"/>
      </w:divBdr>
    </w:div>
    <w:div w:id="337540724">
      <w:bodyDiv w:val="1"/>
      <w:marLeft w:val="0"/>
      <w:marRight w:val="0"/>
      <w:marTop w:val="0"/>
      <w:marBottom w:val="0"/>
      <w:divBdr>
        <w:top w:val="none" w:sz="0" w:space="0" w:color="auto"/>
        <w:left w:val="none" w:sz="0" w:space="0" w:color="auto"/>
        <w:bottom w:val="none" w:sz="0" w:space="0" w:color="auto"/>
        <w:right w:val="none" w:sz="0" w:space="0" w:color="auto"/>
      </w:divBdr>
    </w:div>
    <w:div w:id="381251892">
      <w:bodyDiv w:val="1"/>
      <w:marLeft w:val="0"/>
      <w:marRight w:val="0"/>
      <w:marTop w:val="0"/>
      <w:marBottom w:val="0"/>
      <w:divBdr>
        <w:top w:val="none" w:sz="0" w:space="0" w:color="auto"/>
        <w:left w:val="none" w:sz="0" w:space="0" w:color="auto"/>
        <w:bottom w:val="none" w:sz="0" w:space="0" w:color="auto"/>
        <w:right w:val="none" w:sz="0" w:space="0" w:color="auto"/>
      </w:divBdr>
    </w:div>
    <w:div w:id="382027757">
      <w:bodyDiv w:val="1"/>
      <w:marLeft w:val="0"/>
      <w:marRight w:val="0"/>
      <w:marTop w:val="0"/>
      <w:marBottom w:val="0"/>
      <w:divBdr>
        <w:top w:val="none" w:sz="0" w:space="0" w:color="auto"/>
        <w:left w:val="none" w:sz="0" w:space="0" w:color="auto"/>
        <w:bottom w:val="none" w:sz="0" w:space="0" w:color="auto"/>
        <w:right w:val="none" w:sz="0" w:space="0" w:color="auto"/>
      </w:divBdr>
    </w:div>
    <w:div w:id="390812829">
      <w:bodyDiv w:val="1"/>
      <w:marLeft w:val="0"/>
      <w:marRight w:val="0"/>
      <w:marTop w:val="0"/>
      <w:marBottom w:val="0"/>
      <w:divBdr>
        <w:top w:val="none" w:sz="0" w:space="0" w:color="auto"/>
        <w:left w:val="none" w:sz="0" w:space="0" w:color="auto"/>
        <w:bottom w:val="none" w:sz="0" w:space="0" w:color="auto"/>
        <w:right w:val="none" w:sz="0" w:space="0" w:color="auto"/>
      </w:divBdr>
    </w:div>
    <w:div w:id="404187695">
      <w:bodyDiv w:val="1"/>
      <w:marLeft w:val="0"/>
      <w:marRight w:val="0"/>
      <w:marTop w:val="0"/>
      <w:marBottom w:val="0"/>
      <w:divBdr>
        <w:top w:val="none" w:sz="0" w:space="0" w:color="auto"/>
        <w:left w:val="none" w:sz="0" w:space="0" w:color="auto"/>
        <w:bottom w:val="none" w:sz="0" w:space="0" w:color="auto"/>
        <w:right w:val="none" w:sz="0" w:space="0" w:color="auto"/>
      </w:divBdr>
    </w:div>
    <w:div w:id="469401155">
      <w:bodyDiv w:val="1"/>
      <w:marLeft w:val="0"/>
      <w:marRight w:val="0"/>
      <w:marTop w:val="0"/>
      <w:marBottom w:val="0"/>
      <w:divBdr>
        <w:top w:val="none" w:sz="0" w:space="0" w:color="auto"/>
        <w:left w:val="none" w:sz="0" w:space="0" w:color="auto"/>
        <w:bottom w:val="none" w:sz="0" w:space="0" w:color="auto"/>
        <w:right w:val="none" w:sz="0" w:space="0" w:color="auto"/>
      </w:divBdr>
    </w:div>
    <w:div w:id="472258771">
      <w:bodyDiv w:val="1"/>
      <w:marLeft w:val="0"/>
      <w:marRight w:val="0"/>
      <w:marTop w:val="0"/>
      <w:marBottom w:val="0"/>
      <w:divBdr>
        <w:top w:val="none" w:sz="0" w:space="0" w:color="auto"/>
        <w:left w:val="none" w:sz="0" w:space="0" w:color="auto"/>
        <w:bottom w:val="none" w:sz="0" w:space="0" w:color="auto"/>
        <w:right w:val="none" w:sz="0" w:space="0" w:color="auto"/>
      </w:divBdr>
    </w:div>
    <w:div w:id="497430971">
      <w:bodyDiv w:val="1"/>
      <w:marLeft w:val="0"/>
      <w:marRight w:val="0"/>
      <w:marTop w:val="0"/>
      <w:marBottom w:val="0"/>
      <w:divBdr>
        <w:top w:val="none" w:sz="0" w:space="0" w:color="auto"/>
        <w:left w:val="none" w:sz="0" w:space="0" w:color="auto"/>
        <w:bottom w:val="none" w:sz="0" w:space="0" w:color="auto"/>
        <w:right w:val="none" w:sz="0" w:space="0" w:color="auto"/>
      </w:divBdr>
    </w:div>
    <w:div w:id="529027340">
      <w:bodyDiv w:val="1"/>
      <w:marLeft w:val="0"/>
      <w:marRight w:val="0"/>
      <w:marTop w:val="0"/>
      <w:marBottom w:val="0"/>
      <w:divBdr>
        <w:top w:val="none" w:sz="0" w:space="0" w:color="auto"/>
        <w:left w:val="none" w:sz="0" w:space="0" w:color="auto"/>
        <w:bottom w:val="none" w:sz="0" w:space="0" w:color="auto"/>
        <w:right w:val="none" w:sz="0" w:space="0" w:color="auto"/>
      </w:divBdr>
    </w:div>
    <w:div w:id="530999915">
      <w:bodyDiv w:val="1"/>
      <w:marLeft w:val="0"/>
      <w:marRight w:val="0"/>
      <w:marTop w:val="0"/>
      <w:marBottom w:val="0"/>
      <w:divBdr>
        <w:top w:val="none" w:sz="0" w:space="0" w:color="auto"/>
        <w:left w:val="none" w:sz="0" w:space="0" w:color="auto"/>
        <w:bottom w:val="none" w:sz="0" w:space="0" w:color="auto"/>
        <w:right w:val="none" w:sz="0" w:space="0" w:color="auto"/>
      </w:divBdr>
    </w:div>
    <w:div w:id="554782302">
      <w:bodyDiv w:val="1"/>
      <w:marLeft w:val="0"/>
      <w:marRight w:val="0"/>
      <w:marTop w:val="0"/>
      <w:marBottom w:val="0"/>
      <w:divBdr>
        <w:top w:val="none" w:sz="0" w:space="0" w:color="auto"/>
        <w:left w:val="none" w:sz="0" w:space="0" w:color="auto"/>
        <w:bottom w:val="none" w:sz="0" w:space="0" w:color="auto"/>
        <w:right w:val="none" w:sz="0" w:space="0" w:color="auto"/>
      </w:divBdr>
    </w:div>
    <w:div w:id="559823494">
      <w:bodyDiv w:val="1"/>
      <w:marLeft w:val="0"/>
      <w:marRight w:val="0"/>
      <w:marTop w:val="0"/>
      <w:marBottom w:val="0"/>
      <w:divBdr>
        <w:top w:val="none" w:sz="0" w:space="0" w:color="auto"/>
        <w:left w:val="none" w:sz="0" w:space="0" w:color="auto"/>
        <w:bottom w:val="none" w:sz="0" w:space="0" w:color="auto"/>
        <w:right w:val="none" w:sz="0" w:space="0" w:color="auto"/>
      </w:divBdr>
    </w:div>
    <w:div w:id="560091771">
      <w:bodyDiv w:val="1"/>
      <w:marLeft w:val="0"/>
      <w:marRight w:val="0"/>
      <w:marTop w:val="0"/>
      <w:marBottom w:val="0"/>
      <w:divBdr>
        <w:top w:val="none" w:sz="0" w:space="0" w:color="auto"/>
        <w:left w:val="none" w:sz="0" w:space="0" w:color="auto"/>
        <w:bottom w:val="none" w:sz="0" w:space="0" w:color="auto"/>
        <w:right w:val="none" w:sz="0" w:space="0" w:color="auto"/>
      </w:divBdr>
      <w:divsChild>
        <w:div w:id="140587586">
          <w:marLeft w:val="0"/>
          <w:marRight w:val="0"/>
          <w:marTop w:val="0"/>
          <w:marBottom w:val="0"/>
          <w:divBdr>
            <w:top w:val="none" w:sz="0" w:space="0" w:color="auto"/>
            <w:left w:val="none" w:sz="0" w:space="0" w:color="auto"/>
            <w:bottom w:val="none" w:sz="0" w:space="0" w:color="auto"/>
            <w:right w:val="none" w:sz="0" w:space="0" w:color="auto"/>
          </w:divBdr>
        </w:div>
      </w:divsChild>
    </w:div>
    <w:div w:id="620767176">
      <w:bodyDiv w:val="1"/>
      <w:marLeft w:val="0"/>
      <w:marRight w:val="0"/>
      <w:marTop w:val="0"/>
      <w:marBottom w:val="0"/>
      <w:divBdr>
        <w:top w:val="none" w:sz="0" w:space="0" w:color="auto"/>
        <w:left w:val="none" w:sz="0" w:space="0" w:color="auto"/>
        <w:bottom w:val="none" w:sz="0" w:space="0" w:color="auto"/>
        <w:right w:val="none" w:sz="0" w:space="0" w:color="auto"/>
      </w:divBdr>
      <w:divsChild>
        <w:div w:id="1944607732">
          <w:marLeft w:val="0"/>
          <w:marRight w:val="0"/>
          <w:marTop w:val="0"/>
          <w:marBottom w:val="0"/>
          <w:divBdr>
            <w:top w:val="none" w:sz="0" w:space="0" w:color="auto"/>
            <w:left w:val="none" w:sz="0" w:space="0" w:color="auto"/>
            <w:bottom w:val="none" w:sz="0" w:space="0" w:color="auto"/>
            <w:right w:val="none" w:sz="0" w:space="0" w:color="auto"/>
          </w:divBdr>
        </w:div>
        <w:div w:id="1012102647">
          <w:marLeft w:val="0"/>
          <w:marRight w:val="0"/>
          <w:marTop w:val="0"/>
          <w:marBottom w:val="0"/>
          <w:divBdr>
            <w:top w:val="none" w:sz="0" w:space="0" w:color="auto"/>
            <w:left w:val="none" w:sz="0" w:space="0" w:color="auto"/>
            <w:bottom w:val="none" w:sz="0" w:space="0" w:color="auto"/>
            <w:right w:val="none" w:sz="0" w:space="0" w:color="auto"/>
          </w:divBdr>
        </w:div>
        <w:div w:id="702292241">
          <w:marLeft w:val="0"/>
          <w:marRight w:val="0"/>
          <w:marTop w:val="0"/>
          <w:marBottom w:val="0"/>
          <w:divBdr>
            <w:top w:val="none" w:sz="0" w:space="0" w:color="auto"/>
            <w:left w:val="none" w:sz="0" w:space="0" w:color="auto"/>
            <w:bottom w:val="none" w:sz="0" w:space="0" w:color="auto"/>
            <w:right w:val="none" w:sz="0" w:space="0" w:color="auto"/>
          </w:divBdr>
        </w:div>
        <w:div w:id="573246578">
          <w:marLeft w:val="0"/>
          <w:marRight w:val="0"/>
          <w:marTop w:val="0"/>
          <w:marBottom w:val="0"/>
          <w:divBdr>
            <w:top w:val="none" w:sz="0" w:space="0" w:color="auto"/>
            <w:left w:val="none" w:sz="0" w:space="0" w:color="auto"/>
            <w:bottom w:val="none" w:sz="0" w:space="0" w:color="auto"/>
            <w:right w:val="none" w:sz="0" w:space="0" w:color="auto"/>
          </w:divBdr>
        </w:div>
        <w:div w:id="136999435">
          <w:marLeft w:val="0"/>
          <w:marRight w:val="0"/>
          <w:marTop w:val="0"/>
          <w:marBottom w:val="0"/>
          <w:divBdr>
            <w:top w:val="none" w:sz="0" w:space="0" w:color="auto"/>
            <w:left w:val="none" w:sz="0" w:space="0" w:color="auto"/>
            <w:bottom w:val="none" w:sz="0" w:space="0" w:color="auto"/>
            <w:right w:val="none" w:sz="0" w:space="0" w:color="auto"/>
          </w:divBdr>
        </w:div>
        <w:div w:id="1012412694">
          <w:marLeft w:val="0"/>
          <w:marRight w:val="0"/>
          <w:marTop w:val="0"/>
          <w:marBottom w:val="0"/>
          <w:divBdr>
            <w:top w:val="none" w:sz="0" w:space="0" w:color="auto"/>
            <w:left w:val="none" w:sz="0" w:space="0" w:color="auto"/>
            <w:bottom w:val="none" w:sz="0" w:space="0" w:color="auto"/>
            <w:right w:val="none" w:sz="0" w:space="0" w:color="auto"/>
          </w:divBdr>
        </w:div>
      </w:divsChild>
    </w:div>
    <w:div w:id="627319133">
      <w:bodyDiv w:val="1"/>
      <w:marLeft w:val="0"/>
      <w:marRight w:val="0"/>
      <w:marTop w:val="0"/>
      <w:marBottom w:val="0"/>
      <w:divBdr>
        <w:top w:val="none" w:sz="0" w:space="0" w:color="auto"/>
        <w:left w:val="none" w:sz="0" w:space="0" w:color="auto"/>
        <w:bottom w:val="none" w:sz="0" w:space="0" w:color="auto"/>
        <w:right w:val="none" w:sz="0" w:space="0" w:color="auto"/>
      </w:divBdr>
    </w:div>
    <w:div w:id="627706572">
      <w:bodyDiv w:val="1"/>
      <w:marLeft w:val="0"/>
      <w:marRight w:val="0"/>
      <w:marTop w:val="0"/>
      <w:marBottom w:val="0"/>
      <w:divBdr>
        <w:top w:val="none" w:sz="0" w:space="0" w:color="auto"/>
        <w:left w:val="none" w:sz="0" w:space="0" w:color="auto"/>
        <w:bottom w:val="none" w:sz="0" w:space="0" w:color="auto"/>
        <w:right w:val="none" w:sz="0" w:space="0" w:color="auto"/>
      </w:divBdr>
    </w:div>
    <w:div w:id="658466477">
      <w:bodyDiv w:val="1"/>
      <w:marLeft w:val="0"/>
      <w:marRight w:val="0"/>
      <w:marTop w:val="0"/>
      <w:marBottom w:val="0"/>
      <w:divBdr>
        <w:top w:val="none" w:sz="0" w:space="0" w:color="auto"/>
        <w:left w:val="none" w:sz="0" w:space="0" w:color="auto"/>
        <w:bottom w:val="none" w:sz="0" w:space="0" w:color="auto"/>
        <w:right w:val="none" w:sz="0" w:space="0" w:color="auto"/>
      </w:divBdr>
    </w:div>
    <w:div w:id="662511619">
      <w:bodyDiv w:val="1"/>
      <w:marLeft w:val="0"/>
      <w:marRight w:val="0"/>
      <w:marTop w:val="0"/>
      <w:marBottom w:val="0"/>
      <w:divBdr>
        <w:top w:val="none" w:sz="0" w:space="0" w:color="auto"/>
        <w:left w:val="none" w:sz="0" w:space="0" w:color="auto"/>
        <w:bottom w:val="none" w:sz="0" w:space="0" w:color="auto"/>
        <w:right w:val="none" w:sz="0" w:space="0" w:color="auto"/>
      </w:divBdr>
    </w:div>
    <w:div w:id="667443049">
      <w:bodyDiv w:val="1"/>
      <w:marLeft w:val="0"/>
      <w:marRight w:val="0"/>
      <w:marTop w:val="0"/>
      <w:marBottom w:val="0"/>
      <w:divBdr>
        <w:top w:val="none" w:sz="0" w:space="0" w:color="auto"/>
        <w:left w:val="none" w:sz="0" w:space="0" w:color="auto"/>
        <w:bottom w:val="none" w:sz="0" w:space="0" w:color="auto"/>
        <w:right w:val="none" w:sz="0" w:space="0" w:color="auto"/>
      </w:divBdr>
    </w:div>
    <w:div w:id="680284066">
      <w:bodyDiv w:val="1"/>
      <w:marLeft w:val="0"/>
      <w:marRight w:val="0"/>
      <w:marTop w:val="0"/>
      <w:marBottom w:val="0"/>
      <w:divBdr>
        <w:top w:val="none" w:sz="0" w:space="0" w:color="auto"/>
        <w:left w:val="none" w:sz="0" w:space="0" w:color="auto"/>
        <w:bottom w:val="none" w:sz="0" w:space="0" w:color="auto"/>
        <w:right w:val="none" w:sz="0" w:space="0" w:color="auto"/>
      </w:divBdr>
      <w:divsChild>
        <w:div w:id="2006202693">
          <w:marLeft w:val="0"/>
          <w:marRight w:val="0"/>
          <w:marTop w:val="0"/>
          <w:marBottom w:val="0"/>
          <w:divBdr>
            <w:top w:val="none" w:sz="0" w:space="0" w:color="auto"/>
            <w:left w:val="none" w:sz="0" w:space="0" w:color="auto"/>
            <w:bottom w:val="none" w:sz="0" w:space="0" w:color="auto"/>
            <w:right w:val="none" w:sz="0" w:space="0" w:color="auto"/>
          </w:divBdr>
        </w:div>
        <w:div w:id="668564773">
          <w:marLeft w:val="0"/>
          <w:marRight w:val="0"/>
          <w:marTop w:val="0"/>
          <w:marBottom w:val="0"/>
          <w:divBdr>
            <w:top w:val="none" w:sz="0" w:space="0" w:color="auto"/>
            <w:left w:val="none" w:sz="0" w:space="0" w:color="auto"/>
            <w:bottom w:val="none" w:sz="0" w:space="0" w:color="auto"/>
            <w:right w:val="none" w:sz="0" w:space="0" w:color="auto"/>
          </w:divBdr>
        </w:div>
        <w:div w:id="478963965">
          <w:marLeft w:val="0"/>
          <w:marRight w:val="0"/>
          <w:marTop w:val="0"/>
          <w:marBottom w:val="0"/>
          <w:divBdr>
            <w:top w:val="none" w:sz="0" w:space="0" w:color="auto"/>
            <w:left w:val="none" w:sz="0" w:space="0" w:color="auto"/>
            <w:bottom w:val="none" w:sz="0" w:space="0" w:color="auto"/>
            <w:right w:val="none" w:sz="0" w:space="0" w:color="auto"/>
          </w:divBdr>
        </w:div>
        <w:div w:id="1341742247">
          <w:marLeft w:val="0"/>
          <w:marRight w:val="0"/>
          <w:marTop w:val="0"/>
          <w:marBottom w:val="0"/>
          <w:divBdr>
            <w:top w:val="none" w:sz="0" w:space="0" w:color="auto"/>
            <w:left w:val="none" w:sz="0" w:space="0" w:color="auto"/>
            <w:bottom w:val="none" w:sz="0" w:space="0" w:color="auto"/>
            <w:right w:val="none" w:sz="0" w:space="0" w:color="auto"/>
          </w:divBdr>
        </w:div>
      </w:divsChild>
    </w:div>
    <w:div w:id="688994288">
      <w:bodyDiv w:val="1"/>
      <w:marLeft w:val="0"/>
      <w:marRight w:val="0"/>
      <w:marTop w:val="0"/>
      <w:marBottom w:val="0"/>
      <w:divBdr>
        <w:top w:val="none" w:sz="0" w:space="0" w:color="auto"/>
        <w:left w:val="none" w:sz="0" w:space="0" w:color="auto"/>
        <w:bottom w:val="none" w:sz="0" w:space="0" w:color="auto"/>
        <w:right w:val="none" w:sz="0" w:space="0" w:color="auto"/>
      </w:divBdr>
    </w:div>
    <w:div w:id="704402349">
      <w:bodyDiv w:val="1"/>
      <w:marLeft w:val="0"/>
      <w:marRight w:val="0"/>
      <w:marTop w:val="0"/>
      <w:marBottom w:val="0"/>
      <w:divBdr>
        <w:top w:val="none" w:sz="0" w:space="0" w:color="auto"/>
        <w:left w:val="none" w:sz="0" w:space="0" w:color="auto"/>
        <w:bottom w:val="none" w:sz="0" w:space="0" w:color="auto"/>
        <w:right w:val="none" w:sz="0" w:space="0" w:color="auto"/>
      </w:divBdr>
    </w:div>
    <w:div w:id="739643827">
      <w:bodyDiv w:val="1"/>
      <w:marLeft w:val="0"/>
      <w:marRight w:val="0"/>
      <w:marTop w:val="0"/>
      <w:marBottom w:val="0"/>
      <w:divBdr>
        <w:top w:val="none" w:sz="0" w:space="0" w:color="auto"/>
        <w:left w:val="none" w:sz="0" w:space="0" w:color="auto"/>
        <w:bottom w:val="none" w:sz="0" w:space="0" w:color="auto"/>
        <w:right w:val="none" w:sz="0" w:space="0" w:color="auto"/>
      </w:divBdr>
    </w:div>
    <w:div w:id="740062430">
      <w:bodyDiv w:val="1"/>
      <w:marLeft w:val="0"/>
      <w:marRight w:val="0"/>
      <w:marTop w:val="0"/>
      <w:marBottom w:val="0"/>
      <w:divBdr>
        <w:top w:val="none" w:sz="0" w:space="0" w:color="auto"/>
        <w:left w:val="none" w:sz="0" w:space="0" w:color="auto"/>
        <w:bottom w:val="none" w:sz="0" w:space="0" w:color="auto"/>
        <w:right w:val="none" w:sz="0" w:space="0" w:color="auto"/>
      </w:divBdr>
    </w:div>
    <w:div w:id="752506350">
      <w:bodyDiv w:val="1"/>
      <w:marLeft w:val="0"/>
      <w:marRight w:val="0"/>
      <w:marTop w:val="0"/>
      <w:marBottom w:val="0"/>
      <w:divBdr>
        <w:top w:val="none" w:sz="0" w:space="0" w:color="auto"/>
        <w:left w:val="none" w:sz="0" w:space="0" w:color="auto"/>
        <w:bottom w:val="none" w:sz="0" w:space="0" w:color="auto"/>
        <w:right w:val="none" w:sz="0" w:space="0" w:color="auto"/>
      </w:divBdr>
    </w:div>
    <w:div w:id="753235503">
      <w:bodyDiv w:val="1"/>
      <w:marLeft w:val="0"/>
      <w:marRight w:val="0"/>
      <w:marTop w:val="0"/>
      <w:marBottom w:val="0"/>
      <w:divBdr>
        <w:top w:val="none" w:sz="0" w:space="0" w:color="auto"/>
        <w:left w:val="none" w:sz="0" w:space="0" w:color="auto"/>
        <w:bottom w:val="none" w:sz="0" w:space="0" w:color="auto"/>
        <w:right w:val="none" w:sz="0" w:space="0" w:color="auto"/>
      </w:divBdr>
    </w:div>
    <w:div w:id="767889909">
      <w:bodyDiv w:val="1"/>
      <w:marLeft w:val="0"/>
      <w:marRight w:val="0"/>
      <w:marTop w:val="0"/>
      <w:marBottom w:val="0"/>
      <w:divBdr>
        <w:top w:val="none" w:sz="0" w:space="0" w:color="auto"/>
        <w:left w:val="none" w:sz="0" w:space="0" w:color="auto"/>
        <w:bottom w:val="none" w:sz="0" w:space="0" w:color="auto"/>
        <w:right w:val="none" w:sz="0" w:space="0" w:color="auto"/>
      </w:divBdr>
    </w:div>
    <w:div w:id="804931370">
      <w:bodyDiv w:val="1"/>
      <w:marLeft w:val="0"/>
      <w:marRight w:val="0"/>
      <w:marTop w:val="0"/>
      <w:marBottom w:val="0"/>
      <w:divBdr>
        <w:top w:val="none" w:sz="0" w:space="0" w:color="auto"/>
        <w:left w:val="none" w:sz="0" w:space="0" w:color="auto"/>
        <w:bottom w:val="none" w:sz="0" w:space="0" w:color="auto"/>
        <w:right w:val="none" w:sz="0" w:space="0" w:color="auto"/>
      </w:divBdr>
    </w:div>
    <w:div w:id="806581985">
      <w:bodyDiv w:val="1"/>
      <w:marLeft w:val="0"/>
      <w:marRight w:val="0"/>
      <w:marTop w:val="0"/>
      <w:marBottom w:val="0"/>
      <w:divBdr>
        <w:top w:val="none" w:sz="0" w:space="0" w:color="auto"/>
        <w:left w:val="none" w:sz="0" w:space="0" w:color="auto"/>
        <w:bottom w:val="none" w:sz="0" w:space="0" w:color="auto"/>
        <w:right w:val="none" w:sz="0" w:space="0" w:color="auto"/>
      </w:divBdr>
    </w:div>
    <w:div w:id="821232798">
      <w:bodyDiv w:val="1"/>
      <w:marLeft w:val="0"/>
      <w:marRight w:val="0"/>
      <w:marTop w:val="0"/>
      <w:marBottom w:val="0"/>
      <w:divBdr>
        <w:top w:val="none" w:sz="0" w:space="0" w:color="auto"/>
        <w:left w:val="none" w:sz="0" w:space="0" w:color="auto"/>
        <w:bottom w:val="none" w:sz="0" w:space="0" w:color="auto"/>
        <w:right w:val="none" w:sz="0" w:space="0" w:color="auto"/>
      </w:divBdr>
    </w:div>
    <w:div w:id="837309636">
      <w:bodyDiv w:val="1"/>
      <w:marLeft w:val="0"/>
      <w:marRight w:val="0"/>
      <w:marTop w:val="0"/>
      <w:marBottom w:val="0"/>
      <w:divBdr>
        <w:top w:val="none" w:sz="0" w:space="0" w:color="auto"/>
        <w:left w:val="none" w:sz="0" w:space="0" w:color="auto"/>
        <w:bottom w:val="none" w:sz="0" w:space="0" w:color="auto"/>
        <w:right w:val="none" w:sz="0" w:space="0" w:color="auto"/>
      </w:divBdr>
    </w:div>
    <w:div w:id="871377302">
      <w:bodyDiv w:val="1"/>
      <w:marLeft w:val="0"/>
      <w:marRight w:val="0"/>
      <w:marTop w:val="0"/>
      <w:marBottom w:val="0"/>
      <w:divBdr>
        <w:top w:val="none" w:sz="0" w:space="0" w:color="auto"/>
        <w:left w:val="none" w:sz="0" w:space="0" w:color="auto"/>
        <w:bottom w:val="none" w:sz="0" w:space="0" w:color="auto"/>
        <w:right w:val="none" w:sz="0" w:space="0" w:color="auto"/>
      </w:divBdr>
    </w:div>
    <w:div w:id="874345154">
      <w:bodyDiv w:val="1"/>
      <w:marLeft w:val="0"/>
      <w:marRight w:val="0"/>
      <w:marTop w:val="0"/>
      <w:marBottom w:val="0"/>
      <w:divBdr>
        <w:top w:val="none" w:sz="0" w:space="0" w:color="auto"/>
        <w:left w:val="none" w:sz="0" w:space="0" w:color="auto"/>
        <w:bottom w:val="none" w:sz="0" w:space="0" w:color="auto"/>
        <w:right w:val="none" w:sz="0" w:space="0" w:color="auto"/>
      </w:divBdr>
    </w:div>
    <w:div w:id="875049346">
      <w:bodyDiv w:val="1"/>
      <w:marLeft w:val="0"/>
      <w:marRight w:val="0"/>
      <w:marTop w:val="0"/>
      <w:marBottom w:val="0"/>
      <w:divBdr>
        <w:top w:val="none" w:sz="0" w:space="0" w:color="auto"/>
        <w:left w:val="none" w:sz="0" w:space="0" w:color="auto"/>
        <w:bottom w:val="none" w:sz="0" w:space="0" w:color="auto"/>
        <w:right w:val="none" w:sz="0" w:space="0" w:color="auto"/>
      </w:divBdr>
    </w:div>
    <w:div w:id="896628186">
      <w:bodyDiv w:val="1"/>
      <w:marLeft w:val="0"/>
      <w:marRight w:val="0"/>
      <w:marTop w:val="0"/>
      <w:marBottom w:val="0"/>
      <w:divBdr>
        <w:top w:val="none" w:sz="0" w:space="0" w:color="auto"/>
        <w:left w:val="none" w:sz="0" w:space="0" w:color="auto"/>
        <w:bottom w:val="none" w:sz="0" w:space="0" w:color="auto"/>
        <w:right w:val="none" w:sz="0" w:space="0" w:color="auto"/>
      </w:divBdr>
    </w:div>
    <w:div w:id="925841763">
      <w:bodyDiv w:val="1"/>
      <w:marLeft w:val="0"/>
      <w:marRight w:val="0"/>
      <w:marTop w:val="0"/>
      <w:marBottom w:val="0"/>
      <w:divBdr>
        <w:top w:val="none" w:sz="0" w:space="0" w:color="auto"/>
        <w:left w:val="none" w:sz="0" w:space="0" w:color="auto"/>
        <w:bottom w:val="none" w:sz="0" w:space="0" w:color="auto"/>
        <w:right w:val="none" w:sz="0" w:space="0" w:color="auto"/>
      </w:divBdr>
    </w:div>
    <w:div w:id="935943590">
      <w:bodyDiv w:val="1"/>
      <w:marLeft w:val="0"/>
      <w:marRight w:val="0"/>
      <w:marTop w:val="0"/>
      <w:marBottom w:val="0"/>
      <w:divBdr>
        <w:top w:val="none" w:sz="0" w:space="0" w:color="auto"/>
        <w:left w:val="none" w:sz="0" w:space="0" w:color="auto"/>
        <w:bottom w:val="none" w:sz="0" w:space="0" w:color="auto"/>
        <w:right w:val="none" w:sz="0" w:space="0" w:color="auto"/>
      </w:divBdr>
    </w:div>
    <w:div w:id="957956656">
      <w:bodyDiv w:val="1"/>
      <w:marLeft w:val="0"/>
      <w:marRight w:val="0"/>
      <w:marTop w:val="0"/>
      <w:marBottom w:val="0"/>
      <w:divBdr>
        <w:top w:val="none" w:sz="0" w:space="0" w:color="auto"/>
        <w:left w:val="none" w:sz="0" w:space="0" w:color="auto"/>
        <w:bottom w:val="none" w:sz="0" w:space="0" w:color="auto"/>
        <w:right w:val="none" w:sz="0" w:space="0" w:color="auto"/>
      </w:divBdr>
    </w:div>
    <w:div w:id="966006551">
      <w:bodyDiv w:val="1"/>
      <w:marLeft w:val="0"/>
      <w:marRight w:val="0"/>
      <w:marTop w:val="0"/>
      <w:marBottom w:val="0"/>
      <w:divBdr>
        <w:top w:val="none" w:sz="0" w:space="0" w:color="auto"/>
        <w:left w:val="none" w:sz="0" w:space="0" w:color="auto"/>
        <w:bottom w:val="none" w:sz="0" w:space="0" w:color="auto"/>
        <w:right w:val="none" w:sz="0" w:space="0" w:color="auto"/>
      </w:divBdr>
    </w:div>
    <w:div w:id="986401757">
      <w:bodyDiv w:val="1"/>
      <w:marLeft w:val="0"/>
      <w:marRight w:val="0"/>
      <w:marTop w:val="0"/>
      <w:marBottom w:val="0"/>
      <w:divBdr>
        <w:top w:val="none" w:sz="0" w:space="0" w:color="auto"/>
        <w:left w:val="none" w:sz="0" w:space="0" w:color="auto"/>
        <w:bottom w:val="none" w:sz="0" w:space="0" w:color="auto"/>
        <w:right w:val="none" w:sz="0" w:space="0" w:color="auto"/>
      </w:divBdr>
    </w:div>
    <w:div w:id="993294210">
      <w:bodyDiv w:val="1"/>
      <w:marLeft w:val="0"/>
      <w:marRight w:val="0"/>
      <w:marTop w:val="0"/>
      <w:marBottom w:val="0"/>
      <w:divBdr>
        <w:top w:val="none" w:sz="0" w:space="0" w:color="auto"/>
        <w:left w:val="none" w:sz="0" w:space="0" w:color="auto"/>
        <w:bottom w:val="none" w:sz="0" w:space="0" w:color="auto"/>
        <w:right w:val="none" w:sz="0" w:space="0" w:color="auto"/>
      </w:divBdr>
    </w:div>
    <w:div w:id="1006440541">
      <w:bodyDiv w:val="1"/>
      <w:marLeft w:val="0"/>
      <w:marRight w:val="0"/>
      <w:marTop w:val="0"/>
      <w:marBottom w:val="0"/>
      <w:divBdr>
        <w:top w:val="none" w:sz="0" w:space="0" w:color="auto"/>
        <w:left w:val="none" w:sz="0" w:space="0" w:color="auto"/>
        <w:bottom w:val="none" w:sz="0" w:space="0" w:color="auto"/>
        <w:right w:val="none" w:sz="0" w:space="0" w:color="auto"/>
      </w:divBdr>
    </w:div>
    <w:div w:id="1020012941">
      <w:bodyDiv w:val="1"/>
      <w:marLeft w:val="0"/>
      <w:marRight w:val="0"/>
      <w:marTop w:val="0"/>
      <w:marBottom w:val="0"/>
      <w:divBdr>
        <w:top w:val="none" w:sz="0" w:space="0" w:color="auto"/>
        <w:left w:val="none" w:sz="0" w:space="0" w:color="auto"/>
        <w:bottom w:val="none" w:sz="0" w:space="0" w:color="auto"/>
        <w:right w:val="none" w:sz="0" w:space="0" w:color="auto"/>
      </w:divBdr>
    </w:div>
    <w:div w:id="1043022864">
      <w:bodyDiv w:val="1"/>
      <w:marLeft w:val="0"/>
      <w:marRight w:val="0"/>
      <w:marTop w:val="0"/>
      <w:marBottom w:val="0"/>
      <w:divBdr>
        <w:top w:val="none" w:sz="0" w:space="0" w:color="auto"/>
        <w:left w:val="none" w:sz="0" w:space="0" w:color="auto"/>
        <w:bottom w:val="none" w:sz="0" w:space="0" w:color="auto"/>
        <w:right w:val="none" w:sz="0" w:space="0" w:color="auto"/>
      </w:divBdr>
    </w:div>
    <w:div w:id="1055130472">
      <w:bodyDiv w:val="1"/>
      <w:marLeft w:val="0"/>
      <w:marRight w:val="0"/>
      <w:marTop w:val="0"/>
      <w:marBottom w:val="0"/>
      <w:divBdr>
        <w:top w:val="none" w:sz="0" w:space="0" w:color="auto"/>
        <w:left w:val="none" w:sz="0" w:space="0" w:color="auto"/>
        <w:bottom w:val="none" w:sz="0" w:space="0" w:color="auto"/>
        <w:right w:val="none" w:sz="0" w:space="0" w:color="auto"/>
      </w:divBdr>
    </w:div>
    <w:div w:id="1055468815">
      <w:bodyDiv w:val="1"/>
      <w:marLeft w:val="0"/>
      <w:marRight w:val="0"/>
      <w:marTop w:val="0"/>
      <w:marBottom w:val="0"/>
      <w:divBdr>
        <w:top w:val="none" w:sz="0" w:space="0" w:color="auto"/>
        <w:left w:val="none" w:sz="0" w:space="0" w:color="auto"/>
        <w:bottom w:val="none" w:sz="0" w:space="0" w:color="auto"/>
        <w:right w:val="none" w:sz="0" w:space="0" w:color="auto"/>
      </w:divBdr>
    </w:div>
    <w:div w:id="1061102268">
      <w:bodyDiv w:val="1"/>
      <w:marLeft w:val="0"/>
      <w:marRight w:val="0"/>
      <w:marTop w:val="0"/>
      <w:marBottom w:val="0"/>
      <w:divBdr>
        <w:top w:val="none" w:sz="0" w:space="0" w:color="auto"/>
        <w:left w:val="none" w:sz="0" w:space="0" w:color="auto"/>
        <w:bottom w:val="none" w:sz="0" w:space="0" w:color="auto"/>
        <w:right w:val="none" w:sz="0" w:space="0" w:color="auto"/>
      </w:divBdr>
    </w:div>
    <w:div w:id="1093161162">
      <w:bodyDiv w:val="1"/>
      <w:marLeft w:val="0"/>
      <w:marRight w:val="0"/>
      <w:marTop w:val="0"/>
      <w:marBottom w:val="0"/>
      <w:divBdr>
        <w:top w:val="none" w:sz="0" w:space="0" w:color="auto"/>
        <w:left w:val="none" w:sz="0" w:space="0" w:color="auto"/>
        <w:bottom w:val="none" w:sz="0" w:space="0" w:color="auto"/>
        <w:right w:val="none" w:sz="0" w:space="0" w:color="auto"/>
      </w:divBdr>
    </w:div>
    <w:div w:id="1094979530">
      <w:bodyDiv w:val="1"/>
      <w:marLeft w:val="0"/>
      <w:marRight w:val="0"/>
      <w:marTop w:val="0"/>
      <w:marBottom w:val="0"/>
      <w:divBdr>
        <w:top w:val="none" w:sz="0" w:space="0" w:color="auto"/>
        <w:left w:val="none" w:sz="0" w:space="0" w:color="auto"/>
        <w:bottom w:val="none" w:sz="0" w:space="0" w:color="auto"/>
        <w:right w:val="none" w:sz="0" w:space="0" w:color="auto"/>
      </w:divBdr>
    </w:div>
    <w:div w:id="1153182099">
      <w:bodyDiv w:val="1"/>
      <w:marLeft w:val="0"/>
      <w:marRight w:val="0"/>
      <w:marTop w:val="0"/>
      <w:marBottom w:val="0"/>
      <w:divBdr>
        <w:top w:val="none" w:sz="0" w:space="0" w:color="auto"/>
        <w:left w:val="none" w:sz="0" w:space="0" w:color="auto"/>
        <w:bottom w:val="none" w:sz="0" w:space="0" w:color="auto"/>
        <w:right w:val="none" w:sz="0" w:space="0" w:color="auto"/>
      </w:divBdr>
    </w:div>
    <w:div w:id="1169490902">
      <w:bodyDiv w:val="1"/>
      <w:marLeft w:val="0"/>
      <w:marRight w:val="0"/>
      <w:marTop w:val="0"/>
      <w:marBottom w:val="0"/>
      <w:divBdr>
        <w:top w:val="none" w:sz="0" w:space="0" w:color="auto"/>
        <w:left w:val="none" w:sz="0" w:space="0" w:color="auto"/>
        <w:bottom w:val="none" w:sz="0" w:space="0" w:color="auto"/>
        <w:right w:val="none" w:sz="0" w:space="0" w:color="auto"/>
      </w:divBdr>
    </w:div>
    <w:div w:id="1177619240">
      <w:bodyDiv w:val="1"/>
      <w:marLeft w:val="0"/>
      <w:marRight w:val="0"/>
      <w:marTop w:val="0"/>
      <w:marBottom w:val="0"/>
      <w:divBdr>
        <w:top w:val="none" w:sz="0" w:space="0" w:color="auto"/>
        <w:left w:val="none" w:sz="0" w:space="0" w:color="auto"/>
        <w:bottom w:val="none" w:sz="0" w:space="0" w:color="auto"/>
        <w:right w:val="none" w:sz="0" w:space="0" w:color="auto"/>
      </w:divBdr>
    </w:div>
    <w:div w:id="1189762394">
      <w:bodyDiv w:val="1"/>
      <w:marLeft w:val="0"/>
      <w:marRight w:val="0"/>
      <w:marTop w:val="0"/>
      <w:marBottom w:val="0"/>
      <w:divBdr>
        <w:top w:val="none" w:sz="0" w:space="0" w:color="auto"/>
        <w:left w:val="none" w:sz="0" w:space="0" w:color="auto"/>
        <w:bottom w:val="none" w:sz="0" w:space="0" w:color="auto"/>
        <w:right w:val="none" w:sz="0" w:space="0" w:color="auto"/>
      </w:divBdr>
    </w:div>
    <w:div w:id="1194229021">
      <w:bodyDiv w:val="1"/>
      <w:marLeft w:val="0"/>
      <w:marRight w:val="0"/>
      <w:marTop w:val="0"/>
      <w:marBottom w:val="0"/>
      <w:divBdr>
        <w:top w:val="none" w:sz="0" w:space="0" w:color="auto"/>
        <w:left w:val="none" w:sz="0" w:space="0" w:color="auto"/>
        <w:bottom w:val="none" w:sz="0" w:space="0" w:color="auto"/>
        <w:right w:val="none" w:sz="0" w:space="0" w:color="auto"/>
      </w:divBdr>
    </w:div>
    <w:div w:id="1197812399">
      <w:bodyDiv w:val="1"/>
      <w:marLeft w:val="0"/>
      <w:marRight w:val="0"/>
      <w:marTop w:val="0"/>
      <w:marBottom w:val="0"/>
      <w:divBdr>
        <w:top w:val="none" w:sz="0" w:space="0" w:color="auto"/>
        <w:left w:val="none" w:sz="0" w:space="0" w:color="auto"/>
        <w:bottom w:val="none" w:sz="0" w:space="0" w:color="auto"/>
        <w:right w:val="none" w:sz="0" w:space="0" w:color="auto"/>
      </w:divBdr>
    </w:div>
    <w:div w:id="1209488646">
      <w:bodyDiv w:val="1"/>
      <w:marLeft w:val="0"/>
      <w:marRight w:val="0"/>
      <w:marTop w:val="0"/>
      <w:marBottom w:val="0"/>
      <w:divBdr>
        <w:top w:val="none" w:sz="0" w:space="0" w:color="auto"/>
        <w:left w:val="none" w:sz="0" w:space="0" w:color="auto"/>
        <w:bottom w:val="none" w:sz="0" w:space="0" w:color="auto"/>
        <w:right w:val="none" w:sz="0" w:space="0" w:color="auto"/>
      </w:divBdr>
    </w:div>
    <w:div w:id="1213931473">
      <w:bodyDiv w:val="1"/>
      <w:marLeft w:val="0"/>
      <w:marRight w:val="0"/>
      <w:marTop w:val="0"/>
      <w:marBottom w:val="0"/>
      <w:divBdr>
        <w:top w:val="none" w:sz="0" w:space="0" w:color="auto"/>
        <w:left w:val="none" w:sz="0" w:space="0" w:color="auto"/>
        <w:bottom w:val="none" w:sz="0" w:space="0" w:color="auto"/>
        <w:right w:val="none" w:sz="0" w:space="0" w:color="auto"/>
      </w:divBdr>
    </w:div>
    <w:div w:id="1226526999">
      <w:bodyDiv w:val="1"/>
      <w:marLeft w:val="0"/>
      <w:marRight w:val="0"/>
      <w:marTop w:val="0"/>
      <w:marBottom w:val="0"/>
      <w:divBdr>
        <w:top w:val="none" w:sz="0" w:space="0" w:color="auto"/>
        <w:left w:val="none" w:sz="0" w:space="0" w:color="auto"/>
        <w:bottom w:val="none" w:sz="0" w:space="0" w:color="auto"/>
        <w:right w:val="none" w:sz="0" w:space="0" w:color="auto"/>
      </w:divBdr>
    </w:div>
    <w:div w:id="1305158182">
      <w:bodyDiv w:val="1"/>
      <w:marLeft w:val="0"/>
      <w:marRight w:val="0"/>
      <w:marTop w:val="0"/>
      <w:marBottom w:val="0"/>
      <w:divBdr>
        <w:top w:val="none" w:sz="0" w:space="0" w:color="auto"/>
        <w:left w:val="none" w:sz="0" w:space="0" w:color="auto"/>
        <w:bottom w:val="none" w:sz="0" w:space="0" w:color="auto"/>
        <w:right w:val="none" w:sz="0" w:space="0" w:color="auto"/>
      </w:divBdr>
    </w:div>
    <w:div w:id="1326395213">
      <w:bodyDiv w:val="1"/>
      <w:marLeft w:val="0"/>
      <w:marRight w:val="0"/>
      <w:marTop w:val="0"/>
      <w:marBottom w:val="0"/>
      <w:divBdr>
        <w:top w:val="none" w:sz="0" w:space="0" w:color="auto"/>
        <w:left w:val="none" w:sz="0" w:space="0" w:color="auto"/>
        <w:bottom w:val="none" w:sz="0" w:space="0" w:color="auto"/>
        <w:right w:val="none" w:sz="0" w:space="0" w:color="auto"/>
      </w:divBdr>
    </w:div>
    <w:div w:id="1338463582">
      <w:bodyDiv w:val="1"/>
      <w:marLeft w:val="0"/>
      <w:marRight w:val="0"/>
      <w:marTop w:val="0"/>
      <w:marBottom w:val="0"/>
      <w:divBdr>
        <w:top w:val="none" w:sz="0" w:space="0" w:color="auto"/>
        <w:left w:val="none" w:sz="0" w:space="0" w:color="auto"/>
        <w:bottom w:val="none" w:sz="0" w:space="0" w:color="auto"/>
        <w:right w:val="none" w:sz="0" w:space="0" w:color="auto"/>
      </w:divBdr>
    </w:div>
    <w:div w:id="1368219169">
      <w:bodyDiv w:val="1"/>
      <w:marLeft w:val="0"/>
      <w:marRight w:val="0"/>
      <w:marTop w:val="0"/>
      <w:marBottom w:val="0"/>
      <w:divBdr>
        <w:top w:val="none" w:sz="0" w:space="0" w:color="auto"/>
        <w:left w:val="none" w:sz="0" w:space="0" w:color="auto"/>
        <w:bottom w:val="none" w:sz="0" w:space="0" w:color="auto"/>
        <w:right w:val="none" w:sz="0" w:space="0" w:color="auto"/>
      </w:divBdr>
    </w:div>
    <w:div w:id="1373962260">
      <w:bodyDiv w:val="1"/>
      <w:marLeft w:val="0"/>
      <w:marRight w:val="0"/>
      <w:marTop w:val="0"/>
      <w:marBottom w:val="0"/>
      <w:divBdr>
        <w:top w:val="none" w:sz="0" w:space="0" w:color="auto"/>
        <w:left w:val="none" w:sz="0" w:space="0" w:color="auto"/>
        <w:bottom w:val="none" w:sz="0" w:space="0" w:color="auto"/>
        <w:right w:val="none" w:sz="0" w:space="0" w:color="auto"/>
      </w:divBdr>
    </w:div>
    <w:div w:id="1407721796">
      <w:bodyDiv w:val="1"/>
      <w:marLeft w:val="0"/>
      <w:marRight w:val="0"/>
      <w:marTop w:val="0"/>
      <w:marBottom w:val="0"/>
      <w:divBdr>
        <w:top w:val="none" w:sz="0" w:space="0" w:color="auto"/>
        <w:left w:val="none" w:sz="0" w:space="0" w:color="auto"/>
        <w:bottom w:val="none" w:sz="0" w:space="0" w:color="auto"/>
        <w:right w:val="none" w:sz="0" w:space="0" w:color="auto"/>
      </w:divBdr>
    </w:div>
    <w:div w:id="1411465272">
      <w:bodyDiv w:val="1"/>
      <w:marLeft w:val="0"/>
      <w:marRight w:val="0"/>
      <w:marTop w:val="0"/>
      <w:marBottom w:val="0"/>
      <w:divBdr>
        <w:top w:val="none" w:sz="0" w:space="0" w:color="auto"/>
        <w:left w:val="none" w:sz="0" w:space="0" w:color="auto"/>
        <w:bottom w:val="none" w:sz="0" w:space="0" w:color="auto"/>
        <w:right w:val="none" w:sz="0" w:space="0" w:color="auto"/>
      </w:divBdr>
    </w:div>
    <w:div w:id="1440447433">
      <w:bodyDiv w:val="1"/>
      <w:marLeft w:val="0"/>
      <w:marRight w:val="0"/>
      <w:marTop w:val="0"/>
      <w:marBottom w:val="0"/>
      <w:divBdr>
        <w:top w:val="none" w:sz="0" w:space="0" w:color="auto"/>
        <w:left w:val="none" w:sz="0" w:space="0" w:color="auto"/>
        <w:bottom w:val="none" w:sz="0" w:space="0" w:color="auto"/>
        <w:right w:val="none" w:sz="0" w:space="0" w:color="auto"/>
      </w:divBdr>
    </w:div>
    <w:div w:id="1460417203">
      <w:bodyDiv w:val="1"/>
      <w:marLeft w:val="0"/>
      <w:marRight w:val="0"/>
      <w:marTop w:val="0"/>
      <w:marBottom w:val="0"/>
      <w:divBdr>
        <w:top w:val="none" w:sz="0" w:space="0" w:color="auto"/>
        <w:left w:val="none" w:sz="0" w:space="0" w:color="auto"/>
        <w:bottom w:val="none" w:sz="0" w:space="0" w:color="auto"/>
        <w:right w:val="none" w:sz="0" w:space="0" w:color="auto"/>
      </w:divBdr>
    </w:div>
    <w:div w:id="1460562807">
      <w:bodyDiv w:val="1"/>
      <w:marLeft w:val="0"/>
      <w:marRight w:val="0"/>
      <w:marTop w:val="0"/>
      <w:marBottom w:val="0"/>
      <w:divBdr>
        <w:top w:val="none" w:sz="0" w:space="0" w:color="auto"/>
        <w:left w:val="none" w:sz="0" w:space="0" w:color="auto"/>
        <w:bottom w:val="none" w:sz="0" w:space="0" w:color="auto"/>
        <w:right w:val="none" w:sz="0" w:space="0" w:color="auto"/>
      </w:divBdr>
    </w:div>
    <w:div w:id="1461455101">
      <w:bodyDiv w:val="1"/>
      <w:marLeft w:val="0"/>
      <w:marRight w:val="0"/>
      <w:marTop w:val="0"/>
      <w:marBottom w:val="0"/>
      <w:divBdr>
        <w:top w:val="none" w:sz="0" w:space="0" w:color="auto"/>
        <w:left w:val="none" w:sz="0" w:space="0" w:color="auto"/>
        <w:bottom w:val="none" w:sz="0" w:space="0" w:color="auto"/>
        <w:right w:val="none" w:sz="0" w:space="0" w:color="auto"/>
      </w:divBdr>
    </w:div>
    <w:div w:id="1480071931">
      <w:bodyDiv w:val="1"/>
      <w:marLeft w:val="0"/>
      <w:marRight w:val="0"/>
      <w:marTop w:val="0"/>
      <w:marBottom w:val="0"/>
      <w:divBdr>
        <w:top w:val="none" w:sz="0" w:space="0" w:color="auto"/>
        <w:left w:val="none" w:sz="0" w:space="0" w:color="auto"/>
        <w:bottom w:val="none" w:sz="0" w:space="0" w:color="auto"/>
        <w:right w:val="none" w:sz="0" w:space="0" w:color="auto"/>
      </w:divBdr>
    </w:div>
    <w:div w:id="1490441512">
      <w:bodyDiv w:val="1"/>
      <w:marLeft w:val="0"/>
      <w:marRight w:val="0"/>
      <w:marTop w:val="0"/>
      <w:marBottom w:val="0"/>
      <w:divBdr>
        <w:top w:val="none" w:sz="0" w:space="0" w:color="auto"/>
        <w:left w:val="none" w:sz="0" w:space="0" w:color="auto"/>
        <w:bottom w:val="none" w:sz="0" w:space="0" w:color="auto"/>
        <w:right w:val="none" w:sz="0" w:space="0" w:color="auto"/>
      </w:divBdr>
    </w:div>
    <w:div w:id="1495759444">
      <w:bodyDiv w:val="1"/>
      <w:marLeft w:val="0"/>
      <w:marRight w:val="0"/>
      <w:marTop w:val="0"/>
      <w:marBottom w:val="0"/>
      <w:divBdr>
        <w:top w:val="none" w:sz="0" w:space="0" w:color="auto"/>
        <w:left w:val="none" w:sz="0" w:space="0" w:color="auto"/>
        <w:bottom w:val="none" w:sz="0" w:space="0" w:color="auto"/>
        <w:right w:val="none" w:sz="0" w:space="0" w:color="auto"/>
      </w:divBdr>
      <w:divsChild>
        <w:div w:id="1285841313">
          <w:marLeft w:val="0"/>
          <w:marRight w:val="0"/>
          <w:marTop w:val="150"/>
          <w:marBottom w:val="0"/>
          <w:divBdr>
            <w:top w:val="none" w:sz="0" w:space="0" w:color="auto"/>
            <w:left w:val="none" w:sz="0" w:space="0" w:color="auto"/>
            <w:bottom w:val="none" w:sz="0" w:space="0" w:color="auto"/>
            <w:right w:val="none" w:sz="0" w:space="0" w:color="auto"/>
          </w:divBdr>
        </w:div>
        <w:div w:id="744839914">
          <w:marLeft w:val="0"/>
          <w:marRight w:val="0"/>
          <w:marTop w:val="0"/>
          <w:marBottom w:val="0"/>
          <w:divBdr>
            <w:top w:val="none" w:sz="0" w:space="0" w:color="auto"/>
            <w:left w:val="none" w:sz="0" w:space="0" w:color="auto"/>
            <w:bottom w:val="none" w:sz="0" w:space="0" w:color="auto"/>
            <w:right w:val="none" w:sz="0" w:space="0" w:color="auto"/>
          </w:divBdr>
          <w:divsChild>
            <w:div w:id="19485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4126">
      <w:bodyDiv w:val="1"/>
      <w:marLeft w:val="0"/>
      <w:marRight w:val="0"/>
      <w:marTop w:val="0"/>
      <w:marBottom w:val="0"/>
      <w:divBdr>
        <w:top w:val="none" w:sz="0" w:space="0" w:color="auto"/>
        <w:left w:val="none" w:sz="0" w:space="0" w:color="auto"/>
        <w:bottom w:val="none" w:sz="0" w:space="0" w:color="auto"/>
        <w:right w:val="none" w:sz="0" w:space="0" w:color="auto"/>
      </w:divBdr>
    </w:div>
    <w:div w:id="1521970232">
      <w:bodyDiv w:val="1"/>
      <w:marLeft w:val="0"/>
      <w:marRight w:val="0"/>
      <w:marTop w:val="0"/>
      <w:marBottom w:val="0"/>
      <w:divBdr>
        <w:top w:val="none" w:sz="0" w:space="0" w:color="auto"/>
        <w:left w:val="none" w:sz="0" w:space="0" w:color="auto"/>
        <w:bottom w:val="none" w:sz="0" w:space="0" w:color="auto"/>
        <w:right w:val="none" w:sz="0" w:space="0" w:color="auto"/>
      </w:divBdr>
    </w:div>
    <w:div w:id="1548757588">
      <w:bodyDiv w:val="1"/>
      <w:marLeft w:val="0"/>
      <w:marRight w:val="0"/>
      <w:marTop w:val="0"/>
      <w:marBottom w:val="0"/>
      <w:divBdr>
        <w:top w:val="none" w:sz="0" w:space="0" w:color="auto"/>
        <w:left w:val="none" w:sz="0" w:space="0" w:color="auto"/>
        <w:bottom w:val="none" w:sz="0" w:space="0" w:color="auto"/>
        <w:right w:val="none" w:sz="0" w:space="0" w:color="auto"/>
      </w:divBdr>
    </w:div>
    <w:div w:id="1565796580">
      <w:bodyDiv w:val="1"/>
      <w:marLeft w:val="0"/>
      <w:marRight w:val="0"/>
      <w:marTop w:val="0"/>
      <w:marBottom w:val="0"/>
      <w:divBdr>
        <w:top w:val="none" w:sz="0" w:space="0" w:color="auto"/>
        <w:left w:val="none" w:sz="0" w:space="0" w:color="auto"/>
        <w:bottom w:val="none" w:sz="0" w:space="0" w:color="auto"/>
        <w:right w:val="none" w:sz="0" w:space="0" w:color="auto"/>
      </w:divBdr>
    </w:div>
    <w:div w:id="1572077805">
      <w:bodyDiv w:val="1"/>
      <w:marLeft w:val="0"/>
      <w:marRight w:val="0"/>
      <w:marTop w:val="0"/>
      <w:marBottom w:val="0"/>
      <w:divBdr>
        <w:top w:val="none" w:sz="0" w:space="0" w:color="auto"/>
        <w:left w:val="none" w:sz="0" w:space="0" w:color="auto"/>
        <w:bottom w:val="none" w:sz="0" w:space="0" w:color="auto"/>
        <w:right w:val="none" w:sz="0" w:space="0" w:color="auto"/>
      </w:divBdr>
    </w:div>
    <w:div w:id="1572156721">
      <w:bodyDiv w:val="1"/>
      <w:marLeft w:val="0"/>
      <w:marRight w:val="0"/>
      <w:marTop w:val="0"/>
      <w:marBottom w:val="0"/>
      <w:divBdr>
        <w:top w:val="none" w:sz="0" w:space="0" w:color="auto"/>
        <w:left w:val="none" w:sz="0" w:space="0" w:color="auto"/>
        <w:bottom w:val="none" w:sz="0" w:space="0" w:color="auto"/>
        <w:right w:val="none" w:sz="0" w:space="0" w:color="auto"/>
      </w:divBdr>
    </w:div>
    <w:div w:id="1574003911">
      <w:bodyDiv w:val="1"/>
      <w:marLeft w:val="0"/>
      <w:marRight w:val="0"/>
      <w:marTop w:val="0"/>
      <w:marBottom w:val="0"/>
      <w:divBdr>
        <w:top w:val="none" w:sz="0" w:space="0" w:color="auto"/>
        <w:left w:val="none" w:sz="0" w:space="0" w:color="auto"/>
        <w:bottom w:val="none" w:sz="0" w:space="0" w:color="auto"/>
        <w:right w:val="none" w:sz="0" w:space="0" w:color="auto"/>
      </w:divBdr>
    </w:div>
    <w:div w:id="1585185754">
      <w:bodyDiv w:val="1"/>
      <w:marLeft w:val="0"/>
      <w:marRight w:val="0"/>
      <w:marTop w:val="0"/>
      <w:marBottom w:val="0"/>
      <w:divBdr>
        <w:top w:val="none" w:sz="0" w:space="0" w:color="auto"/>
        <w:left w:val="none" w:sz="0" w:space="0" w:color="auto"/>
        <w:bottom w:val="none" w:sz="0" w:space="0" w:color="auto"/>
        <w:right w:val="none" w:sz="0" w:space="0" w:color="auto"/>
      </w:divBdr>
    </w:div>
    <w:div w:id="1625503945">
      <w:bodyDiv w:val="1"/>
      <w:marLeft w:val="0"/>
      <w:marRight w:val="0"/>
      <w:marTop w:val="0"/>
      <w:marBottom w:val="0"/>
      <w:divBdr>
        <w:top w:val="none" w:sz="0" w:space="0" w:color="auto"/>
        <w:left w:val="none" w:sz="0" w:space="0" w:color="auto"/>
        <w:bottom w:val="none" w:sz="0" w:space="0" w:color="auto"/>
        <w:right w:val="none" w:sz="0" w:space="0" w:color="auto"/>
      </w:divBdr>
    </w:div>
    <w:div w:id="1638099670">
      <w:bodyDiv w:val="1"/>
      <w:marLeft w:val="0"/>
      <w:marRight w:val="0"/>
      <w:marTop w:val="0"/>
      <w:marBottom w:val="0"/>
      <w:divBdr>
        <w:top w:val="none" w:sz="0" w:space="0" w:color="auto"/>
        <w:left w:val="none" w:sz="0" w:space="0" w:color="auto"/>
        <w:bottom w:val="none" w:sz="0" w:space="0" w:color="auto"/>
        <w:right w:val="none" w:sz="0" w:space="0" w:color="auto"/>
      </w:divBdr>
    </w:div>
    <w:div w:id="1724210279">
      <w:bodyDiv w:val="1"/>
      <w:marLeft w:val="0"/>
      <w:marRight w:val="0"/>
      <w:marTop w:val="0"/>
      <w:marBottom w:val="0"/>
      <w:divBdr>
        <w:top w:val="none" w:sz="0" w:space="0" w:color="auto"/>
        <w:left w:val="none" w:sz="0" w:space="0" w:color="auto"/>
        <w:bottom w:val="none" w:sz="0" w:space="0" w:color="auto"/>
        <w:right w:val="none" w:sz="0" w:space="0" w:color="auto"/>
      </w:divBdr>
    </w:div>
    <w:div w:id="1725332869">
      <w:bodyDiv w:val="1"/>
      <w:marLeft w:val="0"/>
      <w:marRight w:val="0"/>
      <w:marTop w:val="0"/>
      <w:marBottom w:val="0"/>
      <w:divBdr>
        <w:top w:val="none" w:sz="0" w:space="0" w:color="auto"/>
        <w:left w:val="none" w:sz="0" w:space="0" w:color="auto"/>
        <w:bottom w:val="none" w:sz="0" w:space="0" w:color="auto"/>
        <w:right w:val="none" w:sz="0" w:space="0" w:color="auto"/>
      </w:divBdr>
    </w:div>
    <w:div w:id="1746296126">
      <w:bodyDiv w:val="1"/>
      <w:marLeft w:val="0"/>
      <w:marRight w:val="0"/>
      <w:marTop w:val="0"/>
      <w:marBottom w:val="0"/>
      <w:divBdr>
        <w:top w:val="none" w:sz="0" w:space="0" w:color="auto"/>
        <w:left w:val="none" w:sz="0" w:space="0" w:color="auto"/>
        <w:bottom w:val="none" w:sz="0" w:space="0" w:color="auto"/>
        <w:right w:val="none" w:sz="0" w:space="0" w:color="auto"/>
      </w:divBdr>
    </w:div>
    <w:div w:id="1746486876">
      <w:bodyDiv w:val="1"/>
      <w:marLeft w:val="0"/>
      <w:marRight w:val="0"/>
      <w:marTop w:val="0"/>
      <w:marBottom w:val="0"/>
      <w:divBdr>
        <w:top w:val="none" w:sz="0" w:space="0" w:color="auto"/>
        <w:left w:val="none" w:sz="0" w:space="0" w:color="auto"/>
        <w:bottom w:val="none" w:sz="0" w:space="0" w:color="auto"/>
        <w:right w:val="none" w:sz="0" w:space="0" w:color="auto"/>
      </w:divBdr>
    </w:div>
    <w:div w:id="1810442552">
      <w:bodyDiv w:val="1"/>
      <w:marLeft w:val="0"/>
      <w:marRight w:val="0"/>
      <w:marTop w:val="0"/>
      <w:marBottom w:val="0"/>
      <w:divBdr>
        <w:top w:val="none" w:sz="0" w:space="0" w:color="auto"/>
        <w:left w:val="none" w:sz="0" w:space="0" w:color="auto"/>
        <w:bottom w:val="none" w:sz="0" w:space="0" w:color="auto"/>
        <w:right w:val="none" w:sz="0" w:space="0" w:color="auto"/>
      </w:divBdr>
    </w:div>
    <w:div w:id="1811286896">
      <w:bodyDiv w:val="1"/>
      <w:marLeft w:val="0"/>
      <w:marRight w:val="0"/>
      <w:marTop w:val="0"/>
      <w:marBottom w:val="0"/>
      <w:divBdr>
        <w:top w:val="none" w:sz="0" w:space="0" w:color="auto"/>
        <w:left w:val="none" w:sz="0" w:space="0" w:color="auto"/>
        <w:bottom w:val="none" w:sz="0" w:space="0" w:color="auto"/>
        <w:right w:val="none" w:sz="0" w:space="0" w:color="auto"/>
      </w:divBdr>
    </w:div>
    <w:div w:id="1846704803">
      <w:bodyDiv w:val="1"/>
      <w:marLeft w:val="0"/>
      <w:marRight w:val="0"/>
      <w:marTop w:val="0"/>
      <w:marBottom w:val="0"/>
      <w:divBdr>
        <w:top w:val="none" w:sz="0" w:space="0" w:color="auto"/>
        <w:left w:val="none" w:sz="0" w:space="0" w:color="auto"/>
        <w:bottom w:val="none" w:sz="0" w:space="0" w:color="auto"/>
        <w:right w:val="none" w:sz="0" w:space="0" w:color="auto"/>
      </w:divBdr>
    </w:div>
    <w:div w:id="1860118492">
      <w:bodyDiv w:val="1"/>
      <w:marLeft w:val="0"/>
      <w:marRight w:val="0"/>
      <w:marTop w:val="0"/>
      <w:marBottom w:val="0"/>
      <w:divBdr>
        <w:top w:val="none" w:sz="0" w:space="0" w:color="auto"/>
        <w:left w:val="none" w:sz="0" w:space="0" w:color="auto"/>
        <w:bottom w:val="none" w:sz="0" w:space="0" w:color="auto"/>
        <w:right w:val="none" w:sz="0" w:space="0" w:color="auto"/>
      </w:divBdr>
    </w:div>
    <w:div w:id="1870796969">
      <w:bodyDiv w:val="1"/>
      <w:marLeft w:val="0"/>
      <w:marRight w:val="0"/>
      <w:marTop w:val="0"/>
      <w:marBottom w:val="0"/>
      <w:divBdr>
        <w:top w:val="none" w:sz="0" w:space="0" w:color="auto"/>
        <w:left w:val="none" w:sz="0" w:space="0" w:color="auto"/>
        <w:bottom w:val="none" w:sz="0" w:space="0" w:color="auto"/>
        <w:right w:val="none" w:sz="0" w:space="0" w:color="auto"/>
      </w:divBdr>
    </w:div>
    <w:div w:id="1892300558">
      <w:bodyDiv w:val="1"/>
      <w:marLeft w:val="0"/>
      <w:marRight w:val="0"/>
      <w:marTop w:val="0"/>
      <w:marBottom w:val="0"/>
      <w:divBdr>
        <w:top w:val="none" w:sz="0" w:space="0" w:color="auto"/>
        <w:left w:val="none" w:sz="0" w:space="0" w:color="auto"/>
        <w:bottom w:val="none" w:sz="0" w:space="0" w:color="auto"/>
        <w:right w:val="none" w:sz="0" w:space="0" w:color="auto"/>
      </w:divBdr>
    </w:div>
    <w:div w:id="1940595958">
      <w:bodyDiv w:val="1"/>
      <w:marLeft w:val="0"/>
      <w:marRight w:val="0"/>
      <w:marTop w:val="0"/>
      <w:marBottom w:val="0"/>
      <w:divBdr>
        <w:top w:val="none" w:sz="0" w:space="0" w:color="auto"/>
        <w:left w:val="none" w:sz="0" w:space="0" w:color="auto"/>
        <w:bottom w:val="none" w:sz="0" w:space="0" w:color="auto"/>
        <w:right w:val="none" w:sz="0" w:space="0" w:color="auto"/>
      </w:divBdr>
    </w:div>
    <w:div w:id="1950115064">
      <w:bodyDiv w:val="1"/>
      <w:marLeft w:val="0"/>
      <w:marRight w:val="0"/>
      <w:marTop w:val="0"/>
      <w:marBottom w:val="0"/>
      <w:divBdr>
        <w:top w:val="none" w:sz="0" w:space="0" w:color="auto"/>
        <w:left w:val="none" w:sz="0" w:space="0" w:color="auto"/>
        <w:bottom w:val="none" w:sz="0" w:space="0" w:color="auto"/>
        <w:right w:val="none" w:sz="0" w:space="0" w:color="auto"/>
      </w:divBdr>
    </w:div>
    <w:div w:id="1964967349">
      <w:bodyDiv w:val="1"/>
      <w:marLeft w:val="0"/>
      <w:marRight w:val="0"/>
      <w:marTop w:val="0"/>
      <w:marBottom w:val="0"/>
      <w:divBdr>
        <w:top w:val="none" w:sz="0" w:space="0" w:color="auto"/>
        <w:left w:val="none" w:sz="0" w:space="0" w:color="auto"/>
        <w:bottom w:val="none" w:sz="0" w:space="0" w:color="auto"/>
        <w:right w:val="none" w:sz="0" w:space="0" w:color="auto"/>
      </w:divBdr>
    </w:div>
    <w:div w:id="2003770800">
      <w:bodyDiv w:val="1"/>
      <w:marLeft w:val="0"/>
      <w:marRight w:val="0"/>
      <w:marTop w:val="0"/>
      <w:marBottom w:val="0"/>
      <w:divBdr>
        <w:top w:val="none" w:sz="0" w:space="0" w:color="auto"/>
        <w:left w:val="none" w:sz="0" w:space="0" w:color="auto"/>
        <w:bottom w:val="none" w:sz="0" w:space="0" w:color="auto"/>
        <w:right w:val="none" w:sz="0" w:space="0" w:color="auto"/>
      </w:divBdr>
    </w:div>
    <w:div w:id="2014642295">
      <w:bodyDiv w:val="1"/>
      <w:marLeft w:val="0"/>
      <w:marRight w:val="0"/>
      <w:marTop w:val="0"/>
      <w:marBottom w:val="0"/>
      <w:divBdr>
        <w:top w:val="none" w:sz="0" w:space="0" w:color="auto"/>
        <w:left w:val="none" w:sz="0" w:space="0" w:color="auto"/>
        <w:bottom w:val="none" w:sz="0" w:space="0" w:color="auto"/>
        <w:right w:val="none" w:sz="0" w:space="0" w:color="auto"/>
      </w:divBdr>
    </w:div>
    <w:div w:id="2020228443">
      <w:bodyDiv w:val="1"/>
      <w:marLeft w:val="0"/>
      <w:marRight w:val="0"/>
      <w:marTop w:val="0"/>
      <w:marBottom w:val="0"/>
      <w:divBdr>
        <w:top w:val="none" w:sz="0" w:space="0" w:color="auto"/>
        <w:left w:val="none" w:sz="0" w:space="0" w:color="auto"/>
        <w:bottom w:val="none" w:sz="0" w:space="0" w:color="auto"/>
        <w:right w:val="none" w:sz="0" w:space="0" w:color="auto"/>
      </w:divBdr>
    </w:div>
    <w:div w:id="2024210642">
      <w:bodyDiv w:val="1"/>
      <w:marLeft w:val="0"/>
      <w:marRight w:val="0"/>
      <w:marTop w:val="0"/>
      <w:marBottom w:val="0"/>
      <w:divBdr>
        <w:top w:val="none" w:sz="0" w:space="0" w:color="auto"/>
        <w:left w:val="none" w:sz="0" w:space="0" w:color="auto"/>
        <w:bottom w:val="none" w:sz="0" w:space="0" w:color="auto"/>
        <w:right w:val="none" w:sz="0" w:space="0" w:color="auto"/>
      </w:divBdr>
    </w:div>
    <w:div w:id="2052489210">
      <w:bodyDiv w:val="1"/>
      <w:marLeft w:val="0"/>
      <w:marRight w:val="0"/>
      <w:marTop w:val="0"/>
      <w:marBottom w:val="0"/>
      <w:divBdr>
        <w:top w:val="none" w:sz="0" w:space="0" w:color="auto"/>
        <w:left w:val="none" w:sz="0" w:space="0" w:color="auto"/>
        <w:bottom w:val="none" w:sz="0" w:space="0" w:color="auto"/>
        <w:right w:val="none" w:sz="0" w:space="0" w:color="auto"/>
      </w:divBdr>
    </w:div>
    <w:div w:id="2068868690">
      <w:bodyDiv w:val="1"/>
      <w:marLeft w:val="0"/>
      <w:marRight w:val="0"/>
      <w:marTop w:val="0"/>
      <w:marBottom w:val="0"/>
      <w:divBdr>
        <w:top w:val="none" w:sz="0" w:space="0" w:color="auto"/>
        <w:left w:val="none" w:sz="0" w:space="0" w:color="auto"/>
        <w:bottom w:val="none" w:sz="0" w:space="0" w:color="auto"/>
        <w:right w:val="none" w:sz="0" w:space="0" w:color="auto"/>
      </w:divBdr>
    </w:div>
    <w:div w:id="2085762010">
      <w:bodyDiv w:val="1"/>
      <w:marLeft w:val="0"/>
      <w:marRight w:val="0"/>
      <w:marTop w:val="0"/>
      <w:marBottom w:val="0"/>
      <w:divBdr>
        <w:top w:val="none" w:sz="0" w:space="0" w:color="auto"/>
        <w:left w:val="none" w:sz="0" w:space="0" w:color="auto"/>
        <w:bottom w:val="none" w:sz="0" w:space="0" w:color="auto"/>
        <w:right w:val="none" w:sz="0" w:space="0" w:color="auto"/>
      </w:divBdr>
    </w:div>
    <w:div w:id="2099399697">
      <w:bodyDiv w:val="1"/>
      <w:marLeft w:val="0"/>
      <w:marRight w:val="0"/>
      <w:marTop w:val="0"/>
      <w:marBottom w:val="0"/>
      <w:divBdr>
        <w:top w:val="none" w:sz="0" w:space="0" w:color="auto"/>
        <w:left w:val="none" w:sz="0" w:space="0" w:color="auto"/>
        <w:bottom w:val="none" w:sz="0" w:space="0" w:color="auto"/>
        <w:right w:val="none" w:sz="0" w:space="0" w:color="auto"/>
      </w:divBdr>
      <w:divsChild>
        <w:div w:id="570770260">
          <w:marLeft w:val="0"/>
          <w:marRight w:val="0"/>
          <w:marTop w:val="0"/>
          <w:marBottom w:val="0"/>
          <w:divBdr>
            <w:top w:val="none" w:sz="0" w:space="0" w:color="auto"/>
            <w:left w:val="none" w:sz="0" w:space="0" w:color="auto"/>
            <w:bottom w:val="none" w:sz="0" w:space="0" w:color="auto"/>
            <w:right w:val="none" w:sz="0" w:space="0" w:color="auto"/>
          </w:divBdr>
        </w:div>
      </w:divsChild>
    </w:div>
    <w:div w:id="2125490446">
      <w:bodyDiv w:val="1"/>
      <w:marLeft w:val="0"/>
      <w:marRight w:val="0"/>
      <w:marTop w:val="0"/>
      <w:marBottom w:val="0"/>
      <w:divBdr>
        <w:top w:val="none" w:sz="0" w:space="0" w:color="auto"/>
        <w:left w:val="none" w:sz="0" w:space="0" w:color="auto"/>
        <w:bottom w:val="none" w:sz="0" w:space="0" w:color="auto"/>
        <w:right w:val="none" w:sz="0" w:space="0" w:color="auto"/>
      </w:divBdr>
    </w:div>
    <w:div w:id="2146311368">
      <w:bodyDiv w:val="1"/>
      <w:marLeft w:val="0"/>
      <w:marRight w:val="0"/>
      <w:marTop w:val="0"/>
      <w:marBottom w:val="0"/>
      <w:divBdr>
        <w:top w:val="none" w:sz="0" w:space="0" w:color="auto"/>
        <w:left w:val="none" w:sz="0" w:space="0" w:color="auto"/>
        <w:bottom w:val="none" w:sz="0" w:space="0" w:color="auto"/>
        <w:right w:val="none" w:sz="0" w:space="0" w:color="auto"/>
      </w:divBdr>
      <w:divsChild>
        <w:div w:id="603997597">
          <w:marLeft w:val="0"/>
          <w:marRight w:val="0"/>
          <w:marTop w:val="0"/>
          <w:marBottom w:val="0"/>
          <w:divBdr>
            <w:top w:val="none" w:sz="0" w:space="0" w:color="auto"/>
            <w:left w:val="none" w:sz="0" w:space="0" w:color="auto"/>
            <w:bottom w:val="none" w:sz="0" w:space="0" w:color="auto"/>
            <w:right w:val="none" w:sz="0" w:space="0" w:color="auto"/>
          </w:divBdr>
        </w:div>
        <w:div w:id="1166169276">
          <w:marLeft w:val="0"/>
          <w:marRight w:val="0"/>
          <w:marTop w:val="0"/>
          <w:marBottom w:val="0"/>
          <w:divBdr>
            <w:top w:val="none" w:sz="0" w:space="0" w:color="auto"/>
            <w:left w:val="none" w:sz="0" w:space="0" w:color="auto"/>
            <w:bottom w:val="none" w:sz="0" w:space="0" w:color="auto"/>
            <w:right w:val="none" w:sz="0" w:space="0" w:color="auto"/>
          </w:divBdr>
        </w:div>
        <w:div w:id="13598193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1C90EC-A24A-4E4C-97B9-1E9C419A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2018-01-03T21:03:00Z</dcterms:created>
  <dcterms:modified xsi:type="dcterms:W3CDTF">2019-11-20T19:42:00Z</dcterms:modified>
</cp:coreProperties>
</file>