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E9F" w:rsidRDefault="00A67E9F" w:rsidP="00A67E9F">
      <w:pPr>
        <w:jc w:val="center"/>
        <w:rPr>
          <w:rFonts w:cs="Times New Roman"/>
          <w:b/>
        </w:rPr>
      </w:pPr>
      <w:bookmarkStart w:id="0" w:name="_GoBack"/>
      <w:bookmarkEnd w:id="0"/>
      <w:r w:rsidRPr="00691960">
        <w:rPr>
          <w:rFonts w:cs="Times New Roman"/>
          <w:b/>
        </w:rPr>
        <w:t>APPENDIX</w:t>
      </w:r>
      <w:r w:rsidR="00CF56D5">
        <w:rPr>
          <w:rFonts w:cs="Times New Roman"/>
          <w:b/>
        </w:rPr>
        <w:t xml:space="preserve"> </w:t>
      </w:r>
    </w:p>
    <w:p w:rsidR="004052F2" w:rsidRDefault="004052F2" w:rsidP="00A67E9F">
      <w:pPr>
        <w:jc w:val="center"/>
        <w:rPr>
          <w:rFonts w:cs="Times New Roman"/>
          <w:b/>
        </w:rPr>
      </w:pPr>
    </w:p>
    <w:p w:rsidR="00CF56D5" w:rsidRDefault="00CF56D5" w:rsidP="00D1535B">
      <w:pPr>
        <w:pStyle w:val="Heading3"/>
      </w:pPr>
      <w:bookmarkStart w:id="1" w:name="_Toc444205866"/>
      <w:r>
        <w:t>Interview List</w:t>
      </w:r>
      <w:r w:rsidR="007F1B16">
        <w:t>s</w:t>
      </w:r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9"/>
        <w:gridCol w:w="251"/>
        <w:gridCol w:w="2606"/>
        <w:gridCol w:w="329"/>
        <w:gridCol w:w="395"/>
        <w:gridCol w:w="90"/>
        <w:gridCol w:w="333"/>
        <w:gridCol w:w="14"/>
        <w:gridCol w:w="1723"/>
        <w:gridCol w:w="392"/>
        <w:gridCol w:w="1170"/>
        <w:gridCol w:w="148"/>
      </w:tblGrid>
      <w:tr w:rsidR="009D4212" w:rsidRPr="00E2779F" w:rsidTr="009D4212">
        <w:trPr>
          <w:gridAfter w:val="1"/>
          <w:wAfter w:w="148" w:type="dxa"/>
          <w:trHeight w:val="552"/>
        </w:trPr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D4212" w:rsidRPr="00E2779F" w:rsidRDefault="00A91D3C" w:rsidP="009D4212">
            <w:pPr>
              <w:spacing w:after="12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</w:t>
            </w:r>
          </w:p>
        </w:tc>
        <w:tc>
          <w:tcPr>
            <w:tcW w:w="333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9D4212" w:rsidRPr="00E2779F" w:rsidRDefault="009D4212" w:rsidP="00A71960">
            <w:pPr>
              <w:spacing w:after="120"/>
              <w:rPr>
                <w:rFonts w:cs="Times New Roman"/>
                <w:b/>
                <w:szCs w:val="24"/>
              </w:rPr>
            </w:pPr>
            <w:r w:rsidRPr="00E2779F">
              <w:rPr>
                <w:rFonts w:cs="Times New Roman"/>
                <w:b/>
                <w:szCs w:val="24"/>
              </w:rPr>
              <w:t>Organization</w:t>
            </w:r>
          </w:p>
        </w:tc>
        <w:tc>
          <w:tcPr>
            <w:tcW w:w="42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D4212" w:rsidRPr="00E2779F" w:rsidRDefault="009D4212" w:rsidP="00A71960">
            <w:pPr>
              <w:tabs>
                <w:tab w:val="center" w:pos="1061"/>
              </w:tabs>
              <w:spacing w:after="120"/>
              <w:rPr>
                <w:rFonts w:cs="Times New Roman"/>
                <w:b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D4212" w:rsidRPr="00E2779F" w:rsidRDefault="009D4212" w:rsidP="00A71960">
            <w:pPr>
              <w:tabs>
                <w:tab w:val="center" w:pos="1061"/>
              </w:tabs>
              <w:spacing w:after="120"/>
              <w:rPr>
                <w:rFonts w:cs="Times New Roman"/>
                <w:b/>
                <w:szCs w:val="24"/>
              </w:rPr>
            </w:pPr>
            <w:r w:rsidRPr="00E2779F">
              <w:rPr>
                <w:rFonts w:cs="Times New Roman"/>
                <w:b/>
                <w:szCs w:val="24"/>
              </w:rPr>
              <w:t>Organization Type</w:t>
            </w:r>
          </w:p>
        </w:tc>
        <w:tc>
          <w:tcPr>
            <w:tcW w:w="156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D4212" w:rsidRPr="00E2779F" w:rsidRDefault="009D4212" w:rsidP="00A71960">
            <w:pPr>
              <w:tabs>
                <w:tab w:val="center" w:pos="1061"/>
              </w:tabs>
              <w:spacing w:after="120"/>
              <w:rPr>
                <w:rFonts w:cs="Times New Roman"/>
                <w:b/>
                <w:szCs w:val="24"/>
              </w:rPr>
            </w:pPr>
            <w:r w:rsidRPr="00E2779F">
              <w:rPr>
                <w:rFonts w:cs="Times New Roman"/>
                <w:b/>
                <w:szCs w:val="24"/>
              </w:rPr>
              <w:t>Date of Interview</w:t>
            </w:r>
          </w:p>
        </w:tc>
      </w:tr>
      <w:tr w:rsidR="009D4212" w:rsidRPr="00E2779F" w:rsidTr="009D4212">
        <w:trPr>
          <w:gridAfter w:val="1"/>
          <w:wAfter w:w="148" w:type="dxa"/>
          <w:trHeight w:val="264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212" w:rsidRPr="00E2779F" w:rsidRDefault="009D4212" w:rsidP="00A71960">
            <w:pPr>
              <w:spacing w:after="120"/>
              <w:rPr>
                <w:rFonts w:cs="Times New Roman"/>
                <w:b/>
                <w:szCs w:val="24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4212" w:rsidRPr="00E2779F" w:rsidRDefault="009D4212" w:rsidP="00A71960">
            <w:pPr>
              <w:spacing w:after="120"/>
              <w:rPr>
                <w:rFonts w:cs="Times New Roman"/>
                <w:b/>
                <w:szCs w:val="24"/>
              </w:rPr>
            </w:pPr>
            <w:r w:rsidRPr="00E2779F">
              <w:rPr>
                <w:rFonts w:cs="Times New Roman"/>
                <w:b/>
                <w:szCs w:val="24"/>
              </w:rPr>
              <w:t xml:space="preserve">Germany 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212" w:rsidRPr="00E2779F" w:rsidRDefault="009D4212" w:rsidP="00A71960">
            <w:pPr>
              <w:tabs>
                <w:tab w:val="center" w:pos="1061"/>
              </w:tabs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212" w:rsidRPr="00E2779F" w:rsidRDefault="009D4212" w:rsidP="00A71960">
            <w:pPr>
              <w:tabs>
                <w:tab w:val="center" w:pos="1061"/>
              </w:tabs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212" w:rsidRPr="00E2779F" w:rsidRDefault="009D4212" w:rsidP="00A71960">
            <w:pPr>
              <w:tabs>
                <w:tab w:val="center" w:pos="1061"/>
              </w:tabs>
              <w:spacing w:after="120"/>
              <w:rPr>
                <w:rFonts w:cs="Times New Roman"/>
                <w:szCs w:val="24"/>
              </w:rPr>
            </w:pPr>
          </w:p>
        </w:tc>
      </w:tr>
      <w:tr w:rsidR="009D4212" w:rsidRPr="00E2779F" w:rsidTr="009D4212">
        <w:trPr>
          <w:gridAfter w:val="1"/>
          <w:wAfter w:w="148" w:type="dxa"/>
          <w:trHeight w:val="894"/>
        </w:trPr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9D4212" w:rsidRPr="00D1535B" w:rsidRDefault="00A91D3C" w:rsidP="00D1535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Policy expert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</w:tcBorders>
          </w:tcPr>
          <w:p w:rsidR="009D4212" w:rsidRPr="00D1535B" w:rsidRDefault="009D4212" w:rsidP="00D1535B">
            <w:pPr>
              <w:rPr>
                <w:rFonts w:cs="Times New Roman"/>
                <w:szCs w:val="24"/>
              </w:rPr>
            </w:pPr>
            <w:r w:rsidRPr="00D1535B">
              <w:rPr>
                <w:rFonts w:cs="Times New Roman"/>
                <w:szCs w:val="24"/>
                <w:shd w:val="clear" w:color="auto" w:fill="FFFFFF"/>
              </w:rPr>
              <w:t>Expert Council of German Foundations on Integration and Migration (SVR)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</w:tcBorders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</w:tcBorders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szCs w:val="24"/>
              </w:rPr>
              <w:t>Advisory body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szCs w:val="24"/>
              </w:rPr>
              <w:t>5/14/2014</w:t>
            </w:r>
          </w:p>
        </w:tc>
      </w:tr>
      <w:tr w:rsidR="009D4212" w:rsidRPr="00E2779F" w:rsidTr="009D4212">
        <w:trPr>
          <w:gridAfter w:val="1"/>
          <w:wAfter w:w="148" w:type="dxa"/>
          <w:trHeight w:val="828"/>
        </w:trPr>
        <w:tc>
          <w:tcPr>
            <w:tcW w:w="2160" w:type="dxa"/>
            <w:gridSpan w:val="2"/>
          </w:tcPr>
          <w:p w:rsidR="009D4212" w:rsidRPr="00E2779F" w:rsidRDefault="00A91D3C" w:rsidP="00A71960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Policy expert</w:t>
            </w:r>
          </w:p>
        </w:tc>
        <w:tc>
          <w:tcPr>
            <w:tcW w:w="3330" w:type="dxa"/>
            <w:gridSpan w:val="3"/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color w:val="000000"/>
                <w:szCs w:val="24"/>
                <w:shd w:val="clear" w:color="auto" w:fill="FFFFFF"/>
              </w:rPr>
              <w:t>German Institute for International and Security Affairs</w:t>
            </w:r>
            <w:r w:rsidRPr="00E2779F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SWP</w:t>
            </w:r>
            <w:r w:rsidRPr="00E2779F">
              <w:rPr>
                <w:rFonts w:cs="Times New Roman"/>
                <w:szCs w:val="24"/>
              </w:rPr>
              <w:t>)</w:t>
            </w:r>
          </w:p>
        </w:tc>
        <w:tc>
          <w:tcPr>
            <w:tcW w:w="423" w:type="dxa"/>
            <w:gridSpan w:val="2"/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1737" w:type="dxa"/>
            <w:gridSpan w:val="2"/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szCs w:val="24"/>
              </w:rPr>
              <w:t>Think tank</w:t>
            </w:r>
          </w:p>
        </w:tc>
        <w:tc>
          <w:tcPr>
            <w:tcW w:w="1562" w:type="dxa"/>
            <w:gridSpan w:val="2"/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szCs w:val="24"/>
              </w:rPr>
              <w:t>5/15/2014</w:t>
            </w:r>
          </w:p>
        </w:tc>
      </w:tr>
      <w:tr w:rsidR="009D4212" w:rsidRPr="00E2779F" w:rsidTr="009D4212">
        <w:trPr>
          <w:gridAfter w:val="1"/>
          <w:wAfter w:w="148" w:type="dxa"/>
          <w:trHeight w:val="275"/>
        </w:trPr>
        <w:tc>
          <w:tcPr>
            <w:tcW w:w="2160" w:type="dxa"/>
            <w:gridSpan w:val="2"/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Policy expert</w:t>
            </w:r>
            <w:r w:rsidR="005B380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606" w:type="dxa"/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szCs w:val="24"/>
              </w:rPr>
              <w:t>University Duisburg-Essen</w:t>
            </w:r>
          </w:p>
        </w:tc>
        <w:tc>
          <w:tcPr>
            <w:tcW w:w="1147" w:type="dxa"/>
            <w:gridSpan w:val="4"/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1737" w:type="dxa"/>
            <w:gridSpan w:val="2"/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szCs w:val="24"/>
              </w:rPr>
              <w:t>Research</w:t>
            </w:r>
            <w:r w:rsidR="00A91D3C">
              <w:rPr>
                <w:rFonts w:cs="Times New Roman"/>
                <w:szCs w:val="24"/>
              </w:rPr>
              <w:t xml:space="preserve"> institute</w:t>
            </w:r>
          </w:p>
        </w:tc>
        <w:tc>
          <w:tcPr>
            <w:tcW w:w="1562" w:type="dxa"/>
            <w:gridSpan w:val="2"/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szCs w:val="24"/>
              </w:rPr>
              <w:t>5/21/2014</w:t>
            </w:r>
            <w:r>
              <w:rPr>
                <w:rFonts w:cs="Times New Roman"/>
                <w:szCs w:val="24"/>
              </w:rPr>
              <w:t>*</w:t>
            </w:r>
          </w:p>
        </w:tc>
      </w:tr>
      <w:tr w:rsidR="009D4212" w:rsidRPr="00E2779F" w:rsidTr="009D4212">
        <w:trPr>
          <w:gridAfter w:val="1"/>
          <w:wAfter w:w="148" w:type="dxa"/>
          <w:trHeight w:val="541"/>
        </w:trPr>
        <w:tc>
          <w:tcPr>
            <w:tcW w:w="2160" w:type="dxa"/>
            <w:gridSpan w:val="2"/>
          </w:tcPr>
          <w:p w:rsidR="009D4212" w:rsidRPr="00C70C81" w:rsidRDefault="00D33EE9" w:rsidP="00A71960">
            <w:pPr>
              <w:spacing w:after="120"/>
              <w:rPr>
                <w:rFonts w:cs="Times New Roman"/>
                <w:szCs w:val="24"/>
              </w:rPr>
            </w:pPr>
            <w:r w:rsidRPr="00C70C81">
              <w:rPr>
                <w:rFonts w:cs="Times New Roman"/>
                <w:color w:val="000000"/>
                <w:szCs w:val="24"/>
              </w:rPr>
              <w:t>Public official</w:t>
            </w:r>
          </w:p>
        </w:tc>
        <w:tc>
          <w:tcPr>
            <w:tcW w:w="2606" w:type="dxa"/>
          </w:tcPr>
          <w:p w:rsidR="009D4212" w:rsidRPr="00C70C81" w:rsidRDefault="009D4212" w:rsidP="00A71960">
            <w:pPr>
              <w:spacing w:after="120"/>
              <w:rPr>
                <w:rFonts w:cs="Times New Roman"/>
                <w:szCs w:val="24"/>
              </w:rPr>
            </w:pPr>
            <w:r w:rsidRPr="00C70C81">
              <w:rPr>
                <w:rFonts w:cs="Times New Roman"/>
                <w:szCs w:val="24"/>
              </w:rPr>
              <w:t>Member of Parliament, Christian-Democratic Union (CDU)</w:t>
            </w:r>
          </w:p>
        </w:tc>
        <w:tc>
          <w:tcPr>
            <w:tcW w:w="1147" w:type="dxa"/>
            <w:gridSpan w:val="4"/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1737" w:type="dxa"/>
            <w:gridSpan w:val="2"/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szCs w:val="24"/>
              </w:rPr>
              <w:t>Political party</w:t>
            </w:r>
          </w:p>
        </w:tc>
        <w:tc>
          <w:tcPr>
            <w:tcW w:w="1562" w:type="dxa"/>
            <w:gridSpan w:val="2"/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szCs w:val="24"/>
              </w:rPr>
              <w:t>5/22/2014</w:t>
            </w:r>
          </w:p>
        </w:tc>
      </w:tr>
      <w:tr w:rsidR="009D4212" w:rsidRPr="00E2779F" w:rsidTr="009D4212">
        <w:trPr>
          <w:gridAfter w:val="1"/>
          <w:wAfter w:w="148" w:type="dxa"/>
          <w:trHeight w:val="552"/>
        </w:trPr>
        <w:tc>
          <w:tcPr>
            <w:tcW w:w="2160" w:type="dxa"/>
            <w:gridSpan w:val="2"/>
          </w:tcPr>
          <w:p w:rsidR="009D4212" w:rsidRPr="00C70C81" w:rsidRDefault="00D33EE9" w:rsidP="00A71960">
            <w:pPr>
              <w:spacing w:after="120"/>
              <w:rPr>
                <w:rFonts w:cs="Times New Roman"/>
                <w:szCs w:val="24"/>
              </w:rPr>
            </w:pPr>
            <w:r w:rsidRPr="00C70C81">
              <w:rPr>
                <w:rFonts w:cs="Times New Roman"/>
                <w:color w:val="000000"/>
                <w:szCs w:val="24"/>
              </w:rPr>
              <w:t>Public official</w:t>
            </w:r>
          </w:p>
        </w:tc>
        <w:tc>
          <w:tcPr>
            <w:tcW w:w="2606" w:type="dxa"/>
          </w:tcPr>
          <w:p w:rsidR="009D4212" w:rsidRPr="00C70C81" w:rsidRDefault="009D4212" w:rsidP="00A71960">
            <w:pPr>
              <w:spacing w:after="120"/>
              <w:rPr>
                <w:rFonts w:cs="Times New Roman"/>
                <w:szCs w:val="24"/>
              </w:rPr>
            </w:pPr>
            <w:r w:rsidRPr="00C70C81">
              <w:rPr>
                <w:rFonts w:cs="Times New Roman"/>
                <w:szCs w:val="24"/>
              </w:rPr>
              <w:t>Member of Parliament, Social-Democratic Party, (SPD)</w:t>
            </w:r>
          </w:p>
        </w:tc>
        <w:tc>
          <w:tcPr>
            <w:tcW w:w="1147" w:type="dxa"/>
            <w:gridSpan w:val="4"/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1737" w:type="dxa"/>
            <w:gridSpan w:val="2"/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szCs w:val="24"/>
              </w:rPr>
              <w:t>Political party</w:t>
            </w:r>
          </w:p>
        </w:tc>
        <w:tc>
          <w:tcPr>
            <w:tcW w:w="1562" w:type="dxa"/>
            <w:gridSpan w:val="2"/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szCs w:val="24"/>
              </w:rPr>
              <w:t>5/23/2014</w:t>
            </w:r>
          </w:p>
        </w:tc>
      </w:tr>
      <w:tr w:rsidR="009D4212" w:rsidRPr="00E2779F" w:rsidTr="009D4212">
        <w:trPr>
          <w:gridAfter w:val="1"/>
          <w:wAfter w:w="148" w:type="dxa"/>
          <w:trHeight w:val="552"/>
        </w:trPr>
        <w:tc>
          <w:tcPr>
            <w:tcW w:w="2160" w:type="dxa"/>
            <w:gridSpan w:val="2"/>
          </w:tcPr>
          <w:p w:rsidR="009D4212" w:rsidRPr="00C70C81" w:rsidRDefault="009D4212" w:rsidP="00A71960">
            <w:pPr>
              <w:spacing w:after="120"/>
              <w:rPr>
                <w:rFonts w:cs="Times New Roman"/>
                <w:szCs w:val="24"/>
              </w:rPr>
            </w:pPr>
            <w:r w:rsidRPr="00C70C81">
              <w:rPr>
                <w:rFonts w:cs="Times New Roman"/>
                <w:szCs w:val="24"/>
              </w:rPr>
              <w:t xml:space="preserve">Policy expert </w:t>
            </w:r>
          </w:p>
        </w:tc>
        <w:tc>
          <w:tcPr>
            <w:tcW w:w="2606" w:type="dxa"/>
          </w:tcPr>
          <w:p w:rsidR="009D4212" w:rsidRPr="00C70C81" w:rsidRDefault="009D4212" w:rsidP="00A71960">
            <w:pPr>
              <w:spacing w:after="120"/>
              <w:rPr>
                <w:rFonts w:cs="Times New Roman"/>
                <w:szCs w:val="24"/>
              </w:rPr>
            </w:pPr>
            <w:r w:rsidRPr="00C70C81">
              <w:rPr>
                <w:rFonts w:cs="Times New Roman"/>
                <w:szCs w:val="24"/>
              </w:rPr>
              <w:t>Bertelsmann Foundation</w:t>
            </w:r>
          </w:p>
        </w:tc>
        <w:tc>
          <w:tcPr>
            <w:tcW w:w="1147" w:type="dxa"/>
            <w:gridSpan w:val="4"/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1737" w:type="dxa"/>
            <w:gridSpan w:val="2"/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szCs w:val="24"/>
              </w:rPr>
              <w:t>Think tank</w:t>
            </w:r>
          </w:p>
        </w:tc>
        <w:tc>
          <w:tcPr>
            <w:tcW w:w="1562" w:type="dxa"/>
            <w:gridSpan w:val="2"/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szCs w:val="24"/>
              </w:rPr>
              <w:t>5/23/2014</w:t>
            </w:r>
          </w:p>
        </w:tc>
      </w:tr>
      <w:tr w:rsidR="009D4212" w:rsidRPr="00E2779F" w:rsidTr="009D4212">
        <w:trPr>
          <w:gridAfter w:val="1"/>
          <w:wAfter w:w="148" w:type="dxa"/>
          <w:trHeight w:val="828"/>
        </w:trPr>
        <w:tc>
          <w:tcPr>
            <w:tcW w:w="2160" w:type="dxa"/>
            <w:gridSpan w:val="2"/>
          </w:tcPr>
          <w:p w:rsidR="009D4212" w:rsidRPr="00E2779F" w:rsidRDefault="00A91D3C" w:rsidP="00A71960">
            <w:pPr>
              <w:pStyle w:val="Heading3"/>
              <w:shd w:val="clear" w:color="auto" w:fill="FFFFFF"/>
              <w:spacing w:before="0" w:beforeAutospacing="0" w:after="12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Official</w:t>
            </w:r>
          </w:p>
        </w:tc>
        <w:tc>
          <w:tcPr>
            <w:tcW w:w="3420" w:type="dxa"/>
            <w:gridSpan w:val="4"/>
          </w:tcPr>
          <w:p w:rsidR="009D4212" w:rsidRPr="00E2779F" w:rsidRDefault="009D4212" w:rsidP="00A71960">
            <w:pPr>
              <w:pStyle w:val="Heading3"/>
              <w:shd w:val="clear" w:color="auto" w:fill="FFFFFF"/>
              <w:spacing w:before="0" w:beforeAutospacing="0" w:after="120" w:afterAutospacing="0"/>
              <w:outlineLvl w:val="2"/>
              <w:rPr>
                <w:b w:val="0"/>
                <w:color w:val="505050"/>
                <w:sz w:val="24"/>
                <w:szCs w:val="24"/>
              </w:rPr>
            </w:pPr>
            <w:bookmarkStart w:id="2" w:name="_Toc444205867"/>
            <w:r w:rsidRPr="00E2779F">
              <w:rPr>
                <w:b w:val="0"/>
                <w:sz w:val="24"/>
                <w:szCs w:val="24"/>
              </w:rPr>
              <w:t>Confederation of German Employers' Associations (Bund Deutscher Arbeitgeber, BDA)</w:t>
            </w:r>
            <w:bookmarkEnd w:id="2"/>
          </w:p>
        </w:tc>
        <w:tc>
          <w:tcPr>
            <w:tcW w:w="333" w:type="dxa"/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1737" w:type="dxa"/>
            <w:gridSpan w:val="2"/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szCs w:val="24"/>
              </w:rPr>
              <w:t>Employer association</w:t>
            </w:r>
          </w:p>
        </w:tc>
        <w:tc>
          <w:tcPr>
            <w:tcW w:w="1562" w:type="dxa"/>
            <w:gridSpan w:val="2"/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szCs w:val="24"/>
              </w:rPr>
              <w:t>5/27/2014</w:t>
            </w:r>
            <w:r>
              <w:rPr>
                <w:rFonts w:cs="Times New Roman"/>
                <w:szCs w:val="24"/>
              </w:rPr>
              <w:t>*</w:t>
            </w:r>
          </w:p>
        </w:tc>
      </w:tr>
      <w:tr w:rsidR="009D4212" w:rsidRPr="00E2779F" w:rsidTr="009D4212">
        <w:trPr>
          <w:gridAfter w:val="1"/>
          <w:wAfter w:w="148" w:type="dxa"/>
          <w:trHeight w:val="828"/>
        </w:trPr>
        <w:tc>
          <w:tcPr>
            <w:tcW w:w="2160" w:type="dxa"/>
            <w:gridSpan w:val="2"/>
          </w:tcPr>
          <w:p w:rsidR="009D4212" w:rsidRPr="00E2779F" w:rsidRDefault="00A91D3C" w:rsidP="00A71960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Official</w:t>
            </w:r>
            <w:r w:rsidR="009D421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420" w:type="dxa"/>
            <w:gridSpan w:val="4"/>
          </w:tcPr>
          <w:p w:rsidR="009D4212" w:rsidRPr="00A91D3C" w:rsidRDefault="009D4212" w:rsidP="00A71960">
            <w:pPr>
              <w:spacing w:after="120"/>
              <w:rPr>
                <w:rFonts w:cs="Times New Roman"/>
                <w:szCs w:val="24"/>
                <w:lang w:val="de-CH"/>
              </w:rPr>
            </w:pPr>
            <w:r w:rsidRPr="00A91D3C">
              <w:rPr>
                <w:rFonts w:cs="Times New Roman"/>
                <w:szCs w:val="24"/>
                <w:lang w:val="de-CH"/>
              </w:rPr>
              <w:t>German Trade Union Confederation (Deutscher Gewerkschaftsbund, DGB)</w:t>
            </w:r>
          </w:p>
        </w:tc>
        <w:tc>
          <w:tcPr>
            <w:tcW w:w="333" w:type="dxa"/>
          </w:tcPr>
          <w:p w:rsidR="009D4212" w:rsidRPr="00A91D3C" w:rsidRDefault="009D4212" w:rsidP="00A71960">
            <w:pPr>
              <w:spacing w:after="120"/>
              <w:rPr>
                <w:rFonts w:cs="Times New Roman"/>
                <w:szCs w:val="24"/>
                <w:lang w:val="de-CH"/>
              </w:rPr>
            </w:pPr>
          </w:p>
        </w:tc>
        <w:tc>
          <w:tcPr>
            <w:tcW w:w="1737" w:type="dxa"/>
            <w:gridSpan w:val="2"/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Trade u</w:t>
            </w:r>
            <w:r w:rsidRPr="00E2779F">
              <w:rPr>
                <w:rFonts w:cs="Times New Roman"/>
                <w:szCs w:val="24"/>
              </w:rPr>
              <w:t>nion</w:t>
            </w:r>
          </w:p>
        </w:tc>
        <w:tc>
          <w:tcPr>
            <w:tcW w:w="1562" w:type="dxa"/>
            <w:gridSpan w:val="2"/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szCs w:val="24"/>
              </w:rPr>
              <w:t>6/2/2014</w:t>
            </w:r>
          </w:p>
        </w:tc>
      </w:tr>
      <w:tr w:rsidR="009D4212" w:rsidRPr="00E2779F" w:rsidTr="009D4212">
        <w:trPr>
          <w:gridAfter w:val="1"/>
          <w:wAfter w:w="148" w:type="dxa"/>
          <w:trHeight w:val="1369"/>
        </w:trPr>
        <w:tc>
          <w:tcPr>
            <w:tcW w:w="2160" w:type="dxa"/>
            <w:gridSpan w:val="2"/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Policy expert </w:t>
            </w:r>
          </w:p>
        </w:tc>
        <w:tc>
          <w:tcPr>
            <w:tcW w:w="2606" w:type="dxa"/>
          </w:tcPr>
          <w:p w:rsidR="009D4212" w:rsidRPr="00A91D3C" w:rsidRDefault="009D4212" w:rsidP="00A91D3C">
            <w:pPr>
              <w:spacing w:after="120"/>
              <w:rPr>
                <w:rFonts w:cs="Times New Roman"/>
                <w:szCs w:val="24"/>
              </w:rPr>
            </w:pPr>
            <w:r w:rsidRPr="00A91D3C">
              <w:rPr>
                <w:rFonts w:cs="Times New Roman"/>
                <w:szCs w:val="24"/>
                <w:shd w:val="clear" w:color="auto" w:fill="FFFFFF"/>
              </w:rPr>
              <w:t xml:space="preserve">Institute for Migration Research and Intercultural Studies </w:t>
            </w:r>
            <w:r w:rsidRPr="00A91D3C">
              <w:rPr>
                <w:rFonts w:cs="Times New Roman"/>
                <w:szCs w:val="24"/>
              </w:rPr>
              <w:t>University of Osnabrück</w:t>
            </w:r>
          </w:p>
        </w:tc>
        <w:tc>
          <w:tcPr>
            <w:tcW w:w="1147" w:type="dxa"/>
            <w:gridSpan w:val="4"/>
          </w:tcPr>
          <w:p w:rsidR="009D4212" w:rsidRPr="00A91D3C" w:rsidRDefault="009D4212" w:rsidP="00A71960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1737" w:type="dxa"/>
            <w:gridSpan w:val="2"/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szCs w:val="24"/>
              </w:rPr>
              <w:t>Research</w:t>
            </w:r>
            <w:r w:rsidR="00A91D3C">
              <w:rPr>
                <w:rFonts w:cs="Times New Roman"/>
                <w:szCs w:val="24"/>
              </w:rPr>
              <w:t xml:space="preserve"> institute</w:t>
            </w:r>
          </w:p>
        </w:tc>
        <w:tc>
          <w:tcPr>
            <w:tcW w:w="1562" w:type="dxa"/>
            <w:gridSpan w:val="2"/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szCs w:val="24"/>
              </w:rPr>
              <w:t>7/11/2014</w:t>
            </w:r>
            <w:r>
              <w:rPr>
                <w:rFonts w:cs="Times New Roman"/>
                <w:szCs w:val="24"/>
              </w:rPr>
              <w:t>*</w:t>
            </w:r>
          </w:p>
          <w:p w:rsidR="009D4212" w:rsidRPr="00E2779F" w:rsidRDefault="009D4212" w:rsidP="00A71960">
            <w:pPr>
              <w:spacing w:after="120"/>
              <w:jc w:val="center"/>
              <w:rPr>
                <w:rFonts w:cs="Times New Roman"/>
                <w:szCs w:val="24"/>
              </w:rPr>
            </w:pPr>
          </w:p>
        </w:tc>
      </w:tr>
      <w:tr w:rsidR="009D4212" w:rsidRPr="00E2779F" w:rsidTr="009D4212">
        <w:trPr>
          <w:gridAfter w:val="1"/>
          <w:wAfter w:w="148" w:type="dxa"/>
          <w:trHeight w:val="552"/>
        </w:trPr>
        <w:tc>
          <w:tcPr>
            <w:tcW w:w="2160" w:type="dxa"/>
            <w:gridSpan w:val="2"/>
          </w:tcPr>
          <w:p w:rsidR="009D4212" w:rsidRPr="00E2779F" w:rsidRDefault="00A91D3C" w:rsidP="00A71960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Commission member</w:t>
            </w:r>
          </w:p>
        </w:tc>
        <w:tc>
          <w:tcPr>
            <w:tcW w:w="2606" w:type="dxa"/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szCs w:val="24"/>
              </w:rPr>
              <w:t>Head of Expert Commission “Immigration” (formerly)</w:t>
            </w:r>
          </w:p>
        </w:tc>
        <w:tc>
          <w:tcPr>
            <w:tcW w:w="1147" w:type="dxa"/>
            <w:gridSpan w:val="4"/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1737" w:type="dxa"/>
            <w:gridSpan w:val="2"/>
          </w:tcPr>
          <w:p w:rsidR="009D4212" w:rsidRPr="00E2779F" w:rsidRDefault="00D33EE9" w:rsidP="00A71960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9D4212" w:rsidRPr="00E2779F">
              <w:rPr>
                <w:rFonts w:cs="Times New Roman"/>
                <w:szCs w:val="24"/>
              </w:rPr>
              <w:t>dvisory body</w:t>
            </w:r>
          </w:p>
        </w:tc>
        <w:tc>
          <w:tcPr>
            <w:tcW w:w="1562" w:type="dxa"/>
            <w:gridSpan w:val="2"/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szCs w:val="24"/>
              </w:rPr>
              <w:t>7/15/2014</w:t>
            </w:r>
          </w:p>
        </w:tc>
      </w:tr>
      <w:tr w:rsidR="009D4212" w:rsidRPr="00E2779F" w:rsidTr="009D4212">
        <w:trPr>
          <w:gridAfter w:val="1"/>
          <w:wAfter w:w="148" w:type="dxa"/>
          <w:trHeight w:val="275"/>
        </w:trPr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9D4212" w:rsidRPr="00E2779F" w:rsidRDefault="00A91D3C" w:rsidP="00A71960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Policy expert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szCs w:val="24"/>
              </w:rPr>
              <w:t>University of Hamburg</w:t>
            </w:r>
          </w:p>
        </w:tc>
        <w:tc>
          <w:tcPr>
            <w:tcW w:w="1147" w:type="dxa"/>
            <w:gridSpan w:val="4"/>
            <w:tcBorders>
              <w:bottom w:val="single" w:sz="4" w:space="0" w:color="auto"/>
            </w:tcBorders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szCs w:val="24"/>
              </w:rPr>
              <w:t>Research</w:t>
            </w:r>
            <w:r w:rsidR="00A91D3C">
              <w:rPr>
                <w:rFonts w:cs="Times New Roman"/>
                <w:szCs w:val="24"/>
              </w:rPr>
              <w:t xml:space="preserve"> institute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9D4212" w:rsidRPr="00E2779F" w:rsidRDefault="009D4212" w:rsidP="00A71960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szCs w:val="24"/>
              </w:rPr>
              <w:t>7/23/2014</w:t>
            </w:r>
            <w:r>
              <w:rPr>
                <w:rFonts w:cs="Times New Roman"/>
                <w:szCs w:val="24"/>
              </w:rPr>
              <w:t>*</w:t>
            </w:r>
          </w:p>
        </w:tc>
      </w:tr>
      <w:tr w:rsidR="009D4212" w:rsidRPr="00E2779F" w:rsidTr="009D4212">
        <w:trPr>
          <w:trHeight w:val="555"/>
        </w:trPr>
        <w:tc>
          <w:tcPr>
            <w:tcW w:w="1909" w:type="dxa"/>
            <w:tcBorders>
              <w:top w:val="double" w:sz="4" w:space="0" w:color="auto"/>
              <w:bottom w:val="single" w:sz="4" w:space="0" w:color="auto"/>
            </w:tcBorders>
          </w:tcPr>
          <w:p w:rsidR="009D4212" w:rsidRPr="00E2779F" w:rsidRDefault="009D4212" w:rsidP="00FE66EA">
            <w:pPr>
              <w:spacing w:after="120"/>
              <w:rPr>
                <w:rFonts w:cs="Times New Roman"/>
                <w:b/>
                <w:szCs w:val="24"/>
              </w:rPr>
            </w:pPr>
          </w:p>
        </w:tc>
        <w:tc>
          <w:tcPr>
            <w:tcW w:w="3186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9D4212" w:rsidRPr="00E2779F" w:rsidRDefault="009D4212" w:rsidP="00FE66EA">
            <w:pPr>
              <w:spacing w:after="120"/>
              <w:rPr>
                <w:rFonts w:cs="Times New Roman"/>
                <w:b/>
                <w:szCs w:val="24"/>
              </w:rPr>
            </w:pPr>
            <w:r w:rsidRPr="00E2779F">
              <w:rPr>
                <w:rFonts w:cs="Times New Roman"/>
                <w:b/>
                <w:szCs w:val="24"/>
              </w:rPr>
              <w:t>Organization</w:t>
            </w:r>
          </w:p>
        </w:tc>
        <w:tc>
          <w:tcPr>
            <w:tcW w:w="832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9D4212" w:rsidRPr="00E2779F" w:rsidRDefault="009D4212" w:rsidP="00FE66EA">
            <w:pPr>
              <w:tabs>
                <w:tab w:val="center" w:pos="1061"/>
              </w:tabs>
              <w:spacing w:after="120"/>
              <w:rPr>
                <w:rFonts w:cs="Times New Roman"/>
                <w:b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D4212" w:rsidRPr="00E2779F" w:rsidRDefault="009D4212" w:rsidP="00FE66EA">
            <w:pPr>
              <w:tabs>
                <w:tab w:val="center" w:pos="1061"/>
              </w:tabs>
              <w:spacing w:after="120"/>
              <w:rPr>
                <w:rFonts w:cs="Times New Roman"/>
                <w:b/>
                <w:szCs w:val="24"/>
              </w:rPr>
            </w:pPr>
            <w:r w:rsidRPr="00E2779F">
              <w:rPr>
                <w:rFonts w:cs="Times New Roman"/>
                <w:b/>
                <w:szCs w:val="24"/>
              </w:rPr>
              <w:t>Organization Type</w:t>
            </w:r>
          </w:p>
        </w:tc>
        <w:tc>
          <w:tcPr>
            <w:tcW w:w="131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D4212" w:rsidRPr="00E2779F" w:rsidRDefault="009D4212" w:rsidP="00FE66EA">
            <w:pPr>
              <w:tabs>
                <w:tab w:val="center" w:pos="1061"/>
              </w:tabs>
              <w:spacing w:after="120"/>
              <w:rPr>
                <w:rFonts w:cs="Times New Roman"/>
                <w:b/>
                <w:szCs w:val="24"/>
              </w:rPr>
            </w:pPr>
            <w:r w:rsidRPr="00E2779F">
              <w:rPr>
                <w:rFonts w:cs="Times New Roman"/>
                <w:b/>
                <w:szCs w:val="24"/>
              </w:rPr>
              <w:t>Date of Interview</w:t>
            </w:r>
          </w:p>
        </w:tc>
      </w:tr>
      <w:tr w:rsidR="009D4212" w:rsidRPr="00E2779F" w:rsidTr="009D4212">
        <w:trPr>
          <w:trHeight w:val="266"/>
        </w:trPr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D4212" w:rsidRDefault="009D4212" w:rsidP="00FE66EA">
            <w:pPr>
              <w:spacing w:after="120"/>
              <w:rPr>
                <w:rFonts w:cs="Times New Roman"/>
                <w:b/>
                <w:szCs w:val="24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4212" w:rsidRPr="00E2779F" w:rsidRDefault="009D4212" w:rsidP="00FE66EA">
            <w:pPr>
              <w:spacing w:after="12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Austria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4212" w:rsidRPr="00E2779F" w:rsidRDefault="009D4212" w:rsidP="00FE66EA">
            <w:pPr>
              <w:tabs>
                <w:tab w:val="center" w:pos="1061"/>
              </w:tabs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212" w:rsidRPr="00E2779F" w:rsidRDefault="009D4212" w:rsidP="00FE66EA">
            <w:pPr>
              <w:tabs>
                <w:tab w:val="center" w:pos="1061"/>
              </w:tabs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212" w:rsidRPr="00E2779F" w:rsidRDefault="009D4212" w:rsidP="00FE66EA">
            <w:pPr>
              <w:tabs>
                <w:tab w:val="center" w:pos="1061"/>
              </w:tabs>
              <w:spacing w:after="120"/>
              <w:rPr>
                <w:rFonts w:cs="Times New Roman"/>
                <w:szCs w:val="24"/>
              </w:rPr>
            </w:pPr>
          </w:p>
        </w:tc>
      </w:tr>
      <w:tr w:rsidR="009D4212" w:rsidRPr="00E2779F" w:rsidTr="009D4212">
        <w:trPr>
          <w:trHeight w:val="575"/>
        </w:trPr>
        <w:tc>
          <w:tcPr>
            <w:tcW w:w="1909" w:type="dxa"/>
            <w:tcBorders>
              <w:top w:val="single" w:sz="4" w:space="0" w:color="auto"/>
            </w:tcBorders>
          </w:tcPr>
          <w:p w:rsidR="009D4212" w:rsidRPr="00E2779F" w:rsidRDefault="00216C89" w:rsidP="007F1B16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Official</w:t>
            </w:r>
            <w:r w:rsidR="005B358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</w:tcBorders>
          </w:tcPr>
          <w:p w:rsidR="009D4212" w:rsidRPr="00E2779F" w:rsidRDefault="009D4212" w:rsidP="007F1B16">
            <w:pPr>
              <w:spacing w:after="120"/>
              <w:rPr>
                <w:rFonts w:cs="Times New Roman"/>
                <w:color w:val="000000"/>
                <w:szCs w:val="24"/>
              </w:rPr>
            </w:pPr>
            <w:r w:rsidRPr="00E2779F">
              <w:rPr>
                <w:rFonts w:cs="Times New Roman"/>
                <w:szCs w:val="24"/>
              </w:rPr>
              <w:t>Chief executive officer,</w:t>
            </w:r>
            <w:r w:rsidRPr="00E2779F">
              <w:rPr>
                <w:rFonts w:cs="Times New Roman"/>
                <w:color w:val="000000"/>
                <w:szCs w:val="24"/>
              </w:rPr>
              <w:t xml:space="preserve"> Austrian Chamber of Business (</w:t>
            </w:r>
            <w:r w:rsidRPr="00E2779F">
              <w:rPr>
                <w:rFonts w:eastAsia="Times New Roman" w:cs="Times New Roman"/>
                <w:szCs w:val="24"/>
                <w:bdr w:val="none" w:sz="0" w:space="0" w:color="auto" w:frame="1"/>
              </w:rPr>
              <w:t>WKÖ)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</w:tcBorders>
          </w:tcPr>
          <w:p w:rsidR="009D4212" w:rsidRPr="00E2779F" w:rsidRDefault="009D4212" w:rsidP="007F1B16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</w:tcPr>
          <w:p w:rsidR="009D4212" w:rsidRPr="00E2779F" w:rsidRDefault="009D4212" w:rsidP="007F1B16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szCs w:val="24"/>
              </w:rPr>
              <w:t>Employer association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</w:tcBorders>
          </w:tcPr>
          <w:p w:rsidR="009D4212" w:rsidRPr="00E2779F" w:rsidRDefault="009D4212" w:rsidP="007F1B16">
            <w:pPr>
              <w:spacing w:after="120"/>
              <w:rPr>
                <w:rFonts w:cs="Times New Roman"/>
                <w:color w:val="000000"/>
                <w:szCs w:val="24"/>
              </w:rPr>
            </w:pPr>
            <w:r w:rsidRPr="00E2779F">
              <w:rPr>
                <w:rFonts w:cs="Times New Roman"/>
                <w:color w:val="000000"/>
                <w:szCs w:val="24"/>
              </w:rPr>
              <w:t>6/24/2014</w:t>
            </w:r>
          </w:p>
        </w:tc>
      </w:tr>
      <w:tr w:rsidR="009D4212" w:rsidRPr="00E2779F" w:rsidTr="009D4212">
        <w:trPr>
          <w:trHeight w:val="611"/>
        </w:trPr>
        <w:tc>
          <w:tcPr>
            <w:tcW w:w="1909" w:type="dxa"/>
          </w:tcPr>
          <w:p w:rsidR="009D4212" w:rsidRPr="00E2779F" w:rsidRDefault="00216C89" w:rsidP="007F1B16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Official</w:t>
            </w:r>
            <w:r w:rsidR="005B358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186" w:type="dxa"/>
            <w:gridSpan w:val="3"/>
          </w:tcPr>
          <w:p w:rsidR="009D4212" w:rsidRPr="00E2779F" w:rsidRDefault="009D4212" w:rsidP="007F1B16">
            <w:pPr>
              <w:spacing w:after="120"/>
              <w:rPr>
                <w:rFonts w:cs="Times New Roman"/>
                <w:color w:val="000000"/>
                <w:szCs w:val="24"/>
              </w:rPr>
            </w:pPr>
            <w:r w:rsidRPr="00E2779F">
              <w:rPr>
                <w:rFonts w:cs="Times New Roman"/>
                <w:szCs w:val="24"/>
              </w:rPr>
              <w:t>Executive officer</w:t>
            </w:r>
            <w:r w:rsidRPr="00E2779F">
              <w:rPr>
                <w:rFonts w:cs="Times New Roman"/>
                <w:color w:val="000000"/>
                <w:szCs w:val="24"/>
              </w:rPr>
              <w:t>, Federation of Austrian Industry (IV)</w:t>
            </w:r>
          </w:p>
        </w:tc>
        <w:tc>
          <w:tcPr>
            <w:tcW w:w="832" w:type="dxa"/>
            <w:gridSpan w:val="4"/>
          </w:tcPr>
          <w:p w:rsidR="009D4212" w:rsidRPr="00E2779F" w:rsidRDefault="009D4212" w:rsidP="007F1B16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2115" w:type="dxa"/>
            <w:gridSpan w:val="2"/>
          </w:tcPr>
          <w:p w:rsidR="009D4212" w:rsidRPr="00E2779F" w:rsidRDefault="009D4212" w:rsidP="007F1B16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szCs w:val="24"/>
              </w:rPr>
              <w:t>Employer lobby group</w:t>
            </w:r>
          </w:p>
        </w:tc>
        <w:tc>
          <w:tcPr>
            <w:tcW w:w="1318" w:type="dxa"/>
            <w:gridSpan w:val="2"/>
          </w:tcPr>
          <w:p w:rsidR="009D4212" w:rsidRPr="00E2779F" w:rsidRDefault="009D4212" w:rsidP="007F1B16">
            <w:pPr>
              <w:spacing w:after="120"/>
              <w:rPr>
                <w:rFonts w:cs="Times New Roman"/>
                <w:color w:val="000000"/>
                <w:szCs w:val="24"/>
              </w:rPr>
            </w:pPr>
            <w:r w:rsidRPr="00E2779F">
              <w:rPr>
                <w:rFonts w:cs="Times New Roman"/>
                <w:color w:val="000000"/>
                <w:szCs w:val="24"/>
              </w:rPr>
              <w:t>6/26/2014</w:t>
            </w:r>
          </w:p>
        </w:tc>
      </w:tr>
      <w:tr w:rsidR="009D4212" w:rsidRPr="00E2779F" w:rsidTr="00546925">
        <w:trPr>
          <w:trHeight w:val="277"/>
        </w:trPr>
        <w:tc>
          <w:tcPr>
            <w:tcW w:w="1909" w:type="dxa"/>
          </w:tcPr>
          <w:p w:rsidR="009D4212" w:rsidRPr="00E2779F" w:rsidRDefault="00110789" w:rsidP="007F1B16">
            <w:pPr>
              <w:spacing w:after="120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Policy </w:t>
            </w:r>
            <w:r w:rsidR="00216C89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expert </w:t>
            </w:r>
          </w:p>
        </w:tc>
        <w:tc>
          <w:tcPr>
            <w:tcW w:w="3186" w:type="dxa"/>
            <w:gridSpan w:val="3"/>
          </w:tcPr>
          <w:p w:rsidR="009D4212" w:rsidRPr="00E2779F" w:rsidRDefault="009D4212" w:rsidP="007F1B16">
            <w:pPr>
              <w:spacing w:after="120"/>
              <w:rPr>
                <w:rFonts w:cs="Times New Roman"/>
                <w:color w:val="000000"/>
                <w:szCs w:val="24"/>
              </w:rPr>
            </w:pPr>
            <w:r w:rsidRPr="00E2779F">
              <w:rPr>
                <w:rFonts w:cs="Times New Roman"/>
                <w:color w:val="000000"/>
                <w:szCs w:val="24"/>
                <w:shd w:val="clear" w:color="auto" w:fill="FFFFFF"/>
              </w:rPr>
              <w:t>Executive officer, International Centre for Migration Policy Development</w:t>
            </w:r>
            <w:r w:rsidRPr="00E2779F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  <w:r w:rsidRPr="00E2779F">
              <w:rPr>
                <w:rFonts w:cs="Times New Roman"/>
                <w:color w:val="000000"/>
                <w:szCs w:val="24"/>
              </w:rPr>
              <w:t>(ICMPD)</w:t>
            </w:r>
          </w:p>
        </w:tc>
        <w:tc>
          <w:tcPr>
            <w:tcW w:w="832" w:type="dxa"/>
            <w:gridSpan w:val="4"/>
          </w:tcPr>
          <w:p w:rsidR="009D4212" w:rsidRPr="00E2779F" w:rsidRDefault="009D4212" w:rsidP="007F1B16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2115" w:type="dxa"/>
            <w:gridSpan w:val="2"/>
          </w:tcPr>
          <w:p w:rsidR="009D4212" w:rsidRPr="00E2779F" w:rsidRDefault="009D4212" w:rsidP="007F1B16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szCs w:val="24"/>
              </w:rPr>
              <w:t>Think tank</w:t>
            </w:r>
          </w:p>
        </w:tc>
        <w:tc>
          <w:tcPr>
            <w:tcW w:w="1318" w:type="dxa"/>
            <w:gridSpan w:val="2"/>
          </w:tcPr>
          <w:p w:rsidR="009D4212" w:rsidRPr="00E2779F" w:rsidRDefault="009D4212" w:rsidP="007F1B16">
            <w:pPr>
              <w:spacing w:after="120"/>
              <w:rPr>
                <w:rFonts w:cs="Times New Roman"/>
                <w:color w:val="000000"/>
                <w:szCs w:val="24"/>
              </w:rPr>
            </w:pPr>
            <w:r w:rsidRPr="00E2779F">
              <w:rPr>
                <w:rFonts w:cs="Times New Roman"/>
                <w:color w:val="000000"/>
                <w:szCs w:val="24"/>
              </w:rPr>
              <w:t>6/30/2014</w:t>
            </w:r>
          </w:p>
        </w:tc>
      </w:tr>
      <w:tr w:rsidR="009D4212" w:rsidRPr="00E2779F" w:rsidTr="00546925">
        <w:trPr>
          <w:trHeight w:val="544"/>
        </w:trPr>
        <w:tc>
          <w:tcPr>
            <w:tcW w:w="1909" w:type="dxa"/>
          </w:tcPr>
          <w:p w:rsidR="009D4212" w:rsidRPr="00E2779F" w:rsidRDefault="00D33EE9" w:rsidP="007F1B16">
            <w:pPr>
              <w:spacing w:after="120"/>
              <w:rPr>
                <w:rFonts w:cs="Times New Roman"/>
                <w:bCs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t>Policy expert</w:t>
            </w:r>
          </w:p>
        </w:tc>
        <w:tc>
          <w:tcPr>
            <w:tcW w:w="3186" w:type="dxa"/>
            <w:gridSpan w:val="3"/>
          </w:tcPr>
          <w:p w:rsidR="009D4212" w:rsidRPr="00E2779F" w:rsidRDefault="009D4212" w:rsidP="007F1B16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bCs/>
                <w:szCs w:val="24"/>
                <w:shd w:val="clear" w:color="auto" w:fill="FFFFFF"/>
              </w:rPr>
              <w:t>Austrian Integration Fund (ÖIF)</w:t>
            </w:r>
          </w:p>
        </w:tc>
        <w:tc>
          <w:tcPr>
            <w:tcW w:w="832" w:type="dxa"/>
            <w:gridSpan w:val="4"/>
          </w:tcPr>
          <w:p w:rsidR="009D4212" w:rsidRPr="00E2779F" w:rsidRDefault="009D4212" w:rsidP="007F1B16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2115" w:type="dxa"/>
            <w:gridSpan w:val="2"/>
          </w:tcPr>
          <w:p w:rsidR="009D4212" w:rsidRPr="00E2779F" w:rsidRDefault="00216C89" w:rsidP="007F1B16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Advisory</w:t>
            </w:r>
            <w:r w:rsidR="009D4212" w:rsidRPr="00E2779F">
              <w:rPr>
                <w:rFonts w:cs="Times New Roman"/>
                <w:szCs w:val="24"/>
              </w:rPr>
              <w:t xml:space="preserve"> body</w:t>
            </w:r>
          </w:p>
        </w:tc>
        <w:tc>
          <w:tcPr>
            <w:tcW w:w="1318" w:type="dxa"/>
            <w:gridSpan w:val="2"/>
          </w:tcPr>
          <w:p w:rsidR="009D4212" w:rsidRPr="00E2779F" w:rsidRDefault="009D4212" w:rsidP="007F1B16">
            <w:pPr>
              <w:spacing w:after="120"/>
              <w:rPr>
                <w:rFonts w:cs="Times New Roman"/>
                <w:color w:val="000000"/>
                <w:szCs w:val="24"/>
              </w:rPr>
            </w:pPr>
            <w:r w:rsidRPr="00E2779F">
              <w:rPr>
                <w:rFonts w:cs="Times New Roman"/>
                <w:color w:val="000000"/>
                <w:szCs w:val="24"/>
              </w:rPr>
              <w:t>6/30/2014</w:t>
            </w:r>
          </w:p>
        </w:tc>
      </w:tr>
      <w:tr w:rsidR="009D4212" w:rsidRPr="00E2779F" w:rsidTr="00546925">
        <w:trPr>
          <w:trHeight w:val="431"/>
        </w:trPr>
        <w:tc>
          <w:tcPr>
            <w:tcW w:w="1909" w:type="dxa"/>
          </w:tcPr>
          <w:p w:rsidR="009D4212" w:rsidRPr="00E2779F" w:rsidRDefault="00D33EE9" w:rsidP="007F1B16">
            <w:pPr>
              <w:spacing w:after="12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Policy expert </w:t>
            </w:r>
          </w:p>
        </w:tc>
        <w:tc>
          <w:tcPr>
            <w:tcW w:w="3186" w:type="dxa"/>
            <w:gridSpan w:val="3"/>
          </w:tcPr>
          <w:p w:rsidR="009D4212" w:rsidRPr="00E2779F" w:rsidRDefault="009D4212" w:rsidP="007F1B16">
            <w:pPr>
              <w:spacing w:after="120"/>
              <w:rPr>
                <w:rFonts w:cs="Times New Roman"/>
                <w:color w:val="000000"/>
                <w:szCs w:val="24"/>
              </w:rPr>
            </w:pPr>
            <w:r w:rsidRPr="00E2779F">
              <w:rPr>
                <w:rFonts w:cs="Times New Roman"/>
                <w:color w:val="000000"/>
                <w:szCs w:val="24"/>
              </w:rPr>
              <w:t>Policy expert, University of Vienna</w:t>
            </w:r>
          </w:p>
        </w:tc>
        <w:tc>
          <w:tcPr>
            <w:tcW w:w="832" w:type="dxa"/>
            <w:gridSpan w:val="4"/>
          </w:tcPr>
          <w:p w:rsidR="009D4212" w:rsidRPr="00E2779F" w:rsidRDefault="009D4212" w:rsidP="007F1B16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2115" w:type="dxa"/>
            <w:gridSpan w:val="2"/>
          </w:tcPr>
          <w:p w:rsidR="009D4212" w:rsidRPr="00E2779F" w:rsidRDefault="009D4212" w:rsidP="007F1B16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szCs w:val="24"/>
              </w:rPr>
              <w:t>Research</w:t>
            </w:r>
            <w:r w:rsidR="00216C89">
              <w:rPr>
                <w:rFonts w:cs="Times New Roman"/>
                <w:szCs w:val="24"/>
              </w:rPr>
              <w:t xml:space="preserve"> institute</w:t>
            </w:r>
          </w:p>
        </w:tc>
        <w:tc>
          <w:tcPr>
            <w:tcW w:w="1318" w:type="dxa"/>
            <w:gridSpan w:val="2"/>
            <w:tcBorders>
              <w:left w:val="nil"/>
            </w:tcBorders>
          </w:tcPr>
          <w:p w:rsidR="009D4212" w:rsidRPr="00E2779F" w:rsidRDefault="009D4212" w:rsidP="00546925">
            <w:pPr>
              <w:spacing w:after="120"/>
              <w:rPr>
                <w:rFonts w:cs="Times New Roman"/>
                <w:color w:val="000000"/>
                <w:szCs w:val="24"/>
              </w:rPr>
            </w:pPr>
            <w:r w:rsidRPr="00E2779F">
              <w:rPr>
                <w:rFonts w:cs="Times New Roman"/>
                <w:color w:val="000000"/>
                <w:szCs w:val="24"/>
              </w:rPr>
              <w:t>7/1/2014</w:t>
            </w:r>
          </w:p>
        </w:tc>
      </w:tr>
      <w:tr w:rsidR="009D4212" w:rsidRPr="00E2779F" w:rsidTr="00546925">
        <w:trPr>
          <w:trHeight w:val="555"/>
        </w:trPr>
        <w:tc>
          <w:tcPr>
            <w:tcW w:w="1909" w:type="dxa"/>
          </w:tcPr>
          <w:p w:rsidR="009D4212" w:rsidRPr="00E2779F" w:rsidRDefault="009D4212" w:rsidP="007F1B16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Public official</w:t>
            </w:r>
            <w:r w:rsidR="00216C8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186" w:type="dxa"/>
            <w:gridSpan w:val="3"/>
          </w:tcPr>
          <w:p w:rsidR="009D4212" w:rsidRPr="00E2779F" w:rsidRDefault="009D4212" w:rsidP="007F1B16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szCs w:val="24"/>
              </w:rPr>
              <w:t>Ministry of Labor, Social Affairs and Consumer Protection</w:t>
            </w:r>
          </w:p>
        </w:tc>
        <w:tc>
          <w:tcPr>
            <w:tcW w:w="832" w:type="dxa"/>
            <w:gridSpan w:val="4"/>
          </w:tcPr>
          <w:p w:rsidR="009D4212" w:rsidRPr="00E2779F" w:rsidRDefault="009D4212" w:rsidP="007F1B16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2115" w:type="dxa"/>
            <w:gridSpan w:val="2"/>
          </w:tcPr>
          <w:p w:rsidR="009D4212" w:rsidRPr="00E2779F" w:rsidRDefault="009D4212" w:rsidP="007F1B16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szCs w:val="24"/>
              </w:rPr>
              <w:t>Government</w:t>
            </w:r>
          </w:p>
        </w:tc>
        <w:tc>
          <w:tcPr>
            <w:tcW w:w="1318" w:type="dxa"/>
            <w:gridSpan w:val="2"/>
          </w:tcPr>
          <w:p w:rsidR="009D4212" w:rsidRPr="00E2779F" w:rsidRDefault="009D4212" w:rsidP="007F1B16">
            <w:pPr>
              <w:spacing w:after="120"/>
              <w:rPr>
                <w:rFonts w:cs="Times New Roman"/>
                <w:color w:val="000000"/>
                <w:szCs w:val="24"/>
              </w:rPr>
            </w:pPr>
            <w:r w:rsidRPr="00E2779F">
              <w:rPr>
                <w:rFonts w:cs="Times New Roman"/>
                <w:color w:val="000000"/>
                <w:szCs w:val="24"/>
              </w:rPr>
              <w:t>7/1/2014</w:t>
            </w:r>
          </w:p>
        </w:tc>
      </w:tr>
      <w:tr w:rsidR="009D4212" w:rsidRPr="00E2779F" w:rsidTr="009D4212">
        <w:trPr>
          <w:trHeight w:val="485"/>
        </w:trPr>
        <w:tc>
          <w:tcPr>
            <w:tcW w:w="1909" w:type="dxa"/>
          </w:tcPr>
          <w:p w:rsidR="009D4212" w:rsidRPr="00E2779F" w:rsidRDefault="009D4212" w:rsidP="007F1B16">
            <w:pPr>
              <w:spacing w:after="12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Public official</w:t>
            </w:r>
            <w:r w:rsidR="00216C89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186" w:type="dxa"/>
            <w:gridSpan w:val="3"/>
          </w:tcPr>
          <w:p w:rsidR="009D4212" w:rsidRPr="00E2779F" w:rsidRDefault="009D4212" w:rsidP="007F1B16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color w:val="000000"/>
                <w:szCs w:val="24"/>
              </w:rPr>
              <w:t>Ministry of Interior</w:t>
            </w:r>
          </w:p>
        </w:tc>
        <w:tc>
          <w:tcPr>
            <w:tcW w:w="832" w:type="dxa"/>
            <w:gridSpan w:val="4"/>
          </w:tcPr>
          <w:p w:rsidR="009D4212" w:rsidRPr="00E2779F" w:rsidRDefault="009D4212" w:rsidP="007F1B16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2115" w:type="dxa"/>
            <w:gridSpan w:val="2"/>
          </w:tcPr>
          <w:p w:rsidR="009D4212" w:rsidRPr="00E2779F" w:rsidRDefault="009D4212" w:rsidP="007F1B16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szCs w:val="24"/>
              </w:rPr>
              <w:t>Government</w:t>
            </w:r>
          </w:p>
        </w:tc>
        <w:tc>
          <w:tcPr>
            <w:tcW w:w="1318" w:type="dxa"/>
            <w:gridSpan w:val="2"/>
          </w:tcPr>
          <w:p w:rsidR="009D4212" w:rsidRPr="00E2779F" w:rsidRDefault="009D4212" w:rsidP="007F1B16">
            <w:pPr>
              <w:spacing w:after="120"/>
              <w:rPr>
                <w:rFonts w:cs="Times New Roman"/>
                <w:color w:val="000000"/>
                <w:szCs w:val="24"/>
              </w:rPr>
            </w:pPr>
            <w:r w:rsidRPr="00E2779F">
              <w:rPr>
                <w:rFonts w:cs="Times New Roman"/>
                <w:color w:val="000000"/>
                <w:szCs w:val="24"/>
              </w:rPr>
              <w:t>7/3/2014</w:t>
            </w:r>
          </w:p>
        </w:tc>
      </w:tr>
      <w:tr w:rsidR="009D4212" w:rsidRPr="00E2779F" w:rsidTr="009D4212">
        <w:trPr>
          <w:trHeight w:val="620"/>
        </w:trPr>
        <w:tc>
          <w:tcPr>
            <w:tcW w:w="1909" w:type="dxa"/>
          </w:tcPr>
          <w:p w:rsidR="009D4212" w:rsidRPr="00E2779F" w:rsidRDefault="009D4212" w:rsidP="007F1B16">
            <w:pPr>
              <w:spacing w:after="12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Policy expert</w:t>
            </w:r>
            <w:r w:rsidR="005B3801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186" w:type="dxa"/>
            <w:gridSpan w:val="3"/>
          </w:tcPr>
          <w:p w:rsidR="009D4212" w:rsidRPr="00E2779F" w:rsidRDefault="009D4212" w:rsidP="007F1B16">
            <w:pPr>
              <w:spacing w:after="120"/>
              <w:rPr>
                <w:rFonts w:cs="Times New Roman"/>
                <w:color w:val="000000"/>
                <w:szCs w:val="24"/>
              </w:rPr>
            </w:pPr>
            <w:r w:rsidRPr="00E2779F">
              <w:rPr>
                <w:rFonts w:cs="Times New Roman"/>
                <w:color w:val="000000"/>
                <w:szCs w:val="24"/>
              </w:rPr>
              <w:t>Danube University Krems</w:t>
            </w:r>
          </w:p>
        </w:tc>
        <w:tc>
          <w:tcPr>
            <w:tcW w:w="832" w:type="dxa"/>
            <w:gridSpan w:val="4"/>
          </w:tcPr>
          <w:p w:rsidR="009D4212" w:rsidRPr="00E2779F" w:rsidRDefault="009D4212" w:rsidP="007F1B16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2115" w:type="dxa"/>
            <w:gridSpan w:val="2"/>
          </w:tcPr>
          <w:p w:rsidR="009D4212" w:rsidRPr="00E2779F" w:rsidRDefault="00216C89" w:rsidP="007F1B16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Research institute</w:t>
            </w:r>
          </w:p>
        </w:tc>
        <w:tc>
          <w:tcPr>
            <w:tcW w:w="1318" w:type="dxa"/>
            <w:gridSpan w:val="2"/>
          </w:tcPr>
          <w:p w:rsidR="009D4212" w:rsidRPr="00E2779F" w:rsidRDefault="009D4212" w:rsidP="007F1B16">
            <w:pPr>
              <w:spacing w:after="120"/>
              <w:rPr>
                <w:rFonts w:cs="Times New Roman"/>
                <w:color w:val="000000"/>
                <w:szCs w:val="24"/>
              </w:rPr>
            </w:pPr>
            <w:r w:rsidRPr="00E2779F">
              <w:rPr>
                <w:rFonts w:cs="Times New Roman"/>
                <w:color w:val="000000"/>
                <w:szCs w:val="24"/>
              </w:rPr>
              <w:t>7/4/2014</w:t>
            </w:r>
          </w:p>
        </w:tc>
      </w:tr>
      <w:tr w:rsidR="009D4212" w:rsidRPr="00E2779F" w:rsidTr="009D4212">
        <w:trPr>
          <w:trHeight w:val="656"/>
        </w:trPr>
        <w:tc>
          <w:tcPr>
            <w:tcW w:w="1909" w:type="dxa"/>
          </w:tcPr>
          <w:p w:rsidR="009D4212" w:rsidRPr="00E2779F" w:rsidRDefault="00216C89" w:rsidP="007F1B16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Official</w:t>
            </w:r>
          </w:p>
        </w:tc>
        <w:tc>
          <w:tcPr>
            <w:tcW w:w="3186" w:type="dxa"/>
            <w:gridSpan w:val="3"/>
          </w:tcPr>
          <w:p w:rsidR="009D4212" w:rsidRPr="00E2779F" w:rsidRDefault="009D4212" w:rsidP="007F1B16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szCs w:val="24"/>
              </w:rPr>
              <w:t>Austrian Trade Union Federation (ÖGB)</w:t>
            </w:r>
          </w:p>
        </w:tc>
        <w:tc>
          <w:tcPr>
            <w:tcW w:w="832" w:type="dxa"/>
            <w:gridSpan w:val="4"/>
          </w:tcPr>
          <w:p w:rsidR="009D4212" w:rsidRPr="00E2779F" w:rsidRDefault="009D4212" w:rsidP="007F1B16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2115" w:type="dxa"/>
            <w:gridSpan w:val="2"/>
          </w:tcPr>
          <w:p w:rsidR="009D4212" w:rsidRPr="00E2779F" w:rsidRDefault="009D4212" w:rsidP="007F1B16">
            <w:pPr>
              <w:spacing w:after="120"/>
              <w:rPr>
                <w:rFonts w:cs="Times New Roman"/>
                <w:szCs w:val="24"/>
              </w:rPr>
            </w:pPr>
            <w:r w:rsidRPr="00E2779F">
              <w:rPr>
                <w:rFonts w:cs="Times New Roman"/>
                <w:szCs w:val="24"/>
              </w:rPr>
              <w:t>Trade union</w:t>
            </w:r>
          </w:p>
        </w:tc>
        <w:tc>
          <w:tcPr>
            <w:tcW w:w="1318" w:type="dxa"/>
            <w:gridSpan w:val="2"/>
          </w:tcPr>
          <w:p w:rsidR="009D4212" w:rsidRPr="00E2779F" w:rsidRDefault="009D4212" w:rsidP="007F1B16">
            <w:pPr>
              <w:spacing w:after="120"/>
              <w:rPr>
                <w:rFonts w:cs="Times New Roman"/>
                <w:color w:val="000000"/>
                <w:szCs w:val="24"/>
              </w:rPr>
            </w:pPr>
            <w:r w:rsidRPr="00E2779F">
              <w:rPr>
                <w:rFonts w:cs="Times New Roman"/>
                <w:color w:val="000000"/>
                <w:szCs w:val="24"/>
              </w:rPr>
              <w:t>7/7/2014</w:t>
            </w:r>
          </w:p>
        </w:tc>
      </w:tr>
      <w:tr w:rsidR="009D4212" w:rsidRPr="00E2779F" w:rsidTr="009D4212">
        <w:trPr>
          <w:trHeight w:val="555"/>
        </w:trPr>
        <w:tc>
          <w:tcPr>
            <w:tcW w:w="1909" w:type="dxa"/>
            <w:tcBorders>
              <w:bottom w:val="single" w:sz="4" w:space="0" w:color="auto"/>
            </w:tcBorders>
          </w:tcPr>
          <w:p w:rsidR="009D4212" w:rsidRPr="00A67E9F" w:rsidRDefault="00216C89" w:rsidP="007F1B16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Official</w:t>
            </w:r>
          </w:p>
        </w:tc>
        <w:tc>
          <w:tcPr>
            <w:tcW w:w="3186" w:type="dxa"/>
            <w:gridSpan w:val="3"/>
            <w:tcBorders>
              <w:bottom w:val="single" w:sz="4" w:space="0" w:color="auto"/>
            </w:tcBorders>
          </w:tcPr>
          <w:p w:rsidR="009D4212" w:rsidRPr="00A67E9F" w:rsidRDefault="009D4212" w:rsidP="007F1B16">
            <w:pPr>
              <w:spacing w:after="120"/>
              <w:rPr>
                <w:rFonts w:cs="Times New Roman"/>
                <w:szCs w:val="24"/>
              </w:rPr>
            </w:pPr>
            <w:r w:rsidRPr="00A67E9F">
              <w:rPr>
                <w:rFonts w:cs="Times New Roman"/>
                <w:szCs w:val="24"/>
              </w:rPr>
              <w:t>Ministry for Europe, Integration and Foreign Affairs</w:t>
            </w:r>
          </w:p>
        </w:tc>
        <w:tc>
          <w:tcPr>
            <w:tcW w:w="832" w:type="dxa"/>
            <w:gridSpan w:val="4"/>
            <w:tcBorders>
              <w:bottom w:val="single" w:sz="4" w:space="0" w:color="auto"/>
            </w:tcBorders>
          </w:tcPr>
          <w:p w:rsidR="009D4212" w:rsidRPr="00A67E9F" w:rsidRDefault="009D4212" w:rsidP="007F1B16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</w:tcPr>
          <w:p w:rsidR="009D4212" w:rsidRPr="00A67E9F" w:rsidRDefault="009D4212" w:rsidP="007F1B16">
            <w:pPr>
              <w:spacing w:after="120"/>
              <w:rPr>
                <w:rFonts w:cs="Times New Roman"/>
                <w:szCs w:val="24"/>
              </w:rPr>
            </w:pPr>
            <w:r w:rsidRPr="00A67E9F">
              <w:rPr>
                <w:rFonts w:cs="Times New Roman"/>
                <w:szCs w:val="24"/>
              </w:rPr>
              <w:t>Government</w:t>
            </w: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</w:tcPr>
          <w:p w:rsidR="009D4212" w:rsidRPr="00A67E9F" w:rsidRDefault="009D4212" w:rsidP="007F1B16">
            <w:pPr>
              <w:spacing w:after="120"/>
              <w:rPr>
                <w:rFonts w:cs="Times New Roman"/>
                <w:color w:val="000000"/>
                <w:szCs w:val="24"/>
              </w:rPr>
            </w:pPr>
            <w:r w:rsidRPr="00A67E9F">
              <w:rPr>
                <w:rFonts w:cs="Times New Roman"/>
                <w:color w:val="000000"/>
                <w:szCs w:val="24"/>
              </w:rPr>
              <w:t>7/9/2014</w:t>
            </w:r>
          </w:p>
        </w:tc>
      </w:tr>
    </w:tbl>
    <w:p w:rsidR="00BB58D2" w:rsidRPr="00A67E9F" w:rsidRDefault="00BB58D2" w:rsidP="00BB58D2">
      <w:pPr>
        <w:rPr>
          <w:rFonts w:cs="Times New Roman"/>
          <w:szCs w:val="24"/>
        </w:rPr>
      </w:pPr>
      <w:r w:rsidRPr="00A67E9F">
        <w:rPr>
          <w:rFonts w:cs="Times New Roman"/>
          <w:szCs w:val="24"/>
        </w:rPr>
        <w:t xml:space="preserve">* Phone interview. </w:t>
      </w:r>
    </w:p>
    <w:p w:rsidR="00C37956" w:rsidRDefault="00C37956" w:rsidP="00A67E9F">
      <w:pPr>
        <w:rPr>
          <w:rFonts w:cs="Times New Roman"/>
          <w:b/>
          <w:szCs w:val="24"/>
        </w:rPr>
      </w:pPr>
    </w:p>
    <w:p w:rsidR="00C37956" w:rsidRDefault="00C37956" w:rsidP="00A67E9F">
      <w:pPr>
        <w:rPr>
          <w:rFonts w:cs="Times New Roman"/>
          <w:b/>
          <w:szCs w:val="24"/>
        </w:rPr>
      </w:pPr>
    </w:p>
    <w:p w:rsidR="00A67E9F" w:rsidRDefault="00A67E9F" w:rsidP="00A67E9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sectPr w:rsidR="00A67E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BD9" w:rsidRDefault="00D45BD9" w:rsidP="00A34B84">
      <w:pPr>
        <w:spacing w:after="0" w:line="240" w:lineRule="auto"/>
      </w:pPr>
      <w:r>
        <w:separator/>
      </w:r>
    </w:p>
  </w:endnote>
  <w:endnote w:type="continuationSeparator" w:id="0">
    <w:p w:rsidR="00D45BD9" w:rsidRDefault="00D45BD9" w:rsidP="00A3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468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B84" w:rsidRDefault="00A34B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5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B84" w:rsidRDefault="00A34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BD9" w:rsidRDefault="00D45BD9" w:rsidP="00A34B84">
      <w:pPr>
        <w:spacing w:after="0" w:line="240" w:lineRule="auto"/>
      </w:pPr>
      <w:r>
        <w:separator/>
      </w:r>
    </w:p>
  </w:footnote>
  <w:footnote w:type="continuationSeparator" w:id="0">
    <w:p w:rsidR="00D45BD9" w:rsidRDefault="00D45BD9" w:rsidP="00A3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0F82"/>
    <w:multiLevelType w:val="hybridMultilevel"/>
    <w:tmpl w:val="3D16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A2603"/>
    <w:multiLevelType w:val="hybridMultilevel"/>
    <w:tmpl w:val="9622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0E33"/>
    <w:multiLevelType w:val="hybridMultilevel"/>
    <w:tmpl w:val="0AEC4ACA"/>
    <w:lvl w:ilvl="0" w:tplc="BD1C6510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ED74E23"/>
    <w:multiLevelType w:val="hybridMultilevel"/>
    <w:tmpl w:val="C12645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9F"/>
    <w:rsid w:val="000310FB"/>
    <w:rsid w:val="000C4971"/>
    <w:rsid w:val="00110789"/>
    <w:rsid w:val="001C6BB3"/>
    <w:rsid w:val="00216C89"/>
    <w:rsid w:val="00243F28"/>
    <w:rsid w:val="002F6082"/>
    <w:rsid w:val="00322AF7"/>
    <w:rsid w:val="004052F2"/>
    <w:rsid w:val="00407741"/>
    <w:rsid w:val="00436FAB"/>
    <w:rsid w:val="004745F8"/>
    <w:rsid w:val="00546925"/>
    <w:rsid w:val="005B358B"/>
    <w:rsid w:val="005B3801"/>
    <w:rsid w:val="00614E67"/>
    <w:rsid w:val="00675508"/>
    <w:rsid w:val="0077730B"/>
    <w:rsid w:val="007F1B16"/>
    <w:rsid w:val="00882A8A"/>
    <w:rsid w:val="008D1C9B"/>
    <w:rsid w:val="009B43C8"/>
    <w:rsid w:val="009D4212"/>
    <w:rsid w:val="009D66A3"/>
    <w:rsid w:val="009D6DC8"/>
    <w:rsid w:val="00A30595"/>
    <w:rsid w:val="00A34B84"/>
    <w:rsid w:val="00A5129E"/>
    <w:rsid w:val="00A67E9F"/>
    <w:rsid w:val="00A91D3C"/>
    <w:rsid w:val="00AD646C"/>
    <w:rsid w:val="00B013AC"/>
    <w:rsid w:val="00B947E2"/>
    <w:rsid w:val="00BB446B"/>
    <w:rsid w:val="00BB58D2"/>
    <w:rsid w:val="00C37956"/>
    <w:rsid w:val="00C467D8"/>
    <w:rsid w:val="00C53573"/>
    <w:rsid w:val="00C70C81"/>
    <w:rsid w:val="00CB0F09"/>
    <w:rsid w:val="00CF56D5"/>
    <w:rsid w:val="00CF78D2"/>
    <w:rsid w:val="00D1535B"/>
    <w:rsid w:val="00D33EE9"/>
    <w:rsid w:val="00D45BD9"/>
    <w:rsid w:val="00D70B9F"/>
    <w:rsid w:val="00DD7F03"/>
    <w:rsid w:val="00F3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1C665-54E8-4A42-B600-9CD5620B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53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67E9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E9F"/>
    <w:pPr>
      <w:spacing w:after="200" w:line="276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67E9F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A6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67E9F"/>
  </w:style>
  <w:style w:type="paragraph" w:styleId="NormalWeb">
    <w:name w:val="Normal (Web)"/>
    <w:basedOn w:val="Normal"/>
    <w:semiHidden/>
    <w:rsid w:val="00614E6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CF56D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153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1535B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D1535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153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4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84"/>
  </w:style>
  <w:style w:type="paragraph" w:styleId="Footer">
    <w:name w:val="footer"/>
    <w:basedOn w:val="Normal"/>
    <w:link w:val="FooterChar"/>
    <w:uiPriority w:val="99"/>
    <w:unhideWhenUsed/>
    <w:rsid w:val="00A34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7F07B-2C24-4BCD-8027-BA4FEA7B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IHEID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Pinki Boura</cp:lastModifiedBy>
  <cp:revision>2</cp:revision>
  <cp:lastPrinted>2019-09-10T11:21:00Z</cp:lastPrinted>
  <dcterms:created xsi:type="dcterms:W3CDTF">2020-03-05T08:39:00Z</dcterms:created>
  <dcterms:modified xsi:type="dcterms:W3CDTF">2020-03-05T08:39:00Z</dcterms:modified>
</cp:coreProperties>
</file>