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237C3" w14:textId="195B8C55" w:rsidR="005A66F6" w:rsidRPr="0020012E" w:rsidRDefault="00232CD9" w:rsidP="00352192">
      <w:pPr>
        <w:spacing w:line="360" w:lineRule="auto"/>
        <w:jc w:val="both"/>
        <w:outlineLvl w:val="0"/>
        <w:rPr>
          <w:b/>
          <w:color w:val="000000" w:themeColor="text1"/>
          <w:lang w:val="fr-CA"/>
        </w:rPr>
      </w:pPr>
      <w:bookmarkStart w:id="0" w:name="_Hlk16152659"/>
      <w:bookmarkStart w:id="1" w:name="_Hlk16246007"/>
      <w:r>
        <w:rPr>
          <w:b/>
          <w:color w:val="000000" w:themeColor="text1"/>
          <w:lang w:val="fr-CA"/>
        </w:rPr>
        <w:t>Le c</w:t>
      </w:r>
      <w:r w:rsidR="004D508F" w:rsidRPr="0020012E">
        <w:rPr>
          <w:b/>
          <w:color w:val="000000" w:themeColor="text1"/>
          <w:lang w:val="fr-CA"/>
        </w:rPr>
        <w:t xml:space="preserve">annabidiol </w:t>
      </w:r>
      <w:r>
        <w:rPr>
          <w:b/>
          <w:color w:val="000000" w:themeColor="text1"/>
          <w:lang w:val="fr-CA"/>
        </w:rPr>
        <w:t>comme traitement des troubles de l’humeur : une revue systématique</w:t>
      </w:r>
      <w:bookmarkEnd w:id="0"/>
    </w:p>
    <w:p w14:paraId="0561ED9D" w14:textId="0B338430" w:rsidR="0044752C" w:rsidRPr="0020012E" w:rsidRDefault="0044752C" w:rsidP="00352192">
      <w:pPr>
        <w:spacing w:line="360" w:lineRule="auto"/>
        <w:jc w:val="both"/>
        <w:rPr>
          <w:b/>
          <w:color w:val="000000" w:themeColor="text1"/>
          <w:lang w:val="fr-CA"/>
        </w:rPr>
      </w:pPr>
    </w:p>
    <w:p w14:paraId="09B18F41" w14:textId="7BD160DD" w:rsidR="00232CD9" w:rsidRDefault="00F34FAA" w:rsidP="00352192">
      <w:pPr>
        <w:spacing w:line="360" w:lineRule="auto"/>
        <w:jc w:val="both"/>
        <w:rPr>
          <w:color w:val="000000" w:themeColor="text1"/>
          <w:lang w:val="fr-CA"/>
        </w:rPr>
      </w:pPr>
      <w:bookmarkStart w:id="2" w:name="_Hlk16279232"/>
      <w:bookmarkEnd w:id="1"/>
      <w:r w:rsidRPr="0020012E">
        <w:rPr>
          <w:b/>
          <w:bCs/>
          <w:color w:val="000000" w:themeColor="text1"/>
          <w:lang w:val="fr-CA"/>
        </w:rPr>
        <w:t>Objecti</w:t>
      </w:r>
      <w:r w:rsidR="00232CD9">
        <w:rPr>
          <w:b/>
          <w:bCs/>
          <w:color w:val="000000" w:themeColor="text1"/>
          <w:lang w:val="fr-CA"/>
        </w:rPr>
        <w:t xml:space="preserve">f </w:t>
      </w:r>
      <w:r w:rsidRPr="0020012E">
        <w:rPr>
          <w:b/>
          <w:bCs/>
          <w:color w:val="000000" w:themeColor="text1"/>
          <w:lang w:val="fr-CA"/>
        </w:rPr>
        <w:t>:</w:t>
      </w:r>
      <w:r w:rsidRPr="0020012E">
        <w:rPr>
          <w:color w:val="000000" w:themeColor="text1"/>
          <w:lang w:val="fr-CA"/>
        </w:rPr>
        <w:t xml:space="preserve"> </w:t>
      </w:r>
      <w:r w:rsidR="00232CD9">
        <w:rPr>
          <w:color w:val="000000" w:themeColor="text1"/>
          <w:lang w:val="fr-CA"/>
        </w:rPr>
        <w:t xml:space="preserve">Examiner les données probantes actuelles sur l’efficacité du </w:t>
      </w:r>
      <w:r w:rsidR="00573ED2" w:rsidRPr="0020012E">
        <w:rPr>
          <w:color w:val="000000" w:themeColor="text1"/>
          <w:lang w:val="fr-CA"/>
        </w:rPr>
        <w:t>cannabidiol</w:t>
      </w:r>
      <w:r w:rsidR="00232CD9">
        <w:rPr>
          <w:color w:val="000000" w:themeColor="text1"/>
          <w:lang w:val="fr-CA"/>
        </w:rPr>
        <w:t xml:space="preserve"> dans le traitement des troubles de l’humeur. </w:t>
      </w:r>
    </w:p>
    <w:p w14:paraId="3461C2D2" w14:textId="77777777" w:rsidR="00665FF5" w:rsidRDefault="00F34FAA" w:rsidP="00352192">
      <w:pPr>
        <w:spacing w:line="360" w:lineRule="auto"/>
        <w:jc w:val="both"/>
        <w:rPr>
          <w:color w:val="000000" w:themeColor="text1"/>
          <w:lang w:val="fr-CA"/>
        </w:rPr>
      </w:pPr>
      <w:r w:rsidRPr="0020012E">
        <w:rPr>
          <w:b/>
          <w:bCs/>
          <w:color w:val="000000" w:themeColor="text1"/>
          <w:lang w:val="fr-CA"/>
        </w:rPr>
        <w:t>M</w:t>
      </w:r>
      <w:r w:rsidR="009B7D2D">
        <w:rPr>
          <w:b/>
          <w:bCs/>
          <w:color w:val="000000" w:themeColor="text1"/>
          <w:lang w:val="fr-CA"/>
        </w:rPr>
        <w:t>é</w:t>
      </w:r>
      <w:r w:rsidRPr="0020012E">
        <w:rPr>
          <w:b/>
          <w:bCs/>
          <w:color w:val="000000" w:themeColor="text1"/>
          <w:lang w:val="fr-CA"/>
        </w:rPr>
        <w:t>thod</w:t>
      </w:r>
      <w:r w:rsidR="009B7D2D">
        <w:rPr>
          <w:b/>
          <w:bCs/>
          <w:color w:val="000000" w:themeColor="text1"/>
          <w:lang w:val="fr-CA"/>
        </w:rPr>
        <w:t>e</w:t>
      </w:r>
      <w:r w:rsidR="0038642A" w:rsidRPr="0020012E">
        <w:rPr>
          <w:b/>
          <w:bCs/>
          <w:color w:val="000000" w:themeColor="text1"/>
          <w:lang w:val="fr-CA"/>
        </w:rPr>
        <w:t>s</w:t>
      </w:r>
      <w:r w:rsidR="009B7D2D">
        <w:rPr>
          <w:b/>
          <w:bCs/>
          <w:color w:val="000000" w:themeColor="text1"/>
          <w:lang w:val="fr-CA"/>
        </w:rPr>
        <w:t xml:space="preserve"> </w:t>
      </w:r>
      <w:r w:rsidRPr="0020012E">
        <w:rPr>
          <w:b/>
          <w:bCs/>
          <w:color w:val="000000" w:themeColor="text1"/>
          <w:lang w:val="fr-CA"/>
        </w:rPr>
        <w:t>:</w:t>
      </w:r>
      <w:r w:rsidRPr="0020012E">
        <w:rPr>
          <w:color w:val="000000" w:themeColor="text1"/>
          <w:lang w:val="fr-CA"/>
        </w:rPr>
        <w:t xml:space="preserve"> </w:t>
      </w:r>
      <w:r w:rsidR="009B7D2D">
        <w:rPr>
          <w:color w:val="000000" w:themeColor="text1"/>
          <w:lang w:val="fr-CA"/>
        </w:rPr>
        <w:t xml:space="preserve">Nous avons systématiquement recherché dans </w:t>
      </w:r>
      <w:proofErr w:type="spellStart"/>
      <w:r w:rsidR="00320527" w:rsidRPr="0020012E">
        <w:rPr>
          <w:color w:val="000000" w:themeColor="text1"/>
          <w:lang w:val="fr-CA"/>
        </w:rPr>
        <w:t>PubMed</w:t>
      </w:r>
      <w:proofErr w:type="spellEnd"/>
      <w:r w:rsidR="00320527" w:rsidRPr="0020012E">
        <w:rPr>
          <w:color w:val="000000" w:themeColor="text1"/>
          <w:lang w:val="fr-CA"/>
        </w:rPr>
        <w:t xml:space="preserve">, Embase, Web of Science, </w:t>
      </w:r>
      <w:proofErr w:type="spellStart"/>
      <w:r w:rsidR="00320527" w:rsidRPr="0020012E">
        <w:rPr>
          <w:color w:val="000000" w:themeColor="text1"/>
          <w:lang w:val="fr-CA"/>
        </w:rPr>
        <w:t>PsychInfo</w:t>
      </w:r>
      <w:proofErr w:type="spellEnd"/>
      <w:r w:rsidR="00320527" w:rsidRPr="0020012E">
        <w:rPr>
          <w:color w:val="000000" w:themeColor="text1"/>
          <w:lang w:val="fr-CA"/>
        </w:rPr>
        <w:t xml:space="preserve">, </w:t>
      </w:r>
      <w:proofErr w:type="spellStart"/>
      <w:r w:rsidR="00320527" w:rsidRPr="0020012E">
        <w:rPr>
          <w:color w:val="000000" w:themeColor="text1"/>
          <w:lang w:val="fr-CA"/>
        </w:rPr>
        <w:t>Scielo</w:t>
      </w:r>
      <w:proofErr w:type="spellEnd"/>
      <w:r w:rsidR="00320527" w:rsidRPr="0020012E">
        <w:rPr>
          <w:color w:val="000000" w:themeColor="text1"/>
          <w:lang w:val="fr-CA"/>
        </w:rPr>
        <w:t xml:space="preserve">, ClinicalTrials.gov </w:t>
      </w:r>
      <w:r w:rsidR="009B7D2D">
        <w:rPr>
          <w:color w:val="000000" w:themeColor="text1"/>
          <w:lang w:val="fr-CA"/>
        </w:rPr>
        <w:t>et</w:t>
      </w:r>
      <w:r w:rsidR="00320527" w:rsidRPr="0020012E">
        <w:rPr>
          <w:color w:val="000000" w:themeColor="text1"/>
          <w:lang w:val="fr-CA"/>
        </w:rPr>
        <w:t xml:space="preserve"> CENTRAL </w:t>
      </w:r>
      <w:r w:rsidR="009B7D2D">
        <w:rPr>
          <w:color w:val="000000" w:themeColor="text1"/>
          <w:lang w:val="fr-CA"/>
        </w:rPr>
        <w:t xml:space="preserve">des études publiées jusqu’au 31 juillet </w:t>
      </w:r>
      <w:r w:rsidR="00320527" w:rsidRPr="0020012E">
        <w:rPr>
          <w:color w:val="000000" w:themeColor="text1"/>
          <w:lang w:val="fr-CA"/>
        </w:rPr>
        <w:t>2019.</w:t>
      </w:r>
      <w:r w:rsidR="00320527" w:rsidRPr="0020012E">
        <w:rPr>
          <w:rFonts w:eastAsia="Times New Roman"/>
          <w:color w:val="000000" w:themeColor="text1"/>
          <w:lang w:val="fr-CA" w:eastAsia="pt-BR"/>
        </w:rPr>
        <w:t xml:space="preserve"> </w:t>
      </w:r>
      <w:r w:rsidR="009B7D2D">
        <w:rPr>
          <w:rFonts w:eastAsia="Times New Roman"/>
          <w:color w:val="000000" w:themeColor="text1"/>
          <w:lang w:val="fr-CA" w:eastAsia="pt-BR"/>
        </w:rPr>
        <w:t xml:space="preserve">Les critères d’inclusion étaient des essais cliniques, des études par </w:t>
      </w:r>
      <w:r w:rsidR="00320527" w:rsidRPr="0020012E">
        <w:rPr>
          <w:rFonts w:eastAsia="Times New Roman"/>
          <w:color w:val="000000" w:themeColor="text1"/>
          <w:lang w:val="fr-CA" w:eastAsia="pt-BR"/>
        </w:rPr>
        <w:t xml:space="preserve">observation </w:t>
      </w:r>
      <w:r w:rsidR="009B7D2D">
        <w:rPr>
          <w:rFonts w:eastAsia="Times New Roman"/>
          <w:color w:val="000000" w:themeColor="text1"/>
          <w:lang w:val="fr-CA" w:eastAsia="pt-BR"/>
        </w:rPr>
        <w:t xml:space="preserve">ou des rapports de cas </w:t>
      </w:r>
      <w:r w:rsidR="000F6ED0">
        <w:rPr>
          <w:rFonts w:eastAsia="Times New Roman"/>
          <w:color w:val="000000" w:themeColor="text1"/>
          <w:lang w:val="fr-CA" w:eastAsia="pt-BR"/>
        </w:rPr>
        <w:t xml:space="preserve">qui évaluent l’effet du cannabidiol pur ou du cannabidiol mélangé avec d’autres cannabinoïdes sur les symptômes de l’humeur liés aux troubles de l’humeur ou à d’autres états de santé. </w:t>
      </w:r>
      <w:r w:rsidR="00665FF5">
        <w:rPr>
          <w:rFonts w:eastAsia="Times New Roman"/>
          <w:color w:val="000000" w:themeColor="text1"/>
          <w:lang w:val="fr-CA" w:eastAsia="pt-BR"/>
        </w:rPr>
        <w:t xml:space="preserve">La revue a été rédigée conformément aux lignes directrices du protocole </w:t>
      </w:r>
      <w:r w:rsidR="00320527" w:rsidRPr="0020012E">
        <w:rPr>
          <w:color w:val="000000" w:themeColor="text1"/>
          <w:lang w:val="fr-CA"/>
        </w:rPr>
        <w:t xml:space="preserve">PRISMA. </w:t>
      </w:r>
    </w:p>
    <w:p w14:paraId="0DC51CDC" w14:textId="107F2DBD" w:rsidR="00FA15EB" w:rsidRDefault="00F34FAA" w:rsidP="00352192">
      <w:pPr>
        <w:spacing w:line="360" w:lineRule="auto"/>
        <w:jc w:val="both"/>
        <w:rPr>
          <w:bCs/>
          <w:color w:val="000000" w:themeColor="text1"/>
          <w:lang w:val="fr-CA"/>
        </w:rPr>
      </w:pPr>
      <w:r w:rsidRPr="0020012E">
        <w:rPr>
          <w:rFonts w:eastAsia="Times New Roman"/>
          <w:b/>
          <w:bCs/>
          <w:color w:val="000000" w:themeColor="text1"/>
          <w:lang w:val="fr-CA" w:eastAsia="pt-BR"/>
        </w:rPr>
        <w:t>R</w:t>
      </w:r>
      <w:r w:rsidR="00665FF5">
        <w:rPr>
          <w:rFonts w:eastAsia="Times New Roman"/>
          <w:b/>
          <w:bCs/>
          <w:color w:val="000000" w:themeColor="text1"/>
          <w:lang w:val="fr-CA" w:eastAsia="pt-BR"/>
        </w:rPr>
        <w:t>é</w:t>
      </w:r>
      <w:r w:rsidRPr="0020012E">
        <w:rPr>
          <w:rFonts w:eastAsia="Times New Roman"/>
          <w:b/>
          <w:bCs/>
          <w:color w:val="000000" w:themeColor="text1"/>
          <w:lang w:val="fr-CA" w:eastAsia="pt-BR"/>
        </w:rPr>
        <w:t>sult</w:t>
      </w:r>
      <w:r w:rsidR="00665FF5">
        <w:rPr>
          <w:rFonts w:eastAsia="Times New Roman"/>
          <w:b/>
          <w:bCs/>
          <w:color w:val="000000" w:themeColor="text1"/>
          <w:lang w:val="fr-CA" w:eastAsia="pt-BR"/>
        </w:rPr>
        <w:t>at</w:t>
      </w:r>
      <w:r w:rsidRPr="0020012E">
        <w:rPr>
          <w:rFonts w:eastAsia="Times New Roman"/>
          <w:b/>
          <w:bCs/>
          <w:color w:val="000000" w:themeColor="text1"/>
          <w:lang w:val="fr-CA" w:eastAsia="pt-BR"/>
        </w:rPr>
        <w:t>s</w:t>
      </w:r>
      <w:r w:rsidR="00665FF5">
        <w:rPr>
          <w:rFonts w:eastAsia="Times New Roman"/>
          <w:b/>
          <w:bCs/>
          <w:color w:val="000000" w:themeColor="text1"/>
          <w:lang w:val="fr-CA" w:eastAsia="pt-BR"/>
        </w:rPr>
        <w:t xml:space="preserve"> </w:t>
      </w:r>
      <w:r w:rsidRPr="0020012E">
        <w:rPr>
          <w:rFonts w:eastAsia="Times New Roman"/>
          <w:b/>
          <w:bCs/>
          <w:color w:val="000000" w:themeColor="text1"/>
          <w:lang w:val="fr-CA" w:eastAsia="pt-BR"/>
        </w:rPr>
        <w:t>:</w:t>
      </w:r>
      <w:r w:rsidRPr="0020012E">
        <w:rPr>
          <w:rFonts w:eastAsia="Times New Roman"/>
          <w:color w:val="000000" w:themeColor="text1"/>
          <w:lang w:val="fr-CA" w:eastAsia="pt-BR"/>
        </w:rPr>
        <w:t xml:space="preserve"> </w:t>
      </w:r>
      <w:r w:rsidR="00665FF5">
        <w:rPr>
          <w:rFonts w:eastAsia="Times New Roman"/>
          <w:color w:val="000000" w:themeColor="text1"/>
          <w:lang w:val="fr-CA" w:eastAsia="pt-BR"/>
        </w:rPr>
        <w:t xml:space="preserve">Sur les </w:t>
      </w:r>
      <w:r w:rsidR="000C3EAC" w:rsidRPr="0020012E">
        <w:rPr>
          <w:color w:val="000000" w:themeColor="text1"/>
          <w:lang w:val="fr-CA"/>
        </w:rPr>
        <w:t>924</w:t>
      </w:r>
      <w:r w:rsidR="00A32CA8" w:rsidRPr="0020012E">
        <w:rPr>
          <w:color w:val="000000" w:themeColor="text1"/>
          <w:lang w:val="fr-CA"/>
        </w:rPr>
        <w:t xml:space="preserve"> </w:t>
      </w:r>
      <w:r w:rsidR="00CE31E1">
        <w:rPr>
          <w:color w:val="000000" w:themeColor="text1"/>
          <w:lang w:val="fr-CA"/>
        </w:rPr>
        <w:t>études</w:t>
      </w:r>
      <w:r w:rsidR="00665FF5">
        <w:rPr>
          <w:color w:val="000000" w:themeColor="text1"/>
          <w:lang w:val="fr-CA"/>
        </w:rPr>
        <w:t xml:space="preserve"> d’abord produit</w:t>
      </w:r>
      <w:r w:rsidR="00CE31E1">
        <w:rPr>
          <w:color w:val="000000" w:themeColor="text1"/>
          <w:lang w:val="fr-CA"/>
        </w:rPr>
        <w:t>e</w:t>
      </w:r>
      <w:r w:rsidR="00665FF5">
        <w:rPr>
          <w:color w:val="000000" w:themeColor="text1"/>
          <w:lang w:val="fr-CA"/>
        </w:rPr>
        <w:t xml:space="preserve">s </w:t>
      </w:r>
      <w:r w:rsidR="00CE31E1">
        <w:rPr>
          <w:color w:val="000000" w:themeColor="text1"/>
          <w:lang w:val="fr-CA"/>
        </w:rPr>
        <w:t>pa</w:t>
      </w:r>
      <w:r w:rsidR="0088111E">
        <w:rPr>
          <w:color w:val="000000" w:themeColor="text1"/>
          <w:lang w:val="fr-CA"/>
        </w:rPr>
        <w:t>r</w:t>
      </w:r>
      <w:r w:rsidR="00CE31E1">
        <w:rPr>
          <w:color w:val="000000" w:themeColor="text1"/>
          <w:lang w:val="fr-CA"/>
        </w:rPr>
        <w:t xml:space="preserve"> la recherche, </w:t>
      </w:r>
      <w:r w:rsidR="00B75871" w:rsidRPr="0020012E">
        <w:rPr>
          <w:color w:val="000000" w:themeColor="text1"/>
          <w:lang w:val="fr-CA"/>
        </w:rPr>
        <w:t>1</w:t>
      </w:r>
      <w:r w:rsidR="000C3EAC" w:rsidRPr="0020012E">
        <w:rPr>
          <w:color w:val="000000" w:themeColor="text1"/>
          <w:lang w:val="fr-CA"/>
        </w:rPr>
        <w:t>6</w:t>
      </w:r>
      <w:r w:rsidR="000111CD" w:rsidRPr="0020012E">
        <w:rPr>
          <w:color w:val="000000" w:themeColor="text1"/>
          <w:lang w:val="fr-CA"/>
        </w:rPr>
        <w:t xml:space="preserve"> </w:t>
      </w:r>
      <w:r w:rsidR="00CE31E1">
        <w:rPr>
          <w:color w:val="000000" w:themeColor="text1"/>
          <w:lang w:val="fr-CA"/>
        </w:rPr>
        <w:t xml:space="preserve">ont été incluses dans l’échantillon final. Sur celles-ci, </w:t>
      </w:r>
      <w:r w:rsidR="0097378D" w:rsidRPr="0020012E">
        <w:rPr>
          <w:color w:val="000000" w:themeColor="text1"/>
          <w:lang w:val="fr-CA"/>
        </w:rPr>
        <w:t xml:space="preserve">six </w:t>
      </w:r>
      <w:r w:rsidR="00CE31E1">
        <w:rPr>
          <w:color w:val="000000" w:themeColor="text1"/>
          <w:lang w:val="fr-CA"/>
        </w:rPr>
        <w:t xml:space="preserve">étaient des études cliniques qui utilisaient le </w:t>
      </w:r>
      <w:r w:rsidR="0097378D" w:rsidRPr="0020012E">
        <w:rPr>
          <w:rFonts w:eastAsia="Times New Roman"/>
          <w:color w:val="000000" w:themeColor="text1"/>
          <w:lang w:val="fr-CA" w:eastAsia="pt-BR"/>
        </w:rPr>
        <w:t xml:space="preserve">cannabidiol </w:t>
      </w:r>
      <w:r w:rsidR="00CE31E1">
        <w:rPr>
          <w:rFonts w:eastAsia="Times New Roman"/>
          <w:color w:val="000000" w:themeColor="text1"/>
          <w:lang w:val="fr-CA" w:eastAsia="pt-BR"/>
        </w:rPr>
        <w:t xml:space="preserve">pour traiter d’autres états de santé mais qui évaluaient les symptômes de l’humeur comme résultat additionnel. De même, quatre études testaient le </w:t>
      </w:r>
      <w:r w:rsidR="0097378D" w:rsidRPr="0020012E">
        <w:rPr>
          <w:rFonts w:eastAsia="Times New Roman"/>
          <w:color w:val="000000" w:themeColor="text1"/>
          <w:lang w:val="fr-CA" w:eastAsia="pt-BR"/>
        </w:rPr>
        <w:t xml:space="preserve">cannabidiol </w:t>
      </w:r>
      <w:r w:rsidR="00CE31E1">
        <w:rPr>
          <w:rFonts w:eastAsia="Times New Roman"/>
          <w:color w:val="000000" w:themeColor="text1"/>
          <w:lang w:val="fr-CA" w:eastAsia="pt-BR"/>
        </w:rPr>
        <w:t xml:space="preserve">mélangé avec du </w:t>
      </w:r>
      <w:r w:rsidR="00AA3AD4" w:rsidRPr="0020012E">
        <w:rPr>
          <w:i/>
          <w:iCs/>
          <w:color w:val="000000" w:themeColor="text1"/>
          <w:lang w:val="fr-CA"/>
        </w:rPr>
        <w:t>∆</w:t>
      </w:r>
      <w:r w:rsidR="00AA3AD4" w:rsidRPr="0020012E">
        <w:rPr>
          <w:color w:val="000000" w:themeColor="text1"/>
          <w:lang w:val="fr-CA"/>
        </w:rPr>
        <w:t>-9-t</w:t>
      </w:r>
      <w:r w:rsidR="00CE31E1">
        <w:rPr>
          <w:color w:val="000000" w:themeColor="text1"/>
          <w:lang w:val="fr-CA"/>
        </w:rPr>
        <w:t>é</w:t>
      </w:r>
      <w:r w:rsidR="00AA3AD4" w:rsidRPr="0020012E">
        <w:rPr>
          <w:color w:val="000000" w:themeColor="text1"/>
          <w:lang w:val="fr-CA"/>
        </w:rPr>
        <w:t>trahydrocannabinol</w:t>
      </w:r>
      <w:r w:rsidR="0097378D" w:rsidRPr="0020012E">
        <w:rPr>
          <w:rFonts w:eastAsia="Times New Roman"/>
          <w:color w:val="000000" w:themeColor="text1"/>
          <w:lang w:val="fr-CA" w:eastAsia="pt-BR"/>
        </w:rPr>
        <w:t xml:space="preserve"> </w:t>
      </w:r>
      <w:r w:rsidR="00CE31E1">
        <w:rPr>
          <w:rFonts w:eastAsia="Times New Roman"/>
          <w:color w:val="000000" w:themeColor="text1"/>
          <w:lang w:val="fr-CA" w:eastAsia="pt-BR"/>
        </w:rPr>
        <w:t>dans le traitement d’états de santé généraux et évaluaient les symptômes affectifs comme résultats secondaires. Deu</w:t>
      </w:r>
      <w:r w:rsidR="0088111E">
        <w:rPr>
          <w:rFonts w:eastAsia="Times New Roman"/>
          <w:color w:val="000000" w:themeColor="text1"/>
          <w:lang w:val="fr-CA" w:eastAsia="pt-BR"/>
        </w:rPr>
        <w:t>x</w:t>
      </w:r>
      <w:r w:rsidR="00CE31E1">
        <w:rPr>
          <w:rFonts w:eastAsia="Times New Roman"/>
          <w:color w:val="000000" w:themeColor="text1"/>
          <w:lang w:val="fr-CA" w:eastAsia="pt-BR"/>
        </w:rPr>
        <w:t xml:space="preserve"> étaient des rapports de cas testant le </w:t>
      </w:r>
      <w:r w:rsidR="008918F6" w:rsidRPr="0020012E">
        <w:rPr>
          <w:bCs/>
          <w:color w:val="000000" w:themeColor="text1"/>
          <w:lang w:val="fr-CA"/>
        </w:rPr>
        <w:t>cannabidiol</w:t>
      </w:r>
      <w:r w:rsidR="0097378D" w:rsidRPr="0020012E">
        <w:rPr>
          <w:bCs/>
          <w:color w:val="000000" w:themeColor="text1"/>
          <w:lang w:val="fr-CA"/>
        </w:rPr>
        <w:t xml:space="preserve">. </w:t>
      </w:r>
      <w:r w:rsidR="00CE31E1">
        <w:rPr>
          <w:bCs/>
          <w:color w:val="000000" w:themeColor="text1"/>
          <w:lang w:val="fr-CA"/>
        </w:rPr>
        <w:t xml:space="preserve">Quatre études étaient des études par observation qui évaluaient l’utilisation du </w:t>
      </w:r>
      <w:r w:rsidR="008918F6" w:rsidRPr="0020012E">
        <w:rPr>
          <w:rFonts w:eastAsia="Times New Roman"/>
          <w:color w:val="000000" w:themeColor="text1"/>
          <w:lang w:val="fr-CA" w:eastAsia="pt-BR"/>
        </w:rPr>
        <w:t xml:space="preserve">cannabidiol </w:t>
      </w:r>
      <w:r w:rsidR="00CE31E1">
        <w:rPr>
          <w:rFonts w:eastAsia="Times New Roman"/>
          <w:color w:val="000000" w:themeColor="text1"/>
          <w:lang w:val="fr-CA" w:eastAsia="pt-BR"/>
        </w:rPr>
        <w:t xml:space="preserve">et ses corrélats cliniques. Cependant, aucun essai clinique n’investiguait </w:t>
      </w:r>
      <w:r w:rsidR="00EB171C">
        <w:rPr>
          <w:rFonts w:eastAsia="Times New Roman"/>
          <w:color w:val="000000" w:themeColor="text1"/>
          <w:lang w:val="fr-CA" w:eastAsia="pt-BR"/>
        </w:rPr>
        <w:t xml:space="preserve">l’efficacité du </w:t>
      </w:r>
      <w:bookmarkStart w:id="3" w:name="_Hlk16279367"/>
      <w:r w:rsidR="00745448" w:rsidRPr="0020012E">
        <w:rPr>
          <w:bCs/>
          <w:color w:val="000000" w:themeColor="text1"/>
          <w:lang w:val="fr-CA"/>
        </w:rPr>
        <w:t>cannabidiol</w:t>
      </w:r>
      <w:r w:rsidR="00CE254B" w:rsidRPr="0020012E">
        <w:rPr>
          <w:bCs/>
          <w:color w:val="000000" w:themeColor="text1"/>
          <w:lang w:val="fr-CA"/>
        </w:rPr>
        <w:t>,</w:t>
      </w:r>
      <w:r w:rsidR="00320527" w:rsidRPr="0020012E">
        <w:rPr>
          <w:bCs/>
          <w:color w:val="000000" w:themeColor="text1"/>
          <w:lang w:val="fr-CA"/>
        </w:rPr>
        <w:t xml:space="preserve"> sp</w:t>
      </w:r>
      <w:r w:rsidR="00EB171C">
        <w:rPr>
          <w:bCs/>
          <w:color w:val="000000" w:themeColor="text1"/>
          <w:lang w:val="fr-CA"/>
        </w:rPr>
        <w:t xml:space="preserve">écifiquement dans les troubles de l’humeur, ni n’évaluait les symptômes affectifs comme résultat principal. </w:t>
      </w:r>
      <w:bookmarkEnd w:id="3"/>
      <w:r w:rsidR="00EB171C">
        <w:rPr>
          <w:bCs/>
          <w:color w:val="000000" w:themeColor="text1"/>
          <w:lang w:val="fr-CA"/>
        </w:rPr>
        <w:t xml:space="preserve">Bien que certains articles </w:t>
      </w:r>
      <w:r w:rsidR="00FA15EB">
        <w:rPr>
          <w:bCs/>
          <w:color w:val="000000" w:themeColor="text1"/>
          <w:lang w:val="fr-CA"/>
        </w:rPr>
        <w:t xml:space="preserve">laissent présager les avantages du </w:t>
      </w:r>
      <w:r w:rsidR="0097378D" w:rsidRPr="0020012E">
        <w:rPr>
          <w:bCs/>
          <w:color w:val="000000" w:themeColor="text1"/>
          <w:lang w:val="fr-CA"/>
        </w:rPr>
        <w:t xml:space="preserve">cannabidiol </w:t>
      </w:r>
      <w:r w:rsidR="00FA15EB">
        <w:rPr>
          <w:bCs/>
          <w:color w:val="000000" w:themeColor="text1"/>
          <w:lang w:val="fr-CA"/>
        </w:rPr>
        <w:t>pour traiter les symptômes dépressifs, la</w:t>
      </w:r>
      <w:r w:rsidR="00560441" w:rsidRPr="0020012E">
        <w:rPr>
          <w:bCs/>
          <w:color w:val="000000" w:themeColor="text1"/>
          <w:lang w:val="fr-CA"/>
        </w:rPr>
        <w:t xml:space="preserve"> m</w:t>
      </w:r>
      <w:r w:rsidR="00FA15EB">
        <w:rPr>
          <w:bCs/>
          <w:color w:val="000000" w:themeColor="text1"/>
          <w:lang w:val="fr-CA"/>
        </w:rPr>
        <w:t>é</w:t>
      </w:r>
      <w:r w:rsidR="00560441" w:rsidRPr="0020012E">
        <w:rPr>
          <w:bCs/>
          <w:color w:val="000000" w:themeColor="text1"/>
          <w:lang w:val="fr-CA"/>
        </w:rPr>
        <w:t>thodolog</w:t>
      </w:r>
      <w:r w:rsidR="00FA15EB">
        <w:rPr>
          <w:bCs/>
          <w:color w:val="000000" w:themeColor="text1"/>
          <w:lang w:val="fr-CA"/>
        </w:rPr>
        <w:t>ie variait à plusieurs égards et le niveau des données probantes ne suffit pas à l’indiquer comme traitement des troubles de l’humeur.</w:t>
      </w:r>
      <w:r w:rsidR="0097378D" w:rsidRPr="0020012E">
        <w:rPr>
          <w:bCs/>
          <w:color w:val="000000" w:themeColor="text1"/>
          <w:lang w:val="fr-CA"/>
        </w:rPr>
        <w:t xml:space="preserve"> </w:t>
      </w:r>
    </w:p>
    <w:p w14:paraId="3E303588" w14:textId="6955C876" w:rsidR="005B74E1" w:rsidRDefault="0097378D" w:rsidP="00352192">
      <w:pPr>
        <w:spacing w:line="360" w:lineRule="auto"/>
        <w:jc w:val="both"/>
        <w:rPr>
          <w:rFonts w:eastAsia="Times New Roman"/>
          <w:noProof/>
          <w:color w:val="000000" w:themeColor="text1"/>
          <w:lang w:val="fr-CA" w:eastAsia="pt-BR"/>
        </w:rPr>
      </w:pPr>
      <w:r w:rsidRPr="0020012E">
        <w:rPr>
          <w:rFonts w:eastAsia="Times New Roman"/>
          <w:b/>
          <w:color w:val="000000" w:themeColor="text1"/>
          <w:lang w:val="fr-CA" w:eastAsia="pt-BR"/>
        </w:rPr>
        <w:t>Conclusion</w:t>
      </w:r>
      <w:r w:rsidR="0038642A" w:rsidRPr="0020012E">
        <w:rPr>
          <w:rFonts w:eastAsia="Times New Roman"/>
          <w:b/>
          <w:color w:val="000000" w:themeColor="text1"/>
          <w:lang w:val="fr-CA" w:eastAsia="pt-BR"/>
        </w:rPr>
        <w:t>s</w:t>
      </w:r>
      <w:r w:rsidR="00FA15EB">
        <w:rPr>
          <w:rFonts w:eastAsia="Times New Roman"/>
          <w:b/>
          <w:color w:val="000000" w:themeColor="text1"/>
          <w:lang w:val="fr-CA" w:eastAsia="pt-BR"/>
        </w:rPr>
        <w:t xml:space="preserve"> </w:t>
      </w:r>
      <w:r w:rsidRPr="0020012E">
        <w:rPr>
          <w:rFonts w:eastAsia="Times New Roman"/>
          <w:b/>
          <w:color w:val="000000" w:themeColor="text1"/>
          <w:lang w:val="fr-CA" w:eastAsia="pt-BR"/>
        </w:rPr>
        <w:t>:</w:t>
      </w:r>
      <w:r w:rsidRPr="0020012E">
        <w:rPr>
          <w:rFonts w:eastAsia="Times New Roman"/>
          <w:color w:val="000000" w:themeColor="text1"/>
          <w:lang w:val="fr-CA" w:eastAsia="pt-BR"/>
        </w:rPr>
        <w:t xml:space="preserve"> </w:t>
      </w:r>
      <w:r w:rsidR="005B74E1">
        <w:rPr>
          <w:rFonts w:eastAsia="Times New Roman"/>
          <w:color w:val="000000" w:themeColor="text1"/>
          <w:lang w:val="fr-CA" w:eastAsia="pt-BR"/>
        </w:rPr>
        <w:t xml:space="preserve">Les données probantes </w:t>
      </w:r>
      <w:r w:rsidR="003D6BE0">
        <w:rPr>
          <w:rFonts w:eastAsia="Times New Roman"/>
          <w:color w:val="000000" w:themeColor="text1"/>
          <w:lang w:val="fr-CA" w:eastAsia="pt-BR"/>
        </w:rPr>
        <w:t xml:space="preserve">actuelles ne suffisent pas </w:t>
      </w:r>
      <w:r w:rsidR="005B74E1">
        <w:rPr>
          <w:rFonts w:eastAsia="Times New Roman"/>
          <w:color w:val="000000" w:themeColor="text1"/>
          <w:lang w:val="fr-CA" w:eastAsia="pt-BR"/>
        </w:rPr>
        <w:t xml:space="preserve">pour recommander le </w:t>
      </w:r>
      <w:r w:rsidRPr="0020012E">
        <w:rPr>
          <w:rFonts w:eastAsia="Times New Roman"/>
          <w:color w:val="000000" w:themeColor="text1"/>
          <w:lang w:val="fr-CA" w:eastAsia="pt-BR"/>
        </w:rPr>
        <w:t xml:space="preserve">cannabidiol </w:t>
      </w:r>
      <w:r w:rsidR="005B74E1">
        <w:rPr>
          <w:rFonts w:eastAsia="Times New Roman"/>
          <w:color w:val="000000" w:themeColor="text1"/>
          <w:lang w:val="fr-CA" w:eastAsia="pt-BR"/>
        </w:rPr>
        <w:t xml:space="preserve">comme traitement des troubles de l’humeur. Toutefois, compte tenu des données probantes précliniques et cliniques liées à d’autres maladies, le </w:t>
      </w:r>
      <w:r w:rsidRPr="0020012E">
        <w:rPr>
          <w:rFonts w:eastAsia="Times New Roman"/>
          <w:noProof/>
          <w:color w:val="000000" w:themeColor="text1"/>
          <w:lang w:val="fr-CA" w:eastAsia="pt-BR"/>
        </w:rPr>
        <w:t xml:space="preserve">cannabidiol </w:t>
      </w:r>
      <w:r w:rsidR="005B74E1">
        <w:rPr>
          <w:rFonts w:eastAsia="Times New Roman"/>
          <w:noProof/>
          <w:color w:val="000000" w:themeColor="text1"/>
          <w:lang w:val="fr-CA" w:eastAsia="pt-BR"/>
        </w:rPr>
        <w:t xml:space="preserve">pourrait jouer un rôle comme traitement des troubles de l’humeur. Il y a donc un urgent besoin d’essais cliniques bien conçus qui recherchent l’efficacité du </w:t>
      </w:r>
      <w:r w:rsidRPr="0020012E">
        <w:rPr>
          <w:rFonts w:eastAsia="Times New Roman"/>
          <w:noProof/>
          <w:color w:val="000000" w:themeColor="text1"/>
          <w:lang w:val="fr-CA" w:eastAsia="pt-BR"/>
        </w:rPr>
        <w:t xml:space="preserve">cannabidiol </w:t>
      </w:r>
      <w:r w:rsidR="005B74E1">
        <w:rPr>
          <w:rFonts w:eastAsia="Times New Roman"/>
          <w:noProof/>
          <w:color w:val="000000" w:themeColor="text1"/>
          <w:lang w:val="fr-CA" w:eastAsia="pt-BR"/>
        </w:rPr>
        <w:t xml:space="preserve">dans les troubles de l’humeur. </w:t>
      </w:r>
    </w:p>
    <w:p w14:paraId="7CBEC1C6" w14:textId="08896DAD" w:rsidR="0097378D" w:rsidRPr="0020012E" w:rsidRDefault="005B74E1" w:rsidP="00352192">
      <w:pPr>
        <w:spacing w:line="360" w:lineRule="auto"/>
        <w:jc w:val="both"/>
        <w:rPr>
          <w:rFonts w:eastAsia="Times New Roman"/>
          <w:noProof/>
          <w:color w:val="000000" w:themeColor="text1"/>
          <w:lang w:val="fr-CA" w:eastAsia="pt-BR"/>
        </w:rPr>
      </w:pPr>
      <w:r w:rsidRPr="005B74E1">
        <w:rPr>
          <w:rFonts w:eastAsia="Times New Roman"/>
          <w:b/>
          <w:noProof/>
          <w:color w:val="000000" w:themeColor="text1"/>
          <w:lang w:val="fr-CA" w:eastAsia="pt-BR"/>
        </w:rPr>
        <w:t>Numéro d’</w:t>
      </w:r>
      <w:bookmarkStart w:id="4" w:name="_GoBack"/>
      <w:bookmarkEnd w:id="4"/>
      <w:r w:rsidRPr="005B74E1">
        <w:rPr>
          <w:rFonts w:eastAsia="Times New Roman"/>
          <w:b/>
          <w:noProof/>
          <w:color w:val="000000" w:themeColor="text1"/>
          <w:lang w:val="fr-CA" w:eastAsia="pt-BR"/>
        </w:rPr>
        <w:t>enregistrement</w:t>
      </w:r>
      <w:r>
        <w:rPr>
          <w:rFonts w:eastAsia="Times New Roman"/>
          <w:noProof/>
          <w:color w:val="000000" w:themeColor="text1"/>
          <w:lang w:val="fr-CA" w:eastAsia="pt-BR"/>
        </w:rPr>
        <w:t xml:space="preserve"> </w:t>
      </w:r>
      <w:r w:rsidR="00AA3AD4" w:rsidRPr="0020012E">
        <w:rPr>
          <w:rFonts w:eastAsia="Times New Roman"/>
          <w:noProof/>
          <w:color w:val="000000" w:themeColor="text1"/>
          <w:lang w:val="fr-CA" w:eastAsia="pt-BR"/>
        </w:rPr>
        <w:t>(</w:t>
      </w:r>
      <w:r w:rsidR="00AA3AD4" w:rsidRPr="0020012E">
        <w:rPr>
          <w:rFonts w:eastAsia="Times New Roman"/>
          <w:color w:val="000000" w:themeColor="text1"/>
          <w:lang w:val="fr-CA"/>
        </w:rPr>
        <w:t>PROSPERO)</w:t>
      </w:r>
      <w:r>
        <w:rPr>
          <w:rFonts w:eastAsia="Times New Roman"/>
          <w:color w:val="000000" w:themeColor="text1"/>
          <w:lang w:val="fr-CA"/>
        </w:rPr>
        <w:t xml:space="preserve"> </w:t>
      </w:r>
      <w:r w:rsidR="00AA3AD4" w:rsidRPr="0020012E">
        <w:rPr>
          <w:rFonts w:eastAsia="Times New Roman"/>
          <w:color w:val="000000" w:themeColor="text1"/>
          <w:lang w:val="fr-CA"/>
        </w:rPr>
        <w:t xml:space="preserve">: </w:t>
      </w:r>
      <w:r w:rsidR="00AA3AD4" w:rsidRPr="0020012E">
        <w:rPr>
          <w:color w:val="000000" w:themeColor="text1"/>
          <w:lang w:val="fr-CA"/>
        </w:rPr>
        <w:t>42019119766.</w:t>
      </w:r>
      <w:bookmarkEnd w:id="2"/>
    </w:p>
    <w:sectPr w:rsidR="0097378D" w:rsidRPr="0020012E" w:rsidSect="00F34FAA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BDC"/>
    <w:multiLevelType w:val="multilevel"/>
    <w:tmpl w:val="EBF6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B3D2F"/>
    <w:multiLevelType w:val="hybridMultilevel"/>
    <w:tmpl w:val="8F181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4EC0"/>
    <w:multiLevelType w:val="hybridMultilevel"/>
    <w:tmpl w:val="D78CAF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3C6A"/>
    <w:multiLevelType w:val="multilevel"/>
    <w:tmpl w:val="D8B09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6B141F"/>
    <w:multiLevelType w:val="multilevel"/>
    <w:tmpl w:val="6ABC2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3MDIzBCJTU0NTMyUdpeDU4uLM/DyQAhPzWgC0F79NLQAAAA=="/>
  </w:docVars>
  <w:rsids>
    <w:rsidRoot w:val="0044752C"/>
    <w:rsid w:val="00005FDD"/>
    <w:rsid w:val="0000764C"/>
    <w:rsid w:val="00010E32"/>
    <w:rsid w:val="000111CD"/>
    <w:rsid w:val="00012D39"/>
    <w:rsid w:val="00015E9B"/>
    <w:rsid w:val="00016DBF"/>
    <w:rsid w:val="00025273"/>
    <w:rsid w:val="0003600E"/>
    <w:rsid w:val="00036851"/>
    <w:rsid w:val="00037708"/>
    <w:rsid w:val="00041C79"/>
    <w:rsid w:val="000441C5"/>
    <w:rsid w:val="000512E1"/>
    <w:rsid w:val="00064907"/>
    <w:rsid w:val="00065B4A"/>
    <w:rsid w:val="00071277"/>
    <w:rsid w:val="0007548C"/>
    <w:rsid w:val="000757C8"/>
    <w:rsid w:val="0008188C"/>
    <w:rsid w:val="00083388"/>
    <w:rsid w:val="00083549"/>
    <w:rsid w:val="000851C2"/>
    <w:rsid w:val="00086C3A"/>
    <w:rsid w:val="00087396"/>
    <w:rsid w:val="000901D4"/>
    <w:rsid w:val="000920B9"/>
    <w:rsid w:val="00093340"/>
    <w:rsid w:val="000A0BA9"/>
    <w:rsid w:val="000B2CF9"/>
    <w:rsid w:val="000B2EB7"/>
    <w:rsid w:val="000B33E5"/>
    <w:rsid w:val="000B54AC"/>
    <w:rsid w:val="000B5564"/>
    <w:rsid w:val="000C3EAC"/>
    <w:rsid w:val="000C4106"/>
    <w:rsid w:val="000C4B95"/>
    <w:rsid w:val="000C737B"/>
    <w:rsid w:val="000C7CF7"/>
    <w:rsid w:val="000D2726"/>
    <w:rsid w:val="000D28B0"/>
    <w:rsid w:val="000D6973"/>
    <w:rsid w:val="000D79BC"/>
    <w:rsid w:val="000E2DD9"/>
    <w:rsid w:val="000E43CB"/>
    <w:rsid w:val="000E6E8F"/>
    <w:rsid w:val="000F0A01"/>
    <w:rsid w:val="000F17B0"/>
    <w:rsid w:val="000F4B6F"/>
    <w:rsid w:val="000F6AA1"/>
    <w:rsid w:val="000F6ED0"/>
    <w:rsid w:val="000F74CC"/>
    <w:rsid w:val="00100B01"/>
    <w:rsid w:val="0010413F"/>
    <w:rsid w:val="00104428"/>
    <w:rsid w:val="0010480E"/>
    <w:rsid w:val="001076AF"/>
    <w:rsid w:val="0010795E"/>
    <w:rsid w:val="00111317"/>
    <w:rsid w:val="00111E5F"/>
    <w:rsid w:val="00112491"/>
    <w:rsid w:val="00114497"/>
    <w:rsid w:val="001239D6"/>
    <w:rsid w:val="001251AD"/>
    <w:rsid w:val="00135921"/>
    <w:rsid w:val="00140C23"/>
    <w:rsid w:val="00141EF7"/>
    <w:rsid w:val="001474EA"/>
    <w:rsid w:val="0015286F"/>
    <w:rsid w:val="001530D7"/>
    <w:rsid w:val="0015464E"/>
    <w:rsid w:val="00167F8A"/>
    <w:rsid w:val="00171B7D"/>
    <w:rsid w:val="0017279F"/>
    <w:rsid w:val="00173071"/>
    <w:rsid w:val="00173C4C"/>
    <w:rsid w:val="00173E92"/>
    <w:rsid w:val="00174EC3"/>
    <w:rsid w:val="00176CAE"/>
    <w:rsid w:val="001838CF"/>
    <w:rsid w:val="00183FAA"/>
    <w:rsid w:val="001861A5"/>
    <w:rsid w:val="001862F3"/>
    <w:rsid w:val="001879BE"/>
    <w:rsid w:val="00191460"/>
    <w:rsid w:val="00197C07"/>
    <w:rsid w:val="001A00C7"/>
    <w:rsid w:val="001A468D"/>
    <w:rsid w:val="001A60E3"/>
    <w:rsid w:val="001A6647"/>
    <w:rsid w:val="001A6F11"/>
    <w:rsid w:val="001A7531"/>
    <w:rsid w:val="001B2B9B"/>
    <w:rsid w:val="001B4B5C"/>
    <w:rsid w:val="001C1917"/>
    <w:rsid w:val="001C1B9F"/>
    <w:rsid w:val="001D11CB"/>
    <w:rsid w:val="001D19C0"/>
    <w:rsid w:val="001D79A3"/>
    <w:rsid w:val="001E2455"/>
    <w:rsid w:val="001E3004"/>
    <w:rsid w:val="001E3ADC"/>
    <w:rsid w:val="001E5889"/>
    <w:rsid w:val="001E70A5"/>
    <w:rsid w:val="001E7D20"/>
    <w:rsid w:val="001F394C"/>
    <w:rsid w:val="001F41EC"/>
    <w:rsid w:val="001F7602"/>
    <w:rsid w:val="0020012E"/>
    <w:rsid w:val="00204A40"/>
    <w:rsid w:val="00205754"/>
    <w:rsid w:val="002156B9"/>
    <w:rsid w:val="0021784E"/>
    <w:rsid w:val="00222194"/>
    <w:rsid w:val="00224D44"/>
    <w:rsid w:val="002268A6"/>
    <w:rsid w:val="0022708E"/>
    <w:rsid w:val="0023158B"/>
    <w:rsid w:val="002315C2"/>
    <w:rsid w:val="00232CD9"/>
    <w:rsid w:val="00233E87"/>
    <w:rsid w:val="0023662E"/>
    <w:rsid w:val="00240F42"/>
    <w:rsid w:val="00244D8A"/>
    <w:rsid w:val="00245825"/>
    <w:rsid w:val="00246212"/>
    <w:rsid w:val="002604FF"/>
    <w:rsid w:val="00262282"/>
    <w:rsid w:val="002715B0"/>
    <w:rsid w:val="00273356"/>
    <w:rsid w:val="002753EE"/>
    <w:rsid w:val="0027569B"/>
    <w:rsid w:val="002766E4"/>
    <w:rsid w:val="002775FF"/>
    <w:rsid w:val="002833A2"/>
    <w:rsid w:val="00284CBB"/>
    <w:rsid w:val="00286ADE"/>
    <w:rsid w:val="00287BCF"/>
    <w:rsid w:val="00290C7D"/>
    <w:rsid w:val="00294C95"/>
    <w:rsid w:val="00294EDE"/>
    <w:rsid w:val="0029568C"/>
    <w:rsid w:val="002A1033"/>
    <w:rsid w:val="002A1050"/>
    <w:rsid w:val="002A1D9D"/>
    <w:rsid w:val="002A58EC"/>
    <w:rsid w:val="002A621C"/>
    <w:rsid w:val="002A6767"/>
    <w:rsid w:val="002A78F4"/>
    <w:rsid w:val="002B507C"/>
    <w:rsid w:val="002B51C0"/>
    <w:rsid w:val="002B7DA4"/>
    <w:rsid w:val="002C007B"/>
    <w:rsid w:val="002C0548"/>
    <w:rsid w:val="002C08F8"/>
    <w:rsid w:val="002C0CEB"/>
    <w:rsid w:val="002C2347"/>
    <w:rsid w:val="002C4E11"/>
    <w:rsid w:val="002D419B"/>
    <w:rsid w:val="002D4461"/>
    <w:rsid w:val="002D459F"/>
    <w:rsid w:val="002D4FEB"/>
    <w:rsid w:val="002E2769"/>
    <w:rsid w:val="002F0B91"/>
    <w:rsid w:val="002F31C6"/>
    <w:rsid w:val="002F70D2"/>
    <w:rsid w:val="003067CA"/>
    <w:rsid w:val="00306D9B"/>
    <w:rsid w:val="003116D5"/>
    <w:rsid w:val="00311FAF"/>
    <w:rsid w:val="003127C2"/>
    <w:rsid w:val="00314D25"/>
    <w:rsid w:val="0031749E"/>
    <w:rsid w:val="003178EF"/>
    <w:rsid w:val="00320527"/>
    <w:rsid w:val="003307E4"/>
    <w:rsid w:val="00332B45"/>
    <w:rsid w:val="0033354C"/>
    <w:rsid w:val="00336F23"/>
    <w:rsid w:val="00336FFC"/>
    <w:rsid w:val="003408A4"/>
    <w:rsid w:val="003438BA"/>
    <w:rsid w:val="003458D1"/>
    <w:rsid w:val="00351CF4"/>
    <w:rsid w:val="00352192"/>
    <w:rsid w:val="00352A2A"/>
    <w:rsid w:val="00361519"/>
    <w:rsid w:val="00361F08"/>
    <w:rsid w:val="0036437C"/>
    <w:rsid w:val="0036684C"/>
    <w:rsid w:val="00373F5D"/>
    <w:rsid w:val="003770F6"/>
    <w:rsid w:val="003817D6"/>
    <w:rsid w:val="00382BD1"/>
    <w:rsid w:val="0038642A"/>
    <w:rsid w:val="00386A6C"/>
    <w:rsid w:val="003911E2"/>
    <w:rsid w:val="00391986"/>
    <w:rsid w:val="0039222F"/>
    <w:rsid w:val="003922DB"/>
    <w:rsid w:val="00392842"/>
    <w:rsid w:val="003A246B"/>
    <w:rsid w:val="003B1E29"/>
    <w:rsid w:val="003B2A6E"/>
    <w:rsid w:val="003B56EC"/>
    <w:rsid w:val="003B5FE0"/>
    <w:rsid w:val="003C2F83"/>
    <w:rsid w:val="003C313B"/>
    <w:rsid w:val="003C5ED3"/>
    <w:rsid w:val="003C6A7E"/>
    <w:rsid w:val="003C7B56"/>
    <w:rsid w:val="003D08B4"/>
    <w:rsid w:val="003D1372"/>
    <w:rsid w:val="003D31C4"/>
    <w:rsid w:val="003D3F6B"/>
    <w:rsid w:val="003D6BE0"/>
    <w:rsid w:val="003D7554"/>
    <w:rsid w:val="003E061D"/>
    <w:rsid w:val="003E1C9A"/>
    <w:rsid w:val="003E326D"/>
    <w:rsid w:val="003E3CD4"/>
    <w:rsid w:val="003E3ED8"/>
    <w:rsid w:val="003E60B8"/>
    <w:rsid w:val="003F2357"/>
    <w:rsid w:val="003F2AC1"/>
    <w:rsid w:val="003F54E5"/>
    <w:rsid w:val="003F5DBE"/>
    <w:rsid w:val="003F7585"/>
    <w:rsid w:val="0040208E"/>
    <w:rsid w:val="0040387E"/>
    <w:rsid w:val="00404F9C"/>
    <w:rsid w:val="00406D64"/>
    <w:rsid w:val="00407DD6"/>
    <w:rsid w:val="004102CA"/>
    <w:rsid w:val="0041582A"/>
    <w:rsid w:val="00415CC0"/>
    <w:rsid w:val="004242C8"/>
    <w:rsid w:val="0042778D"/>
    <w:rsid w:val="004317F2"/>
    <w:rsid w:val="00434280"/>
    <w:rsid w:val="00434B5B"/>
    <w:rsid w:val="00440056"/>
    <w:rsid w:val="004405CF"/>
    <w:rsid w:val="00441970"/>
    <w:rsid w:val="0044752C"/>
    <w:rsid w:val="00452C49"/>
    <w:rsid w:val="004534B2"/>
    <w:rsid w:val="00464552"/>
    <w:rsid w:val="0047090D"/>
    <w:rsid w:val="00470C2E"/>
    <w:rsid w:val="004718A6"/>
    <w:rsid w:val="00476364"/>
    <w:rsid w:val="00480A3E"/>
    <w:rsid w:val="0048290A"/>
    <w:rsid w:val="00482AD5"/>
    <w:rsid w:val="00482AF7"/>
    <w:rsid w:val="004847A5"/>
    <w:rsid w:val="00485B33"/>
    <w:rsid w:val="00487567"/>
    <w:rsid w:val="004902FC"/>
    <w:rsid w:val="0049095C"/>
    <w:rsid w:val="004927C2"/>
    <w:rsid w:val="004953E9"/>
    <w:rsid w:val="004964F3"/>
    <w:rsid w:val="004A0C53"/>
    <w:rsid w:val="004A18E4"/>
    <w:rsid w:val="004A670F"/>
    <w:rsid w:val="004A6ED0"/>
    <w:rsid w:val="004B430B"/>
    <w:rsid w:val="004B4C43"/>
    <w:rsid w:val="004B5AF8"/>
    <w:rsid w:val="004B6ED3"/>
    <w:rsid w:val="004C163F"/>
    <w:rsid w:val="004C211D"/>
    <w:rsid w:val="004C37AA"/>
    <w:rsid w:val="004C5761"/>
    <w:rsid w:val="004C6C9E"/>
    <w:rsid w:val="004C7A19"/>
    <w:rsid w:val="004D1C11"/>
    <w:rsid w:val="004D44D8"/>
    <w:rsid w:val="004D508F"/>
    <w:rsid w:val="004D5EFD"/>
    <w:rsid w:val="004D6339"/>
    <w:rsid w:val="004E0814"/>
    <w:rsid w:val="004E0D5C"/>
    <w:rsid w:val="004E22EC"/>
    <w:rsid w:val="004E30DB"/>
    <w:rsid w:val="004E3453"/>
    <w:rsid w:val="004F1900"/>
    <w:rsid w:val="004F4692"/>
    <w:rsid w:val="00502355"/>
    <w:rsid w:val="00505700"/>
    <w:rsid w:val="005107A9"/>
    <w:rsid w:val="00513D82"/>
    <w:rsid w:val="00514A33"/>
    <w:rsid w:val="00515058"/>
    <w:rsid w:val="00515C67"/>
    <w:rsid w:val="005164B4"/>
    <w:rsid w:val="0051662B"/>
    <w:rsid w:val="00517A68"/>
    <w:rsid w:val="00517F6A"/>
    <w:rsid w:val="0052099D"/>
    <w:rsid w:val="00521073"/>
    <w:rsid w:val="00522DA2"/>
    <w:rsid w:val="00531691"/>
    <w:rsid w:val="00533476"/>
    <w:rsid w:val="00540A12"/>
    <w:rsid w:val="00542A8F"/>
    <w:rsid w:val="005445E5"/>
    <w:rsid w:val="0054468F"/>
    <w:rsid w:val="00544D38"/>
    <w:rsid w:val="0054573F"/>
    <w:rsid w:val="00546337"/>
    <w:rsid w:val="00547499"/>
    <w:rsid w:val="00552D0E"/>
    <w:rsid w:val="00554EF0"/>
    <w:rsid w:val="00555ABF"/>
    <w:rsid w:val="005567AD"/>
    <w:rsid w:val="005575FF"/>
    <w:rsid w:val="00560441"/>
    <w:rsid w:val="00563D55"/>
    <w:rsid w:val="00565F3B"/>
    <w:rsid w:val="00566EE3"/>
    <w:rsid w:val="0056719B"/>
    <w:rsid w:val="005707EE"/>
    <w:rsid w:val="00570ADE"/>
    <w:rsid w:val="0057192A"/>
    <w:rsid w:val="00573ED2"/>
    <w:rsid w:val="00574FA1"/>
    <w:rsid w:val="005755B6"/>
    <w:rsid w:val="00580941"/>
    <w:rsid w:val="00587431"/>
    <w:rsid w:val="00590A4E"/>
    <w:rsid w:val="00590FCF"/>
    <w:rsid w:val="00590FF7"/>
    <w:rsid w:val="00591BBA"/>
    <w:rsid w:val="00593CF5"/>
    <w:rsid w:val="00594313"/>
    <w:rsid w:val="005A19FA"/>
    <w:rsid w:val="005A3C41"/>
    <w:rsid w:val="005A3DF4"/>
    <w:rsid w:val="005A66F6"/>
    <w:rsid w:val="005B0848"/>
    <w:rsid w:val="005B0A1D"/>
    <w:rsid w:val="005B14DA"/>
    <w:rsid w:val="005B164E"/>
    <w:rsid w:val="005B3ECA"/>
    <w:rsid w:val="005B74E1"/>
    <w:rsid w:val="005C034C"/>
    <w:rsid w:val="005C292E"/>
    <w:rsid w:val="005D0381"/>
    <w:rsid w:val="005D52F0"/>
    <w:rsid w:val="005D5ECE"/>
    <w:rsid w:val="005D7633"/>
    <w:rsid w:val="005E3095"/>
    <w:rsid w:val="005E5786"/>
    <w:rsid w:val="005E5D4E"/>
    <w:rsid w:val="005E7C39"/>
    <w:rsid w:val="005F085B"/>
    <w:rsid w:val="005F237E"/>
    <w:rsid w:val="005F3793"/>
    <w:rsid w:val="005F3F22"/>
    <w:rsid w:val="005F679D"/>
    <w:rsid w:val="005F735A"/>
    <w:rsid w:val="005F7919"/>
    <w:rsid w:val="00600CFF"/>
    <w:rsid w:val="00611B23"/>
    <w:rsid w:val="00612008"/>
    <w:rsid w:val="00617202"/>
    <w:rsid w:val="006214D6"/>
    <w:rsid w:val="006226E7"/>
    <w:rsid w:val="00622E84"/>
    <w:rsid w:val="00625412"/>
    <w:rsid w:val="00630FDA"/>
    <w:rsid w:val="006333CC"/>
    <w:rsid w:val="0063373F"/>
    <w:rsid w:val="006337A8"/>
    <w:rsid w:val="006358B1"/>
    <w:rsid w:val="00642194"/>
    <w:rsid w:val="006439A5"/>
    <w:rsid w:val="00644C8C"/>
    <w:rsid w:val="00646365"/>
    <w:rsid w:val="00646C6F"/>
    <w:rsid w:val="00647DC0"/>
    <w:rsid w:val="0065501F"/>
    <w:rsid w:val="00655376"/>
    <w:rsid w:val="00655EB7"/>
    <w:rsid w:val="006636CA"/>
    <w:rsid w:val="006647DE"/>
    <w:rsid w:val="00665330"/>
    <w:rsid w:val="00665FF5"/>
    <w:rsid w:val="006673DB"/>
    <w:rsid w:val="00670022"/>
    <w:rsid w:val="0067194A"/>
    <w:rsid w:val="00673B58"/>
    <w:rsid w:val="00675D12"/>
    <w:rsid w:val="00675F57"/>
    <w:rsid w:val="0067697D"/>
    <w:rsid w:val="0067710D"/>
    <w:rsid w:val="006804D7"/>
    <w:rsid w:val="0068146C"/>
    <w:rsid w:val="006829AA"/>
    <w:rsid w:val="00692FF7"/>
    <w:rsid w:val="00693E40"/>
    <w:rsid w:val="006950CD"/>
    <w:rsid w:val="006A1A6D"/>
    <w:rsid w:val="006A6E26"/>
    <w:rsid w:val="006B00F0"/>
    <w:rsid w:val="006B0ACE"/>
    <w:rsid w:val="006B3416"/>
    <w:rsid w:val="006B5962"/>
    <w:rsid w:val="006B7B49"/>
    <w:rsid w:val="006C46FE"/>
    <w:rsid w:val="006C52B3"/>
    <w:rsid w:val="006C7697"/>
    <w:rsid w:val="006D5679"/>
    <w:rsid w:val="006E196D"/>
    <w:rsid w:val="006F0953"/>
    <w:rsid w:val="006F0D70"/>
    <w:rsid w:val="006F3125"/>
    <w:rsid w:val="006F4E1B"/>
    <w:rsid w:val="006F5452"/>
    <w:rsid w:val="0070011E"/>
    <w:rsid w:val="007001D6"/>
    <w:rsid w:val="007014D3"/>
    <w:rsid w:val="0070253C"/>
    <w:rsid w:val="007045B4"/>
    <w:rsid w:val="007055AF"/>
    <w:rsid w:val="00705EC2"/>
    <w:rsid w:val="00707CDB"/>
    <w:rsid w:val="007112BC"/>
    <w:rsid w:val="00711472"/>
    <w:rsid w:val="0071180E"/>
    <w:rsid w:val="00714BF8"/>
    <w:rsid w:val="00714C22"/>
    <w:rsid w:val="00721AA2"/>
    <w:rsid w:val="00722572"/>
    <w:rsid w:val="007225ED"/>
    <w:rsid w:val="00722DD4"/>
    <w:rsid w:val="00723541"/>
    <w:rsid w:val="007236BB"/>
    <w:rsid w:val="00726C6B"/>
    <w:rsid w:val="007316D0"/>
    <w:rsid w:val="00731E66"/>
    <w:rsid w:val="00733AE4"/>
    <w:rsid w:val="007352E9"/>
    <w:rsid w:val="0073713B"/>
    <w:rsid w:val="00740A44"/>
    <w:rsid w:val="00742327"/>
    <w:rsid w:val="007429E5"/>
    <w:rsid w:val="00742E56"/>
    <w:rsid w:val="00745448"/>
    <w:rsid w:val="00745953"/>
    <w:rsid w:val="00745D05"/>
    <w:rsid w:val="00746537"/>
    <w:rsid w:val="007468BF"/>
    <w:rsid w:val="007504CE"/>
    <w:rsid w:val="007518CA"/>
    <w:rsid w:val="0075309A"/>
    <w:rsid w:val="00753CF7"/>
    <w:rsid w:val="0075480B"/>
    <w:rsid w:val="00754BA6"/>
    <w:rsid w:val="00756452"/>
    <w:rsid w:val="00766920"/>
    <w:rsid w:val="00770DF6"/>
    <w:rsid w:val="00771A24"/>
    <w:rsid w:val="00772982"/>
    <w:rsid w:val="0077435B"/>
    <w:rsid w:val="00781BFC"/>
    <w:rsid w:val="00790E8A"/>
    <w:rsid w:val="0079207A"/>
    <w:rsid w:val="007957B8"/>
    <w:rsid w:val="00796BC1"/>
    <w:rsid w:val="007974A9"/>
    <w:rsid w:val="007976BA"/>
    <w:rsid w:val="007A124B"/>
    <w:rsid w:val="007A156A"/>
    <w:rsid w:val="007A4031"/>
    <w:rsid w:val="007A607C"/>
    <w:rsid w:val="007B0727"/>
    <w:rsid w:val="007B2FDF"/>
    <w:rsid w:val="007B4F60"/>
    <w:rsid w:val="007B5BDA"/>
    <w:rsid w:val="007C10FD"/>
    <w:rsid w:val="007D1FB9"/>
    <w:rsid w:val="007D40CE"/>
    <w:rsid w:val="007E0997"/>
    <w:rsid w:val="007E1E64"/>
    <w:rsid w:val="007E280D"/>
    <w:rsid w:val="007E4C9F"/>
    <w:rsid w:val="007F12A4"/>
    <w:rsid w:val="007F31E0"/>
    <w:rsid w:val="007F3309"/>
    <w:rsid w:val="007F520B"/>
    <w:rsid w:val="007F5811"/>
    <w:rsid w:val="00800C47"/>
    <w:rsid w:val="0080102A"/>
    <w:rsid w:val="0080149B"/>
    <w:rsid w:val="0080524A"/>
    <w:rsid w:val="0080636A"/>
    <w:rsid w:val="00806B7F"/>
    <w:rsid w:val="00811AE7"/>
    <w:rsid w:val="008149DE"/>
    <w:rsid w:val="00821BBE"/>
    <w:rsid w:val="008237DA"/>
    <w:rsid w:val="00824D95"/>
    <w:rsid w:val="008253DA"/>
    <w:rsid w:val="00825BE2"/>
    <w:rsid w:val="00825C13"/>
    <w:rsid w:val="00826216"/>
    <w:rsid w:val="00827713"/>
    <w:rsid w:val="00832899"/>
    <w:rsid w:val="00834099"/>
    <w:rsid w:val="00837A71"/>
    <w:rsid w:val="00841404"/>
    <w:rsid w:val="00850724"/>
    <w:rsid w:val="0085748D"/>
    <w:rsid w:val="00860ADB"/>
    <w:rsid w:val="00861C52"/>
    <w:rsid w:val="0086712A"/>
    <w:rsid w:val="00872C75"/>
    <w:rsid w:val="0087336E"/>
    <w:rsid w:val="00873D5A"/>
    <w:rsid w:val="008743F8"/>
    <w:rsid w:val="0087514C"/>
    <w:rsid w:val="008809EF"/>
    <w:rsid w:val="0088111E"/>
    <w:rsid w:val="0088237F"/>
    <w:rsid w:val="00884F05"/>
    <w:rsid w:val="00885A4C"/>
    <w:rsid w:val="00890327"/>
    <w:rsid w:val="008918F6"/>
    <w:rsid w:val="00891D4F"/>
    <w:rsid w:val="0089325B"/>
    <w:rsid w:val="008944EB"/>
    <w:rsid w:val="008A09DB"/>
    <w:rsid w:val="008A0F76"/>
    <w:rsid w:val="008A183A"/>
    <w:rsid w:val="008B1EE2"/>
    <w:rsid w:val="008D561F"/>
    <w:rsid w:val="008E0805"/>
    <w:rsid w:val="008E2E11"/>
    <w:rsid w:val="008E3F3F"/>
    <w:rsid w:val="008E5A11"/>
    <w:rsid w:val="008E7E87"/>
    <w:rsid w:val="008F2298"/>
    <w:rsid w:val="008F4152"/>
    <w:rsid w:val="008F49DF"/>
    <w:rsid w:val="008F5E91"/>
    <w:rsid w:val="008F6734"/>
    <w:rsid w:val="008F739B"/>
    <w:rsid w:val="008F7AC3"/>
    <w:rsid w:val="008F7F76"/>
    <w:rsid w:val="00900D6E"/>
    <w:rsid w:val="00900EC4"/>
    <w:rsid w:val="00901BD3"/>
    <w:rsid w:val="00901FCC"/>
    <w:rsid w:val="00904FBD"/>
    <w:rsid w:val="009067AC"/>
    <w:rsid w:val="00910B2C"/>
    <w:rsid w:val="00910DA1"/>
    <w:rsid w:val="00914E93"/>
    <w:rsid w:val="009155FC"/>
    <w:rsid w:val="00915B78"/>
    <w:rsid w:val="00916F66"/>
    <w:rsid w:val="00921814"/>
    <w:rsid w:val="009227CD"/>
    <w:rsid w:val="009231DF"/>
    <w:rsid w:val="0092486E"/>
    <w:rsid w:val="0093440D"/>
    <w:rsid w:val="00934626"/>
    <w:rsid w:val="009351DA"/>
    <w:rsid w:val="00935739"/>
    <w:rsid w:val="0093608E"/>
    <w:rsid w:val="00945A3F"/>
    <w:rsid w:val="00947664"/>
    <w:rsid w:val="00955520"/>
    <w:rsid w:val="009556A6"/>
    <w:rsid w:val="009574C0"/>
    <w:rsid w:val="009619E3"/>
    <w:rsid w:val="00964894"/>
    <w:rsid w:val="00966FA9"/>
    <w:rsid w:val="00967659"/>
    <w:rsid w:val="0097378D"/>
    <w:rsid w:val="00975C23"/>
    <w:rsid w:val="00975D1D"/>
    <w:rsid w:val="009766C4"/>
    <w:rsid w:val="00976D1A"/>
    <w:rsid w:val="00980900"/>
    <w:rsid w:val="00984018"/>
    <w:rsid w:val="00987838"/>
    <w:rsid w:val="009934DC"/>
    <w:rsid w:val="00994365"/>
    <w:rsid w:val="00994F98"/>
    <w:rsid w:val="009A0F74"/>
    <w:rsid w:val="009A32BC"/>
    <w:rsid w:val="009A3881"/>
    <w:rsid w:val="009A65F8"/>
    <w:rsid w:val="009A72E7"/>
    <w:rsid w:val="009B1530"/>
    <w:rsid w:val="009B3F35"/>
    <w:rsid w:val="009B600C"/>
    <w:rsid w:val="009B7D2D"/>
    <w:rsid w:val="009C14B8"/>
    <w:rsid w:val="009C1A17"/>
    <w:rsid w:val="009C1CDA"/>
    <w:rsid w:val="009C6809"/>
    <w:rsid w:val="009D0E4F"/>
    <w:rsid w:val="009D2278"/>
    <w:rsid w:val="009D3ACB"/>
    <w:rsid w:val="009D5776"/>
    <w:rsid w:val="009E0FAF"/>
    <w:rsid w:val="009E0FB1"/>
    <w:rsid w:val="009E606D"/>
    <w:rsid w:val="009F05AF"/>
    <w:rsid w:val="009F2521"/>
    <w:rsid w:val="009F3131"/>
    <w:rsid w:val="009F34C0"/>
    <w:rsid w:val="009F5035"/>
    <w:rsid w:val="009F693E"/>
    <w:rsid w:val="00A0033C"/>
    <w:rsid w:val="00A00C34"/>
    <w:rsid w:val="00A02EA9"/>
    <w:rsid w:val="00A055AD"/>
    <w:rsid w:val="00A07CE7"/>
    <w:rsid w:val="00A10B15"/>
    <w:rsid w:val="00A15215"/>
    <w:rsid w:val="00A1525A"/>
    <w:rsid w:val="00A155AB"/>
    <w:rsid w:val="00A17143"/>
    <w:rsid w:val="00A24490"/>
    <w:rsid w:val="00A25C97"/>
    <w:rsid w:val="00A25EC6"/>
    <w:rsid w:val="00A317CB"/>
    <w:rsid w:val="00A31FDB"/>
    <w:rsid w:val="00A32CA8"/>
    <w:rsid w:val="00A32D0A"/>
    <w:rsid w:val="00A330AE"/>
    <w:rsid w:val="00A3326D"/>
    <w:rsid w:val="00A335F8"/>
    <w:rsid w:val="00A3456A"/>
    <w:rsid w:val="00A4108D"/>
    <w:rsid w:val="00A424D0"/>
    <w:rsid w:val="00A42E84"/>
    <w:rsid w:val="00A44FED"/>
    <w:rsid w:val="00A46170"/>
    <w:rsid w:val="00A576B0"/>
    <w:rsid w:val="00A74338"/>
    <w:rsid w:val="00A8694A"/>
    <w:rsid w:val="00A87E3A"/>
    <w:rsid w:val="00A91DA5"/>
    <w:rsid w:val="00A94FC2"/>
    <w:rsid w:val="00A96F48"/>
    <w:rsid w:val="00AA2462"/>
    <w:rsid w:val="00AA3AD4"/>
    <w:rsid w:val="00AA4C7A"/>
    <w:rsid w:val="00AA6078"/>
    <w:rsid w:val="00AA72ED"/>
    <w:rsid w:val="00AB0ADA"/>
    <w:rsid w:val="00AB1E4E"/>
    <w:rsid w:val="00AB47EC"/>
    <w:rsid w:val="00AB69DC"/>
    <w:rsid w:val="00AC00EC"/>
    <w:rsid w:val="00AC0E3C"/>
    <w:rsid w:val="00AC500E"/>
    <w:rsid w:val="00AC62B6"/>
    <w:rsid w:val="00AD02BB"/>
    <w:rsid w:val="00AD1A40"/>
    <w:rsid w:val="00AD60F5"/>
    <w:rsid w:val="00AD69B4"/>
    <w:rsid w:val="00AE0018"/>
    <w:rsid w:val="00AE1561"/>
    <w:rsid w:val="00AF08D4"/>
    <w:rsid w:val="00AF1C93"/>
    <w:rsid w:val="00AF1EEB"/>
    <w:rsid w:val="00AF5CAC"/>
    <w:rsid w:val="00AF5D21"/>
    <w:rsid w:val="00B000F0"/>
    <w:rsid w:val="00B01F0F"/>
    <w:rsid w:val="00B066A8"/>
    <w:rsid w:val="00B11BDF"/>
    <w:rsid w:val="00B1531F"/>
    <w:rsid w:val="00B24F75"/>
    <w:rsid w:val="00B2654D"/>
    <w:rsid w:val="00B30415"/>
    <w:rsid w:val="00B31DF5"/>
    <w:rsid w:val="00B34F27"/>
    <w:rsid w:val="00B35EBE"/>
    <w:rsid w:val="00B37C70"/>
    <w:rsid w:val="00B40136"/>
    <w:rsid w:val="00B406AF"/>
    <w:rsid w:val="00B413DC"/>
    <w:rsid w:val="00B4176C"/>
    <w:rsid w:val="00B438ED"/>
    <w:rsid w:val="00B453F3"/>
    <w:rsid w:val="00B500B6"/>
    <w:rsid w:val="00B50944"/>
    <w:rsid w:val="00B51443"/>
    <w:rsid w:val="00B56240"/>
    <w:rsid w:val="00B616F4"/>
    <w:rsid w:val="00B62061"/>
    <w:rsid w:val="00B62774"/>
    <w:rsid w:val="00B63997"/>
    <w:rsid w:val="00B64EE4"/>
    <w:rsid w:val="00B75871"/>
    <w:rsid w:val="00B75EE6"/>
    <w:rsid w:val="00B80CEC"/>
    <w:rsid w:val="00B821AD"/>
    <w:rsid w:val="00B82CDF"/>
    <w:rsid w:val="00B84553"/>
    <w:rsid w:val="00B977BA"/>
    <w:rsid w:val="00B97A51"/>
    <w:rsid w:val="00BA1F54"/>
    <w:rsid w:val="00BA4FA8"/>
    <w:rsid w:val="00BA603D"/>
    <w:rsid w:val="00BA72CC"/>
    <w:rsid w:val="00BB1714"/>
    <w:rsid w:val="00BB2B23"/>
    <w:rsid w:val="00BD2E4F"/>
    <w:rsid w:val="00BD6A7A"/>
    <w:rsid w:val="00BE2A69"/>
    <w:rsid w:val="00BE38EB"/>
    <w:rsid w:val="00BE4272"/>
    <w:rsid w:val="00BE542A"/>
    <w:rsid w:val="00BF240A"/>
    <w:rsid w:val="00BF3DAF"/>
    <w:rsid w:val="00BF4BF3"/>
    <w:rsid w:val="00BF7689"/>
    <w:rsid w:val="00C03AD1"/>
    <w:rsid w:val="00C05FD5"/>
    <w:rsid w:val="00C11F00"/>
    <w:rsid w:val="00C13989"/>
    <w:rsid w:val="00C179A5"/>
    <w:rsid w:val="00C20A15"/>
    <w:rsid w:val="00C250C5"/>
    <w:rsid w:val="00C262C3"/>
    <w:rsid w:val="00C27C59"/>
    <w:rsid w:val="00C3257B"/>
    <w:rsid w:val="00C32590"/>
    <w:rsid w:val="00C32FCD"/>
    <w:rsid w:val="00C33971"/>
    <w:rsid w:val="00C35FE5"/>
    <w:rsid w:val="00C36DE3"/>
    <w:rsid w:val="00C4287E"/>
    <w:rsid w:val="00C43A12"/>
    <w:rsid w:val="00C5711A"/>
    <w:rsid w:val="00C57226"/>
    <w:rsid w:val="00C57794"/>
    <w:rsid w:val="00C57FFC"/>
    <w:rsid w:val="00C64DCF"/>
    <w:rsid w:val="00C658B1"/>
    <w:rsid w:val="00C71875"/>
    <w:rsid w:val="00C72A1A"/>
    <w:rsid w:val="00C7445C"/>
    <w:rsid w:val="00C76A94"/>
    <w:rsid w:val="00C77346"/>
    <w:rsid w:val="00C77E9D"/>
    <w:rsid w:val="00C801D5"/>
    <w:rsid w:val="00C8044D"/>
    <w:rsid w:val="00C83391"/>
    <w:rsid w:val="00C83B72"/>
    <w:rsid w:val="00C863D2"/>
    <w:rsid w:val="00C918E6"/>
    <w:rsid w:val="00C91E22"/>
    <w:rsid w:val="00C93406"/>
    <w:rsid w:val="00C95968"/>
    <w:rsid w:val="00CA58E7"/>
    <w:rsid w:val="00CA7FBE"/>
    <w:rsid w:val="00CB03A3"/>
    <w:rsid w:val="00CB543B"/>
    <w:rsid w:val="00CB5E9B"/>
    <w:rsid w:val="00CC12C9"/>
    <w:rsid w:val="00CC2C5A"/>
    <w:rsid w:val="00CC3492"/>
    <w:rsid w:val="00CC5666"/>
    <w:rsid w:val="00CC5697"/>
    <w:rsid w:val="00CC5AA8"/>
    <w:rsid w:val="00CD0E74"/>
    <w:rsid w:val="00CD149D"/>
    <w:rsid w:val="00CD4FDE"/>
    <w:rsid w:val="00CE0F2C"/>
    <w:rsid w:val="00CE254B"/>
    <w:rsid w:val="00CE31E1"/>
    <w:rsid w:val="00CE5CF1"/>
    <w:rsid w:val="00CE7B0E"/>
    <w:rsid w:val="00CF44B1"/>
    <w:rsid w:val="00CF7417"/>
    <w:rsid w:val="00D04BE3"/>
    <w:rsid w:val="00D1084A"/>
    <w:rsid w:val="00D15A36"/>
    <w:rsid w:val="00D16786"/>
    <w:rsid w:val="00D21A63"/>
    <w:rsid w:val="00D24A04"/>
    <w:rsid w:val="00D2661B"/>
    <w:rsid w:val="00D30052"/>
    <w:rsid w:val="00D33A5B"/>
    <w:rsid w:val="00D36ED6"/>
    <w:rsid w:val="00D41804"/>
    <w:rsid w:val="00D42B09"/>
    <w:rsid w:val="00D43D42"/>
    <w:rsid w:val="00D44D6A"/>
    <w:rsid w:val="00D453AA"/>
    <w:rsid w:val="00D50C20"/>
    <w:rsid w:val="00D51EC7"/>
    <w:rsid w:val="00D5211F"/>
    <w:rsid w:val="00D5224C"/>
    <w:rsid w:val="00D527AF"/>
    <w:rsid w:val="00D53337"/>
    <w:rsid w:val="00D63C09"/>
    <w:rsid w:val="00D63F5D"/>
    <w:rsid w:val="00D6405E"/>
    <w:rsid w:val="00D65DED"/>
    <w:rsid w:val="00D67975"/>
    <w:rsid w:val="00D72059"/>
    <w:rsid w:val="00D80C7D"/>
    <w:rsid w:val="00D81D83"/>
    <w:rsid w:val="00D841BF"/>
    <w:rsid w:val="00D84C79"/>
    <w:rsid w:val="00D85BC9"/>
    <w:rsid w:val="00D90AA5"/>
    <w:rsid w:val="00D90BC0"/>
    <w:rsid w:val="00D93FE6"/>
    <w:rsid w:val="00D948C3"/>
    <w:rsid w:val="00DA12D3"/>
    <w:rsid w:val="00DA2666"/>
    <w:rsid w:val="00DA5967"/>
    <w:rsid w:val="00DB6903"/>
    <w:rsid w:val="00DB7E42"/>
    <w:rsid w:val="00DC3B32"/>
    <w:rsid w:val="00DC4C46"/>
    <w:rsid w:val="00DC5F9A"/>
    <w:rsid w:val="00DD04D2"/>
    <w:rsid w:val="00DD2E06"/>
    <w:rsid w:val="00DD37A6"/>
    <w:rsid w:val="00DE0C16"/>
    <w:rsid w:val="00DE15B9"/>
    <w:rsid w:val="00DE16ED"/>
    <w:rsid w:val="00DE40E7"/>
    <w:rsid w:val="00DF11C5"/>
    <w:rsid w:val="00E001F3"/>
    <w:rsid w:val="00E0186F"/>
    <w:rsid w:val="00E04A23"/>
    <w:rsid w:val="00E04CDF"/>
    <w:rsid w:val="00E05337"/>
    <w:rsid w:val="00E0685E"/>
    <w:rsid w:val="00E12E8B"/>
    <w:rsid w:val="00E13646"/>
    <w:rsid w:val="00E14757"/>
    <w:rsid w:val="00E14C8E"/>
    <w:rsid w:val="00E17303"/>
    <w:rsid w:val="00E203DD"/>
    <w:rsid w:val="00E20EA8"/>
    <w:rsid w:val="00E21E6F"/>
    <w:rsid w:val="00E2355F"/>
    <w:rsid w:val="00E32FBA"/>
    <w:rsid w:val="00E34F7C"/>
    <w:rsid w:val="00E37EF1"/>
    <w:rsid w:val="00E41B3A"/>
    <w:rsid w:val="00E434CE"/>
    <w:rsid w:val="00E50D3C"/>
    <w:rsid w:val="00E5216A"/>
    <w:rsid w:val="00E5242A"/>
    <w:rsid w:val="00E575E8"/>
    <w:rsid w:val="00E60FB1"/>
    <w:rsid w:val="00E621C8"/>
    <w:rsid w:val="00E62665"/>
    <w:rsid w:val="00E632AE"/>
    <w:rsid w:val="00E6422A"/>
    <w:rsid w:val="00E66D89"/>
    <w:rsid w:val="00E67088"/>
    <w:rsid w:val="00E67ACE"/>
    <w:rsid w:val="00E713B8"/>
    <w:rsid w:val="00E71E95"/>
    <w:rsid w:val="00E808B6"/>
    <w:rsid w:val="00E80A64"/>
    <w:rsid w:val="00E80DC7"/>
    <w:rsid w:val="00E835E7"/>
    <w:rsid w:val="00E84062"/>
    <w:rsid w:val="00E86AEB"/>
    <w:rsid w:val="00E94756"/>
    <w:rsid w:val="00E94B8A"/>
    <w:rsid w:val="00E96256"/>
    <w:rsid w:val="00E96AFF"/>
    <w:rsid w:val="00EA236B"/>
    <w:rsid w:val="00EA617B"/>
    <w:rsid w:val="00EB171C"/>
    <w:rsid w:val="00EB62CA"/>
    <w:rsid w:val="00EB6C85"/>
    <w:rsid w:val="00ED2C21"/>
    <w:rsid w:val="00ED3819"/>
    <w:rsid w:val="00ED7BE3"/>
    <w:rsid w:val="00ED7D0B"/>
    <w:rsid w:val="00EE010A"/>
    <w:rsid w:val="00EE0D0F"/>
    <w:rsid w:val="00EE68A6"/>
    <w:rsid w:val="00EF405D"/>
    <w:rsid w:val="00F013B9"/>
    <w:rsid w:val="00F04CBF"/>
    <w:rsid w:val="00F113F1"/>
    <w:rsid w:val="00F1332D"/>
    <w:rsid w:val="00F13B4D"/>
    <w:rsid w:val="00F254E1"/>
    <w:rsid w:val="00F27184"/>
    <w:rsid w:val="00F31B26"/>
    <w:rsid w:val="00F32632"/>
    <w:rsid w:val="00F34FAA"/>
    <w:rsid w:val="00F35D1D"/>
    <w:rsid w:val="00F417CD"/>
    <w:rsid w:val="00F41940"/>
    <w:rsid w:val="00F43722"/>
    <w:rsid w:val="00F43F65"/>
    <w:rsid w:val="00F4405B"/>
    <w:rsid w:val="00F4498D"/>
    <w:rsid w:val="00F47526"/>
    <w:rsid w:val="00F475C7"/>
    <w:rsid w:val="00F47846"/>
    <w:rsid w:val="00F52F32"/>
    <w:rsid w:val="00F54C77"/>
    <w:rsid w:val="00F55F26"/>
    <w:rsid w:val="00F57F3D"/>
    <w:rsid w:val="00F603D4"/>
    <w:rsid w:val="00F672C9"/>
    <w:rsid w:val="00F7366A"/>
    <w:rsid w:val="00F8272B"/>
    <w:rsid w:val="00F828BE"/>
    <w:rsid w:val="00F8481B"/>
    <w:rsid w:val="00F86D74"/>
    <w:rsid w:val="00F9267C"/>
    <w:rsid w:val="00F9662B"/>
    <w:rsid w:val="00F96A7C"/>
    <w:rsid w:val="00FA15EB"/>
    <w:rsid w:val="00FA241F"/>
    <w:rsid w:val="00FA41C9"/>
    <w:rsid w:val="00FA613F"/>
    <w:rsid w:val="00FA63A9"/>
    <w:rsid w:val="00FB0BB3"/>
    <w:rsid w:val="00FB6E4D"/>
    <w:rsid w:val="00FB77AE"/>
    <w:rsid w:val="00FC12EA"/>
    <w:rsid w:val="00FC5AAA"/>
    <w:rsid w:val="00FC6D25"/>
    <w:rsid w:val="00FD2664"/>
    <w:rsid w:val="00FD2F0F"/>
    <w:rsid w:val="00FD38C6"/>
    <w:rsid w:val="00FD6C3D"/>
    <w:rsid w:val="00FD74DD"/>
    <w:rsid w:val="00FD7507"/>
    <w:rsid w:val="00FE34E5"/>
    <w:rsid w:val="00FE3A7C"/>
    <w:rsid w:val="00FE7620"/>
    <w:rsid w:val="00FE7A27"/>
    <w:rsid w:val="00FF1483"/>
    <w:rsid w:val="00FF232B"/>
    <w:rsid w:val="00FF3B87"/>
    <w:rsid w:val="00FF3E36"/>
    <w:rsid w:val="00FF4090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4D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6ED3"/>
    <w:rPr>
      <w:rFonts w:ascii="Times New Roman" w:hAnsi="Times New Roman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055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A32BC"/>
    <w:pPr>
      <w:jc w:val="center"/>
      <w:outlineLvl w:val="1"/>
    </w:pPr>
    <w:rPr>
      <w:rFonts w:eastAsia="Times New Roman"/>
      <w:b/>
      <w:bCs/>
      <w:color w:val="000000"/>
      <w:kern w:val="28"/>
      <w:lang w:val="en-CA" w:eastAsia="en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02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24D0"/>
    <w:pPr>
      <w:spacing w:before="100" w:beforeAutospacing="1" w:after="100" w:afterAutospacing="1"/>
    </w:pPr>
    <w:rPr>
      <w:lang w:val="en-GB" w:eastAsia="en-GB"/>
    </w:rPr>
  </w:style>
  <w:style w:type="character" w:customStyle="1" w:styleId="Titre2Car">
    <w:name w:val="Titre 2 Car"/>
    <w:basedOn w:val="Policepardfaut"/>
    <w:link w:val="Titre2"/>
    <w:rsid w:val="009A32BC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En-tte">
    <w:name w:val="header"/>
    <w:basedOn w:val="Normal"/>
    <w:link w:val="En-tteCar"/>
    <w:rsid w:val="009A32BC"/>
    <w:pPr>
      <w:tabs>
        <w:tab w:val="center" w:pos="4320"/>
        <w:tab w:val="right" w:pos="8640"/>
      </w:tabs>
    </w:pPr>
    <w:rPr>
      <w:rFonts w:ascii="Garamond" w:eastAsia="Times New Roman" w:hAnsi="Garamond"/>
      <w:color w:val="008000"/>
      <w:w w:val="120"/>
      <w:lang w:val="en-CA"/>
    </w:rPr>
  </w:style>
  <w:style w:type="character" w:customStyle="1" w:styleId="En-tteCar">
    <w:name w:val="En-tête Car"/>
    <w:basedOn w:val="Policepardfaut"/>
    <w:link w:val="En-tte"/>
    <w:rsid w:val="009A32BC"/>
    <w:rPr>
      <w:rFonts w:ascii="Garamond" w:eastAsia="Times New Roman" w:hAnsi="Garamond" w:cs="Times New Roman"/>
      <w:color w:val="008000"/>
      <w:w w:val="120"/>
      <w:lang w:val="en-CA"/>
    </w:rPr>
  </w:style>
  <w:style w:type="table" w:styleId="Grilledutableau">
    <w:name w:val="Table Grid"/>
    <w:basedOn w:val="TableauNormal"/>
    <w:uiPriority w:val="39"/>
    <w:rsid w:val="009E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4964F3"/>
  </w:style>
  <w:style w:type="character" w:styleId="Lienhypertexte">
    <w:name w:val="Hyperlink"/>
    <w:basedOn w:val="Policepardfaut"/>
    <w:uiPriority w:val="99"/>
    <w:unhideWhenUsed/>
    <w:rsid w:val="00F8272B"/>
    <w:rPr>
      <w:color w:val="0563C1" w:themeColor="hyperlink"/>
      <w:u w:val="single"/>
    </w:rPr>
  </w:style>
  <w:style w:type="character" w:customStyle="1" w:styleId="MenoPendente1">
    <w:name w:val="Menção Pendente1"/>
    <w:basedOn w:val="Policepardfaut"/>
    <w:uiPriority w:val="99"/>
    <w:rsid w:val="00F8272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E156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F44B1"/>
    <w:pPr>
      <w:ind w:left="720"/>
      <w:contextualSpacing/>
    </w:pPr>
    <w:rPr>
      <w:lang w:val="en-GB" w:eastAsia="en-GB"/>
    </w:rPr>
  </w:style>
  <w:style w:type="character" w:styleId="Accentuation">
    <w:name w:val="Emphasis"/>
    <w:basedOn w:val="Policepardfaut"/>
    <w:uiPriority w:val="20"/>
    <w:qFormat/>
    <w:rsid w:val="004D508F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910DA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910DA1"/>
    <w:rPr>
      <w:lang w:val="en-GB" w:eastAsia="en-GB"/>
    </w:rPr>
  </w:style>
  <w:style w:type="character" w:customStyle="1" w:styleId="CommentaireCar">
    <w:name w:val="Commentaire Car"/>
    <w:basedOn w:val="Policepardfaut"/>
    <w:link w:val="Commentaire"/>
    <w:uiPriority w:val="99"/>
    <w:rsid w:val="00910DA1"/>
    <w:rPr>
      <w:rFonts w:ascii="Times New Roman" w:hAnsi="Times New Roman" w:cs="Times New Roman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0DA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0DA1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DA1"/>
    <w:rPr>
      <w:sz w:val="18"/>
      <w:szCs w:val="18"/>
      <w:lang w:val="en-GB" w:eastAsia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DA1"/>
    <w:rPr>
      <w:rFonts w:ascii="Times New Roman" w:hAnsi="Times New Roman" w:cs="Times New Roman"/>
      <w:sz w:val="18"/>
      <w:szCs w:val="18"/>
      <w:lang w:eastAsia="en-GB"/>
    </w:rPr>
  </w:style>
  <w:style w:type="character" w:customStyle="1" w:styleId="tlid-translation">
    <w:name w:val="tlid-translation"/>
    <w:basedOn w:val="Policepardfaut"/>
    <w:rsid w:val="00F254E1"/>
  </w:style>
  <w:style w:type="paragraph" w:styleId="Sansinterligne">
    <w:name w:val="No Spacing"/>
    <w:uiPriority w:val="1"/>
    <w:qFormat/>
    <w:rsid w:val="00DE16ED"/>
    <w:rPr>
      <w:sz w:val="22"/>
      <w:szCs w:val="22"/>
    </w:rPr>
  </w:style>
  <w:style w:type="character" w:customStyle="1" w:styleId="highlight">
    <w:name w:val="highlight"/>
    <w:basedOn w:val="Policepardfaut"/>
    <w:rsid w:val="00945A3F"/>
  </w:style>
  <w:style w:type="character" w:customStyle="1" w:styleId="Titre4Car">
    <w:name w:val="Titre 4 Car"/>
    <w:basedOn w:val="Policepardfaut"/>
    <w:link w:val="Titre4"/>
    <w:uiPriority w:val="9"/>
    <w:semiHidden/>
    <w:rsid w:val="004102C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A055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lev">
    <w:name w:val="Strong"/>
    <w:uiPriority w:val="22"/>
    <w:qFormat/>
    <w:rsid w:val="00A32CA8"/>
    <w:rPr>
      <w:b/>
      <w:bCs/>
    </w:rPr>
  </w:style>
  <w:style w:type="character" w:customStyle="1" w:styleId="1evpfieatos4l2stdh3icz">
    <w:name w:val="_1evpfieatos4l2stdh3icz"/>
    <w:basedOn w:val="Policepardfaut"/>
    <w:rsid w:val="006B7B49"/>
  </w:style>
  <w:style w:type="character" w:customStyle="1" w:styleId="markg0do2b35f">
    <w:name w:val="markg0do2b35f"/>
    <w:basedOn w:val="Policepardfaut"/>
    <w:rsid w:val="00D51EC7"/>
  </w:style>
  <w:style w:type="character" w:customStyle="1" w:styleId="lrzxr">
    <w:name w:val="lrzxr"/>
    <w:basedOn w:val="Policepardfaut"/>
    <w:rsid w:val="00D44D6A"/>
  </w:style>
  <w:style w:type="paragraph" w:customStyle="1" w:styleId="xmsonormal">
    <w:name w:val="x_msonormal"/>
    <w:basedOn w:val="Normal"/>
    <w:rsid w:val="00E96AFF"/>
    <w:pPr>
      <w:spacing w:before="100" w:beforeAutospacing="1" w:after="100" w:afterAutospacing="1"/>
    </w:pPr>
    <w:rPr>
      <w:rFonts w:eastAsia="Times New Roman"/>
      <w:lang w:val="pt-BR" w:eastAsia="pt-B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96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2C6A6A7-49FD-4DB5-8C4E-D84675F2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</cp:lastModifiedBy>
  <cp:revision>13</cp:revision>
  <dcterms:created xsi:type="dcterms:W3CDTF">2019-11-15T05:53:00Z</dcterms:created>
  <dcterms:modified xsi:type="dcterms:W3CDTF">2019-11-22T20:37:00Z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http://www.zotero.org/styles/journal-of-psychiatric-research</vt:lpwstr>
  </property>
  <property fmtid="{D5CDD505-2E9C-101B-9397-08002B2CF9AE}" pid="11" name="Mendeley Recent Style Name 4_1">
    <vt:lpwstr>Journal of Psychiatric Research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http://www.zotero.org/styles/psychological-medicine</vt:lpwstr>
  </property>
  <property fmtid="{D5CDD505-2E9C-101B-9397-08002B2CF9AE}" pid="15" name="Mendeley Recent Style Name 6_1">
    <vt:lpwstr>Psychological Medicine</vt:lpwstr>
  </property>
  <property fmtid="{D5CDD505-2E9C-101B-9397-08002B2CF9AE}" pid="16" name="Mendeley Recent Style Id 7_1">
    <vt:lpwstr>http://www.zotero.org/styles/the-canadian-journal-of-psychiatry</vt:lpwstr>
  </property>
  <property fmtid="{D5CDD505-2E9C-101B-9397-08002B2CF9AE}" pid="17" name="Mendeley Recent Style Name 7_1">
    <vt:lpwstr>The Canadian Journal of Psychiatry</vt:lpwstr>
  </property>
  <property fmtid="{D5CDD505-2E9C-101B-9397-08002B2CF9AE}" pid="18" name="Mendeley Recent Style Id 8_1">
    <vt:lpwstr>http://www.zotero.org/styles/the-lancet</vt:lpwstr>
  </property>
  <property fmtid="{D5CDD505-2E9C-101B-9397-08002B2CF9AE}" pid="19" name="Mendeley Recent Style Name 8_1">
    <vt:lpwstr>The Lancet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777cc355-7436-3685-97be-d2297c18960e</vt:lpwstr>
  </property>
  <property fmtid="{D5CDD505-2E9C-101B-9397-08002B2CF9AE}" pid="24" name="Mendeley Citation Style_1">
    <vt:lpwstr>http://www.zotero.org/styles/the-canadian-journal-of-psychiatry</vt:lpwstr>
  </property>
</Properties>
</file>