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9E" w:rsidRPr="00F6559E" w:rsidRDefault="00F6559E" w:rsidP="00F6559E">
      <w:pPr>
        <w:keepNext/>
        <w:keepLines/>
        <w:spacing w:after="0" w:line="480" w:lineRule="auto"/>
        <w:jc w:val="center"/>
        <w:outlineLvl w:val="0"/>
        <w:rPr>
          <w:rFonts w:ascii="Times New Roman" w:eastAsia="SimHei" w:hAnsi="Times New Roman" w:cs="Times New Roman"/>
          <w:b/>
          <w:bCs/>
          <w:kern w:val="24"/>
          <w:sz w:val="24"/>
          <w:szCs w:val="24"/>
          <w:lang w:val="en-GB" w:eastAsia="ja-JP"/>
        </w:rPr>
      </w:pPr>
      <w:r w:rsidRPr="00F6559E">
        <w:rPr>
          <w:rFonts w:ascii="Times New Roman" w:eastAsia="SimHei" w:hAnsi="Times New Roman" w:cs="Times New Roman"/>
          <w:b/>
          <w:bCs/>
          <w:kern w:val="24"/>
          <w:sz w:val="24"/>
          <w:szCs w:val="24"/>
          <w:lang w:val="en-GB" w:eastAsia="ja-JP"/>
        </w:rPr>
        <w:t>Supplementary Material for:</w:t>
      </w:r>
    </w:p>
    <w:p w:rsidR="00F6559E" w:rsidRPr="00F6559E" w:rsidRDefault="00F6559E" w:rsidP="00F6559E">
      <w:pPr>
        <w:spacing w:after="0" w:line="480" w:lineRule="auto"/>
        <w:jc w:val="center"/>
        <w:rPr>
          <w:rFonts w:ascii="Times New Roman" w:eastAsia="SimSun" w:hAnsi="Times New Roman" w:cs="Times New Roman"/>
          <w:b/>
          <w:kern w:val="24"/>
          <w:sz w:val="24"/>
          <w:szCs w:val="24"/>
          <w:lang w:val="en-US" w:eastAsia="ja-JP"/>
        </w:rPr>
      </w:pPr>
      <w:r w:rsidRPr="00F6559E">
        <w:rPr>
          <w:rFonts w:ascii="Times New Roman" w:eastAsia="SimSun" w:hAnsi="Times New Roman" w:cs="Times New Roman"/>
          <w:b/>
          <w:kern w:val="24"/>
          <w:sz w:val="24"/>
          <w:szCs w:val="24"/>
          <w:lang w:val="en-US" w:eastAsia="ja-JP"/>
        </w:rPr>
        <w:t xml:space="preserve">How difficult is it for adolescents to maintain attention? </w:t>
      </w:r>
    </w:p>
    <w:p w:rsidR="00F6559E" w:rsidRPr="00F6559E" w:rsidRDefault="00F6559E" w:rsidP="00F6559E">
      <w:pPr>
        <w:spacing w:after="0" w:line="480" w:lineRule="auto"/>
        <w:jc w:val="center"/>
        <w:rPr>
          <w:rFonts w:ascii="Times New Roman" w:eastAsia="SimSun" w:hAnsi="Times New Roman" w:cs="Times New Roman"/>
          <w:b/>
          <w:kern w:val="24"/>
          <w:sz w:val="24"/>
          <w:szCs w:val="24"/>
          <w:lang w:val="en-GB" w:eastAsia="ja-JP"/>
        </w:rPr>
      </w:pPr>
      <w:r w:rsidRPr="00F6559E">
        <w:rPr>
          <w:rFonts w:ascii="Times New Roman" w:eastAsia="SimSun" w:hAnsi="Times New Roman" w:cs="Times New Roman"/>
          <w:b/>
          <w:kern w:val="24"/>
          <w:sz w:val="24"/>
          <w:szCs w:val="24"/>
          <w:lang w:val="en-GB" w:eastAsia="ja-JP"/>
        </w:rPr>
        <w:t xml:space="preserve">The differential effects of video games and sports </w:t>
      </w:r>
    </w:p>
    <w:p w:rsidR="00F6559E" w:rsidRPr="00F6559E" w:rsidRDefault="00F6559E" w:rsidP="00F6559E">
      <w:pPr>
        <w:spacing w:after="0" w:line="480" w:lineRule="auto"/>
        <w:jc w:val="center"/>
        <w:rPr>
          <w:rFonts w:ascii="Times New Roman" w:eastAsia="SimSun" w:hAnsi="Times New Roman" w:cs="Times New Roman"/>
          <w:b/>
          <w:kern w:val="24"/>
          <w:sz w:val="24"/>
          <w:szCs w:val="24"/>
          <w:lang w:val="en-GB" w:eastAsia="ja-JP"/>
        </w:rPr>
      </w:pPr>
    </w:p>
    <w:p w:rsidR="00F6559E" w:rsidRPr="00F6559E" w:rsidRDefault="00F6559E" w:rsidP="00F6559E">
      <w:pPr>
        <w:spacing w:after="0" w:line="480" w:lineRule="auto"/>
        <w:ind w:firstLine="720"/>
        <w:jc w:val="both"/>
        <w:rPr>
          <w:rFonts w:ascii="Times New Roman" w:eastAsia="SimSun" w:hAnsi="Times New Roman" w:cs="Times New Roman"/>
          <w:kern w:val="24"/>
          <w:sz w:val="24"/>
          <w:szCs w:val="24"/>
          <w:lang w:val="en-GB" w:eastAsia="ja-JP"/>
        </w:rPr>
      </w:pPr>
      <w:r w:rsidRPr="00F6559E">
        <w:rPr>
          <w:rFonts w:ascii="Times New Roman" w:eastAsia="SimSun" w:hAnsi="Times New Roman" w:cs="Times New Roman"/>
          <w:kern w:val="24"/>
          <w:sz w:val="24"/>
          <w:szCs w:val="24"/>
          <w:lang w:val="it-IT" w:eastAsia="ja-JP"/>
        </w:rPr>
        <w:t xml:space="preserve">Marco A. Petilli, </w:t>
      </w:r>
      <w:r w:rsidRPr="00F6559E">
        <w:rPr>
          <w:rFonts w:ascii="Times New Roman" w:eastAsia="SimSun" w:hAnsi="Times New Roman" w:cs="Times New Roman"/>
          <w:color w:val="000000"/>
          <w:kern w:val="24"/>
          <w:sz w:val="24"/>
          <w:szCs w:val="24"/>
          <w:shd w:val="clear" w:color="auto" w:fill="FFFFFF"/>
          <w:lang w:val="it-IT" w:eastAsia="ja-JP"/>
        </w:rPr>
        <w:t>Luca Rinaldi, Daniela C. Trisolini, Luisa Girelli, Luca P. Vecchio, and Roberta Daini</w:t>
      </w:r>
    </w:p>
    <w:p w:rsidR="00F6559E" w:rsidRPr="00F6559E" w:rsidRDefault="00F6559E" w:rsidP="00F6559E">
      <w:pPr>
        <w:spacing w:after="0" w:line="480" w:lineRule="auto"/>
        <w:ind w:firstLine="720"/>
        <w:jc w:val="both"/>
        <w:rPr>
          <w:rFonts w:ascii="Times New Roman" w:eastAsia="SimSun" w:hAnsi="Times New Roman" w:cs="Times New Roman"/>
          <w:kern w:val="24"/>
          <w:sz w:val="24"/>
          <w:szCs w:val="24"/>
          <w:lang w:val="en-GB" w:eastAsia="ja-JP"/>
        </w:rPr>
      </w:pPr>
    </w:p>
    <w:p w:rsidR="00F6559E" w:rsidRPr="00F6559E" w:rsidRDefault="00F6559E" w:rsidP="00F6559E">
      <w:pPr>
        <w:spacing w:after="0" w:line="480" w:lineRule="auto"/>
        <w:ind w:firstLine="720"/>
        <w:jc w:val="both"/>
        <w:rPr>
          <w:rFonts w:ascii="Times New Roman" w:eastAsia="SimSun" w:hAnsi="Times New Roman" w:cs="Times New Roman"/>
          <w:kern w:val="24"/>
          <w:sz w:val="24"/>
          <w:szCs w:val="24"/>
          <w:lang w:val="en-GB" w:eastAsia="ja-JP"/>
        </w:rPr>
      </w:pPr>
    </w:p>
    <w:p w:rsidR="00F6559E" w:rsidRPr="00F6559E" w:rsidRDefault="00F6559E" w:rsidP="00F6559E">
      <w:pPr>
        <w:spacing w:after="0" w:line="480" w:lineRule="auto"/>
        <w:ind w:firstLine="720"/>
        <w:jc w:val="both"/>
        <w:rPr>
          <w:rFonts w:ascii="Times New Roman" w:eastAsia="SimSun" w:hAnsi="Times New Roman" w:cs="Times New Roman"/>
          <w:kern w:val="24"/>
          <w:sz w:val="24"/>
          <w:szCs w:val="24"/>
          <w:lang w:val="en-GB" w:eastAsia="ja-JP"/>
        </w:rPr>
      </w:pPr>
      <w:r w:rsidRPr="00F6559E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Table a1: Distribution of the experimental sample of participants (76) according</w:t>
      </w:r>
      <w:r w:rsidRPr="00F6559E">
        <w:rPr>
          <w:rFonts w:ascii="Times New Roman" w:eastAsia="SimSun" w:hAnsi="Times New Roman" w:cs="Times New Roman"/>
          <w:kern w:val="24"/>
          <w:sz w:val="24"/>
          <w:szCs w:val="24"/>
          <w:lang w:val="en-GB" w:eastAsia="en-US"/>
        </w:rPr>
        <w:t xml:space="preserve"> to the time spent on sport activities and playing video games. N-ISP: non-intensive sport players; ISP: intensive sport players.</w:t>
      </w:r>
    </w:p>
    <w:tbl>
      <w:tblPr>
        <w:tblStyle w:val="Tabellasemplice41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1538"/>
        <w:gridCol w:w="1538"/>
        <w:gridCol w:w="1538"/>
        <w:gridCol w:w="1538"/>
      </w:tblGrid>
      <w:tr w:rsidR="00F6559E" w:rsidRPr="00F6559E" w:rsidTr="009A6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 xml:space="preserve">N-ISP </w:t>
            </w: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br/>
              <w:t>N-AVGP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 xml:space="preserve">N-ISP </w:t>
            </w: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br/>
              <w:t>AVGP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 xml:space="preserve">ISP </w:t>
            </w: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br/>
              <w:t>N-AVGP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 xml:space="preserve">ISP </w:t>
            </w: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br/>
              <w:t>AVGP</w:t>
            </w:r>
          </w:p>
          <w:p w:rsidR="00F6559E" w:rsidRPr="00F6559E" w:rsidRDefault="00F6559E" w:rsidP="00F6559E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proofErr w:type="spellStart"/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Numerosity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24</w:t>
            </w:r>
          </w:p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10 M; 14 F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16</w:t>
            </w:r>
          </w:p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14 M; 2 F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15</w:t>
            </w:r>
          </w:p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6 M; 9 F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21</w:t>
            </w:r>
          </w:p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21 M; 0 F</w:t>
            </w: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First video game experience: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Before 5 years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7%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5%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5-10 years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88%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81%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81%</w:t>
            </w: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After 10 years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14%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Video game habits: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No video game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42%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73%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Only non-action games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58%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27%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Both action and non-action games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48%</w:t>
            </w: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Only action video games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52%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Video game playing frequency: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Never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42%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73%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&lt; 1 hour/week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1-6 hour/week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42%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69%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90%</w:t>
            </w: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&gt;6 hours/week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17%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31%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7%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10%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Time spent playing video games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4.0 hours/week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7.6 hours/week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1.5 hours/week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4.6 hours/week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bookmarkStart w:id="0" w:name="_Hlk24979869"/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Time spent in other activities</w:t>
            </w: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13.5</w:t>
            </w: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  <w:t xml:space="preserve"> hours/week</w:t>
            </w: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11.3</w:t>
            </w: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  <w:t xml:space="preserve"> hours/week</w:t>
            </w: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13.8</w:t>
            </w: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  <w:t xml:space="preserve"> hours/week</w:t>
            </w: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14.3</w:t>
            </w: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  <w:t xml:space="preserve"> hours/week</w:t>
            </w:r>
          </w:p>
        </w:tc>
      </w:tr>
      <w:bookmarkEnd w:id="0"/>
    </w:tbl>
    <w:p w:rsidR="00F6559E" w:rsidRPr="00F6559E" w:rsidRDefault="00F6559E" w:rsidP="00F6559E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</w:pPr>
    </w:p>
    <w:p w:rsidR="00F6559E" w:rsidRPr="00F6559E" w:rsidRDefault="00F6559E" w:rsidP="00F6559E">
      <w:pPr>
        <w:spacing w:line="240" w:lineRule="auto"/>
        <w:jc w:val="both"/>
        <w:rPr>
          <w:rFonts w:ascii="Times New Roman" w:eastAsia="SimSun" w:hAnsi="Times New Roman" w:cs="Times New Roman"/>
          <w:i/>
          <w:iCs/>
          <w:kern w:val="24"/>
          <w:szCs w:val="18"/>
          <w:lang w:val="en-US" w:eastAsia="ja-JP"/>
        </w:rPr>
      </w:pPr>
      <w:r w:rsidRPr="00F6559E">
        <w:rPr>
          <w:rFonts w:ascii="Times New Roman" w:eastAsia="SimSun" w:hAnsi="Times New Roman" w:cs="Times New Roman"/>
          <w:i/>
          <w:iCs/>
          <w:kern w:val="24"/>
          <w:szCs w:val="18"/>
          <w:lang w:val="en-US" w:eastAsia="ja-JP"/>
        </w:rPr>
        <w:br w:type="page"/>
      </w:r>
    </w:p>
    <w:p w:rsidR="00F6559E" w:rsidRPr="00F6559E" w:rsidRDefault="00F6559E" w:rsidP="00F6559E">
      <w:pPr>
        <w:spacing w:after="0" w:line="480" w:lineRule="auto"/>
        <w:ind w:firstLine="720"/>
        <w:jc w:val="both"/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</w:pPr>
      <w:r w:rsidRPr="00F6559E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lastRenderedPageBreak/>
        <w:t>Table a2: Distribution of the entire sample of participants (310) according to the time spent on sport activities and playing video games. N-ISP: non-intensive sport players; ISP: intensive sport players.</w:t>
      </w:r>
    </w:p>
    <w:tbl>
      <w:tblPr>
        <w:tblStyle w:val="Tabellasemplice41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1538"/>
        <w:gridCol w:w="1438"/>
        <w:gridCol w:w="1538"/>
        <w:gridCol w:w="1538"/>
      </w:tblGrid>
      <w:tr w:rsidR="00F6559E" w:rsidRPr="00F6559E" w:rsidTr="009A6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 xml:space="preserve">N-ISP </w:t>
            </w: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br/>
              <w:t>N-AVGP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 xml:space="preserve">N-ISP </w:t>
            </w: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br/>
              <w:t>AVGP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 xml:space="preserve">ISP </w:t>
            </w: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br/>
              <w:t>N-AVGP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 xml:space="preserve">ISP </w:t>
            </w: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br/>
              <w:t>AVGP</w:t>
            </w:r>
          </w:p>
          <w:p w:rsidR="00F6559E" w:rsidRPr="00F6559E" w:rsidRDefault="00F6559E" w:rsidP="00F6559E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proofErr w:type="spellStart"/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Numerosity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 xml:space="preserve">75 </w:t>
            </w:r>
          </w:p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17 M; 58 F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104</w:t>
            </w:r>
          </w:p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76 M; 28 F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37</w:t>
            </w:r>
          </w:p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11 M; 26 F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94</w:t>
            </w:r>
          </w:p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78 M; 16 F</w:t>
            </w: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First video game experience: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Before 5 years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7%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19%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3%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12%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5-10 years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69%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79%</w:t>
            </w: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After 10 years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19%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12%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11%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10%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Video game habits: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No video game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16%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Only non-action games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70%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Both action and non-action games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87%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79%</w:t>
            </w: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Only action video games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21%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Video game playing frequency: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Never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16%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-</w:t>
            </w: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&lt; 1 hour/week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43%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21%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46%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20%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1-6 hour/week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31%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58%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22%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69%</w:t>
            </w: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&gt;6 hours/week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11%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21%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3%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11%</w:t>
            </w: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Time spent playing video games: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  <w:t>2.9 hours/week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  <w:t>5.2 hours/week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  <w:t>1.6 hours/week</w:t>
            </w:r>
          </w:p>
        </w:tc>
        <w:tc>
          <w:tcPr>
            <w:tcW w:w="0" w:type="auto"/>
            <w:noWrap/>
            <w:vAlign w:val="bottom"/>
            <w:hideMark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  <w:t>3.9 hours/week</w:t>
            </w:r>
          </w:p>
          <w:p w:rsidR="00F6559E" w:rsidRPr="00F6559E" w:rsidRDefault="00F6559E" w:rsidP="00F6559E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</w:tr>
      <w:tr w:rsidR="00F6559E" w:rsidRPr="00F6559E" w:rsidTr="009A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both"/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  <w:lang w:eastAsia="en-US"/>
              </w:rPr>
              <w:t>Time spent in other activities</w:t>
            </w: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  <w:t>15.1 hours/week</w:t>
            </w: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  <w:t>13 hours/week</w:t>
            </w: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  <w:t>13.1 hours/week</w:t>
            </w:r>
          </w:p>
        </w:tc>
        <w:tc>
          <w:tcPr>
            <w:tcW w:w="0" w:type="auto"/>
            <w:noWrap/>
            <w:vAlign w:val="bottom"/>
          </w:tcPr>
          <w:p w:rsidR="00F6559E" w:rsidRPr="00F6559E" w:rsidRDefault="00F6559E" w:rsidP="00F6559E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</w:pPr>
            <w:r w:rsidRPr="00F6559E">
              <w:rPr>
                <w:rFonts w:ascii="Times New Roman" w:eastAsia="SimSun" w:hAnsi="Times New Roman" w:cs="Times New Roman"/>
                <w:kern w:val="24"/>
                <w:sz w:val="20"/>
                <w:szCs w:val="20"/>
              </w:rPr>
              <w:t>13.9 hours/week</w:t>
            </w:r>
          </w:p>
        </w:tc>
      </w:tr>
    </w:tbl>
    <w:p w:rsidR="00F6559E" w:rsidRPr="00F6559E" w:rsidRDefault="00F6559E" w:rsidP="00F6559E">
      <w:pPr>
        <w:spacing w:before="240" w:after="0" w:line="480" w:lineRule="auto"/>
        <w:contextualSpacing/>
        <w:jc w:val="both"/>
        <w:rPr>
          <w:rFonts w:ascii="Times New Roman" w:eastAsia="SimSun" w:hAnsi="Times New Roman" w:cs="Times New Roman"/>
          <w:b/>
          <w:bCs/>
          <w:kern w:val="24"/>
          <w:sz w:val="24"/>
          <w:szCs w:val="24"/>
          <w:lang w:val="en-GB" w:eastAsia="en-US"/>
        </w:rPr>
      </w:pPr>
    </w:p>
    <w:p w:rsidR="00F6559E" w:rsidRPr="00F6559E" w:rsidRDefault="00F6559E" w:rsidP="00F6559E">
      <w:pPr>
        <w:spacing w:after="0" w:line="480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</w:pPr>
    </w:p>
    <w:p w:rsidR="00C66FD9" w:rsidRDefault="00F6559E">
      <w:bookmarkStart w:id="1" w:name="_GoBack"/>
      <w:bookmarkEnd w:id="1"/>
    </w:p>
    <w:sectPr w:rsidR="00C66FD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72" w:rsidRDefault="00F65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72" w:rsidRDefault="00F65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72" w:rsidRDefault="00F6559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72" w:rsidRDefault="00F65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72" w:rsidRDefault="00F6559E">
    <w:pPr>
      <w:pStyle w:val="Header"/>
    </w:pPr>
    <w:sdt>
      <w:sdtPr>
        <w:rPr>
          <w:rStyle w:val="Strong"/>
        </w:rPr>
        <w:alias w:val="Running head"/>
        <w:tag w:val=""/>
        <w:id w:val="-887953357"/>
        <w:placeholder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/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>
      <w:rPr>
        <w:rStyle w:val="Strong"/>
        <w:noProof/>
      </w:rPr>
      <w:t>2</w:t>
    </w:r>
    <w:r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72" w:rsidRDefault="00F6559E">
    <w:pPr>
      <w:pStyle w:val="Header"/>
      <w:rPr>
        <w:rStyle w:val="Strong"/>
      </w:rPr>
    </w:pPr>
    <w:r>
      <w:t xml:space="preserve">Running head: </w:t>
    </w:r>
    <w:sdt>
      <w:sdtPr>
        <w:alias w:val="Running head"/>
        <w:tag w:val=""/>
        <w:id w:val="1216466846"/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>
          <w:t xml:space="preserve">     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9E"/>
    <w:rsid w:val="00286D86"/>
    <w:rsid w:val="00336E54"/>
    <w:rsid w:val="004B01ED"/>
    <w:rsid w:val="006A655C"/>
    <w:rsid w:val="00BA2B68"/>
    <w:rsid w:val="00E36916"/>
    <w:rsid w:val="00F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F6559E"/>
  </w:style>
  <w:style w:type="paragraph" w:styleId="Header">
    <w:name w:val="header"/>
    <w:basedOn w:val="Normal"/>
    <w:link w:val="HeaderChar"/>
    <w:uiPriority w:val="99"/>
    <w:semiHidden/>
    <w:unhideWhenUsed/>
    <w:rsid w:val="00F6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59E"/>
  </w:style>
  <w:style w:type="paragraph" w:styleId="Footer">
    <w:name w:val="footer"/>
    <w:basedOn w:val="Normal"/>
    <w:link w:val="FooterChar"/>
    <w:uiPriority w:val="99"/>
    <w:semiHidden/>
    <w:unhideWhenUsed/>
    <w:rsid w:val="00F6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59E"/>
  </w:style>
  <w:style w:type="character" w:styleId="Strong">
    <w:name w:val="Strong"/>
    <w:basedOn w:val="DefaultParagraphFont"/>
    <w:uiPriority w:val="22"/>
    <w:unhideWhenUsed/>
    <w:qFormat/>
    <w:rsid w:val="00F6559E"/>
    <w:rPr>
      <w:b w:val="0"/>
      <w:bCs w:val="0"/>
      <w:caps/>
      <w:smallCaps w:val="0"/>
    </w:rPr>
  </w:style>
  <w:style w:type="table" w:customStyle="1" w:styleId="Tabellasemplice41">
    <w:name w:val="Tabella semplice 41"/>
    <w:basedOn w:val="TableNormal"/>
    <w:uiPriority w:val="99"/>
    <w:rsid w:val="00F6559E"/>
    <w:pPr>
      <w:spacing w:after="0" w:line="240" w:lineRule="auto"/>
      <w:ind w:firstLine="720"/>
    </w:pPr>
    <w:rPr>
      <w:sz w:val="24"/>
      <w:szCs w:val="24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F6559E"/>
  </w:style>
  <w:style w:type="paragraph" w:styleId="Header">
    <w:name w:val="header"/>
    <w:basedOn w:val="Normal"/>
    <w:link w:val="HeaderChar"/>
    <w:uiPriority w:val="99"/>
    <w:semiHidden/>
    <w:unhideWhenUsed/>
    <w:rsid w:val="00F6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59E"/>
  </w:style>
  <w:style w:type="paragraph" w:styleId="Footer">
    <w:name w:val="footer"/>
    <w:basedOn w:val="Normal"/>
    <w:link w:val="FooterChar"/>
    <w:uiPriority w:val="99"/>
    <w:semiHidden/>
    <w:unhideWhenUsed/>
    <w:rsid w:val="00F6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59E"/>
  </w:style>
  <w:style w:type="character" w:styleId="Strong">
    <w:name w:val="Strong"/>
    <w:basedOn w:val="DefaultParagraphFont"/>
    <w:uiPriority w:val="22"/>
    <w:unhideWhenUsed/>
    <w:qFormat/>
    <w:rsid w:val="00F6559E"/>
    <w:rPr>
      <w:b w:val="0"/>
      <w:bCs w:val="0"/>
      <w:caps/>
      <w:smallCaps w:val="0"/>
    </w:rPr>
  </w:style>
  <w:style w:type="table" w:customStyle="1" w:styleId="Tabellasemplice41">
    <w:name w:val="Tabella semplice 41"/>
    <w:basedOn w:val="TableNormal"/>
    <w:uiPriority w:val="99"/>
    <w:rsid w:val="00F6559E"/>
    <w:pPr>
      <w:spacing w:after="0" w:line="240" w:lineRule="auto"/>
      <w:ind w:firstLine="720"/>
    </w:pPr>
    <w:rPr>
      <w:sz w:val="24"/>
      <w:szCs w:val="24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 support</dc:creator>
  <cp:lastModifiedBy>EP support</cp:lastModifiedBy>
  <cp:revision>1</cp:revision>
  <dcterms:created xsi:type="dcterms:W3CDTF">2020-02-04T12:00:00Z</dcterms:created>
  <dcterms:modified xsi:type="dcterms:W3CDTF">2020-02-04T12:01:00Z</dcterms:modified>
</cp:coreProperties>
</file>