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F5E57" w14:textId="77777777" w:rsidR="00AE7052" w:rsidRDefault="00B324AE" w:rsidP="00B324AE">
      <w:pPr>
        <w:pStyle w:val="Heading1"/>
      </w:pPr>
      <w:r>
        <w:t xml:space="preserve">Appendix A </w:t>
      </w:r>
    </w:p>
    <w:p w14:paraId="383148D9" w14:textId="0704FBE6" w:rsidR="00B324AE" w:rsidRPr="00226E85" w:rsidRDefault="00AE7052" w:rsidP="00B324AE">
      <w:pPr>
        <w:pStyle w:val="Heading1"/>
        <w:rPr>
          <w:b w:val="0"/>
          <w:bCs/>
        </w:rPr>
      </w:pPr>
      <w:r w:rsidRPr="00226E85">
        <w:rPr>
          <w:b w:val="0"/>
          <w:bCs/>
        </w:rPr>
        <w:t xml:space="preserve">A.1. </w:t>
      </w:r>
      <w:r w:rsidR="00B324AE" w:rsidRPr="00226E85">
        <w:rPr>
          <w:b w:val="0"/>
          <w:bCs/>
        </w:rPr>
        <w:t xml:space="preserve">Preferred </w:t>
      </w:r>
      <w:proofErr w:type="spellStart"/>
      <w:r w:rsidR="00AD644C" w:rsidRPr="00226E85">
        <w:rPr>
          <w:b w:val="0"/>
          <w:bCs/>
        </w:rPr>
        <w:t>Suit</w:t>
      </w:r>
      <w:r w:rsidR="00B324AE" w:rsidRPr="00226E85">
        <w:rPr>
          <w:b w:val="0"/>
          <w:bCs/>
        </w:rPr>
        <w:t>X</w:t>
      </w:r>
      <w:proofErr w:type="spellEnd"/>
      <w:r w:rsidR="000E0399" w:rsidRPr="00226E85">
        <w:rPr>
          <w:b w:val="0"/>
          <w:bCs/>
        </w:rPr>
        <w:t>™</w:t>
      </w:r>
      <w:r w:rsidR="00B324AE" w:rsidRPr="00226E85">
        <w:rPr>
          <w:b w:val="0"/>
          <w:bCs/>
        </w:rPr>
        <w:t xml:space="preserve"> support modes and levels</w:t>
      </w:r>
    </w:p>
    <w:p w14:paraId="55C4791C" w14:textId="77777777" w:rsidR="00B324AE" w:rsidRPr="00115449" w:rsidRDefault="00B324AE" w:rsidP="00B324AE">
      <w:pPr>
        <w:pStyle w:val="BodyText"/>
      </w:pPr>
    </w:p>
    <w:p w14:paraId="231A67B6" w14:textId="55BF4046" w:rsidR="00B324AE" w:rsidRDefault="00B324AE" w:rsidP="00B324AE">
      <w:pPr>
        <w:pStyle w:val="Heading3"/>
      </w:pPr>
    </w:p>
    <w:p w14:paraId="6B2E9F4D" w14:textId="0E6A6722" w:rsidR="00AE7052" w:rsidRPr="00AE7052" w:rsidRDefault="00AE7052" w:rsidP="00AE7052">
      <w:pPr>
        <w:pStyle w:val="BodyText"/>
        <w:jc w:val="center"/>
      </w:pPr>
      <w:r>
        <w:rPr>
          <w:noProof/>
        </w:rPr>
        <w:drawing>
          <wp:inline distT="0" distB="0" distL="0" distR="0" wp14:anchorId="5AE53C24" wp14:editId="316DDA4F">
            <wp:extent cx="5476875" cy="442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6"/>
                    <a:stretch/>
                  </pic:blipFill>
                  <pic:spPr bwMode="auto">
                    <a:xfrm>
                      <a:off x="0" y="0"/>
                      <a:ext cx="54768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98842" w14:textId="4280F366" w:rsidR="00B324AE" w:rsidRPr="00752619" w:rsidRDefault="00AE7052" w:rsidP="00B324AE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A43F9" wp14:editId="68066000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6675120" cy="2882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67"/>
                    <a:stretch/>
                  </pic:blipFill>
                  <pic:spPr bwMode="auto">
                    <a:xfrm>
                      <a:off x="0" y="0"/>
                      <a:ext cx="6675120" cy="28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BD2F55" w14:textId="27174363" w:rsidR="00B324AE" w:rsidRDefault="00B324AE" w:rsidP="00A05DE6">
      <w:pPr>
        <w:jc w:val="center"/>
      </w:pPr>
    </w:p>
    <w:p w14:paraId="1BCDA42D" w14:textId="4A38B5CB" w:rsidR="00B324AE" w:rsidRDefault="00B324AE" w:rsidP="00B324AE">
      <w:pPr>
        <w:jc w:val="center"/>
      </w:pPr>
    </w:p>
    <w:p w14:paraId="3B201316" w14:textId="494021A6" w:rsidR="00B324AE" w:rsidRDefault="00B324AE" w:rsidP="00B324AE">
      <w:pPr>
        <w:pStyle w:val="BodyText"/>
      </w:pPr>
    </w:p>
    <w:p w14:paraId="3C57BD70" w14:textId="0D0B4D41" w:rsidR="008E5DA8" w:rsidRDefault="008E5DA8" w:rsidP="00B324AE">
      <w:pPr>
        <w:pStyle w:val="BodyText"/>
      </w:pPr>
    </w:p>
    <w:p w14:paraId="059F68BF" w14:textId="4F82085B" w:rsidR="008E5DA8" w:rsidRDefault="008E5DA8" w:rsidP="00B324AE">
      <w:pPr>
        <w:pStyle w:val="BodyText"/>
      </w:pPr>
    </w:p>
    <w:p w14:paraId="0747A66A" w14:textId="62C7DD8A" w:rsidR="008E5DA8" w:rsidRDefault="008E5DA8" w:rsidP="00B324AE">
      <w:pPr>
        <w:pStyle w:val="BodyText"/>
      </w:pPr>
    </w:p>
    <w:p w14:paraId="288AD758" w14:textId="71740722" w:rsidR="008E5DA8" w:rsidRDefault="008E5DA8" w:rsidP="00B324AE">
      <w:pPr>
        <w:pStyle w:val="BodyText"/>
      </w:pPr>
    </w:p>
    <w:p w14:paraId="0B429E16" w14:textId="15B779DA" w:rsidR="008E5DA8" w:rsidRDefault="008E5DA8" w:rsidP="00B324AE">
      <w:pPr>
        <w:pStyle w:val="BodyText"/>
      </w:pPr>
    </w:p>
    <w:p w14:paraId="3ACA5B17" w14:textId="0015525B" w:rsidR="008E5DA8" w:rsidRDefault="008E5DA8" w:rsidP="00B324AE">
      <w:pPr>
        <w:pStyle w:val="BodyText"/>
      </w:pPr>
    </w:p>
    <w:p w14:paraId="4D052E19" w14:textId="5AC64209" w:rsidR="008E5DA8" w:rsidRDefault="008E5DA8" w:rsidP="00B324AE">
      <w:pPr>
        <w:pStyle w:val="BodyText"/>
      </w:pPr>
    </w:p>
    <w:p w14:paraId="02E0294B" w14:textId="6C9CC370" w:rsidR="008E5DA8" w:rsidRDefault="008E5DA8" w:rsidP="00B324AE">
      <w:pPr>
        <w:pStyle w:val="BodyText"/>
      </w:pPr>
    </w:p>
    <w:p w14:paraId="55028B70" w14:textId="77777777" w:rsidR="008E5DA8" w:rsidRDefault="008E5DA8" w:rsidP="00B324AE">
      <w:pPr>
        <w:pStyle w:val="BodyText"/>
      </w:pPr>
    </w:p>
    <w:p w14:paraId="6D022DC9" w14:textId="77777777" w:rsidR="00ED3CA2" w:rsidRDefault="00ED3CA2">
      <w:pPr>
        <w:rPr>
          <w:rFonts w:ascii="Arial" w:hAnsi="Arial" w:cs="Times New Roman"/>
          <w:b/>
          <w:color w:val="011893"/>
          <w:sz w:val="28"/>
          <w:szCs w:val="22"/>
        </w:rPr>
      </w:pPr>
      <w:r>
        <w:br w:type="page"/>
      </w:r>
      <w:bookmarkStart w:id="0" w:name="_GoBack"/>
      <w:bookmarkEnd w:id="0"/>
    </w:p>
    <w:p w14:paraId="4D5AA946" w14:textId="6AB27117" w:rsidR="00AE7052" w:rsidRPr="00226E85" w:rsidRDefault="00AE7052" w:rsidP="00AE7052">
      <w:pPr>
        <w:pStyle w:val="Heading1"/>
        <w:rPr>
          <w:b w:val="0"/>
          <w:bCs/>
        </w:rPr>
      </w:pPr>
      <w:r w:rsidRPr="00226E85">
        <w:rPr>
          <w:b w:val="0"/>
          <w:bCs/>
        </w:rPr>
        <w:lastRenderedPageBreak/>
        <w:t xml:space="preserve">A.2. Preferred </w:t>
      </w:r>
      <w:proofErr w:type="spellStart"/>
      <w:r w:rsidRPr="00226E85">
        <w:rPr>
          <w:b w:val="0"/>
          <w:bCs/>
        </w:rPr>
        <w:t>Laevo</w:t>
      </w:r>
      <w:proofErr w:type="spellEnd"/>
      <w:r w:rsidRPr="00226E85">
        <w:rPr>
          <w:b w:val="0"/>
          <w:bCs/>
        </w:rPr>
        <w:t>™ support modes and levels</w:t>
      </w:r>
    </w:p>
    <w:p w14:paraId="2D665A06" w14:textId="77777777" w:rsidR="008E5DA8" w:rsidRPr="008E5DA8" w:rsidRDefault="008E5DA8" w:rsidP="008E5DA8">
      <w:pPr>
        <w:pStyle w:val="BodyText"/>
      </w:pPr>
    </w:p>
    <w:p w14:paraId="7B06A49C" w14:textId="5A2F146D" w:rsidR="00B324AE" w:rsidRDefault="00AE7052" w:rsidP="00A05DE6">
      <w:pPr>
        <w:jc w:val="center"/>
      </w:pPr>
      <w:r>
        <w:rPr>
          <w:noProof/>
        </w:rPr>
        <w:drawing>
          <wp:inline distT="0" distB="0" distL="0" distR="0" wp14:anchorId="43080A51" wp14:editId="05D52D60">
            <wp:extent cx="5476875" cy="441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8"/>
                    <a:stretch/>
                  </pic:blipFill>
                  <pic:spPr bwMode="auto">
                    <a:xfrm>
                      <a:off x="0" y="0"/>
                      <a:ext cx="54768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F929B" w14:textId="77777777" w:rsidR="00AE7052" w:rsidRDefault="00AE7052" w:rsidP="00A05DE6">
      <w:pPr>
        <w:jc w:val="center"/>
      </w:pPr>
    </w:p>
    <w:p w14:paraId="48E5DD46" w14:textId="4D294272" w:rsidR="00B324AE" w:rsidRDefault="00AE7052" w:rsidP="00B324AE">
      <w:pPr>
        <w:jc w:val="center"/>
      </w:pPr>
      <w:r>
        <w:rPr>
          <w:noProof/>
        </w:rPr>
        <w:drawing>
          <wp:inline distT="0" distB="0" distL="0" distR="0" wp14:anchorId="42E6DBC4" wp14:editId="6EDAC7C7">
            <wp:extent cx="4521835" cy="39116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5" t="93254" r="9494"/>
                    <a:stretch/>
                  </pic:blipFill>
                  <pic:spPr bwMode="auto">
                    <a:xfrm>
                      <a:off x="0" y="0"/>
                      <a:ext cx="4554030" cy="39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32F46" w14:textId="36597A87" w:rsidR="008E5DA8" w:rsidRDefault="008E5DA8" w:rsidP="00B324AE">
      <w:pPr>
        <w:jc w:val="center"/>
      </w:pPr>
    </w:p>
    <w:p w14:paraId="21BE6EAD" w14:textId="21A8B053" w:rsidR="008E5DA8" w:rsidRDefault="008E5DA8" w:rsidP="00B324AE">
      <w:pPr>
        <w:jc w:val="center"/>
      </w:pPr>
    </w:p>
    <w:p w14:paraId="4CC07518" w14:textId="0E590804" w:rsidR="00F40E5D" w:rsidRDefault="00F40E5D" w:rsidP="00B324AE">
      <w:pPr>
        <w:jc w:val="center"/>
      </w:pPr>
    </w:p>
    <w:p w14:paraId="08954352" w14:textId="6144474D" w:rsidR="00F40E5D" w:rsidRDefault="00F40E5D" w:rsidP="00B324AE">
      <w:pPr>
        <w:jc w:val="center"/>
      </w:pPr>
    </w:p>
    <w:p w14:paraId="13703CC0" w14:textId="53D75B2E" w:rsidR="00F40E5D" w:rsidRDefault="00F40E5D" w:rsidP="00B324AE">
      <w:pPr>
        <w:jc w:val="center"/>
      </w:pPr>
    </w:p>
    <w:p w14:paraId="71C7DFC1" w14:textId="77777777" w:rsidR="00ED3CA2" w:rsidRDefault="00ED3CA2">
      <w:pPr>
        <w:rPr>
          <w:rFonts w:ascii="Arial" w:hAnsi="Arial" w:cs="Times New Roman"/>
          <w:b/>
          <w:color w:val="011893"/>
          <w:sz w:val="28"/>
          <w:szCs w:val="22"/>
        </w:rPr>
      </w:pPr>
      <w:r>
        <w:br w:type="page"/>
      </w:r>
    </w:p>
    <w:p w14:paraId="16D2EB61" w14:textId="2CE53FA8" w:rsidR="00F40E5D" w:rsidRDefault="00F40E5D" w:rsidP="00F40E5D">
      <w:pPr>
        <w:pStyle w:val="Heading1"/>
      </w:pPr>
      <w:r>
        <w:lastRenderedPageBreak/>
        <w:t xml:space="preserve">Appendix B </w:t>
      </w:r>
    </w:p>
    <w:p w14:paraId="4C4D54A5" w14:textId="22B58B65" w:rsidR="00F40E5D" w:rsidRPr="00226E85" w:rsidRDefault="00B10CEB" w:rsidP="00F40E5D">
      <w:pPr>
        <w:pStyle w:val="Heading1"/>
        <w:rPr>
          <w:b w:val="0"/>
          <w:bCs/>
        </w:rPr>
      </w:pPr>
      <w:r w:rsidRPr="00226E85">
        <w:rPr>
          <w:b w:val="0"/>
          <w:bCs/>
        </w:rPr>
        <w:t xml:space="preserve">Mean </w:t>
      </w:r>
      <w:r w:rsidR="00DF18D7" w:rsidRPr="00226E85">
        <w:rPr>
          <w:b w:val="0"/>
          <w:bCs/>
        </w:rPr>
        <w:t>percentage change</w:t>
      </w:r>
      <w:r w:rsidR="00F40E5D" w:rsidRPr="00226E85">
        <w:rPr>
          <w:b w:val="0"/>
          <w:bCs/>
        </w:rPr>
        <w:t xml:space="preserve"> in peak muscle activity of </w:t>
      </w:r>
      <w:r>
        <w:rPr>
          <w:b w:val="0"/>
          <w:bCs/>
        </w:rPr>
        <w:t>each</w:t>
      </w:r>
      <w:r w:rsidRPr="00226E85">
        <w:rPr>
          <w:b w:val="0"/>
          <w:bCs/>
        </w:rPr>
        <w:t xml:space="preserve"> </w:t>
      </w:r>
      <w:r w:rsidR="00F40E5D" w:rsidRPr="00226E85">
        <w:rPr>
          <w:b w:val="0"/>
          <w:bCs/>
        </w:rPr>
        <w:t>muscle group for</w:t>
      </w:r>
      <w:r w:rsidR="00DF18D7" w:rsidRPr="00226E85">
        <w:rPr>
          <w:b w:val="0"/>
          <w:bCs/>
        </w:rPr>
        <w:t xml:space="preserve"> all combinations of </w:t>
      </w:r>
      <w:r w:rsidR="00DF18D7" w:rsidRPr="00226E85">
        <w:rPr>
          <w:b w:val="0"/>
          <w:bCs/>
          <w:i/>
        </w:rPr>
        <w:t>Posture</w:t>
      </w:r>
      <w:r w:rsidR="00DF18D7" w:rsidRPr="00226E85">
        <w:rPr>
          <w:b w:val="0"/>
          <w:bCs/>
        </w:rPr>
        <w:t>,</w:t>
      </w:r>
      <w:r w:rsidR="00F40E5D" w:rsidRPr="00226E85">
        <w:rPr>
          <w:b w:val="0"/>
          <w:bCs/>
        </w:rPr>
        <w:t xml:space="preserve"> </w:t>
      </w:r>
      <w:r w:rsidR="00F40E5D" w:rsidRPr="00226E85">
        <w:rPr>
          <w:b w:val="0"/>
          <w:bCs/>
          <w:i/>
        </w:rPr>
        <w:t>Symmetry</w:t>
      </w:r>
      <w:r>
        <w:rPr>
          <w:b w:val="0"/>
          <w:bCs/>
          <w:i/>
        </w:rPr>
        <w:t>,</w:t>
      </w:r>
      <w:r w:rsidR="00DF18D7" w:rsidRPr="00226E85">
        <w:rPr>
          <w:b w:val="0"/>
          <w:bCs/>
        </w:rPr>
        <w:t xml:space="preserve"> and </w:t>
      </w:r>
      <w:r w:rsidR="00DF18D7" w:rsidRPr="00226E85">
        <w:rPr>
          <w:b w:val="0"/>
          <w:bCs/>
          <w:i/>
        </w:rPr>
        <w:t>Gender</w:t>
      </w:r>
      <w:r w:rsidR="00F40E5D" w:rsidRPr="00226E85">
        <w:rPr>
          <w:b w:val="0"/>
          <w:bCs/>
        </w:rPr>
        <w:t xml:space="preserve"> for two BSEs (i.e., </w:t>
      </w:r>
      <w:proofErr w:type="spellStart"/>
      <w:r w:rsidR="00F40E5D" w:rsidRPr="00226E85">
        <w:rPr>
          <w:b w:val="0"/>
          <w:bCs/>
        </w:rPr>
        <w:t>Laevo</w:t>
      </w:r>
      <w:proofErr w:type="spellEnd"/>
      <w:r w:rsidR="00F40E5D" w:rsidRPr="00226E85">
        <w:rPr>
          <w:b w:val="0"/>
          <w:bCs/>
        </w:rPr>
        <w:t xml:space="preserve">™ and </w:t>
      </w:r>
      <w:proofErr w:type="spellStart"/>
      <w:r w:rsidR="00F40E5D" w:rsidRPr="00226E85">
        <w:rPr>
          <w:b w:val="0"/>
          <w:bCs/>
        </w:rPr>
        <w:t>SuitX</w:t>
      </w:r>
      <w:proofErr w:type="spellEnd"/>
      <w:r w:rsidR="00F40E5D" w:rsidRPr="00226E85">
        <w:rPr>
          <w:b w:val="0"/>
          <w:bCs/>
        </w:rPr>
        <w:t>™)</w:t>
      </w:r>
    </w:p>
    <w:p w14:paraId="07D1CDDA" w14:textId="77777777" w:rsidR="00F40E5D" w:rsidRDefault="00F40E5D" w:rsidP="00B324A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304"/>
        <w:gridCol w:w="1292"/>
        <w:gridCol w:w="971"/>
        <w:gridCol w:w="774"/>
        <w:gridCol w:w="720"/>
        <w:gridCol w:w="810"/>
        <w:gridCol w:w="810"/>
        <w:gridCol w:w="810"/>
      </w:tblGrid>
      <w:tr w:rsidR="00DF18D7" w:rsidRPr="00403A28" w14:paraId="132757FB" w14:textId="77777777" w:rsidTr="007F60D5">
        <w:trPr>
          <w:jc w:val="center"/>
        </w:trPr>
        <w:tc>
          <w:tcPr>
            <w:tcW w:w="981" w:type="dxa"/>
            <w:vAlign w:val="center"/>
          </w:tcPr>
          <w:p w14:paraId="6DF9117D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Posture</w:t>
            </w:r>
          </w:p>
        </w:tc>
        <w:tc>
          <w:tcPr>
            <w:tcW w:w="1205" w:type="dxa"/>
            <w:vAlign w:val="center"/>
          </w:tcPr>
          <w:p w14:paraId="0720E9BD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Symmetry</w:t>
            </w:r>
          </w:p>
        </w:tc>
        <w:tc>
          <w:tcPr>
            <w:tcW w:w="1194" w:type="dxa"/>
            <w:vAlign w:val="center"/>
          </w:tcPr>
          <w:p w14:paraId="14B3BEE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Intervention</w:t>
            </w:r>
          </w:p>
        </w:tc>
        <w:tc>
          <w:tcPr>
            <w:tcW w:w="971" w:type="dxa"/>
            <w:vAlign w:val="center"/>
          </w:tcPr>
          <w:p w14:paraId="4EB00D3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774" w:type="dxa"/>
            <w:vAlign w:val="center"/>
          </w:tcPr>
          <w:p w14:paraId="52F8F57D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720" w:type="dxa"/>
            <w:vAlign w:val="center"/>
          </w:tcPr>
          <w:p w14:paraId="33EEA0D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</w:t>
            </w:r>
          </w:p>
        </w:tc>
        <w:tc>
          <w:tcPr>
            <w:tcW w:w="810" w:type="dxa"/>
            <w:vAlign w:val="center"/>
          </w:tcPr>
          <w:p w14:paraId="649C34AF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NM</w:t>
            </w:r>
          </w:p>
        </w:tc>
        <w:tc>
          <w:tcPr>
            <w:tcW w:w="810" w:type="dxa"/>
            <w:vAlign w:val="center"/>
          </w:tcPr>
          <w:p w14:paraId="579E17B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</w:t>
            </w:r>
          </w:p>
        </w:tc>
        <w:tc>
          <w:tcPr>
            <w:tcW w:w="810" w:type="dxa"/>
            <w:vAlign w:val="center"/>
          </w:tcPr>
          <w:p w14:paraId="67005770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LM</w:t>
            </w:r>
          </w:p>
        </w:tc>
      </w:tr>
      <w:tr w:rsidR="00DF18D7" w:rsidRPr="00403A28" w14:paraId="51936A83" w14:textId="77777777" w:rsidTr="007F60D5">
        <w:trPr>
          <w:jc w:val="center"/>
        </w:trPr>
        <w:tc>
          <w:tcPr>
            <w:tcW w:w="981" w:type="dxa"/>
            <w:vMerge w:val="restart"/>
            <w:vAlign w:val="center"/>
          </w:tcPr>
          <w:p w14:paraId="6766E810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Standing</w:t>
            </w:r>
          </w:p>
        </w:tc>
        <w:tc>
          <w:tcPr>
            <w:tcW w:w="1205" w:type="dxa"/>
            <w:vMerge w:val="restart"/>
            <w:vAlign w:val="center"/>
          </w:tcPr>
          <w:p w14:paraId="71E18A4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Symmetric</w:t>
            </w:r>
          </w:p>
        </w:tc>
        <w:tc>
          <w:tcPr>
            <w:tcW w:w="1194" w:type="dxa"/>
            <w:vMerge w:val="restart"/>
            <w:vAlign w:val="center"/>
          </w:tcPr>
          <w:p w14:paraId="74827ECF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Laevo</w:t>
            </w:r>
            <w:proofErr w:type="spellEnd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™</w:t>
            </w:r>
          </w:p>
        </w:tc>
        <w:tc>
          <w:tcPr>
            <w:tcW w:w="971" w:type="dxa"/>
            <w:vAlign w:val="center"/>
          </w:tcPr>
          <w:p w14:paraId="4D47D43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774" w:type="dxa"/>
            <w:vAlign w:val="center"/>
          </w:tcPr>
          <w:p w14:paraId="57A630E7" w14:textId="77777777" w:rsidR="00DF18D7" w:rsidRPr="00403A28" w:rsidRDefault="00DF18D7" w:rsidP="007F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-23.8</w:t>
            </w:r>
          </w:p>
        </w:tc>
        <w:tc>
          <w:tcPr>
            <w:tcW w:w="720" w:type="dxa"/>
            <w:vAlign w:val="center"/>
          </w:tcPr>
          <w:p w14:paraId="1DAEFAB7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-8.5</w:t>
            </w:r>
          </w:p>
        </w:tc>
        <w:tc>
          <w:tcPr>
            <w:tcW w:w="810" w:type="dxa"/>
            <w:vAlign w:val="center"/>
          </w:tcPr>
          <w:p w14:paraId="5CD50E6D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-13.9</w:t>
            </w:r>
          </w:p>
        </w:tc>
        <w:tc>
          <w:tcPr>
            <w:tcW w:w="810" w:type="dxa"/>
            <w:vAlign w:val="bottom"/>
          </w:tcPr>
          <w:p w14:paraId="74976487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-14.7</w:t>
            </w:r>
          </w:p>
        </w:tc>
        <w:tc>
          <w:tcPr>
            <w:tcW w:w="810" w:type="dxa"/>
            <w:vAlign w:val="bottom"/>
          </w:tcPr>
          <w:p w14:paraId="6EF895B0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-9.0</w:t>
            </w:r>
          </w:p>
        </w:tc>
      </w:tr>
      <w:tr w:rsidR="00DF18D7" w:rsidRPr="00403A28" w14:paraId="24613B4D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1F69FAE2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3FCA7B0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55DEADF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5AC477D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774" w:type="dxa"/>
            <w:vAlign w:val="center"/>
          </w:tcPr>
          <w:p w14:paraId="3E36DCF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-8.0</w:t>
            </w:r>
          </w:p>
        </w:tc>
        <w:tc>
          <w:tcPr>
            <w:tcW w:w="720" w:type="dxa"/>
            <w:vAlign w:val="center"/>
          </w:tcPr>
          <w:p w14:paraId="59C7790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810" w:type="dxa"/>
            <w:vAlign w:val="center"/>
          </w:tcPr>
          <w:p w14:paraId="547AA2B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</w:t>
            </w:r>
          </w:p>
        </w:tc>
        <w:tc>
          <w:tcPr>
            <w:tcW w:w="810" w:type="dxa"/>
            <w:vAlign w:val="bottom"/>
          </w:tcPr>
          <w:p w14:paraId="7FC1F20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-2.0</w:t>
            </w:r>
          </w:p>
        </w:tc>
        <w:tc>
          <w:tcPr>
            <w:tcW w:w="810" w:type="dxa"/>
            <w:vAlign w:val="bottom"/>
          </w:tcPr>
          <w:p w14:paraId="4E6F717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-11.3</w:t>
            </w:r>
          </w:p>
        </w:tc>
      </w:tr>
      <w:tr w:rsidR="00DF18D7" w:rsidRPr="00403A28" w14:paraId="2987EFA4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412CB49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6B19DB5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vAlign w:val="center"/>
          </w:tcPr>
          <w:p w14:paraId="5A00F03F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SuitX</w:t>
            </w:r>
            <w:proofErr w:type="spellEnd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™</w:t>
            </w:r>
          </w:p>
        </w:tc>
        <w:tc>
          <w:tcPr>
            <w:tcW w:w="971" w:type="dxa"/>
            <w:vAlign w:val="center"/>
          </w:tcPr>
          <w:p w14:paraId="710D981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774" w:type="dxa"/>
            <w:vAlign w:val="center"/>
          </w:tcPr>
          <w:p w14:paraId="3190D08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-22.0</w:t>
            </w:r>
          </w:p>
        </w:tc>
        <w:tc>
          <w:tcPr>
            <w:tcW w:w="720" w:type="dxa"/>
            <w:vAlign w:val="center"/>
          </w:tcPr>
          <w:p w14:paraId="1B9D603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-9.3</w:t>
            </w:r>
          </w:p>
        </w:tc>
        <w:tc>
          <w:tcPr>
            <w:tcW w:w="810" w:type="dxa"/>
            <w:vAlign w:val="bottom"/>
          </w:tcPr>
          <w:p w14:paraId="7F80807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-9.8</w:t>
            </w:r>
          </w:p>
        </w:tc>
        <w:tc>
          <w:tcPr>
            <w:tcW w:w="810" w:type="dxa"/>
            <w:vAlign w:val="bottom"/>
          </w:tcPr>
          <w:p w14:paraId="7FCCF2F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-12.9</w:t>
            </w:r>
          </w:p>
        </w:tc>
        <w:tc>
          <w:tcPr>
            <w:tcW w:w="810" w:type="dxa"/>
            <w:vAlign w:val="bottom"/>
          </w:tcPr>
          <w:p w14:paraId="74923F0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-4.6</w:t>
            </w:r>
          </w:p>
        </w:tc>
      </w:tr>
      <w:tr w:rsidR="00DF18D7" w:rsidRPr="00403A28" w14:paraId="04115AAA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5F013E2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4DBADE6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14F3B72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64C6AF9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774" w:type="dxa"/>
            <w:vAlign w:val="center"/>
          </w:tcPr>
          <w:p w14:paraId="354BB5F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-15.4</w:t>
            </w:r>
          </w:p>
        </w:tc>
        <w:tc>
          <w:tcPr>
            <w:tcW w:w="720" w:type="dxa"/>
            <w:vAlign w:val="center"/>
          </w:tcPr>
          <w:p w14:paraId="349154DF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-15.5</w:t>
            </w:r>
          </w:p>
        </w:tc>
        <w:tc>
          <w:tcPr>
            <w:tcW w:w="810" w:type="dxa"/>
            <w:vAlign w:val="bottom"/>
          </w:tcPr>
          <w:p w14:paraId="4671BE10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-8.5</w:t>
            </w:r>
          </w:p>
        </w:tc>
        <w:tc>
          <w:tcPr>
            <w:tcW w:w="810" w:type="dxa"/>
            <w:vAlign w:val="bottom"/>
          </w:tcPr>
          <w:p w14:paraId="1495377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-7.4</w:t>
            </w:r>
          </w:p>
        </w:tc>
        <w:tc>
          <w:tcPr>
            <w:tcW w:w="810" w:type="dxa"/>
            <w:vAlign w:val="bottom"/>
          </w:tcPr>
          <w:p w14:paraId="3B7EA1C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</w:tr>
      <w:tr w:rsidR="00DF18D7" w:rsidRPr="00403A28" w14:paraId="437D40D7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28CFD98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vAlign w:val="center"/>
          </w:tcPr>
          <w:p w14:paraId="48D95C4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Asymmetric</w:t>
            </w:r>
          </w:p>
        </w:tc>
        <w:tc>
          <w:tcPr>
            <w:tcW w:w="1194" w:type="dxa"/>
            <w:vMerge w:val="restart"/>
            <w:vAlign w:val="center"/>
          </w:tcPr>
          <w:p w14:paraId="55B6AF4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Laevo</w:t>
            </w:r>
            <w:proofErr w:type="spellEnd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™</w:t>
            </w:r>
          </w:p>
        </w:tc>
        <w:tc>
          <w:tcPr>
            <w:tcW w:w="971" w:type="dxa"/>
            <w:vAlign w:val="center"/>
          </w:tcPr>
          <w:p w14:paraId="5C6FA85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774" w:type="dxa"/>
            <w:vAlign w:val="center"/>
          </w:tcPr>
          <w:p w14:paraId="429AC2A4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-12.9</w:t>
            </w:r>
          </w:p>
        </w:tc>
        <w:tc>
          <w:tcPr>
            <w:tcW w:w="720" w:type="dxa"/>
            <w:vAlign w:val="center"/>
          </w:tcPr>
          <w:p w14:paraId="4629D2A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810" w:type="dxa"/>
            <w:vAlign w:val="center"/>
          </w:tcPr>
          <w:p w14:paraId="4D83895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-5.4</w:t>
            </w:r>
          </w:p>
        </w:tc>
        <w:tc>
          <w:tcPr>
            <w:tcW w:w="810" w:type="dxa"/>
            <w:vAlign w:val="bottom"/>
          </w:tcPr>
          <w:p w14:paraId="4A39AB2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-10.5</w:t>
            </w:r>
          </w:p>
        </w:tc>
        <w:tc>
          <w:tcPr>
            <w:tcW w:w="810" w:type="dxa"/>
            <w:vAlign w:val="bottom"/>
          </w:tcPr>
          <w:p w14:paraId="21689087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-4.0</w:t>
            </w:r>
          </w:p>
        </w:tc>
      </w:tr>
      <w:tr w:rsidR="00DF18D7" w:rsidRPr="00403A28" w14:paraId="652ACCF2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372D61F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6314A6E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2A54127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7655F0B7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774" w:type="dxa"/>
            <w:vAlign w:val="center"/>
          </w:tcPr>
          <w:p w14:paraId="5A009C3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-5.6</w:t>
            </w:r>
          </w:p>
        </w:tc>
        <w:tc>
          <w:tcPr>
            <w:tcW w:w="720" w:type="dxa"/>
            <w:vAlign w:val="center"/>
          </w:tcPr>
          <w:p w14:paraId="6476781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810" w:type="dxa"/>
            <w:vAlign w:val="center"/>
          </w:tcPr>
          <w:p w14:paraId="2FEA29C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-4.8</w:t>
            </w:r>
          </w:p>
        </w:tc>
        <w:tc>
          <w:tcPr>
            <w:tcW w:w="810" w:type="dxa"/>
            <w:vAlign w:val="bottom"/>
          </w:tcPr>
          <w:p w14:paraId="45528BB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-3.1</w:t>
            </w:r>
          </w:p>
        </w:tc>
        <w:tc>
          <w:tcPr>
            <w:tcW w:w="810" w:type="dxa"/>
            <w:vAlign w:val="bottom"/>
          </w:tcPr>
          <w:p w14:paraId="0AC5E690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-6.3</w:t>
            </w:r>
          </w:p>
        </w:tc>
      </w:tr>
      <w:tr w:rsidR="00DF18D7" w:rsidRPr="00403A28" w14:paraId="1772AC1D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3605475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038DBB62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vAlign w:val="center"/>
          </w:tcPr>
          <w:p w14:paraId="6F5A409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SuitX</w:t>
            </w:r>
            <w:proofErr w:type="spellEnd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™</w:t>
            </w:r>
          </w:p>
        </w:tc>
        <w:tc>
          <w:tcPr>
            <w:tcW w:w="971" w:type="dxa"/>
            <w:vAlign w:val="center"/>
          </w:tcPr>
          <w:p w14:paraId="746DD91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774" w:type="dxa"/>
            <w:vAlign w:val="center"/>
          </w:tcPr>
          <w:p w14:paraId="352D622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-12.3</w:t>
            </w:r>
          </w:p>
        </w:tc>
        <w:tc>
          <w:tcPr>
            <w:tcW w:w="720" w:type="dxa"/>
            <w:vAlign w:val="center"/>
          </w:tcPr>
          <w:p w14:paraId="291A56B2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-15.7</w:t>
            </w:r>
          </w:p>
        </w:tc>
        <w:tc>
          <w:tcPr>
            <w:tcW w:w="810" w:type="dxa"/>
            <w:vAlign w:val="bottom"/>
          </w:tcPr>
          <w:p w14:paraId="727CA1CF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-14.4</w:t>
            </w:r>
          </w:p>
        </w:tc>
        <w:tc>
          <w:tcPr>
            <w:tcW w:w="810" w:type="dxa"/>
            <w:vAlign w:val="bottom"/>
          </w:tcPr>
          <w:p w14:paraId="3258766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-16.2</w:t>
            </w:r>
          </w:p>
        </w:tc>
        <w:tc>
          <w:tcPr>
            <w:tcW w:w="810" w:type="dxa"/>
            <w:vAlign w:val="bottom"/>
          </w:tcPr>
          <w:p w14:paraId="06C38FD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-6.7</w:t>
            </w:r>
          </w:p>
        </w:tc>
      </w:tr>
      <w:tr w:rsidR="00DF18D7" w:rsidRPr="00403A28" w14:paraId="4345B4CC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25418910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5E33EAF3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08C958B4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2F5C9E80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774" w:type="dxa"/>
            <w:vAlign w:val="center"/>
          </w:tcPr>
          <w:p w14:paraId="0F39555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-8.9</w:t>
            </w:r>
          </w:p>
        </w:tc>
        <w:tc>
          <w:tcPr>
            <w:tcW w:w="720" w:type="dxa"/>
            <w:vAlign w:val="center"/>
          </w:tcPr>
          <w:p w14:paraId="258ABC7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-17.6</w:t>
            </w:r>
          </w:p>
        </w:tc>
        <w:tc>
          <w:tcPr>
            <w:tcW w:w="810" w:type="dxa"/>
            <w:vAlign w:val="bottom"/>
          </w:tcPr>
          <w:p w14:paraId="566D42B3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</w:t>
            </w:r>
          </w:p>
        </w:tc>
        <w:tc>
          <w:tcPr>
            <w:tcW w:w="810" w:type="dxa"/>
            <w:vAlign w:val="bottom"/>
          </w:tcPr>
          <w:p w14:paraId="38A4B793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-4.8</w:t>
            </w:r>
          </w:p>
        </w:tc>
        <w:tc>
          <w:tcPr>
            <w:tcW w:w="810" w:type="dxa"/>
            <w:vAlign w:val="bottom"/>
          </w:tcPr>
          <w:p w14:paraId="2223677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</w:t>
            </w:r>
          </w:p>
        </w:tc>
      </w:tr>
      <w:tr w:rsidR="00DF18D7" w:rsidRPr="00403A28" w14:paraId="14AFC80F" w14:textId="77777777" w:rsidTr="007F60D5">
        <w:trPr>
          <w:jc w:val="center"/>
        </w:trPr>
        <w:tc>
          <w:tcPr>
            <w:tcW w:w="981" w:type="dxa"/>
            <w:vMerge w:val="restart"/>
            <w:vAlign w:val="center"/>
          </w:tcPr>
          <w:p w14:paraId="6435CB27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Kneeling</w:t>
            </w:r>
          </w:p>
        </w:tc>
        <w:tc>
          <w:tcPr>
            <w:tcW w:w="1205" w:type="dxa"/>
            <w:vMerge w:val="restart"/>
            <w:vAlign w:val="center"/>
          </w:tcPr>
          <w:p w14:paraId="7EBF773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Symmetric</w:t>
            </w:r>
          </w:p>
        </w:tc>
        <w:tc>
          <w:tcPr>
            <w:tcW w:w="1194" w:type="dxa"/>
            <w:vMerge w:val="restart"/>
            <w:vAlign w:val="center"/>
          </w:tcPr>
          <w:p w14:paraId="124DC0A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Laevo</w:t>
            </w:r>
            <w:proofErr w:type="spellEnd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™</w:t>
            </w:r>
          </w:p>
        </w:tc>
        <w:tc>
          <w:tcPr>
            <w:tcW w:w="971" w:type="dxa"/>
            <w:vAlign w:val="center"/>
          </w:tcPr>
          <w:p w14:paraId="4BE51672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774" w:type="dxa"/>
            <w:vAlign w:val="center"/>
          </w:tcPr>
          <w:p w14:paraId="2E9AE157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-26.8</w:t>
            </w:r>
          </w:p>
        </w:tc>
        <w:tc>
          <w:tcPr>
            <w:tcW w:w="720" w:type="dxa"/>
            <w:vAlign w:val="center"/>
          </w:tcPr>
          <w:p w14:paraId="06C39CD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-3.4</w:t>
            </w:r>
          </w:p>
        </w:tc>
        <w:tc>
          <w:tcPr>
            <w:tcW w:w="810" w:type="dxa"/>
            <w:vAlign w:val="center"/>
          </w:tcPr>
          <w:p w14:paraId="19650D4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810" w:type="dxa"/>
            <w:vAlign w:val="bottom"/>
          </w:tcPr>
          <w:p w14:paraId="54BBD5A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10" w:type="dxa"/>
            <w:vAlign w:val="bottom"/>
          </w:tcPr>
          <w:p w14:paraId="44FF641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-15.5</w:t>
            </w:r>
          </w:p>
        </w:tc>
      </w:tr>
      <w:tr w:rsidR="00DF18D7" w:rsidRPr="00403A28" w14:paraId="60206C9D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369AAB0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66A04BF6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2E8F1873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42A9C5D3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774" w:type="dxa"/>
            <w:vAlign w:val="center"/>
          </w:tcPr>
          <w:p w14:paraId="06170586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-11.1</w:t>
            </w:r>
          </w:p>
        </w:tc>
        <w:tc>
          <w:tcPr>
            <w:tcW w:w="720" w:type="dxa"/>
            <w:vAlign w:val="center"/>
          </w:tcPr>
          <w:p w14:paraId="3C3B9F4D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-6.7</w:t>
            </w:r>
          </w:p>
        </w:tc>
        <w:tc>
          <w:tcPr>
            <w:tcW w:w="810" w:type="dxa"/>
            <w:vAlign w:val="center"/>
          </w:tcPr>
          <w:p w14:paraId="565B1A9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810" w:type="dxa"/>
            <w:vAlign w:val="bottom"/>
          </w:tcPr>
          <w:p w14:paraId="00184052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10" w:type="dxa"/>
            <w:vAlign w:val="bottom"/>
          </w:tcPr>
          <w:p w14:paraId="3D682A02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-1.9</w:t>
            </w:r>
          </w:p>
        </w:tc>
      </w:tr>
      <w:tr w:rsidR="00DF18D7" w:rsidRPr="00403A28" w14:paraId="0D5FF62B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56F39B00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5A8E3247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vAlign w:val="center"/>
          </w:tcPr>
          <w:p w14:paraId="1C2BC17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SuitX</w:t>
            </w:r>
            <w:proofErr w:type="spellEnd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™</w:t>
            </w:r>
          </w:p>
        </w:tc>
        <w:tc>
          <w:tcPr>
            <w:tcW w:w="971" w:type="dxa"/>
            <w:vAlign w:val="center"/>
          </w:tcPr>
          <w:p w14:paraId="55AA76E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774" w:type="dxa"/>
            <w:vAlign w:val="center"/>
          </w:tcPr>
          <w:p w14:paraId="07A0795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-30.6</w:t>
            </w:r>
          </w:p>
        </w:tc>
        <w:tc>
          <w:tcPr>
            <w:tcW w:w="720" w:type="dxa"/>
            <w:vAlign w:val="center"/>
          </w:tcPr>
          <w:p w14:paraId="325C27B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-6.7</w:t>
            </w:r>
          </w:p>
        </w:tc>
        <w:tc>
          <w:tcPr>
            <w:tcW w:w="810" w:type="dxa"/>
            <w:vAlign w:val="bottom"/>
          </w:tcPr>
          <w:p w14:paraId="146C9643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810" w:type="dxa"/>
            <w:vAlign w:val="bottom"/>
          </w:tcPr>
          <w:p w14:paraId="24CD48B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-2.4</w:t>
            </w:r>
          </w:p>
        </w:tc>
        <w:tc>
          <w:tcPr>
            <w:tcW w:w="810" w:type="dxa"/>
            <w:vAlign w:val="bottom"/>
          </w:tcPr>
          <w:p w14:paraId="726AFC5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-13.4</w:t>
            </w:r>
          </w:p>
        </w:tc>
      </w:tr>
      <w:tr w:rsidR="00DF18D7" w:rsidRPr="00403A28" w14:paraId="0ED313D2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357391A2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2DA6CEA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73532F4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594A1A6D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774" w:type="dxa"/>
            <w:vAlign w:val="center"/>
          </w:tcPr>
          <w:p w14:paraId="0AE49AD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-24.5</w:t>
            </w:r>
          </w:p>
        </w:tc>
        <w:tc>
          <w:tcPr>
            <w:tcW w:w="720" w:type="dxa"/>
            <w:vAlign w:val="center"/>
          </w:tcPr>
          <w:p w14:paraId="7F1522BD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-8.3</w:t>
            </w:r>
          </w:p>
        </w:tc>
        <w:tc>
          <w:tcPr>
            <w:tcW w:w="810" w:type="dxa"/>
            <w:vAlign w:val="bottom"/>
          </w:tcPr>
          <w:p w14:paraId="68E2976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810" w:type="dxa"/>
            <w:vAlign w:val="bottom"/>
          </w:tcPr>
          <w:p w14:paraId="57D8510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810" w:type="dxa"/>
            <w:vAlign w:val="bottom"/>
          </w:tcPr>
          <w:p w14:paraId="20A9028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38.9</w:t>
            </w:r>
          </w:p>
        </w:tc>
      </w:tr>
      <w:tr w:rsidR="00DF18D7" w:rsidRPr="00403A28" w14:paraId="5032A042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52AC0EC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vAlign w:val="center"/>
          </w:tcPr>
          <w:p w14:paraId="2DC061B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Asymmetric</w:t>
            </w:r>
          </w:p>
        </w:tc>
        <w:tc>
          <w:tcPr>
            <w:tcW w:w="1194" w:type="dxa"/>
            <w:vMerge w:val="restart"/>
            <w:vAlign w:val="center"/>
          </w:tcPr>
          <w:p w14:paraId="4872108F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Laevo</w:t>
            </w:r>
            <w:proofErr w:type="spellEnd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™</w:t>
            </w:r>
          </w:p>
        </w:tc>
        <w:tc>
          <w:tcPr>
            <w:tcW w:w="971" w:type="dxa"/>
            <w:vAlign w:val="center"/>
          </w:tcPr>
          <w:p w14:paraId="5AF21EA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774" w:type="dxa"/>
            <w:vAlign w:val="center"/>
          </w:tcPr>
          <w:p w14:paraId="158FE62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-27.2</w:t>
            </w:r>
          </w:p>
        </w:tc>
        <w:tc>
          <w:tcPr>
            <w:tcW w:w="720" w:type="dxa"/>
            <w:vAlign w:val="center"/>
          </w:tcPr>
          <w:p w14:paraId="4C7D6A6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10" w:type="dxa"/>
            <w:vAlign w:val="center"/>
          </w:tcPr>
          <w:p w14:paraId="02685534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810" w:type="dxa"/>
            <w:vAlign w:val="bottom"/>
          </w:tcPr>
          <w:p w14:paraId="7799668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-6.0</w:t>
            </w:r>
          </w:p>
        </w:tc>
        <w:tc>
          <w:tcPr>
            <w:tcW w:w="810" w:type="dxa"/>
            <w:vAlign w:val="bottom"/>
          </w:tcPr>
          <w:p w14:paraId="53005E6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-16.9</w:t>
            </w:r>
          </w:p>
        </w:tc>
      </w:tr>
      <w:tr w:rsidR="00DF18D7" w:rsidRPr="00403A28" w14:paraId="069E04DF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413AF412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0DB2263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066FDC8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0C6AE4E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774" w:type="dxa"/>
            <w:vAlign w:val="center"/>
          </w:tcPr>
          <w:p w14:paraId="7BDC59E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-12.4</w:t>
            </w:r>
          </w:p>
        </w:tc>
        <w:tc>
          <w:tcPr>
            <w:tcW w:w="720" w:type="dxa"/>
            <w:vAlign w:val="center"/>
          </w:tcPr>
          <w:p w14:paraId="4F726AB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810" w:type="dxa"/>
            <w:vAlign w:val="center"/>
          </w:tcPr>
          <w:p w14:paraId="73746F9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810" w:type="dxa"/>
            <w:vAlign w:val="bottom"/>
          </w:tcPr>
          <w:p w14:paraId="54EA5C9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810" w:type="dxa"/>
            <w:vAlign w:val="bottom"/>
          </w:tcPr>
          <w:p w14:paraId="3DEEA0DD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-7.0</w:t>
            </w:r>
          </w:p>
        </w:tc>
      </w:tr>
      <w:tr w:rsidR="00DF18D7" w:rsidRPr="00403A28" w14:paraId="7CD53561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772D9688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2AF4D01A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vAlign w:val="center"/>
          </w:tcPr>
          <w:p w14:paraId="0CE0301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SuitX</w:t>
            </w:r>
            <w:proofErr w:type="spellEnd"/>
            <w:r w:rsidRPr="00403A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™</w:t>
            </w:r>
          </w:p>
        </w:tc>
        <w:tc>
          <w:tcPr>
            <w:tcW w:w="971" w:type="dxa"/>
            <w:vAlign w:val="center"/>
          </w:tcPr>
          <w:p w14:paraId="0FA2AAFF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774" w:type="dxa"/>
            <w:vAlign w:val="center"/>
          </w:tcPr>
          <w:p w14:paraId="6E869FA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-18.4</w:t>
            </w:r>
          </w:p>
        </w:tc>
        <w:tc>
          <w:tcPr>
            <w:tcW w:w="720" w:type="dxa"/>
            <w:vAlign w:val="center"/>
          </w:tcPr>
          <w:p w14:paraId="3DA87BAD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810" w:type="dxa"/>
            <w:vAlign w:val="bottom"/>
          </w:tcPr>
          <w:p w14:paraId="039D6EC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810" w:type="dxa"/>
            <w:vAlign w:val="bottom"/>
          </w:tcPr>
          <w:p w14:paraId="49B03E82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810" w:type="dxa"/>
            <w:vAlign w:val="bottom"/>
          </w:tcPr>
          <w:p w14:paraId="095AD620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-25.7</w:t>
            </w:r>
          </w:p>
        </w:tc>
      </w:tr>
      <w:tr w:rsidR="00DF18D7" w:rsidRPr="00403A28" w14:paraId="0F3DD133" w14:textId="77777777" w:rsidTr="007F60D5">
        <w:trPr>
          <w:jc w:val="center"/>
        </w:trPr>
        <w:tc>
          <w:tcPr>
            <w:tcW w:w="981" w:type="dxa"/>
            <w:vMerge/>
            <w:vAlign w:val="center"/>
          </w:tcPr>
          <w:p w14:paraId="1A6DCD7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016F1DA1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1ED05819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39D069CF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774" w:type="dxa"/>
            <w:vAlign w:val="center"/>
          </w:tcPr>
          <w:p w14:paraId="0B780E6B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-12.4</w:t>
            </w:r>
          </w:p>
        </w:tc>
        <w:tc>
          <w:tcPr>
            <w:tcW w:w="720" w:type="dxa"/>
            <w:vAlign w:val="center"/>
          </w:tcPr>
          <w:p w14:paraId="17CDE35C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810" w:type="dxa"/>
            <w:vAlign w:val="bottom"/>
          </w:tcPr>
          <w:p w14:paraId="5097F4A5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810" w:type="dxa"/>
            <w:vAlign w:val="bottom"/>
          </w:tcPr>
          <w:p w14:paraId="70914EEE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10" w:type="dxa"/>
            <w:vAlign w:val="bottom"/>
          </w:tcPr>
          <w:p w14:paraId="118DFD5F" w14:textId="77777777" w:rsidR="00DF18D7" w:rsidRPr="00403A28" w:rsidRDefault="00DF18D7" w:rsidP="007F6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</w:t>
            </w:r>
          </w:p>
        </w:tc>
      </w:tr>
    </w:tbl>
    <w:p w14:paraId="11519B3B" w14:textId="02BCE680" w:rsidR="008E5DA8" w:rsidRDefault="008E5DA8" w:rsidP="00B324AE">
      <w:pPr>
        <w:jc w:val="center"/>
      </w:pPr>
    </w:p>
    <w:p w14:paraId="23E37B97" w14:textId="69092772" w:rsidR="008E5DA8" w:rsidRDefault="008E5DA8" w:rsidP="00B324AE">
      <w:pPr>
        <w:jc w:val="center"/>
      </w:pPr>
    </w:p>
    <w:p w14:paraId="1F3B3E39" w14:textId="14AD56AB" w:rsidR="00B10CEB" w:rsidRDefault="00B10CEB">
      <w:r>
        <w:br w:type="page"/>
      </w:r>
    </w:p>
    <w:p w14:paraId="61444C0F" w14:textId="77A3087B" w:rsidR="00F432F7" w:rsidRDefault="00F432F7" w:rsidP="00F432F7">
      <w:pPr>
        <w:pStyle w:val="Heading1"/>
      </w:pPr>
      <w:r>
        <w:lastRenderedPageBreak/>
        <w:t>Appendix C</w:t>
      </w:r>
    </w:p>
    <w:p w14:paraId="47406437" w14:textId="79D3198B" w:rsidR="00AD644C" w:rsidRPr="00226E85" w:rsidRDefault="00B10CEB" w:rsidP="00AD644C">
      <w:pPr>
        <w:pStyle w:val="Heading1"/>
        <w:rPr>
          <w:b w:val="0"/>
          <w:bCs/>
        </w:rPr>
      </w:pPr>
      <w:r>
        <w:rPr>
          <w:b w:val="0"/>
          <w:bCs/>
        </w:rPr>
        <w:t>Descriptive statistics for</w:t>
      </w:r>
      <w:r w:rsidR="00F432F7" w:rsidRPr="00226E85">
        <w:rPr>
          <w:b w:val="0"/>
          <w:bCs/>
        </w:rPr>
        <w:t xml:space="preserve"> the</w:t>
      </w:r>
      <w:r w:rsidR="00AD644C" w:rsidRPr="00226E85">
        <w:rPr>
          <w:b w:val="0"/>
          <w:bCs/>
          <w:iCs/>
        </w:rPr>
        <w:t xml:space="preserve"> percentage changes in energy</w:t>
      </w:r>
      <w:r w:rsidR="00F432F7" w:rsidRPr="00226E85">
        <w:rPr>
          <w:b w:val="0"/>
          <w:bCs/>
        </w:rPr>
        <w:t xml:space="preserve"> expenditure for all</w:t>
      </w:r>
      <w:r w:rsidR="00AD644C" w:rsidRPr="00226E85">
        <w:rPr>
          <w:b w:val="0"/>
          <w:bCs/>
          <w:iCs/>
        </w:rPr>
        <w:t xml:space="preserve"> combinations of </w:t>
      </w:r>
      <w:r w:rsidR="00551D28" w:rsidRPr="00226E85">
        <w:rPr>
          <w:b w:val="0"/>
          <w:bCs/>
          <w:i/>
          <w:iCs/>
        </w:rPr>
        <w:t>P</w:t>
      </w:r>
      <w:r w:rsidR="00AD644C" w:rsidRPr="00226E85">
        <w:rPr>
          <w:b w:val="0"/>
          <w:bCs/>
          <w:i/>
          <w:iCs/>
        </w:rPr>
        <w:t>osture</w:t>
      </w:r>
      <w:r w:rsidR="00551D28" w:rsidRPr="00226E85">
        <w:rPr>
          <w:b w:val="0"/>
          <w:bCs/>
          <w:iCs/>
        </w:rPr>
        <w:t xml:space="preserve"> and </w:t>
      </w:r>
      <w:r w:rsidR="00551D28" w:rsidRPr="00226E85">
        <w:rPr>
          <w:b w:val="0"/>
          <w:bCs/>
          <w:i/>
          <w:iCs/>
        </w:rPr>
        <w:t>S</w:t>
      </w:r>
      <w:r w:rsidR="00AD644C" w:rsidRPr="00226E85">
        <w:rPr>
          <w:b w:val="0"/>
          <w:bCs/>
          <w:i/>
          <w:iCs/>
        </w:rPr>
        <w:t>ymmetry</w:t>
      </w:r>
      <w:r w:rsidR="00F432F7" w:rsidRPr="00226E85">
        <w:rPr>
          <w:b w:val="0"/>
          <w:bCs/>
        </w:rPr>
        <w:t xml:space="preserve"> for two BSEs</w:t>
      </w:r>
      <w:r w:rsidR="00AD644C" w:rsidRPr="00226E85">
        <w:rPr>
          <w:b w:val="0"/>
          <w:bCs/>
        </w:rPr>
        <w:t xml:space="preserve"> (i.e., </w:t>
      </w:r>
      <w:proofErr w:type="spellStart"/>
      <w:r w:rsidR="00AD644C" w:rsidRPr="00226E85">
        <w:rPr>
          <w:b w:val="0"/>
          <w:bCs/>
        </w:rPr>
        <w:t>Laevo</w:t>
      </w:r>
      <w:proofErr w:type="spellEnd"/>
      <w:r w:rsidR="00AD644C" w:rsidRPr="00226E85">
        <w:rPr>
          <w:b w:val="0"/>
          <w:bCs/>
        </w:rPr>
        <w:t xml:space="preserve">™ and </w:t>
      </w:r>
      <w:proofErr w:type="spellStart"/>
      <w:r w:rsidR="00AD644C" w:rsidRPr="00226E85">
        <w:rPr>
          <w:b w:val="0"/>
          <w:bCs/>
        </w:rPr>
        <w:t>SuitX</w:t>
      </w:r>
      <w:proofErr w:type="spellEnd"/>
      <w:r w:rsidR="00AD644C" w:rsidRPr="00226E85">
        <w:rPr>
          <w:b w:val="0"/>
          <w:bCs/>
        </w:rPr>
        <w:t>™)</w:t>
      </w:r>
    </w:p>
    <w:p w14:paraId="3FDFE288" w14:textId="29256EDE" w:rsidR="00F432F7" w:rsidRPr="00F432F7" w:rsidRDefault="00F432F7" w:rsidP="00F432F7">
      <w:pPr>
        <w:pStyle w:val="Caption"/>
        <w:keepNext/>
        <w:spacing w:after="0"/>
        <w:rPr>
          <w:rFonts w:ascii="Arial" w:eastAsiaTheme="minorEastAsia" w:hAnsi="Arial"/>
          <w:b/>
          <w:i w:val="0"/>
          <w:iCs w:val="0"/>
          <w:color w:val="011893"/>
          <w:sz w:val="28"/>
          <w:szCs w:val="22"/>
        </w:rPr>
      </w:pPr>
    </w:p>
    <w:p w14:paraId="4145080A" w14:textId="77777777" w:rsidR="00F432F7" w:rsidRPr="00F432F7" w:rsidRDefault="00F432F7" w:rsidP="00F432F7">
      <w:pPr>
        <w:pStyle w:val="BodyText"/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389"/>
        <w:gridCol w:w="1096"/>
        <w:gridCol w:w="1403"/>
        <w:gridCol w:w="1201"/>
        <w:gridCol w:w="1384"/>
        <w:gridCol w:w="998"/>
        <w:gridCol w:w="1384"/>
        <w:gridCol w:w="1220"/>
      </w:tblGrid>
      <w:tr w:rsidR="00F432F7" w14:paraId="50B9C7B9" w14:textId="77777777" w:rsidTr="00613B98">
        <w:trPr>
          <w:jc w:val="center"/>
        </w:trPr>
        <w:tc>
          <w:tcPr>
            <w:tcW w:w="840" w:type="dxa"/>
            <w:vAlign w:val="center"/>
          </w:tcPr>
          <w:p w14:paraId="0A673430" w14:textId="63BA662E" w:rsidR="00F432F7" w:rsidRPr="00EF4D13" w:rsidRDefault="00FE4688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Intervention</w:t>
            </w:r>
          </w:p>
        </w:tc>
        <w:tc>
          <w:tcPr>
            <w:tcW w:w="1045" w:type="dxa"/>
            <w:vAlign w:val="center"/>
          </w:tcPr>
          <w:p w14:paraId="3449BB94" w14:textId="44E7C2C9" w:rsidR="00F432F7" w:rsidRPr="00EF4D13" w:rsidRDefault="005122CB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Posture</w:t>
            </w:r>
          </w:p>
        </w:tc>
        <w:tc>
          <w:tcPr>
            <w:tcW w:w="1350" w:type="dxa"/>
            <w:vAlign w:val="center"/>
          </w:tcPr>
          <w:p w14:paraId="0BADE1B4" w14:textId="059D4566" w:rsidR="00F432F7" w:rsidRPr="00EF4D13" w:rsidRDefault="005122CB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Symmetry</w:t>
            </w:r>
          </w:p>
        </w:tc>
        <w:tc>
          <w:tcPr>
            <w:tcW w:w="1224" w:type="dxa"/>
            <w:vAlign w:val="center"/>
          </w:tcPr>
          <w:p w14:paraId="28B86E10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Minimum (%)</w:t>
            </w:r>
          </w:p>
        </w:tc>
        <w:tc>
          <w:tcPr>
            <w:tcW w:w="1584" w:type="dxa"/>
            <w:vAlign w:val="center"/>
          </w:tcPr>
          <w:p w14:paraId="46633414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25</w:t>
            </w:r>
            <w:r w:rsidRPr="00EF4D13">
              <w:rPr>
                <w:rFonts w:ascii="Times New Roman" w:hAnsi="Times New Roman" w:cs="Times New Roman"/>
                <w:vertAlign w:val="superscript"/>
                <w:lang w:eastAsia="ko-KR"/>
              </w:rPr>
              <w:t>th</w:t>
            </w:r>
            <w:r w:rsidRPr="00EF4D13">
              <w:rPr>
                <w:rFonts w:ascii="Times New Roman" w:hAnsi="Times New Roman" w:cs="Times New Roman"/>
                <w:lang w:eastAsia="ko-KR"/>
              </w:rPr>
              <w:t xml:space="preserve"> Percentile (%)</w:t>
            </w:r>
          </w:p>
        </w:tc>
        <w:tc>
          <w:tcPr>
            <w:tcW w:w="1224" w:type="dxa"/>
            <w:vAlign w:val="center"/>
          </w:tcPr>
          <w:p w14:paraId="66D1BC0E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 xml:space="preserve">Mean </w:t>
            </w:r>
          </w:p>
          <w:p w14:paraId="1728484B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(%)</w:t>
            </w:r>
          </w:p>
        </w:tc>
        <w:tc>
          <w:tcPr>
            <w:tcW w:w="1584" w:type="dxa"/>
            <w:vAlign w:val="center"/>
          </w:tcPr>
          <w:p w14:paraId="7F6A2B9A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75</w:t>
            </w:r>
            <w:r w:rsidRPr="00EF4D13">
              <w:rPr>
                <w:rFonts w:ascii="Times New Roman" w:hAnsi="Times New Roman" w:cs="Times New Roman"/>
                <w:vertAlign w:val="superscript"/>
                <w:lang w:eastAsia="ko-KR"/>
              </w:rPr>
              <w:t>th</w:t>
            </w:r>
            <w:r w:rsidRPr="00EF4D13">
              <w:rPr>
                <w:rFonts w:ascii="Times New Roman" w:hAnsi="Times New Roman" w:cs="Times New Roman"/>
                <w:lang w:eastAsia="ko-KR"/>
              </w:rPr>
              <w:t xml:space="preserve"> Percentile (%)</w:t>
            </w:r>
          </w:p>
        </w:tc>
        <w:tc>
          <w:tcPr>
            <w:tcW w:w="1224" w:type="dxa"/>
            <w:vAlign w:val="center"/>
          </w:tcPr>
          <w:p w14:paraId="2717A24A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Maximum (%)</w:t>
            </w:r>
          </w:p>
        </w:tc>
      </w:tr>
      <w:tr w:rsidR="00F432F7" w14:paraId="4960255B" w14:textId="77777777" w:rsidTr="00613B98">
        <w:trPr>
          <w:jc w:val="center"/>
        </w:trPr>
        <w:tc>
          <w:tcPr>
            <w:tcW w:w="840" w:type="dxa"/>
            <w:vMerge w:val="restart"/>
            <w:vAlign w:val="center"/>
          </w:tcPr>
          <w:p w14:paraId="022FF20E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Laevo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™</w:t>
            </w:r>
          </w:p>
        </w:tc>
        <w:tc>
          <w:tcPr>
            <w:tcW w:w="1045" w:type="dxa"/>
            <w:vMerge w:val="restart"/>
            <w:vAlign w:val="center"/>
          </w:tcPr>
          <w:p w14:paraId="0465C181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Kneeling</w:t>
            </w:r>
          </w:p>
        </w:tc>
        <w:tc>
          <w:tcPr>
            <w:tcW w:w="1350" w:type="dxa"/>
            <w:vAlign w:val="center"/>
          </w:tcPr>
          <w:p w14:paraId="4EBD311B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Asymmetric</w:t>
            </w:r>
          </w:p>
        </w:tc>
        <w:tc>
          <w:tcPr>
            <w:tcW w:w="1224" w:type="dxa"/>
            <w:vAlign w:val="center"/>
          </w:tcPr>
          <w:p w14:paraId="4B11AEF7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1584" w:type="dxa"/>
            <w:vAlign w:val="center"/>
          </w:tcPr>
          <w:p w14:paraId="0072264E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224" w:type="dxa"/>
            <w:vAlign w:val="center"/>
          </w:tcPr>
          <w:p w14:paraId="36343961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-5.3</w:t>
            </w:r>
          </w:p>
        </w:tc>
        <w:tc>
          <w:tcPr>
            <w:tcW w:w="1584" w:type="dxa"/>
            <w:vAlign w:val="center"/>
          </w:tcPr>
          <w:p w14:paraId="0C8A1D2D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-12.7</w:t>
            </w:r>
          </w:p>
        </w:tc>
        <w:tc>
          <w:tcPr>
            <w:tcW w:w="1224" w:type="dxa"/>
            <w:vAlign w:val="center"/>
          </w:tcPr>
          <w:p w14:paraId="298E0B9C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-26.8</w:t>
            </w:r>
          </w:p>
        </w:tc>
      </w:tr>
      <w:tr w:rsidR="00F432F7" w14:paraId="7AA21200" w14:textId="77777777" w:rsidTr="00613B98">
        <w:trPr>
          <w:jc w:val="center"/>
        </w:trPr>
        <w:tc>
          <w:tcPr>
            <w:tcW w:w="840" w:type="dxa"/>
            <w:vMerge/>
            <w:vAlign w:val="center"/>
          </w:tcPr>
          <w:p w14:paraId="0885EB0E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5" w:type="dxa"/>
            <w:vMerge/>
            <w:vAlign w:val="center"/>
          </w:tcPr>
          <w:p w14:paraId="14972725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C56C9E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Symmetric</w:t>
            </w:r>
          </w:p>
        </w:tc>
        <w:tc>
          <w:tcPr>
            <w:tcW w:w="1224" w:type="dxa"/>
            <w:vAlign w:val="center"/>
          </w:tcPr>
          <w:p w14:paraId="01E4A964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1584" w:type="dxa"/>
            <w:vAlign w:val="center"/>
          </w:tcPr>
          <w:p w14:paraId="3C431973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-3.3</w:t>
            </w:r>
          </w:p>
        </w:tc>
        <w:tc>
          <w:tcPr>
            <w:tcW w:w="1224" w:type="dxa"/>
            <w:vAlign w:val="center"/>
          </w:tcPr>
          <w:p w14:paraId="75342C7D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-10.8</w:t>
            </w:r>
          </w:p>
        </w:tc>
        <w:tc>
          <w:tcPr>
            <w:tcW w:w="1584" w:type="dxa"/>
            <w:vAlign w:val="center"/>
          </w:tcPr>
          <w:p w14:paraId="6D9BB4D6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-18.7</w:t>
            </w:r>
          </w:p>
        </w:tc>
        <w:tc>
          <w:tcPr>
            <w:tcW w:w="1224" w:type="dxa"/>
            <w:vAlign w:val="center"/>
          </w:tcPr>
          <w:p w14:paraId="097578A5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-24.3</w:t>
            </w:r>
          </w:p>
        </w:tc>
      </w:tr>
      <w:tr w:rsidR="00F432F7" w14:paraId="0649E303" w14:textId="77777777" w:rsidTr="00613B98">
        <w:trPr>
          <w:jc w:val="center"/>
        </w:trPr>
        <w:tc>
          <w:tcPr>
            <w:tcW w:w="840" w:type="dxa"/>
            <w:vMerge/>
            <w:vAlign w:val="center"/>
          </w:tcPr>
          <w:p w14:paraId="369995D1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3D154AAB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Standing</w:t>
            </w:r>
          </w:p>
        </w:tc>
        <w:tc>
          <w:tcPr>
            <w:tcW w:w="1350" w:type="dxa"/>
            <w:vAlign w:val="center"/>
          </w:tcPr>
          <w:p w14:paraId="74DE507E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Asymmetric</w:t>
            </w:r>
          </w:p>
        </w:tc>
        <w:tc>
          <w:tcPr>
            <w:tcW w:w="1224" w:type="dxa"/>
            <w:vAlign w:val="center"/>
          </w:tcPr>
          <w:p w14:paraId="0FC2F1D4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1584" w:type="dxa"/>
            <w:vAlign w:val="center"/>
          </w:tcPr>
          <w:p w14:paraId="44C415D3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-0.7</w:t>
            </w:r>
          </w:p>
        </w:tc>
        <w:tc>
          <w:tcPr>
            <w:tcW w:w="1224" w:type="dxa"/>
            <w:vAlign w:val="center"/>
          </w:tcPr>
          <w:p w14:paraId="31862841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-5.5</w:t>
            </w:r>
          </w:p>
        </w:tc>
        <w:tc>
          <w:tcPr>
            <w:tcW w:w="1584" w:type="dxa"/>
            <w:vAlign w:val="center"/>
          </w:tcPr>
          <w:p w14:paraId="02C30EF9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-9.7</w:t>
            </w:r>
          </w:p>
        </w:tc>
        <w:tc>
          <w:tcPr>
            <w:tcW w:w="1224" w:type="dxa"/>
            <w:vAlign w:val="center"/>
          </w:tcPr>
          <w:p w14:paraId="10221344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-35.8</w:t>
            </w:r>
          </w:p>
        </w:tc>
      </w:tr>
      <w:tr w:rsidR="00F432F7" w14:paraId="31FFBD88" w14:textId="77777777" w:rsidTr="00613B98">
        <w:trPr>
          <w:jc w:val="center"/>
        </w:trPr>
        <w:tc>
          <w:tcPr>
            <w:tcW w:w="840" w:type="dxa"/>
            <w:vMerge/>
            <w:vAlign w:val="center"/>
          </w:tcPr>
          <w:p w14:paraId="5B96A342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5" w:type="dxa"/>
            <w:vMerge/>
            <w:vAlign w:val="center"/>
          </w:tcPr>
          <w:p w14:paraId="3D020B85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280C06A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Symmetric</w:t>
            </w:r>
          </w:p>
        </w:tc>
        <w:tc>
          <w:tcPr>
            <w:tcW w:w="1224" w:type="dxa"/>
            <w:vAlign w:val="center"/>
          </w:tcPr>
          <w:p w14:paraId="706266D7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584" w:type="dxa"/>
            <w:vAlign w:val="center"/>
          </w:tcPr>
          <w:p w14:paraId="0A103920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-0.5</w:t>
            </w:r>
          </w:p>
        </w:tc>
        <w:tc>
          <w:tcPr>
            <w:tcW w:w="1224" w:type="dxa"/>
            <w:vAlign w:val="center"/>
          </w:tcPr>
          <w:p w14:paraId="2B6C2D35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-8.9</w:t>
            </w:r>
          </w:p>
        </w:tc>
        <w:tc>
          <w:tcPr>
            <w:tcW w:w="1584" w:type="dxa"/>
            <w:vAlign w:val="center"/>
          </w:tcPr>
          <w:p w14:paraId="700F2703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-14.9</w:t>
            </w:r>
          </w:p>
        </w:tc>
        <w:tc>
          <w:tcPr>
            <w:tcW w:w="1224" w:type="dxa"/>
            <w:vAlign w:val="center"/>
          </w:tcPr>
          <w:p w14:paraId="1058995A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-24.0</w:t>
            </w:r>
          </w:p>
        </w:tc>
      </w:tr>
      <w:tr w:rsidR="00F432F7" w14:paraId="6230C87B" w14:textId="77777777" w:rsidTr="00613B98">
        <w:trPr>
          <w:jc w:val="center"/>
        </w:trPr>
        <w:tc>
          <w:tcPr>
            <w:tcW w:w="840" w:type="dxa"/>
            <w:vMerge w:val="restart"/>
            <w:vAlign w:val="center"/>
          </w:tcPr>
          <w:p w14:paraId="3B16C7D9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SuitX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™</w:t>
            </w:r>
          </w:p>
        </w:tc>
        <w:tc>
          <w:tcPr>
            <w:tcW w:w="1045" w:type="dxa"/>
            <w:vMerge w:val="restart"/>
            <w:vAlign w:val="center"/>
          </w:tcPr>
          <w:p w14:paraId="73FDA792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Kneeling</w:t>
            </w:r>
          </w:p>
        </w:tc>
        <w:tc>
          <w:tcPr>
            <w:tcW w:w="1350" w:type="dxa"/>
            <w:vAlign w:val="center"/>
          </w:tcPr>
          <w:p w14:paraId="651280C7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Asymmetric</w:t>
            </w:r>
          </w:p>
        </w:tc>
        <w:tc>
          <w:tcPr>
            <w:tcW w:w="1224" w:type="dxa"/>
            <w:vAlign w:val="center"/>
          </w:tcPr>
          <w:p w14:paraId="11E32C23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1584" w:type="dxa"/>
            <w:vAlign w:val="center"/>
          </w:tcPr>
          <w:p w14:paraId="5320E606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-1.3</w:t>
            </w:r>
          </w:p>
        </w:tc>
        <w:tc>
          <w:tcPr>
            <w:tcW w:w="1224" w:type="dxa"/>
            <w:vAlign w:val="center"/>
          </w:tcPr>
          <w:p w14:paraId="30254D92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-6.2</w:t>
            </w:r>
          </w:p>
        </w:tc>
        <w:tc>
          <w:tcPr>
            <w:tcW w:w="1584" w:type="dxa"/>
            <w:vAlign w:val="center"/>
          </w:tcPr>
          <w:p w14:paraId="221DA844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-12.6</w:t>
            </w:r>
          </w:p>
        </w:tc>
        <w:tc>
          <w:tcPr>
            <w:tcW w:w="1224" w:type="dxa"/>
            <w:vAlign w:val="center"/>
          </w:tcPr>
          <w:p w14:paraId="66CD0474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-25.2</w:t>
            </w:r>
          </w:p>
        </w:tc>
      </w:tr>
      <w:tr w:rsidR="00F432F7" w14:paraId="0D92BC9B" w14:textId="77777777" w:rsidTr="00613B98">
        <w:trPr>
          <w:jc w:val="center"/>
        </w:trPr>
        <w:tc>
          <w:tcPr>
            <w:tcW w:w="840" w:type="dxa"/>
            <w:vMerge/>
            <w:vAlign w:val="center"/>
          </w:tcPr>
          <w:p w14:paraId="0487F792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5" w:type="dxa"/>
            <w:vMerge/>
            <w:vAlign w:val="center"/>
          </w:tcPr>
          <w:p w14:paraId="6F314A31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F835CE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Symmetric</w:t>
            </w:r>
          </w:p>
        </w:tc>
        <w:tc>
          <w:tcPr>
            <w:tcW w:w="1224" w:type="dxa"/>
            <w:vAlign w:val="center"/>
          </w:tcPr>
          <w:p w14:paraId="5D35115A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1584" w:type="dxa"/>
            <w:vAlign w:val="center"/>
          </w:tcPr>
          <w:p w14:paraId="57E78AA7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-5.2</w:t>
            </w:r>
          </w:p>
        </w:tc>
        <w:tc>
          <w:tcPr>
            <w:tcW w:w="1224" w:type="dxa"/>
            <w:vAlign w:val="center"/>
          </w:tcPr>
          <w:p w14:paraId="68BF0427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-9.1</w:t>
            </w:r>
          </w:p>
        </w:tc>
        <w:tc>
          <w:tcPr>
            <w:tcW w:w="1584" w:type="dxa"/>
            <w:vAlign w:val="center"/>
          </w:tcPr>
          <w:p w14:paraId="030F440F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-15.5</w:t>
            </w:r>
          </w:p>
        </w:tc>
        <w:tc>
          <w:tcPr>
            <w:tcW w:w="1224" w:type="dxa"/>
            <w:vAlign w:val="center"/>
          </w:tcPr>
          <w:p w14:paraId="7BB29889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-19.4</w:t>
            </w:r>
          </w:p>
        </w:tc>
      </w:tr>
      <w:tr w:rsidR="00F432F7" w14:paraId="1E567199" w14:textId="77777777" w:rsidTr="00613B98">
        <w:trPr>
          <w:jc w:val="center"/>
        </w:trPr>
        <w:tc>
          <w:tcPr>
            <w:tcW w:w="840" w:type="dxa"/>
            <w:vMerge/>
            <w:vAlign w:val="center"/>
          </w:tcPr>
          <w:p w14:paraId="515A4207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0EA3D778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Standing</w:t>
            </w:r>
          </w:p>
        </w:tc>
        <w:tc>
          <w:tcPr>
            <w:tcW w:w="1350" w:type="dxa"/>
            <w:vAlign w:val="center"/>
          </w:tcPr>
          <w:p w14:paraId="3E8DD0AA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Asymmetric</w:t>
            </w:r>
          </w:p>
        </w:tc>
        <w:tc>
          <w:tcPr>
            <w:tcW w:w="1224" w:type="dxa"/>
            <w:vAlign w:val="center"/>
          </w:tcPr>
          <w:p w14:paraId="618ADAD4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25.1</w:t>
            </w:r>
          </w:p>
        </w:tc>
        <w:tc>
          <w:tcPr>
            <w:tcW w:w="1584" w:type="dxa"/>
            <w:vAlign w:val="center"/>
          </w:tcPr>
          <w:p w14:paraId="26F9E563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224" w:type="dxa"/>
            <w:vAlign w:val="center"/>
          </w:tcPr>
          <w:p w14:paraId="5BE1CFCB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-3.7</w:t>
            </w:r>
          </w:p>
        </w:tc>
        <w:tc>
          <w:tcPr>
            <w:tcW w:w="1584" w:type="dxa"/>
            <w:vAlign w:val="center"/>
          </w:tcPr>
          <w:p w14:paraId="00ED8DDE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-8.2</w:t>
            </w:r>
          </w:p>
        </w:tc>
        <w:tc>
          <w:tcPr>
            <w:tcW w:w="1224" w:type="dxa"/>
            <w:vAlign w:val="center"/>
          </w:tcPr>
          <w:p w14:paraId="34683F70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-25.3</w:t>
            </w:r>
          </w:p>
        </w:tc>
      </w:tr>
      <w:tr w:rsidR="00F432F7" w14:paraId="3D2FF71D" w14:textId="77777777" w:rsidTr="00613B98">
        <w:trPr>
          <w:jc w:val="center"/>
        </w:trPr>
        <w:tc>
          <w:tcPr>
            <w:tcW w:w="840" w:type="dxa"/>
            <w:vMerge/>
            <w:vAlign w:val="center"/>
          </w:tcPr>
          <w:p w14:paraId="7550CB9D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5" w:type="dxa"/>
            <w:vMerge/>
            <w:vAlign w:val="center"/>
          </w:tcPr>
          <w:p w14:paraId="37A0441A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A6177A2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F4D13">
              <w:rPr>
                <w:rFonts w:ascii="Times New Roman" w:hAnsi="Times New Roman" w:cs="Times New Roman"/>
                <w:lang w:eastAsia="ko-KR"/>
              </w:rPr>
              <w:t>Symmetric</w:t>
            </w:r>
          </w:p>
        </w:tc>
        <w:tc>
          <w:tcPr>
            <w:tcW w:w="1224" w:type="dxa"/>
            <w:vAlign w:val="center"/>
          </w:tcPr>
          <w:p w14:paraId="283741B1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1584" w:type="dxa"/>
            <w:vAlign w:val="center"/>
          </w:tcPr>
          <w:p w14:paraId="6ADFF3D9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224" w:type="dxa"/>
            <w:vAlign w:val="center"/>
          </w:tcPr>
          <w:p w14:paraId="2C9AAFCA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-12.6</w:t>
            </w:r>
          </w:p>
        </w:tc>
        <w:tc>
          <w:tcPr>
            <w:tcW w:w="1584" w:type="dxa"/>
            <w:vAlign w:val="center"/>
          </w:tcPr>
          <w:p w14:paraId="455697D9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-23.8</w:t>
            </w:r>
          </w:p>
        </w:tc>
        <w:tc>
          <w:tcPr>
            <w:tcW w:w="1224" w:type="dxa"/>
            <w:vAlign w:val="center"/>
          </w:tcPr>
          <w:p w14:paraId="260C33E7" w14:textId="77777777" w:rsidR="00F432F7" w:rsidRPr="00EF4D13" w:rsidRDefault="00F432F7" w:rsidP="00613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D13">
              <w:rPr>
                <w:rFonts w:ascii="Times New Roman" w:hAnsi="Times New Roman" w:cs="Times New Roman"/>
                <w:color w:val="000000"/>
              </w:rPr>
              <w:t>-26.3</w:t>
            </w:r>
          </w:p>
        </w:tc>
      </w:tr>
    </w:tbl>
    <w:p w14:paraId="4FD67E64" w14:textId="6E80E0FD" w:rsidR="00F432F7" w:rsidRDefault="00F432F7" w:rsidP="00F432F7">
      <w:pPr>
        <w:pStyle w:val="Heading1"/>
      </w:pPr>
      <w:r>
        <w:t xml:space="preserve"> </w:t>
      </w:r>
    </w:p>
    <w:p w14:paraId="16CA8F81" w14:textId="08028603" w:rsidR="00F432F7" w:rsidRDefault="00F432F7" w:rsidP="00634CA5"/>
    <w:p w14:paraId="63DBC50E" w14:textId="4E4D25FD" w:rsidR="006B299E" w:rsidRDefault="006B299E" w:rsidP="00634CA5"/>
    <w:p w14:paraId="00B73175" w14:textId="59D85927" w:rsidR="006B299E" w:rsidRDefault="006B299E" w:rsidP="00634CA5"/>
    <w:p w14:paraId="5BE10A61" w14:textId="2D2AACA6" w:rsidR="006B299E" w:rsidRDefault="006B299E" w:rsidP="00634CA5"/>
    <w:p w14:paraId="592E1E64" w14:textId="686C6811" w:rsidR="006B299E" w:rsidRDefault="006B299E" w:rsidP="00634CA5"/>
    <w:p w14:paraId="21E130A4" w14:textId="4951A495" w:rsidR="006B299E" w:rsidRDefault="006B299E" w:rsidP="00634CA5"/>
    <w:p w14:paraId="5C23CBDB" w14:textId="103332B7" w:rsidR="006B299E" w:rsidRDefault="006B299E" w:rsidP="00634CA5"/>
    <w:p w14:paraId="172D5A12" w14:textId="681365B2" w:rsidR="00B10CEB" w:rsidRDefault="00B10CEB">
      <w:r>
        <w:br w:type="page"/>
      </w:r>
    </w:p>
    <w:p w14:paraId="5C677AD2" w14:textId="082A2881" w:rsidR="006B299E" w:rsidRDefault="006B299E" w:rsidP="006B299E">
      <w:pPr>
        <w:pStyle w:val="Heading1"/>
      </w:pPr>
      <w:r>
        <w:lastRenderedPageBreak/>
        <w:t>Appendix D</w:t>
      </w:r>
    </w:p>
    <w:p w14:paraId="1B57B378" w14:textId="6F1C5F81" w:rsidR="006B299E" w:rsidRPr="00226E85" w:rsidRDefault="006B299E" w:rsidP="006B299E">
      <w:pPr>
        <w:rPr>
          <w:rFonts w:ascii="Arial" w:hAnsi="Arial" w:cs="Arial"/>
          <w:bCs/>
          <w:color w:val="002060"/>
          <w:sz w:val="28"/>
          <w:szCs w:val="28"/>
        </w:rPr>
      </w:pPr>
      <w:r w:rsidRPr="00226E85">
        <w:rPr>
          <w:rFonts w:ascii="Arial" w:hAnsi="Arial"/>
          <w:bCs/>
          <w:color w:val="011893"/>
          <w:sz w:val="28"/>
          <w:szCs w:val="22"/>
        </w:rPr>
        <w:t>Distribution of responses to usability questions regarding fit, comfort, and body movement restrictions. Note that [0,1) = strongly disagree, [3,4) = moderately agree, and [6,7] = strongly agree.</w:t>
      </w:r>
    </w:p>
    <w:p w14:paraId="00FF6993" w14:textId="6FCBF7C0" w:rsidR="006B299E" w:rsidRDefault="006B299E" w:rsidP="00634CA5"/>
    <w:p w14:paraId="7EEC6C0B" w14:textId="456F8450" w:rsidR="006B299E" w:rsidRDefault="006B299E" w:rsidP="00634CA5"/>
    <w:p w14:paraId="6233D876" w14:textId="1B2227C8" w:rsidR="006B299E" w:rsidRDefault="006B299E" w:rsidP="00634CA5"/>
    <w:tbl>
      <w:tblPr>
        <w:tblStyle w:val="TableGrid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286"/>
      </w:tblGrid>
      <w:tr w:rsidR="006B299E" w14:paraId="698BBACC" w14:textId="77777777" w:rsidTr="0052417D">
        <w:tc>
          <w:tcPr>
            <w:tcW w:w="5286" w:type="dxa"/>
          </w:tcPr>
          <w:p w14:paraId="32EF2B13" w14:textId="77777777" w:rsidR="006B299E" w:rsidRDefault="006B299E" w:rsidP="0052417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0700E427" wp14:editId="483D603E">
                  <wp:extent cx="3210984" cy="2818297"/>
                  <wp:effectExtent l="0" t="0" r="8890" b="1270"/>
                  <wp:docPr id="133" name="Chart 1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14:paraId="1C544FF2" w14:textId="77777777" w:rsidR="006B299E" w:rsidRDefault="006B299E" w:rsidP="0052417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75A20D93" wp14:editId="64EFC58C">
                  <wp:extent cx="3210983" cy="2818297"/>
                  <wp:effectExtent l="0" t="0" r="8890" b="1270"/>
                  <wp:docPr id="134" name="Chart 1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B299E" w14:paraId="3C21BF72" w14:textId="77777777" w:rsidTr="0052417D">
        <w:tc>
          <w:tcPr>
            <w:tcW w:w="10572" w:type="dxa"/>
            <w:gridSpan w:val="2"/>
          </w:tcPr>
          <w:p w14:paraId="308A13AE" w14:textId="77777777" w:rsidR="006B299E" w:rsidRDefault="006B299E" w:rsidP="0052417D">
            <w:pPr>
              <w:keepNext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5D7A8385" wp14:editId="4014623A">
                  <wp:extent cx="3207135" cy="2818299"/>
                  <wp:effectExtent l="0" t="0" r="0" b="1270"/>
                  <wp:docPr id="135" name="Chart 1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085CF602" w14:textId="77777777" w:rsidR="006B299E" w:rsidRDefault="006B299E" w:rsidP="00634CA5"/>
    <w:sectPr w:rsidR="006B299E" w:rsidSect="00CB27D5">
      <w:footerReference w:type="even" r:id="rId13"/>
      <w:footerReference w:type="defaul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3F60" w14:textId="77777777" w:rsidR="00B6412C" w:rsidRDefault="00B6412C" w:rsidP="00CB27D5">
      <w:r>
        <w:separator/>
      </w:r>
    </w:p>
  </w:endnote>
  <w:endnote w:type="continuationSeparator" w:id="0">
    <w:p w14:paraId="754103ED" w14:textId="77777777" w:rsidR="00B6412C" w:rsidRDefault="00B6412C" w:rsidP="00CB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04415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DCA78C" w14:textId="77777777" w:rsidR="00CB27D5" w:rsidRDefault="00CB27D5" w:rsidP="00807C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147EA7" w14:textId="77777777" w:rsidR="00CB27D5" w:rsidRDefault="00CB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84045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E72CF3" w14:textId="322E97A6" w:rsidR="00CB27D5" w:rsidRDefault="00CB27D5" w:rsidP="00807C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024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B42F41" w14:textId="77777777" w:rsidR="00CB27D5" w:rsidRDefault="00CB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7832" w14:textId="77777777" w:rsidR="00B6412C" w:rsidRDefault="00B6412C" w:rsidP="00CB27D5">
      <w:r>
        <w:separator/>
      </w:r>
    </w:p>
  </w:footnote>
  <w:footnote w:type="continuationSeparator" w:id="0">
    <w:p w14:paraId="1804F203" w14:textId="77777777" w:rsidR="00B6412C" w:rsidRDefault="00B6412C" w:rsidP="00CB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D5"/>
    <w:rsid w:val="00067905"/>
    <w:rsid w:val="000A7391"/>
    <w:rsid w:val="000E0399"/>
    <w:rsid w:val="00125DE5"/>
    <w:rsid w:val="00173BCF"/>
    <w:rsid w:val="00186E6E"/>
    <w:rsid w:val="001D6333"/>
    <w:rsid w:val="00213D5B"/>
    <w:rsid w:val="00226E85"/>
    <w:rsid w:val="00244369"/>
    <w:rsid w:val="003B5A4D"/>
    <w:rsid w:val="003F2719"/>
    <w:rsid w:val="00410082"/>
    <w:rsid w:val="005122CB"/>
    <w:rsid w:val="00551D28"/>
    <w:rsid w:val="00624180"/>
    <w:rsid w:val="00634CA5"/>
    <w:rsid w:val="006B299E"/>
    <w:rsid w:val="00783DF0"/>
    <w:rsid w:val="007854EB"/>
    <w:rsid w:val="007F6ACA"/>
    <w:rsid w:val="00805247"/>
    <w:rsid w:val="00875C50"/>
    <w:rsid w:val="008E5DA8"/>
    <w:rsid w:val="00911428"/>
    <w:rsid w:val="00A05DE6"/>
    <w:rsid w:val="00A965B8"/>
    <w:rsid w:val="00AD644C"/>
    <w:rsid w:val="00AE7052"/>
    <w:rsid w:val="00B10CEB"/>
    <w:rsid w:val="00B324AE"/>
    <w:rsid w:val="00B6412C"/>
    <w:rsid w:val="00C45B7C"/>
    <w:rsid w:val="00C724C4"/>
    <w:rsid w:val="00CB27D5"/>
    <w:rsid w:val="00CC4D2F"/>
    <w:rsid w:val="00D747BA"/>
    <w:rsid w:val="00D85B64"/>
    <w:rsid w:val="00D96A01"/>
    <w:rsid w:val="00DF18D7"/>
    <w:rsid w:val="00E6372D"/>
    <w:rsid w:val="00EA024F"/>
    <w:rsid w:val="00ED3CA2"/>
    <w:rsid w:val="00F3506C"/>
    <w:rsid w:val="00F40E5D"/>
    <w:rsid w:val="00F432F7"/>
    <w:rsid w:val="00FA3B2A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6F2A"/>
  <w15:chartTrackingRefBased/>
  <w15:docId w15:val="{9096E9F9-42BF-FD4B-8735-8549AA3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D5"/>
    <w:rPr>
      <w:lang w:eastAsia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CB27D5"/>
    <w:pPr>
      <w:outlineLvl w:val="0"/>
    </w:pPr>
    <w:rPr>
      <w:b/>
      <w:color w:val="011893"/>
      <w:sz w:val="28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CB27D5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B27D5"/>
    <w:pPr>
      <w:outlineLvl w:val="2"/>
    </w:pPr>
    <w:rPr>
      <w:b/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7D5"/>
    <w:rPr>
      <w:rFonts w:ascii="Arial" w:hAnsi="Arial" w:cs="Times New Roman"/>
      <w:b/>
      <w:color w:val="011893"/>
      <w:sz w:val="2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B27D5"/>
    <w:rPr>
      <w:rFonts w:ascii="Arial" w:hAnsi="Arial" w:cs="Times New Roman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B27D5"/>
    <w:rPr>
      <w:rFonts w:ascii="Arial" w:hAnsi="Arial" w:cs="Times New Roman"/>
      <w:b/>
      <w:i/>
      <w:color w:val="0070C0"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CB27D5"/>
    <w:rPr>
      <w:rFonts w:ascii="Arial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B27D5"/>
    <w:rPr>
      <w:rFonts w:ascii="Arial" w:hAnsi="Arial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B27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2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7D5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27D5"/>
  </w:style>
  <w:style w:type="paragraph" w:styleId="BalloonText">
    <w:name w:val="Balloon Text"/>
    <w:basedOn w:val="Normal"/>
    <w:link w:val="BalloonTextChar"/>
    <w:uiPriority w:val="99"/>
    <w:semiHidden/>
    <w:unhideWhenUsed/>
    <w:rsid w:val="003B5A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4D"/>
    <w:rPr>
      <w:rFonts w:ascii="Times New Roman" w:hAnsi="Times New Roman" w:cs="Times New Roman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432F7"/>
    <w:pPr>
      <w:overflowPunct w:val="0"/>
      <w:autoSpaceDE w:val="0"/>
      <w:autoSpaceDN w:val="0"/>
      <w:adjustRightInd w:val="0"/>
      <w:spacing w:after="200"/>
      <w:textAlignment w:val="baseline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hart" Target="charts/chart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ceSensor\Desktop\Boeing%20Project%20Fall%202018\Lifting\Anthropometric%20Data,%20Rate%20of%20Discomfort%20(rpd)%20and%20Balance%20Rating%20(rpe)\Usability%20Ratings%20and%20Comments%20for%20Lifting%20Stud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ceSensor\Desktop\Boeing%20Project%20Fall%202018\Lifting\Anthropometric%20Data,%20Rate%20of%20Discomfort%20(rpd)%20and%20Balance%20Rating%20(rpe)\Usability%20Ratings%20and%20Comments%20for%20Lifting%20Stud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ceSensor\Desktop\Boeing%20Project%20Fall%202018\Lifting\Anthropometric%20Data,%20Rate%20of%20Discomfort%20(rpd)%20and%20Balance%20Rating%20(rpe)\Usability%20Ratings%20and%20Comments%20for%20Lifting%20Stud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Plots!$L$4</c:f>
              <c:strCache>
                <c:ptCount val="1"/>
                <c:pt idx="0">
                  <c:v>[0,1)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multiLvlStrRef>
              <c:f>Plots!$J$5:$K$8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Plots!$L$5:$L$8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67-4002-A3FF-6D3CEFCAB736}"/>
            </c:ext>
          </c:extLst>
        </c:ser>
        <c:ser>
          <c:idx val="1"/>
          <c:order val="1"/>
          <c:tx>
            <c:strRef>
              <c:f>Plots!$M$4</c:f>
              <c:strCache>
                <c:ptCount val="1"/>
                <c:pt idx="0">
                  <c:v>[1,2)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67-4002-A3FF-6D3CEFCAB73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AB4C771-DE53-437A-A505-CEA236E9FDD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F67-4002-A3FF-6D3CEFCAB73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67-4002-A3FF-6D3CEFCAB73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67-4002-A3FF-6D3CEFCAB7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Plots!$J$5:$K$8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Plots!$M$5:$M$8</c:f>
              <c:numCache>
                <c:formatCode>0.00</c:formatCode>
                <c:ptCount val="4"/>
                <c:pt idx="0" formatCode="General">
                  <c:v>0</c:v>
                </c:pt>
                <c:pt idx="1">
                  <c:v>22.222222222222221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67-4002-A3FF-6D3CEFCAB736}"/>
            </c:ext>
          </c:extLst>
        </c:ser>
        <c:ser>
          <c:idx val="2"/>
          <c:order val="2"/>
          <c:tx>
            <c:strRef>
              <c:f>Plots!$N$4</c:f>
              <c:strCache>
                <c:ptCount val="1"/>
                <c:pt idx="0">
                  <c:v>[2,3)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7E4565B-8964-4CFE-9CDB-20CCFEE1A93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F67-4002-A3FF-6D3CEFCAB73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7C14614-900B-451D-BF4A-69BED1F6047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F67-4002-A3FF-6D3CEFCAB73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336E088-0DB4-44E1-AEF5-0059E630117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AF67-4002-A3FF-6D3CEFCAB73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67-4002-A3FF-6D3CEFCAB7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Plots!$J$5:$K$8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Plots!$N$5:$N$8</c:f>
              <c:numCache>
                <c:formatCode>0.00</c:formatCode>
                <c:ptCount val="4"/>
                <c:pt idx="0">
                  <c:v>22.222222222222221</c:v>
                </c:pt>
                <c:pt idx="1">
                  <c:v>22.222222222222221</c:v>
                </c:pt>
                <c:pt idx="2">
                  <c:v>11.111111111111111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F67-4002-A3FF-6D3CEFCAB736}"/>
            </c:ext>
          </c:extLst>
        </c:ser>
        <c:ser>
          <c:idx val="3"/>
          <c:order val="3"/>
          <c:tx>
            <c:strRef>
              <c:f>Plots!$O$4</c:f>
              <c:strCache>
                <c:ptCount val="1"/>
                <c:pt idx="0">
                  <c:v>[3,4)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7E4D934-E2A0-494E-90A4-6EC262BD382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F67-4002-A3FF-6D3CEFCAB73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D59346E-4899-471B-8103-41D7983BEA3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AF67-4002-A3FF-6D3CEFCAB73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0B72F2B-0062-4B00-9CE0-C5FC972A530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AF67-4002-A3FF-6D3CEFCAB73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DE0296E-AEBC-4A33-BB4F-29139B81376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AF67-4002-A3FF-6D3CEFCAB7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Plots!$J$5:$K$8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Plots!$O$5:$O$8</c:f>
              <c:numCache>
                <c:formatCode>0.00</c:formatCode>
                <c:ptCount val="4"/>
                <c:pt idx="0">
                  <c:v>11.111111111111111</c:v>
                </c:pt>
                <c:pt idx="1">
                  <c:v>22.222222222222221</c:v>
                </c:pt>
                <c:pt idx="2">
                  <c:v>11.111111111111111</c:v>
                </c:pt>
                <c:pt idx="3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F67-4002-A3FF-6D3CEFCAB736}"/>
            </c:ext>
          </c:extLst>
        </c:ser>
        <c:ser>
          <c:idx val="4"/>
          <c:order val="4"/>
          <c:tx>
            <c:strRef>
              <c:f>Plots!$P$4</c:f>
              <c:strCache>
                <c:ptCount val="1"/>
                <c:pt idx="0">
                  <c:v>[4,5)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8DADFD6-EBD8-44EE-A244-3B52273911D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AF67-4002-A3FF-6D3CEFCAB73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7173B83-4316-49D4-A0A8-6429BC79D0A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AF67-4002-A3FF-6D3CEFCAB73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5693BCD-F48E-4917-82A5-EABBCBA12A3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AF67-4002-A3FF-6D3CEFCAB73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B9757E2-7958-4F54-98A2-4D99C1683CB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AF67-4002-A3FF-6D3CEFCAB7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Plots!$J$5:$K$8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Plots!$P$5:$P$8</c:f>
              <c:numCache>
                <c:formatCode>0.00</c:formatCode>
                <c:ptCount val="4"/>
                <c:pt idx="0">
                  <c:v>33.333333333333329</c:v>
                </c:pt>
                <c:pt idx="1">
                  <c:v>11.111111111111111</c:v>
                </c:pt>
                <c:pt idx="2">
                  <c:v>22.222222222222221</c:v>
                </c:pt>
                <c:pt idx="3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F67-4002-A3FF-6D3CEFCAB736}"/>
            </c:ext>
          </c:extLst>
        </c:ser>
        <c:ser>
          <c:idx val="5"/>
          <c:order val="5"/>
          <c:tx>
            <c:strRef>
              <c:f>Plots!$Q$4</c:f>
              <c:strCache>
                <c:ptCount val="1"/>
                <c:pt idx="0">
                  <c:v>[5,6)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574F553-F3BA-4D10-8E81-55FE374C09D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AF67-4002-A3FF-6D3CEFCAB73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F7570F6-FF6C-4C11-B5EC-A5505A56FF0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6-AF67-4002-A3FF-6D3CEFCAB73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6BFD157-440E-4D7F-9064-D06C609044F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AF67-4002-A3FF-6D3CEFCAB73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ECACDA3-EC88-49B4-9609-4B9F051629E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AF67-4002-A3FF-6D3CEFCAB7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Plots!$J$5:$K$8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Plots!$Q$5:$Q$8</c:f>
              <c:numCache>
                <c:formatCode>0.00</c:formatCode>
                <c:ptCount val="4"/>
                <c:pt idx="0">
                  <c:v>11.111111111111111</c:v>
                </c:pt>
                <c:pt idx="1">
                  <c:v>22.222222222222221</c:v>
                </c:pt>
                <c:pt idx="2">
                  <c:v>22.222222222222221</c:v>
                </c:pt>
                <c:pt idx="3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AF67-4002-A3FF-6D3CEFCAB736}"/>
            </c:ext>
          </c:extLst>
        </c:ser>
        <c:ser>
          <c:idx val="6"/>
          <c:order val="6"/>
          <c:tx>
            <c:strRef>
              <c:f>Plots!$R$4</c:f>
              <c:strCache>
                <c:ptCount val="1"/>
                <c:pt idx="0">
                  <c:v>[6,7]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5604735-A434-4FD8-A4EE-148164ED719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A-AF67-4002-A3FF-6D3CEFCAB73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F67-4002-A3FF-6D3CEFCAB73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A503C71-AFC2-44E4-9818-5FD0C9D23EB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C-AF67-4002-A3FF-6D3CEFCAB73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645737A-F881-42D2-BA16-C0A1B9C7738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D-AF67-4002-A3FF-6D3CEFCAB7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Plots!$J$5:$K$8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Plots!$R$5:$R$8</c:f>
              <c:numCache>
                <c:formatCode>General</c:formatCode>
                <c:ptCount val="4"/>
                <c:pt idx="0" formatCode="0.00">
                  <c:v>22.222222222222221</c:v>
                </c:pt>
                <c:pt idx="1">
                  <c:v>0</c:v>
                </c:pt>
                <c:pt idx="2" formatCode="0.00">
                  <c:v>33.333333333333329</c:v>
                </c:pt>
                <c:pt idx="3" formatCode="0.00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AF67-4002-A3FF-6D3CEFCAB73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"/>
        <c:overlap val="100"/>
        <c:axId val="2056736896"/>
        <c:axId val="2056716928"/>
      </c:barChart>
      <c:catAx>
        <c:axId val="205673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56716928"/>
        <c:crosses val="autoZero"/>
        <c:auto val="1"/>
        <c:lblAlgn val="ctr"/>
        <c:lblOffset val="100"/>
        <c:noMultiLvlLbl val="1"/>
      </c:catAx>
      <c:valAx>
        <c:axId val="205671692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Fit</a:t>
                </a:r>
                <a:endParaRPr lang="en-US" sz="12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#0;\-#,##0" sourceLinked="0"/>
        <c:majorTickMark val="out"/>
        <c:minorTickMark val="none"/>
        <c:tickLblPos val="nextTo"/>
        <c:crossAx val="205673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Plots!$W$4</c:f>
              <c:strCache>
                <c:ptCount val="1"/>
                <c:pt idx="0">
                  <c:v>[0,1)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multiLvlStrRef>
              <c:f>Plots!$U$5:$V$8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Plots!$W$5:$W$8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73-44FE-B139-CB75437B3706}"/>
            </c:ext>
          </c:extLst>
        </c:ser>
        <c:ser>
          <c:idx val="1"/>
          <c:order val="1"/>
          <c:tx>
            <c:strRef>
              <c:f>Plots!$X$4</c:f>
              <c:strCache>
                <c:ptCount val="1"/>
                <c:pt idx="0">
                  <c:v>[1,2)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73-44FE-B139-CB75437B37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F365309-708D-4E9E-9816-EABF3BD79DC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F73-44FE-B139-CB75437B37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B2A8512-0629-4E91-8297-A9822C6ADC8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F73-44FE-B139-CB75437B370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73-44FE-B139-CB75437B37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Plots!$U$5:$V$8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Plots!$X$5:$X$8</c:f>
              <c:numCache>
                <c:formatCode>0.00</c:formatCode>
                <c:ptCount val="4"/>
                <c:pt idx="0" formatCode="General">
                  <c:v>0</c:v>
                </c:pt>
                <c:pt idx="1">
                  <c:v>11.111111111111111</c:v>
                </c:pt>
                <c:pt idx="2">
                  <c:v>11.111111111111111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F73-44FE-B139-CB75437B3706}"/>
            </c:ext>
          </c:extLst>
        </c:ser>
        <c:ser>
          <c:idx val="2"/>
          <c:order val="2"/>
          <c:tx>
            <c:strRef>
              <c:f>Plots!$Y$4</c:f>
              <c:strCache>
                <c:ptCount val="1"/>
                <c:pt idx="0">
                  <c:v>[2,3)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73-44FE-B139-CB75437B37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BADF68F-E0F8-4AB6-9BC9-DDABD386B1C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F73-44FE-B139-CB75437B37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D994A9B-3D8E-40E7-A604-8006E7F8E48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F73-44FE-B139-CB75437B370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3CF1CCA-3863-45BF-9F33-83D575CDFBC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F73-44FE-B139-CB75437B37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Plots!$U$5:$V$8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Plots!$Y$5:$Y$8</c:f>
              <c:numCache>
                <c:formatCode>0.00</c:formatCode>
                <c:ptCount val="4"/>
                <c:pt idx="0" formatCode="General">
                  <c:v>0</c:v>
                </c:pt>
                <c:pt idx="1">
                  <c:v>11.111111111111111</c:v>
                </c:pt>
                <c:pt idx="2">
                  <c:v>11.111111111111111</c:v>
                </c:pt>
                <c:pt idx="3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73-44FE-B139-CB75437B3706}"/>
            </c:ext>
          </c:extLst>
        </c:ser>
        <c:ser>
          <c:idx val="3"/>
          <c:order val="3"/>
          <c:tx>
            <c:strRef>
              <c:f>Plots!$Z$4</c:f>
              <c:strCache>
                <c:ptCount val="1"/>
                <c:pt idx="0">
                  <c:v>[3,4)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3D63399-4F24-40CE-806E-7F8972FCB64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F73-44FE-B139-CB75437B37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0E6D621-0F13-4483-9EEE-05F2A261B7C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DF73-44FE-B139-CB75437B37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B8C43A5-BA0F-4293-85C6-4E6C09FA94F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F73-44FE-B139-CB75437B370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C821BED-B8C1-4453-8AC9-E3FA6EAD146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DF73-44FE-B139-CB75437B37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Plots!$U$5:$V$8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Plots!$Z$5:$Z$8</c:f>
              <c:numCache>
                <c:formatCode>0.00</c:formatCode>
                <c:ptCount val="4"/>
                <c:pt idx="0">
                  <c:v>22.222222222222221</c:v>
                </c:pt>
                <c:pt idx="1">
                  <c:v>44.444444444444443</c:v>
                </c:pt>
                <c:pt idx="2">
                  <c:v>11.111111111111111</c:v>
                </c:pt>
                <c:pt idx="3">
                  <c:v>11.111111111111111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F73-44FE-B139-CB75437B3706}"/>
            </c:ext>
          </c:extLst>
        </c:ser>
        <c:ser>
          <c:idx val="4"/>
          <c:order val="4"/>
          <c:tx>
            <c:strRef>
              <c:f>Plots!$AA$4</c:f>
              <c:strCache>
                <c:ptCount val="1"/>
                <c:pt idx="0">
                  <c:v>[4,5)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189586C-7560-4E70-B3BD-916A122FC57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DF73-44FE-B139-CB75437B37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F98CDAB-0A09-4A51-9FD3-FDE3C1EB519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DF73-44FE-B139-CB75437B37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59D70DC-9764-42F7-B1F3-D47A9B32E5E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DF73-44FE-B139-CB75437B370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A372F6C-B533-4DCD-9A4C-C89205A5C6A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DF73-44FE-B139-CB75437B37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Plots!$U$5:$V$8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Plots!$AA$5:$AA$8</c:f>
              <c:numCache>
                <c:formatCode>0.00</c:formatCode>
                <c:ptCount val="4"/>
                <c:pt idx="0">
                  <c:v>44.444444444444443</c:v>
                </c:pt>
                <c:pt idx="1">
                  <c:v>11.111111111111111</c:v>
                </c:pt>
                <c:pt idx="2">
                  <c:v>55.555555555555557</c:v>
                </c:pt>
                <c:pt idx="3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F73-44FE-B139-CB75437B3706}"/>
            </c:ext>
          </c:extLst>
        </c:ser>
        <c:ser>
          <c:idx val="5"/>
          <c:order val="5"/>
          <c:tx>
            <c:strRef>
              <c:f>Plots!$AB$4</c:f>
              <c:strCache>
                <c:ptCount val="1"/>
                <c:pt idx="0">
                  <c:v>[5,6)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9524A4E-3793-4B90-8D06-745117D00FD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DF73-44FE-B139-CB75437B37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6D86119-F55A-4793-96BA-6EA2BC10C6F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6-DF73-44FE-B139-CB75437B370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F73-44FE-B139-CB75437B370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F0051E1-7D22-4F03-BF7B-D65D196D433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DF73-44FE-B139-CB75437B37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Plots!$U$5:$V$8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Plots!$AB$5:$AB$8</c:f>
              <c:numCache>
                <c:formatCode>0.00</c:formatCode>
                <c:ptCount val="4"/>
                <c:pt idx="0">
                  <c:v>22.222222222222221</c:v>
                </c:pt>
                <c:pt idx="1">
                  <c:v>11.111111111111111</c:v>
                </c:pt>
                <c:pt idx="2" formatCode="General">
                  <c:v>0</c:v>
                </c:pt>
                <c:pt idx="3">
                  <c:v>11.111111111111111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DF73-44FE-B139-CB75437B3706}"/>
            </c:ext>
          </c:extLst>
        </c:ser>
        <c:ser>
          <c:idx val="6"/>
          <c:order val="6"/>
          <c:tx>
            <c:strRef>
              <c:f>Plots!$AC$4</c:f>
              <c:strCache>
                <c:ptCount val="1"/>
                <c:pt idx="0">
                  <c:v>[6,7]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FF8A0D3-E42A-400B-91B9-F052710B5A7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A-DF73-44FE-B139-CB75437B37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917862E-5A53-4B48-AE45-E67F7971A86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DF73-44FE-B139-CB75437B37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2034A94-BBF0-4E0F-A54F-FD90298B6F1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C-DF73-44FE-B139-CB75437B370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127204D-E819-496C-920E-2089546C73A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D-DF73-44FE-B139-CB75437B37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Plots!$U$5:$V$8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Plots!$AC$5:$AC$8</c:f>
              <c:numCache>
                <c:formatCode>0.00</c:formatCode>
                <c:ptCount val="4"/>
                <c:pt idx="0">
                  <c:v>11.111111111111111</c:v>
                </c:pt>
                <c:pt idx="1">
                  <c:v>11.111111111111111</c:v>
                </c:pt>
                <c:pt idx="2">
                  <c:v>11.111111111111111</c:v>
                </c:pt>
                <c:pt idx="3">
                  <c:v>11.111111111111111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DF73-44FE-B139-CB75437B370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"/>
        <c:overlap val="100"/>
        <c:axId val="2056736896"/>
        <c:axId val="2056716928"/>
      </c:barChart>
      <c:catAx>
        <c:axId val="205673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56716928"/>
        <c:crosses val="autoZero"/>
        <c:auto val="1"/>
        <c:lblAlgn val="ctr"/>
        <c:lblOffset val="100"/>
        <c:noMultiLvlLbl val="1"/>
      </c:catAx>
      <c:valAx>
        <c:axId val="205671692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Comfort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;\-#,##0" sourceLinked="0"/>
        <c:majorTickMark val="out"/>
        <c:minorTickMark val="none"/>
        <c:tickLblPos val="nextTo"/>
        <c:crossAx val="205673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Plots!$AH$4</c:f>
              <c:strCache>
                <c:ptCount val="1"/>
                <c:pt idx="0">
                  <c:v>[0,1)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multiLvlStrRef>
              <c:f>Plots!$AF$5:$AG$8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Plots!$AH$5:$AH$8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93-44EE-9548-942A39C56C0D}"/>
            </c:ext>
          </c:extLst>
        </c:ser>
        <c:ser>
          <c:idx val="1"/>
          <c:order val="1"/>
          <c:tx>
            <c:strRef>
              <c:f>Plots!$AI$4</c:f>
              <c:strCache>
                <c:ptCount val="1"/>
                <c:pt idx="0">
                  <c:v>[1,2)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93-44EE-9548-942A39C56C0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93-44EE-9548-942A39C56C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Plots!$AF$5:$AG$8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Plots!$AI$5:$AI$8</c:f>
              <c:numCache>
                <c:formatCode>General</c:formatCode>
                <c:ptCount val="4"/>
                <c:pt idx="0" formatCode="0.00%">
                  <c:v>0.1111111111111111</c:v>
                </c:pt>
                <c:pt idx="1">
                  <c:v>0</c:v>
                </c:pt>
                <c:pt idx="2" formatCode="0.00%">
                  <c:v>0.1111111111111111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93-44EE-9548-942A39C56C0D}"/>
            </c:ext>
          </c:extLst>
        </c:ser>
        <c:ser>
          <c:idx val="2"/>
          <c:order val="2"/>
          <c:tx>
            <c:strRef>
              <c:f>Plots!$AJ$4</c:f>
              <c:strCache>
                <c:ptCount val="1"/>
                <c:pt idx="0">
                  <c:v>[2,3)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Plots!$AF$5:$AG$8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Plots!$AJ$5:$AJ$8</c:f>
              <c:numCache>
                <c:formatCode>0.00%</c:formatCode>
                <c:ptCount val="4"/>
                <c:pt idx="0">
                  <c:v>0.33333333333333331</c:v>
                </c:pt>
                <c:pt idx="1">
                  <c:v>0.22222222222222221</c:v>
                </c:pt>
                <c:pt idx="2">
                  <c:v>0.33333333333333331</c:v>
                </c:pt>
                <c:pt idx="3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93-44EE-9548-942A39C56C0D}"/>
            </c:ext>
          </c:extLst>
        </c:ser>
        <c:ser>
          <c:idx val="3"/>
          <c:order val="3"/>
          <c:tx>
            <c:strRef>
              <c:f>Plots!$AK$4</c:f>
              <c:strCache>
                <c:ptCount val="1"/>
                <c:pt idx="0">
                  <c:v>[3,4)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Plots!$AF$5:$AG$8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Plots!$AK$5:$AK$8</c:f>
              <c:numCache>
                <c:formatCode>0.00%</c:formatCode>
                <c:ptCount val="4"/>
                <c:pt idx="0">
                  <c:v>0.1111111111111111</c:v>
                </c:pt>
                <c:pt idx="1">
                  <c:v>0.33333333333333331</c:v>
                </c:pt>
                <c:pt idx="2">
                  <c:v>0.1111111111111111</c:v>
                </c:pt>
                <c:pt idx="3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93-44EE-9548-942A39C56C0D}"/>
            </c:ext>
          </c:extLst>
        </c:ser>
        <c:ser>
          <c:idx val="4"/>
          <c:order val="4"/>
          <c:tx>
            <c:strRef>
              <c:f>Plots!$AL$4</c:f>
              <c:strCache>
                <c:ptCount val="1"/>
                <c:pt idx="0">
                  <c:v>[4,5)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93-44EE-9548-942A39C56C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Plots!$AF$5:$AG$8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Plots!$AL$5:$AL$8</c:f>
              <c:numCache>
                <c:formatCode>0.00%</c:formatCode>
                <c:ptCount val="4"/>
                <c:pt idx="0">
                  <c:v>0.44444444444444442</c:v>
                </c:pt>
                <c:pt idx="1">
                  <c:v>0.22222222222222221</c:v>
                </c:pt>
                <c:pt idx="2">
                  <c:v>0.33333333333333331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93-44EE-9548-942A39C56C0D}"/>
            </c:ext>
          </c:extLst>
        </c:ser>
        <c:ser>
          <c:idx val="5"/>
          <c:order val="5"/>
          <c:tx>
            <c:strRef>
              <c:f>Plots!$AM$4</c:f>
              <c:strCache>
                <c:ptCount val="1"/>
                <c:pt idx="0">
                  <c:v>[5,6)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C93-44EE-9548-942A39C56C0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93-44EE-9548-942A39C56C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Plots!$AF$5:$AG$8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Plots!$AM$5:$AM$8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0.1111111111111111</c:v>
                </c:pt>
                <c:pt idx="2" formatCode="General">
                  <c:v>0</c:v>
                </c:pt>
                <c:pt idx="3">
                  <c:v>0.44444444444444442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C93-44EE-9548-942A39C56C0D}"/>
            </c:ext>
          </c:extLst>
        </c:ser>
        <c:ser>
          <c:idx val="6"/>
          <c:order val="6"/>
          <c:tx>
            <c:strRef>
              <c:f>Plots!$AN$4</c:f>
              <c:strCache>
                <c:ptCount val="1"/>
                <c:pt idx="0">
                  <c:v>[6,7]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C93-44EE-9548-942A39C56C0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C93-44EE-9548-942A39C56C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Plots!$AF$5:$AG$8</c:f>
              <c:multiLvlStrCache>
                <c:ptCount val="4"/>
                <c:lvl>
                  <c:pt idx="0">
                    <c:v>Laevo</c:v>
                  </c:pt>
                  <c:pt idx="1">
                    <c:v>Laevo</c:v>
                  </c:pt>
                  <c:pt idx="2">
                    <c:v>SuitX</c:v>
                  </c:pt>
                  <c:pt idx="3">
                    <c:v>SuitX</c:v>
                  </c:pt>
                </c:lvl>
                <c:lvl>
                  <c:pt idx="0">
                    <c:v>Female</c:v>
                  </c:pt>
                  <c:pt idx="1">
                    <c:v>Male</c:v>
                  </c:pt>
                  <c:pt idx="2">
                    <c:v>Female</c:v>
                  </c:pt>
                  <c:pt idx="3">
                    <c:v>Male</c:v>
                  </c:pt>
                </c:lvl>
              </c:multiLvlStrCache>
            </c:multiLvlStrRef>
          </c:cat>
          <c:val>
            <c:numRef>
              <c:f>Plots!$AN$5:$AN$8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0.1111111111111111</c:v>
                </c:pt>
                <c:pt idx="2">
                  <c:v>0.1111111111111111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C93-44EE-9548-942A39C56C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"/>
        <c:overlap val="100"/>
        <c:axId val="2056736896"/>
        <c:axId val="2056716928"/>
      </c:barChart>
      <c:catAx>
        <c:axId val="205673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56716928"/>
        <c:crosses val="autoZero"/>
        <c:auto val="1"/>
        <c:lblAlgn val="ctr"/>
        <c:lblOffset val="100"/>
        <c:noMultiLvlLbl val="1"/>
      </c:catAx>
      <c:valAx>
        <c:axId val="205671692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Body Movement</a:t>
                </a:r>
              </a:p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Restriction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;\-#,##0" sourceLinked="0"/>
        <c:majorTickMark val="out"/>
        <c:minorTickMark val="none"/>
        <c:tickLblPos val="nextTo"/>
        <c:crossAx val="205673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Sunwook</dc:creator>
  <cp:keywords/>
  <dc:description/>
  <cp:lastModifiedBy>ForceSensor</cp:lastModifiedBy>
  <cp:revision>27</cp:revision>
  <dcterms:created xsi:type="dcterms:W3CDTF">2019-05-02T14:35:00Z</dcterms:created>
  <dcterms:modified xsi:type="dcterms:W3CDTF">2019-10-06T22:57:00Z</dcterms:modified>
</cp:coreProperties>
</file>