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DDD6A" w14:textId="77777777" w:rsidR="00E61CC1" w:rsidRPr="00E61CC1" w:rsidRDefault="00BE1BD5" w:rsidP="00E61CC1">
      <w:pPr>
        <w:rPr>
          <w:rFonts w:ascii="Arial" w:hAnsi="Arial" w:cs="Arial"/>
          <w:b/>
        </w:rPr>
      </w:pPr>
      <w:r>
        <w:rPr>
          <w:rFonts w:ascii="Arial" w:hAnsi="Arial" w:cs="Arial"/>
          <w:b/>
        </w:rPr>
        <w:t>Interview</w:t>
      </w:r>
      <w:r w:rsidR="003238E6">
        <w:rPr>
          <w:rFonts w:ascii="Arial" w:hAnsi="Arial" w:cs="Arial"/>
          <w:b/>
        </w:rPr>
        <w:t xml:space="preserve"> Guide – </w:t>
      </w:r>
      <w:r w:rsidR="001B2C70">
        <w:rPr>
          <w:rFonts w:ascii="Arial" w:hAnsi="Arial" w:cs="Arial"/>
          <w:b/>
        </w:rPr>
        <w:t>P</w:t>
      </w:r>
      <w:r w:rsidR="009961B3">
        <w:rPr>
          <w:rFonts w:ascii="Arial" w:hAnsi="Arial" w:cs="Arial"/>
          <w:b/>
        </w:rPr>
        <w:t>atients and Caregivers</w:t>
      </w:r>
    </w:p>
    <w:p w14:paraId="5BB3EABF" w14:textId="77777777" w:rsidR="00E61CC1" w:rsidRPr="00E61CC1" w:rsidRDefault="003238E6" w:rsidP="00E61CC1">
      <w:pPr>
        <w:rPr>
          <w:rFonts w:ascii="Arial" w:hAnsi="Arial" w:cs="Arial"/>
          <w:b/>
        </w:rPr>
      </w:pPr>
      <w:r>
        <w:rPr>
          <w:rFonts w:ascii="Arial" w:hAnsi="Arial" w:cs="Arial"/>
          <w:b/>
        </w:rPr>
        <w:t>Hospice</w:t>
      </w:r>
      <w:r w:rsidR="00E61CC1" w:rsidRPr="00E61CC1">
        <w:rPr>
          <w:rFonts w:ascii="Arial" w:hAnsi="Arial" w:cs="Arial"/>
          <w:b/>
        </w:rPr>
        <w:t xml:space="preserve"> Decision Aid</w:t>
      </w:r>
    </w:p>
    <w:p w14:paraId="204186EB" w14:textId="779FC706" w:rsidR="00E61CC1" w:rsidRPr="00E61CC1" w:rsidRDefault="00E6324D" w:rsidP="00E61CC1">
      <w:pPr>
        <w:rPr>
          <w:rFonts w:ascii="Arial" w:hAnsi="Arial" w:cs="Arial"/>
          <w:b/>
        </w:rPr>
      </w:pPr>
      <w:r>
        <w:rPr>
          <w:rFonts w:ascii="Arial" w:hAnsi="Arial" w:cs="Arial"/>
          <w:b/>
        </w:rPr>
        <w:t>2017</w:t>
      </w:r>
    </w:p>
    <w:p w14:paraId="0CE19D92" w14:textId="77777777" w:rsidR="00FC3A2C" w:rsidRPr="00CD1C1A" w:rsidRDefault="00FC3A2C" w:rsidP="00FC3A2C">
      <w:pPr>
        <w:rPr>
          <w:rFonts w:ascii="Arial" w:hAnsi="Arial" w:cs="Arial"/>
          <w:u w:val="single"/>
        </w:rPr>
      </w:pPr>
      <w:r w:rsidRPr="00CD1C1A">
        <w:rPr>
          <w:rFonts w:ascii="Arial" w:hAnsi="Arial" w:cs="Arial"/>
          <w:u w:val="single"/>
        </w:rPr>
        <w:t>Ground Rules</w:t>
      </w:r>
    </w:p>
    <w:p w14:paraId="4666A65B" w14:textId="77777777" w:rsidR="00FC3A2C" w:rsidRPr="00B968D6" w:rsidRDefault="00FC3A2C" w:rsidP="00FC3A2C">
      <w:pPr>
        <w:rPr>
          <w:rFonts w:ascii="Arial" w:hAnsi="Arial" w:cs="Arial"/>
        </w:rPr>
      </w:pPr>
      <w:r w:rsidRPr="00B968D6">
        <w:rPr>
          <w:rFonts w:ascii="Arial" w:hAnsi="Arial" w:cs="Arial"/>
        </w:rPr>
        <w:t>Before we begin, let me mention a few things about how we usually run</w:t>
      </w:r>
      <w:r>
        <w:rPr>
          <w:rFonts w:ascii="Arial" w:hAnsi="Arial" w:cs="Arial"/>
        </w:rPr>
        <w:t xml:space="preserve"> these groups.</w:t>
      </w:r>
    </w:p>
    <w:p w14:paraId="399DF833" w14:textId="180A27FF" w:rsidR="00110B24" w:rsidRPr="00A137BB" w:rsidRDefault="00D70EE6" w:rsidP="00A137BB">
      <w:pPr>
        <w:numPr>
          <w:ilvl w:val="0"/>
          <w:numId w:val="2"/>
        </w:numPr>
        <w:spacing w:after="0"/>
        <w:rPr>
          <w:rFonts w:ascii="Arial" w:hAnsi="Arial" w:cs="Arial"/>
        </w:rPr>
      </w:pPr>
      <w:r>
        <w:rPr>
          <w:rFonts w:ascii="Arial" w:hAnsi="Arial" w:cs="Arial"/>
        </w:rPr>
        <w:t xml:space="preserve">NAME and </w:t>
      </w:r>
      <w:r w:rsidR="00FC3A2C" w:rsidRPr="00B968D6">
        <w:rPr>
          <w:rFonts w:ascii="Arial" w:hAnsi="Arial" w:cs="Arial"/>
        </w:rPr>
        <w:t>I will be</w:t>
      </w:r>
      <w:r w:rsidR="00FC3A2C">
        <w:rPr>
          <w:rFonts w:ascii="Arial" w:hAnsi="Arial" w:cs="Arial"/>
        </w:rPr>
        <w:t xml:space="preserve"> </w:t>
      </w:r>
      <w:r>
        <w:rPr>
          <w:rFonts w:ascii="Arial" w:hAnsi="Arial" w:cs="Arial"/>
        </w:rPr>
        <w:t>facilitating</w:t>
      </w:r>
      <w:r w:rsidR="00FC3A2C">
        <w:rPr>
          <w:rFonts w:ascii="Arial" w:hAnsi="Arial" w:cs="Arial"/>
        </w:rPr>
        <w:t xml:space="preserve"> the group</w:t>
      </w:r>
      <w:r>
        <w:rPr>
          <w:rFonts w:ascii="Arial" w:hAnsi="Arial" w:cs="Arial"/>
        </w:rPr>
        <w:t xml:space="preserve"> discussion</w:t>
      </w:r>
      <w:r w:rsidR="00FC3A2C">
        <w:rPr>
          <w:rFonts w:ascii="Arial" w:hAnsi="Arial" w:cs="Arial"/>
        </w:rPr>
        <w:t>.</w:t>
      </w:r>
      <w:r w:rsidR="00FC3A2C" w:rsidRPr="00B968D6">
        <w:rPr>
          <w:rFonts w:ascii="Arial" w:hAnsi="Arial" w:cs="Arial"/>
        </w:rPr>
        <w:t xml:space="preserve"> My role is to ask questions of the group and to encourage everyone to participate. </w:t>
      </w:r>
      <w:r w:rsidR="00A137BB">
        <w:rPr>
          <w:rFonts w:ascii="Arial" w:hAnsi="Arial" w:cs="Arial"/>
        </w:rPr>
        <w:t>This should be a conversation with me doing very little talking</w:t>
      </w:r>
    </w:p>
    <w:p w14:paraId="6B08D35D" w14:textId="5DCB6F13" w:rsidR="00FC3A2C" w:rsidRDefault="00FC3A2C" w:rsidP="00110B24">
      <w:pPr>
        <w:numPr>
          <w:ilvl w:val="1"/>
          <w:numId w:val="2"/>
        </w:numPr>
        <w:spacing w:after="0"/>
        <w:rPr>
          <w:rFonts w:ascii="Arial" w:hAnsi="Arial" w:cs="Arial"/>
        </w:rPr>
      </w:pPr>
      <w:r w:rsidRPr="00E61CC1">
        <w:rPr>
          <w:rFonts w:ascii="Arial" w:hAnsi="Arial" w:cs="Arial"/>
        </w:rPr>
        <w:t xml:space="preserve">So, at times, it might seem as though I am cutting you off, and this is not meant to be rude but rather to make sure that we have time </w:t>
      </w:r>
      <w:r>
        <w:rPr>
          <w:rFonts w:ascii="Arial" w:hAnsi="Arial" w:cs="Arial"/>
        </w:rPr>
        <w:t>for</w:t>
      </w:r>
      <w:r w:rsidRPr="00E61CC1">
        <w:rPr>
          <w:rFonts w:ascii="Arial" w:hAnsi="Arial" w:cs="Arial"/>
        </w:rPr>
        <w:t xml:space="preserve"> complete discussion of each question.  </w:t>
      </w:r>
    </w:p>
    <w:p w14:paraId="4B527123" w14:textId="77777777" w:rsidR="00110B24" w:rsidRPr="00E61CC1" w:rsidRDefault="00110B24" w:rsidP="00110B24">
      <w:pPr>
        <w:spacing w:after="0"/>
        <w:ind w:left="720"/>
        <w:rPr>
          <w:rFonts w:ascii="Arial" w:hAnsi="Arial" w:cs="Arial"/>
        </w:rPr>
      </w:pPr>
    </w:p>
    <w:p w14:paraId="56A0A6F0" w14:textId="176E15DB" w:rsidR="00110B24" w:rsidRPr="00A137BB" w:rsidRDefault="00FC3A2C" w:rsidP="00A137BB">
      <w:pPr>
        <w:numPr>
          <w:ilvl w:val="0"/>
          <w:numId w:val="2"/>
        </w:numPr>
        <w:rPr>
          <w:rFonts w:ascii="Arial" w:hAnsi="Arial" w:cs="Arial"/>
        </w:rPr>
      </w:pPr>
      <w:r w:rsidRPr="00BE4088">
        <w:rPr>
          <w:rFonts w:ascii="Arial" w:hAnsi="Arial" w:cs="Arial"/>
        </w:rPr>
        <w:t xml:space="preserve">It’s really important that everyone </w:t>
      </w:r>
      <w:r>
        <w:rPr>
          <w:rFonts w:ascii="Arial" w:hAnsi="Arial" w:cs="Arial"/>
        </w:rPr>
        <w:t>know this: there are no right or wrong answers!</w:t>
      </w:r>
      <w:r w:rsidRPr="00E61CC1">
        <w:rPr>
          <w:rFonts w:ascii="Arial" w:hAnsi="Arial" w:cs="Arial"/>
        </w:rPr>
        <w:t xml:space="preserve"> </w:t>
      </w:r>
      <w:r w:rsidR="00A137BB">
        <w:rPr>
          <w:rFonts w:ascii="Arial" w:hAnsi="Arial" w:cs="Arial"/>
        </w:rPr>
        <w:t>Everyone comments are valid and important. It is ok to disagree but please be respectful.</w:t>
      </w:r>
    </w:p>
    <w:p w14:paraId="6A36672D" w14:textId="6C313760" w:rsidR="00FC3A2C" w:rsidRPr="00E61CC1" w:rsidRDefault="00FC3A2C" w:rsidP="00FC3A2C">
      <w:pPr>
        <w:numPr>
          <w:ilvl w:val="0"/>
          <w:numId w:val="2"/>
        </w:numPr>
        <w:rPr>
          <w:rFonts w:ascii="Arial" w:hAnsi="Arial" w:cs="Arial"/>
        </w:rPr>
      </w:pPr>
      <w:r w:rsidRPr="00BE4088">
        <w:rPr>
          <w:rFonts w:ascii="Arial" w:hAnsi="Arial" w:cs="Arial"/>
        </w:rPr>
        <w:t xml:space="preserve">Sometimes participants bring up sensitive issues </w:t>
      </w:r>
      <w:r w:rsidRPr="00E61CC1">
        <w:rPr>
          <w:rFonts w:ascii="Arial" w:hAnsi="Arial" w:cs="Arial"/>
        </w:rPr>
        <w:t>during these discussions, and we want to be sure that everyone agrees that anything of a personal nature that is mentioned in this room will NOT be repeated to others out</w:t>
      </w:r>
      <w:r>
        <w:rPr>
          <w:rFonts w:ascii="Arial" w:hAnsi="Arial" w:cs="Arial"/>
        </w:rPr>
        <w:t xml:space="preserve">side of this discussion group. </w:t>
      </w:r>
    </w:p>
    <w:p w14:paraId="442128E0" w14:textId="4B4FCF9D" w:rsidR="00FC3A2C" w:rsidRPr="002B0207" w:rsidRDefault="00110B24" w:rsidP="00110B24">
      <w:pPr>
        <w:numPr>
          <w:ilvl w:val="0"/>
          <w:numId w:val="2"/>
        </w:numPr>
        <w:spacing w:after="0"/>
        <w:rPr>
          <w:rFonts w:ascii="Arial" w:hAnsi="Arial" w:cs="Arial"/>
        </w:rPr>
      </w:pPr>
      <w:r>
        <w:rPr>
          <w:rFonts w:ascii="Arial" w:hAnsi="Arial" w:cs="Arial"/>
        </w:rPr>
        <w:t>W</w:t>
      </w:r>
      <w:r w:rsidR="00FC3A2C">
        <w:rPr>
          <w:rFonts w:ascii="Arial" w:hAnsi="Arial" w:cs="Arial"/>
        </w:rPr>
        <w:t xml:space="preserve">e are using 2 recorders to record our discussion. </w:t>
      </w:r>
      <w:r>
        <w:rPr>
          <w:rFonts w:ascii="Arial" w:hAnsi="Arial" w:cs="Arial"/>
        </w:rPr>
        <w:t>To ensure</w:t>
      </w:r>
      <w:r w:rsidR="00FC3A2C" w:rsidRPr="002B0207">
        <w:rPr>
          <w:rFonts w:ascii="Arial" w:eastAsia="Times New Roman" w:hAnsi="Arial" w:cs="Arial"/>
        </w:rPr>
        <w:t xml:space="preserve"> your privacy. We’ll be using only first names in the group discussion, and when we put together the results from all the groups, we won’t include any names at all.</w:t>
      </w:r>
    </w:p>
    <w:p w14:paraId="4FDCA568" w14:textId="77777777" w:rsidR="00110B24" w:rsidRDefault="00FC3A2C" w:rsidP="00110B24">
      <w:pPr>
        <w:pStyle w:val="ListParagraph"/>
        <w:numPr>
          <w:ilvl w:val="1"/>
          <w:numId w:val="2"/>
        </w:numPr>
        <w:spacing w:after="0"/>
        <w:rPr>
          <w:rFonts w:ascii="Arial" w:hAnsi="Arial" w:cs="Arial"/>
        </w:rPr>
      </w:pPr>
      <w:r w:rsidRPr="002B0207">
        <w:rPr>
          <w:rFonts w:ascii="Arial" w:hAnsi="Arial" w:cs="Arial"/>
        </w:rPr>
        <w:t xml:space="preserve">It is very important that we speak </w:t>
      </w:r>
      <w:r w:rsidRPr="002B0207">
        <w:rPr>
          <w:rFonts w:ascii="Arial" w:hAnsi="Arial" w:cs="Arial"/>
          <w:u w:val="single"/>
        </w:rPr>
        <w:t>one at a time</w:t>
      </w:r>
      <w:r w:rsidRPr="002B0207">
        <w:rPr>
          <w:rFonts w:ascii="Arial" w:hAnsi="Arial" w:cs="Arial"/>
        </w:rPr>
        <w:t xml:space="preserve">, so that the recorder picks up everything that is said. </w:t>
      </w:r>
    </w:p>
    <w:p w14:paraId="1E646E6D" w14:textId="77777777" w:rsidR="00110B24" w:rsidRDefault="002B0207" w:rsidP="00110B24">
      <w:pPr>
        <w:pStyle w:val="ListParagraph"/>
        <w:numPr>
          <w:ilvl w:val="1"/>
          <w:numId w:val="2"/>
        </w:numPr>
        <w:rPr>
          <w:rFonts w:ascii="Arial" w:hAnsi="Arial" w:cs="Arial"/>
        </w:rPr>
      </w:pPr>
      <w:r>
        <w:rPr>
          <w:rFonts w:ascii="Arial" w:hAnsi="Arial" w:cs="Arial"/>
        </w:rPr>
        <w:t xml:space="preserve">Please try to limit side conversations. </w:t>
      </w:r>
    </w:p>
    <w:p w14:paraId="4729F90F" w14:textId="64FE7EC9" w:rsidR="00FC3A2C" w:rsidRPr="00110B24" w:rsidRDefault="00FC3A2C" w:rsidP="00110B24">
      <w:pPr>
        <w:pStyle w:val="ListParagraph"/>
        <w:numPr>
          <w:ilvl w:val="1"/>
          <w:numId w:val="2"/>
        </w:numPr>
        <w:rPr>
          <w:rFonts w:ascii="Arial" w:hAnsi="Arial" w:cs="Arial"/>
        </w:rPr>
      </w:pPr>
      <w:r w:rsidRPr="00110B24">
        <w:rPr>
          <w:rFonts w:ascii="Arial" w:hAnsi="Arial" w:cs="Arial"/>
        </w:rPr>
        <w:t>If anyone is not willing to give their consent to being recorded, they</w:t>
      </w:r>
      <w:r w:rsidR="00110B24">
        <w:rPr>
          <w:rFonts w:ascii="Arial" w:hAnsi="Arial" w:cs="Arial"/>
        </w:rPr>
        <w:t xml:space="preserve"> may be excused from the group.</w:t>
      </w:r>
    </w:p>
    <w:p w14:paraId="30448C91" w14:textId="77777777" w:rsidR="002B0207" w:rsidRPr="002B0207" w:rsidRDefault="002B0207" w:rsidP="002B0207">
      <w:pPr>
        <w:pStyle w:val="ListParagraph"/>
        <w:ind w:left="375"/>
        <w:rPr>
          <w:rFonts w:ascii="Arial" w:hAnsi="Arial" w:cs="Arial"/>
        </w:rPr>
      </w:pPr>
    </w:p>
    <w:p w14:paraId="50D16187" w14:textId="77777777" w:rsidR="00FC3A2C" w:rsidRPr="00036E7F" w:rsidRDefault="00FC3A2C" w:rsidP="00FC3A2C">
      <w:pPr>
        <w:pStyle w:val="ListParagraph"/>
        <w:numPr>
          <w:ilvl w:val="0"/>
          <w:numId w:val="2"/>
        </w:numPr>
        <w:rPr>
          <w:rFonts w:ascii="Arial" w:hAnsi="Arial" w:cs="Arial"/>
        </w:rPr>
      </w:pPr>
      <w:r w:rsidRPr="00036E7F">
        <w:rPr>
          <w:rFonts w:ascii="Arial" w:eastAsia="Times New Roman" w:hAnsi="Arial" w:cs="Arial"/>
        </w:rPr>
        <w:t xml:space="preserve">We also have note cards for each of you. I will collect these at the end of the session.  If there is any feedback that you would prefer not to share out loud, that you prefer not to be recorded, or that you didn’t have a chance to say, please write it down on these cards and then give them to us after the focus group is over.  </w:t>
      </w:r>
      <w:r w:rsidRPr="00036E7F">
        <w:rPr>
          <w:rFonts w:ascii="Arial" w:eastAsia="Times New Roman" w:hAnsi="Arial" w:cs="Arial"/>
          <w:i/>
        </w:rPr>
        <w:t>(Pass out notecards.)</w:t>
      </w:r>
    </w:p>
    <w:p w14:paraId="49D09E62" w14:textId="610C3E20" w:rsidR="00FC3A2C" w:rsidRPr="00D03728" w:rsidRDefault="00FC3A2C" w:rsidP="00D03728">
      <w:pPr>
        <w:numPr>
          <w:ilvl w:val="0"/>
          <w:numId w:val="2"/>
        </w:numPr>
        <w:rPr>
          <w:rFonts w:ascii="Arial" w:hAnsi="Arial" w:cs="Arial"/>
        </w:rPr>
      </w:pPr>
      <w:r w:rsidRPr="00E61CC1">
        <w:rPr>
          <w:rFonts w:ascii="Arial" w:hAnsi="Arial" w:cs="Arial"/>
        </w:rPr>
        <w:t xml:space="preserve">Once the discussion has </w:t>
      </w:r>
      <w:r>
        <w:rPr>
          <w:rFonts w:ascii="Arial" w:hAnsi="Arial" w:cs="Arial"/>
        </w:rPr>
        <w:t>ended</w:t>
      </w:r>
      <w:r w:rsidRPr="00E61CC1">
        <w:rPr>
          <w:rFonts w:ascii="Arial" w:hAnsi="Arial" w:cs="Arial"/>
        </w:rPr>
        <w:t>,</w:t>
      </w:r>
      <w:r>
        <w:rPr>
          <w:rFonts w:ascii="Arial" w:hAnsi="Arial" w:cs="Arial"/>
        </w:rPr>
        <w:t xml:space="preserve"> you will receive a </w:t>
      </w:r>
      <w:r w:rsidR="00E322DF">
        <w:rPr>
          <w:rFonts w:ascii="Arial" w:hAnsi="Arial" w:cs="Arial"/>
        </w:rPr>
        <w:t>$25</w:t>
      </w:r>
      <w:r w:rsidRPr="00E61CC1">
        <w:rPr>
          <w:rFonts w:ascii="Arial" w:hAnsi="Arial" w:cs="Arial"/>
        </w:rPr>
        <w:t>Target gift card as our thank-you for part</w:t>
      </w:r>
      <w:r>
        <w:rPr>
          <w:rFonts w:ascii="Arial" w:hAnsi="Arial" w:cs="Arial"/>
        </w:rPr>
        <w:t>icipating in the group.</w:t>
      </w:r>
      <w:r w:rsidRPr="00E61CC1">
        <w:rPr>
          <w:rFonts w:ascii="Arial" w:hAnsi="Arial" w:cs="Arial"/>
        </w:rPr>
        <w:t xml:space="preserve"> </w:t>
      </w:r>
      <w:r>
        <w:rPr>
          <w:rFonts w:ascii="Arial" w:hAnsi="Arial" w:cs="Arial"/>
        </w:rPr>
        <w:t xml:space="preserve">We will need to get your </w:t>
      </w:r>
      <w:r w:rsidRPr="00E61CC1">
        <w:rPr>
          <w:rFonts w:ascii="Arial" w:hAnsi="Arial" w:cs="Arial"/>
        </w:rPr>
        <w:t xml:space="preserve">signature to show that you received the gift card.  </w:t>
      </w:r>
    </w:p>
    <w:p w14:paraId="6358E5A0" w14:textId="77777777" w:rsidR="00FC3A2C" w:rsidRPr="00D364A0" w:rsidRDefault="00FC3A2C" w:rsidP="00FC3A2C">
      <w:pPr>
        <w:spacing w:after="0" w:line="240" w:lineRule="auto"/>
        <w:ind w:right="-900"/>
        <w:rPr>
          <w:rFonts w:ascii="Arial" w:eastAsia="Times New Roman" w:hAnsi="Arial" w:cs="Arial"/>
          <w:u w:val="single"/>
        </w:rPr>
      </w:pPr>
      <w:r w:rsidRPr="00D364A0">
        <w:rPr>
          <w:rFonts w:ascii="Arial" w:eastAsia="Times New Roman" w:hAnsi="Arial" w:cs="Arial"/>
          <w:u w:val="single"/>
        </w:rPr>
        <w:t>Questions</w:t>
      </w:r>
    </w:p>
    <w:p w14:paraId="646E04AA" w14:textId="77777777" w:rsidR="00FC3A2C" w:rsidRPr="009E34A7" w:rsidRDefault="00FC3A2C" w:rsidP="00FC3A2C">
      <w:pPr>
        <w:spacing w:after="0" w:line="240" w:lineRule="auto"/>
        <w:ind w:right="-900"/>
        <w:rPr>
          <w:rFonts w:ascii="Arial" w:eastAsia="Times New Roman" w:hAnsi="Arial" w:cs="Arial"/>
        </w:rPr>
      </w:pPr>
    </w:p>
    <w:p w14:paraId="6BB5C9EB" w14:textId="77777777" w:rsidR="00FC3A2C" w:rsidRDefault="00FC3A2C" w:rsidP="00FC3A2C">
      <w:pPr>
        <w:spacing w:after="0" w:line="240" w:lineRule="auto"/>
        <w:ind w:right="-900"/>
        <w:rPr>
          <w:rFonts w:ascii="Arial" w:eastAsia="Times New Roman" w:hAnsi="Arial" w:cs="Arial"/>
        </w:rPr>
      </w:pPr>
      <w:r>
        <w:rPr>
          <w:rFonts w:ascii="Arial" w:eastAsia="Times New Roman" w:hAnsi="Arial" w:cs="Arial"/>
        </w:rPr>
        <w:t>D</w:t>
      </w:r>
      <w:r w:rsidRPr="009E34A7">
        <w:rPr>
          <w:rFonts w:ascii="Arial" w:eastAsia="Times New Roman" w:hAnsi="Arial" w:cs="Arial"/>
        </w:rPr>
        <w:t xml:space="preserve">oes anyone have any questions about anything I’ve just said? </w:t>
      </w:r>
      <w:r w:rsidRPr="009E34A7">
        <w:rPr>
          <w:rFonts w:ascii="Arial" w:eastAsia="Times New Roman" w:hAnsi="Arial" w:cs="Arial"/>
          <w:i/>
        </w:rPr>
        <w:t xml:space="preserve">(Wait for responses.) </w:t>
      </w:r>
      <w:r w:rsidRPr="009E34A7">
        <w:rPr>
          <w:rFonts w:ascii="Arial" w:eastAsia="Times New Roman" w:hAnsi="Arial" w:cs="Arial"/>
          <w:i/>
        </w:rPr>
        <w:br/>
      </w:r>
      <w:r w:rsidRPr="009E34A7">
        <w:rPr>
          <w:rFonts w:ascii="Arial" w:eastAsia="Times New Roman" w:hAnsi="Arial" w:cs="Arial"/>
        </w:rPr>
        <w:br/>
        <w:t xml:space="preserve">Are you ready to get started? </w:t>
      </w:r>
      <w:r w:rsidRPr="009E34A7">
        <w:rPr>
          <w:rFonts w:ascii="Arial" w:eastAsia="Times New Roman" w:hAnsi="Arial" w:cs="Arial"/>
          <w:i/>
        </w:rPr>
        <w:t>(Wait for affirmation.)</w:t>
      </w:r>
      <w:r>
        <w:rPr>
          <w:rFonts w:ascii="Arial" w:eastAsia="Times New Roman" w:hAnsi="Arial" w:cs="Arial"/>
        </w:rPr>
        <w:t xml:space="preserve"> </w:t>
      </w:r>
      <w:r w:rsidRPr="009E34A7">
        <w:rPr>
          <w:rFonts w:ascii="Arial" w:eastAsia="Times New Roman" w:hAnsi="Arial" w:cs="Arial"/>
        </w:rPr>
        <w:t xml:space="preserve">Okay, great. Here we go! </w:t>
      </w:r>
    </w:p>
    <w:p w14:paraId="3810263F" w14:textId="77777777" w:rsidR="00E61CC1" w:rsidRDefault="00FC3A2C" w:rsidP="00FC3A2C">
      <w:pPr>
        <w:spacing w:after="0" w:line="240" w:lineRule="auto"/>
        <w:ind w:right="-900"/>
        <w:rPr>
          <w:rFonts w:ascii="Arial" w:eastAsia="Times New Roman" w:hAnsi="Arial" w:cs="Arial"/>
          <w:b/>
        </w:rPr>
      </w:pPr>
      <w:r w:rsidRPr="00D52477">
        <w:rPr>
          <w:rFonts w:ascii="Arial" w:eastAsia="Times New Roman" w:hAnsi="Arial" w:cs="Arial"/>
          <w:b/>
        </w:rPr>
        <w:t xml:space="preserve"> </w:t>
      </w:r>
      <w:r w:rsidR="00D52477" w:rsidRPr="00D52477">
        <w:rPr>
          <w:rFonts w:ascii="Arial" w:eastAsia="Times New Roman" w:hAnsi="Arial" w:cs="Arial"/>
          <w:b/>
        </w:rPr>
        <w:t>(Start rec</w:t>
      </w:r>
      <w:r w:rsidR="00D52477">
        <w:rPr>
          <w:rFonts w:ascii="Arial" w:eastAsia="Times New Roman" w:hAnsi="Arial" w:cs="Arial"/>
          <w:b/>
        </w:rPr>
        <w:t>ording</w:t>
      </w:r>
      <w:r w:rsidR="00D52477" w:rsidRPr="00D52477">
        <w:rPr>
          <w:rFonts w:ascii="Arial" w:eastAsia="Times New Roman" w:hAnsi="Arial" w:cs="Arial"/>
          <w:b/>
        </w:rPr>
        <w:t>)</w:t>
      </w:r>
      <w:r w:rsidR="00D52477" w:rsidRPr="00D52477">
        <w:rPr>
          <w:rFonts w:ascii="Arial" w:eastAsia="Times New Roman" w:hAnsi="Arial" w:cs="Arial"/>
        </w:rPr>
        <w:t xml:space="preserve"> </w:t>
      </w:r>
    </w:p>
    <w:p w14:paraId="5E980BB0" w14:textId="77777777" w:rsidR="00124103" w:rsidRPr="00124103" w:rsidRDefault="00124103" w:rsidP="00124103">
      <w:pPr>
        <w:spacing w:after="0" w:line="240" w:lineRule="auto"/>
        <w:ind w:right="-900"/>
        <w:rPr>
          <w:rFonts w:ascii="Arial" w:eastAsia="Times New Roman" w:hAnsi="Arial" w:cs="Arial"/>
          <w:b/>
        </w:rPr>
      </w:pPr>
    </w:p>
    <w:p w14:paraId="41B75ADE" w14:textId="231774F0" w:rsidR="00D03728" w:rsidRDefault="00D52477" w:rsidP="002B0207">
      <w:pPr>
        <w:spacing w:line="480" w:lineRule="auto"/>
        <w:rPr>
          <w:rFonts w:ascii="Arial" w:hAnsi="Arial" w:cs="Arial"/>
          <w:bCs/>
        </w:rPr>
      </w:pPr>
      <w:r w:rsidRPr="00D52477">
        <w:rPr>
          <w:rFonts w:ascii="Arial" w:hAnsi="Arial" w:cs="Arial"/>
          <w:bCs/>
        </w:rPr>
        <w:t>State “</w:t>
      </w:r>
      <w:r w:rsidR="00F24029">
        <w:rPr>
          <w:rFonts w:ascii="Arial" w:hAnsi="Arial" w:cs="Arial"/>
          <w:bCs/>
        </w:rPr>
        <w:t>Patient/Caregiver</w:t>
      </w:r>
      <w:r w:rsidR="00124103">
        <w:rPr>
          <w:rFonts w:ascii="Arial" w:hAnsi="Arial" w:cs="Arial"/>
          <w:bCs/>
        </w:rPr>
        <w:t xml:space="preserve"> </w:t>
      </w:r>
      <w:r w:rsidR="00D03728">
        <w:rPr>
          <w:rFonts w:ascii="Arial" w:hAnsi="Arial" w:cs="Arial"/>
          <w:bCs/>
        </w:rPr>
        <w:t>Hospice Focus Group #</w:t>
      </w:r>
      <w:r w:rsidR="00E6324D">
        <w:rPr>
          <w:rFonts w:ascii="Arial" w:hAnsi="Arial" w:cs="Arial"/>
          <w:bCs/>
        </w:rPr>
        <w:t xml:space="preserve">   [date]</w:t>
      </w:r>
      <w:r w:rsidR="00124103">
        <w:rPr>
          <w:rFonts w:ascii="Arial" w:hAnsi="Arial" w:cs="Arial"/>
          <w:bCs/>
        </w:rPr>
        <w:t xml:space="preserve"> </w:t>
      </w:r>
      <w:bookmarkStart w:id="0" w:name="_GoBack"/>
      <w:bookmarkEnd w:id="0"/>
    </w:p>
    <w:p w14:paraId="51A09985" w14:textId="77777777" w:rsidR="00B97252" w:rsidRDefault="00B97252" w:rsidP="002B0207">
      <w:pPr>
        <w:spacing w:line="480" w:lineRule="auto"/>
        <w:rPr>
          <w:rFonts w:ascii="Arial" w:hAnsi="Arial" w:cs="Arial"/>
          <w:bCs/>
          <w:u w:val="single"/>
        </w:rPr>
      </w:pPr>
    </w:p>
    <w:p w14:paraId="066B4FF1" w14:textId="77777777" w:rsidR="00E61CC1" w:rsidRPr="00D52477" w:rsidRDefault="00D52477" w:rsidP="002B0207">
      <w:pPr>
        <w:spacing w:line="480" w:lineRule="auto"/>
        <w:rPr>
          <w:rFonts w:ascii="Arial" w:hAnsi="Arial" w:cs="Arial"/>
          <w:bCs/>
          <w:u w:val="single"/>
        </w:rPr>
      </w:pPr>
      <w:r>
        <w:rPr>
          <w:rFonts w:ascii="Arial" w:hAnsi="Arial" w:cs="Arial"/>
          <w:bCs/>
          <w:u w:val="single"/>
        </w:rPr>
        <w:t>Question Guide</w:t>
      </w:r>
    </w:p>
    <w:p w14:paraId="5DE683F3" w14:textId="77777777" w:rsidR="00E61CC1" w:rsidRPr="00111140" w:rsidRDefault="00E61CC1">
      <w:pPr>
        <w:rPr>
          <w:rFonts w:ascii="Arial" w:hAnsi="Arial" w:cs="Arial"/>
          <w:b/>
        </w:rPr>
      </w:pPr>
      <w:r w:rsidRPr="00111140">
        <w:rPr>
          <w:rFonts w:ascii="Arial" w:hAnsi="Arial" w:cs="Arial"/>
          <w:b/>
        </w:rPr>
        <w:t>Research question:</w:t>
      </w:r>
    </w:p>
    <w:p w14:paraId="6F60F257" w14:textId="77777777" w:rsidR="00E61CC1" w:rsidRDefault="00E61CC1">
      <w:pPr>
        <w:rPr>
          <w:rFonts w:ascii="Arial" w:hAnsi="Arial" w:cs="Arial"/>
          <w:b/>
        </w:rPr>
      </w:pPr>
      <w:r w:rsidRPr="00111140">
        <w:rPr>
          <w:rFonts w:ascii="Arial" w:hAnsi="Arial" w:cs="Arial"/>
          <w:b/>
        </w:rPr>
        <w:t>What information about hospice care is important to patients, caregivers, and providers and should be included in a hospice decision aid?</w:t>
      </w:r>
    </w:p>
    <w:p w14:paraId="753DF77A" w14:textId="3ED2CF3E" w:rsidR="0070039B" w:rsidRDefault="00D70EE6">
      <w:pPr>
        <w:rPr>
          <w:rFonts w:ascii="Arial" w:hAnsi="Arial" w:cs="Arial"/>
        </w:rPr>
      </w:pPr>
      <w:r w:rsidRPr="004F3EDB">
        <w:rPr>
          <w:rFonts w:ascii="Arial" w:hAnsi="Arial" w:cs="Arial"/>
        </w:rPr>
        <w:t xml:space="preserve">Before we begin, I want to tell you how we are defining “hospice” so we are all on the same page. I’ve written </w:t>
      </w:r>
      <w:r>
        <w:rPr>
          <w:rFonts w:ascii="Arial" w:hAnsi="Arial" w:cs="Arial"/>
        </w:rPr>
        <w:t xml:space="preserve">it </w:t>
      </w:r>
      <w:r w:rsidRPr="004F3EDB">
        <w:rPr>
          <w:rFonts w:ascii="Arial" w:hAnsi="Arial" w:cs="Arial"/>
        </w:rPr>
        <w:t>up here so you can refer to it as needed: “DEFINITION.”</w:t>
      </w:r>
    </w:p>
    <w:p w14:paraId="55944878" w14:textId="5448DDDF" w:rsidR="009264DD" w:rsidRDefault="009264DD" w:rsidP="009264DD">
      <w:pPr>
        <w:autoSpaceDE w:val="0"/>
        <w:autoSpaceDN w:val="0"/>
        <w:adjustRightInd w:val="0"/>
        <w:spacing w:after="0" w:line="240" w:lineRule="auto"/>
        <w:rPr>
          <w:rFonts w:ascii="Arial" w:hAnsi="Arial" w:cs="Arial"/>
        </w:rPr>
      </w:pPr>
      <w:r>
        <w:rPr>
          <w:rFonts w:ascii="Arial" w:hAnsi="Arial" w:cs="Arial"/>
        </w:rPr>
        <w:t>“</w:t>
      </w:r>
      <w:r w:rsidRPr="009C02EE">
        <w:rPr>
          <w:rFonts w:ascii="Arial" w:hAnsi="Arial" w:cs="Arial"/>
        </w:rPr>
        <w:t>Hospice</w:t>
      </w:r>
      <w:r>
        <w:rPr>
          <w:rFonts w:ascii="Arial" w:hAnsi="Arial" w:cs="Arial"/>
        </w:rPr>
        <w:t xml:space="preserve"> is a treatment philosophy. Its </w:t>
      </w:r>
      <w:r w:rsidRPr="009C02EE">
        <w:rPr>
          <w:rFonts w:ascii="Arial" w:hAnsi="Arial" w:cs="Arial"/>
        </w:rPr>
        <w:t>goal is to provide care that focuses on</w:t>
      </w:r>
      <w:r>
        <w:rPr>
          <w:rFonts w:ascii="Arial" w:hAnsi="Arial" w:cs="Arial"/>
        </w:rPr>
        <w:t xml:space="preserve"> pr</w:t>
      </w:r>
      <w:r w:rsidRPr="009C02EE">
        <w:rPr>
          <w:rFonts w:ascii="Arial" w:hAnsi="Arial" w:cs="Arial"/>
        </w:rPr>
        <w:t>oviding comfort to seriously ill</w:t>
      </w:r>
      <w:r>
        <w:rPr>
          <w:rFonts w:ascii="Arial" w:hAnsi="Arial" w:cs="Arial"/>
        </w:rPr>
        <w:t xml:space="preserve"> </w:t>
      </w:r>
      <w:r w:rsidRPr="009C02EE">
        <w:rPr>
          <w:rFonts w:ascii="Arial" w:hAnsi="Arial" w:cs="Arial"/>
        </w:rPr>
        <w:t>patients. Hosp</w:t>
      </w:r>
      <w:r>
        <w:rPr>
          <w:rFonts w:ascii="Arial" w:hAnsi="Arial" w:cs="Arial"/>
        </w:rPr>
        <w:t xml:space="preserve">ice does not cure disease </w:t>
      </w:r>
      <w:r w:rsidRPr="009C02EE">
        <w:rPr>
          <w:rFonts w:ascii="Arial" w:hAnsi="Arial" w:cs="Arial"/>
        </w:rPr>
        <w:t xml:space="preserve">but </w:t>
      </w:r>
      <w:r>
        <w:rPr>
          <w:rFonts w:ascii="Arial" w:hAnsi="Arial" w:cs="Arial"/>
        </w:rPr>
        <w:t xml:space="preserve">provides pain </w:t>
      </w:r>
      <w:r w:rsidR="00E6324D">
        <w:rPr>
          <w:rFonts w:ascii="Arial" w:hAnsi="Arial" w:cs="Arial"/>
        </w:rPr>
        <w:t xml:space="preserve">and symptom </w:t>
      </w:r>
      <w:r>
        <w:rPr>
          <w:rFonts w:ascii="Arial" w:hAnsi="Arial" w:cs="Arial"/>
        </w:rPr>
        <w:t xml:space="preserve">management and </w:t>
      </w:r>
      <w:r w:rsidRPr="009C02EE">
        <w:rPr>
          <w:rFonts w:ascii="Arial" w:hAnsi="Arial" w:cs="Arial"/>
        </w:rPr>
        <w:t>emotional and spiritual support to patients</w:t>
      </w:r>
      <w:r>
        <w:rPr>
          <w:rFonts w:ascii="Arial" w:hAnsi="Arial" w:cs="Arial"/>
        </w:rPr>
        <w:t xml:space="preserve"> and loved ones.”</w:t>
      </w:r>
    </w:p>
    <w:p w14:paraId="501E164F" w14:textId="77777777" w:rsidR="009264DD" w:rsidRPr="009264DD" w:rsidRDefault="009264DD">
      <w:pPr>
        <w:rPr>
          <w:rFonts w:ascii="Arial" w:hAnsi="Arial" w:cs="Arial"/>
        </w:rPr>
      </w:pPr>
    </w:p>
    <w:p w14:paraId="654BF788" w14:textId="77777777" w:rsidR="002B0207" w:rsidRPr="002B0207" w:rsidRDefault="002B0207">
      <w:pPr>
        <w:rPr>
          <w:rFonts w:ascii="Arial" w:hAnsi="Arial" w:cs="Arial"/>
          <w:b/>
        </w:rPr>
      </w:pPr>
      <w:r>
        <w:rPr>
          <w:rFonts w:ascii="Arial" w:hAnsi="Arial" w:cs="Arial"/>
          <w:b/>
          <w:u w:val="single"/>
        </w:rPr>
        <w:t>MAIN TOPIC-</w:t>
      </w:r>
      <w:r>
        <w:rPr>
          <w:rFonts w:ascii="Arial" w:hAnsi="Arial" w:cs="Arial"/>
          <w:b/>
        </w:rPr>
        <w:t>Feelings/Opinions</w:t>
      </w:r>
    </w:p>
    <w:p w14:paraId="5017F073" w14:textId="1DFB8017" w:rsidR="00B530EA" w:rsidRPr="00F27A84" w:rsidRDefault="00111140" w:rsidP="00956774">
      <w:pPr>
        <w:rPr>
          <w:rFonts w:ascii="Arial" w:hAnsi="Arial" w:cs="Arial"/>
        </w:rPr>
      </w:pPr>
      <w:r w:rsidRPr="00F27A84">
        <w:rPr>
          <w:rFonts w:ascii="Arial" w:hAnsi="Arial" w:cs="Arial"/>
        </w:rPr>
        <w:t xml:space="preserve">1. </w:t>
      </w:r>
      <w:r w:rsidR="00956774">
        <w:rPr>
          <w:rFonts w:ascii="Arial" w:hAnsi="Arial" w:cs="Arial"/>
        </w:rPr>
        <w:t>Introductions/experience with hospice</w:t>
      </w:r>
      <w:r w:rsidR="002B0207">
        <w:rPr>
          <w:rFonts w:ascii="Arial" w:hAnsi="Arial" w:cs="Arial"/>
        </w:rPr>
        <w:t>.</w:t>
      </w:r>
    </w:p>
    <w:p w14:paraId="0B53CE43" w14:textId="78A78DC9" w:rsidR="00F24029" w:rsidRDefault="00000693" w:rsidP="00F24029">
      <w:pPr>
        <w:pStyle w:val="ListParagraph"/>
        <w:numPr>
          <w:ilvl w:val="0"/>
          <w:numId w:val="21"/>
        </w:numPr>
        <w:rPr>
          <w:rFonts w:ascii="Arial" w:hAnsi="Arial" w:cs="Arial"/>
        </w:rPr>
      </w:pPr>
      <w:r>
        <w:rPr>
          <w:rFonts w:ascii="Arial" w:hAnsi="Arial" w:cs="Arial"/>
        </w:rPr>
        <w:t>Briefly, 1 to 2 minutes, tell me about your experience with hospice</w:t>
      </w:r>
    </w:p>
    <w:p w14:paraId="291CA666" w14:textId="2F07BC91" w:rsidR="00CB1C9B" w:rsidRDefault="00000693" w:rsidP="00000693">
      <w:pPr>
        <w:pStyle w:val="ListParagraph"/>
        <w:numPr>
          <w:ilvl w:val="1"/>
          <w:numId w:val="21"/>
        </w:numPr>
        <w:rPr>
          <w:rFonts w:ascii="Arial" w:hAnsi="Arial" w:cs="Arial"/>
        </w:rPr>
      </w:pPr>
      <w:r>
        <w:rPr>
          <w:rFonts w:ascii="Arial" w:hAnsi="Arial" w:cs="Arial"/>
        </w:rPr>
        <w:t>Who, When, Where, How long</w:t>
      </w:r>
    </w:p>
    <w:p w14:paraId="4DA529FE" w14:textId="77777777" w:rsidR="00E6324D" w:rsidRPr="00000693" w:rsidRDefault="00E6324D" w:rsidP="00E6324D">
      <w:pPr>
        <w:pStyle w:val="ListParagraph"/>
        <w:ind w:left="1800"/>
        <w:rPr>
          <w:rFonts w:ascii="Arial" w:hAnsi="Arial" w:cs="Arial"/>
        </w:rPr>
      </w:pPr>
    </w:p>
    <w:p w14:paraId="1692B6D7" w14:textId="77777777" w:rsidR="0070039B" w:rsidRPr="00457089" w:rsidRDefault="0070039B" w:rsidP="00457089">
      <w:pPr>
        <w:spacing w:line="276" w:lineRule="auto"/>
        <w:rPr>
          <w:rFonts w:ascii="Arial" w:hAnsi="Arial" w:cs="Arial"/>
          <w:b/>
        </w:rPr>
      </w:pPr>
      <w:r>
        <w:rPr>
          <w:rFonts w:ascii="Arial" w:hAnsi="Arial" w:cs="Arial"/>
          <w:b/>
          <w:u w:val="single"/>
        </w:rPr>
        <w:t>MAIN TOPIC-</w:t>
      </w:r>
      <w:r>
        <w:rPr>
          <w:rFonts w:ascii="Arial" w:hAnsi="Arial" w:cs="Arial"/>
          <w:b/>
        </w:rPr>
        <w:t>Learning about hospice</w:t>
      </w:r>
    </w:p>
    <w:p w14:paraId="53807B0F" w14:textId="02FDC8F7" w:rsidR="00E6324D" w:rsidRDefault="008C0F7A" w:rsidP="00C51307">
      <w:pPr>
        <w:spacing w:line="276" w:lineRule="auto"/>
        <w:rPr>
          <w:rFonts w:ascii="Arial" w:hAnsi="Arial" w:cs="Arial"/>
        </w:rPr>
      </w:pPr>
      <w:r>
        <w:rPr>
          <w:rFonts w:ascii="Arial" w:hAnsi="Arial" w:cs="Arial"/>
        </w:rPr>
        <w:t>2</w:t>
      </w:r>
      <w:r w:rsidR="00C51307" w:rsidRPr="00C51307">
        <w:rPr>
          <w:rFonts w:ascii="Arial" w:hAnsi="Arial" w:cs="Arial"/>
        </w:rPr>
        <w:t>. How did you learn about hospice as a treatment option?</w:t>
      </w:r>
      <w:r w:rsidR="0070039B">
        <w:rPr>
          <w:rFonts w:ascii="Arial" w:hAnsi="Arial" w:cs="Arial"/>
        </w:rPr>
        <w:t xml:space="preserve"> How did you feel about hospice as a treatment option?</w:t>
      </w:r>
    </w:p>
    <w:p w14:paraId="5D136F64" w14:textId="77777777" w:rsidR="00E6324D" w:rsidRPr="00C51307" w:rsidRDefault="00E6324D" w:rsidP="00C51307">
      <w:pPr>
        <w:spacing w:line="276" w:lineRule="auto"/>
        <w:rPr>
          <w:rFonts w:ascii="Arial" w:hAnsi="Arial" w:cs="Arial"/>
        </w:rPr>
      </w:pPr>
    </w:p>
    <w:p w14:paraId="4A4E6A3D" w14:textId="77777777" w:rsidR="0070039B" w:rsidRPr="00457089" w:rsidRDefault="0070039B" w:rsidP="00457089">
      <w:pPr>
        <w:spacing w:line="276" w:lineRule="auto"/>
        <w:rPr>
          <w:rFonts w:ascii="Arial" w:hAnsi="Arial" w:cs="Arial"/>
          <w:b/>
        </w:rPr>
      </w:pPr>
      <w:r>
        <w:rPr>
          <w:rFonts w:ascii="Arial" w:hAnsi="Arial" w:cs="Arial"/>
          <w:b/>
          <w:u w:val="single"/>
        </w:rPr>
        <w:t>MAIN TOPIC-</w:t>
      </w:r>
      <w:r>
        <w:rPr>
          <w:rFonts w:ascii="Arial" w:hAnsi="Arial" w:cs="Arial"/>
          <w:b/>
        </w:rPr>
        <w:t>Making the decision</w:t>
      </w:r>
    </w:p>
    <w:p w14:paraId="0A7CB00D" w14:textId="3CAFBC87" w:rsidR="00F24029" w:rsidRDefault="008C0F7A" w:rsidP="00956774">
      <w:pPr>
        <w:spacing w:line="276" w:lineRule="auto"/>
        <w:rPr>
          <w:rFonts w:ascii="Arial" w:hAnsi="Arial" w:cs="Arial"/>
        </w:rPr>
      </w:pPr>
      <w:r>
        <w:rPr>
          <w:rFonts w:ascii="Arial" w:hAnsi="Arial" w:cs="Arial"/>
        </w:rPr>
        <w:t>3</w:t>
      </w:r>
      <w:r w:rsidR="00F24029">
        <w:rPr>
          <w:rFonts w:ascii="Arial" w:hAnsi="Arial" w:cs="Arial"/>
        </w:rPr>
        <w:t xml:space="preserve">. </w:t>
      </w:r>
      <w:r w:rsidR="00956774">
        <w:rPr>
          <w:rFonts w:ascii="Arial" w:hAnsi="Arial" w:cs="Arial"/>
        </w:rPr>
        <w:t>How did you make the decision?</w:t>
      </w:r>
    </w:p>
    <w:p w14:paraId="78A7A4F9" w14:textId="650F5AF7" w:rsidR="00A137BB" w:rsidRDefault="00A137BB" w:rsidP="00A137BB">
      <w:pPr>
        <w:spacing w:line="276" w:lineRule="auto"/>
        <w:rPr>
          <w:rFonts w:ascii="Arial" w:hAnsi="Arial" w:cs="Arial"/>
        </w:rPr>
      </w:pPr>
      <w:r w:rsidRPr="00A137BB">
        <w:rPr>
          <w:rFonts w:ascii="Arial" w:hAnsi="Arial" w:cs="Arial"/>
        </w:rPr>
        <w:t>4. What information do families need to know before they make a decision about hospice?</w:t>
      </w:r>
      <w:r>
        <w:rPr>
          <w:rFonts w:ascii="Arial" w:hAnsi="Arial" w:cs="Arial"/>
        </w:rPr>
        <w:t xml:space="preserve"> Please give me 2 or 3 things</w:t>
      </w:r>
    </w:p>
    <w:p w14:paraId="1921AAFF" w14:textId="78C6747C" w:rsidR="00A137BB" w:rsidRPr="00A137BB" w:rsidRDefault="00A137BB" w:rsidP="00A137BB">
      <w:pPr>
        <w:spacing w:line="276" w:lineRule="auto"/>
        <w:rPr>
          <w:rFonts w:ascii="Arial" w:hAnsi="Arial" w:cs="Arial"/>
        </w:rPr>
      </w:pPr>
      <w:r>
        <w:rPr>
          <w:rFonts w:ascii="Arial" w:hAnsi="Arial" w:cs="Arial"/>
        </w:rPr>
        <w:t>5. Where there any assumptions you had about hospice that you later found not to be true?</w:t>
      </w:r>
    </w:p>
    <w:p w14:paraId="2276C4EE" w14:textId="77777777" w:rsidR="00441180" w:rsidRDefault="00441180" w:rsidP="009264DD">
      <w:pPr>
        <w:spacing w:line="276" w:lineRule="auto"/>
        <w:rPr>
          <w:rFonts w:ascii="Arial" w:hAnsi="Arial" w:cs="Arial"/>
          <w:highlight w:val="yellow"/>
        </w:rPr>
      </w:pPr>
    </w:p>
    <w:p w14:paraId="2FAD67E0" w14:textId="0A6F87F0" w:rsidR="003908C4" w:rsidRPr="00A137BB" w:rsidRDefault="00441180" w:rsidP="00A137BB">
      <w:pPr>
        <w:spacing w:line="276" w:lineRule="auto"/>
        <w:rPr>
          <w:rFonts w:ascii="Arial" w:hAnsi="Arial" w:cs="Arial"/>
          <w:b/>
        </w:rPr>
      </w:pPr>
      <w:r w:rsidRPr="00E6324D">
        <w:rPr>
          <w:rFonts w:ascii="Arial" w:hAnsi="Arial" w:cs="Arial"/>
          <w:b/>
          <w:u w:val="single"/>
        </w:rPr>
        <w:t>MAIN TOPIC-</w:t>
      </w:r>
      <w:r w:rsidRPr="00501A8F">
        <w:rPr>
          <w:rFonts w:ascii="Arial" w:hAnsi="Arial" w:cs="Arial"/>
          <w:b/>
        </w:rPr>
        <w:t>Informational material</w:t>
      </w:r>
    </w:p>
    <w:p w14:paraId="2A76DB50" w14:textId="3F6387F6" w:rsidR="00F24029" w:rsidRPr="00CA2D24" w:rsidRDefault="00C24F71" w:rsidP="00F24029">
      <w:pPr>
        <w:spacing w:line="276" w:lineRule="auto"/>
        <w:rPr>
          <w:rFonts w:ascii="Arial" w:hAnsi="Arial" w:cs="Arial"/>
        </w:rPr>
      </w:pPr>
      <w:r>
        <w:rPr>
          <w:rFonts w:ascii="Arial" w:hAnsi="Arial" w:cs="Arial"/>
        </w:rPr>
        <w:t>6</w:t>
      </w:r>
      <w:r w:rsidR="00F24029">
        <w:rPr>
          <w:rFonts w:ascii="Arial" w:hAnsi="Arial" w:cs="Arial"/>
        </w:rPr>
        <w:t xml:space="preserve">. </w:t>
      </w:r>
      <w:r w:rsidR="00E6324D">
        <w:rPr>
          <w:rFonts w:ascii="Arial" w:hAnsi="Arial" w:cs="Arial"/>
        </w:rPr>
        <w:t>How does this compare to other materials you have seen?</w:t>
      </w:r>
    </w:p>
    <w:p w14:paraId="3E3C6F90" w14:textId="77777777" w:rsidR="00F5773F" w:rsidRDefault="00F5773F">
      <w:pPr>
        <w:rPr>
          <w:rFonts w:ascii="Arial" w:hAnsi="Arial" w:cs="Arial"/>
        </w:rPr>
      </w:pPr>
      <w:r>
        <w:rPr>
          <w:rFonts w:ascii="Arial" w:hAnsi="Arial" w:cs="Arial"/>
          <w:u w:val="single"/>
        </w:rPr>
        <w:t>Conclusion</w:t>
      </w:r>
    </w:p>
    <w:p w14:paraId="2F90AE1F" w14:textId="6863B0BF" w:rsidR="00930131" w:rsidRPr="00340699" w:rsidRDefault="00930131" w:rsidP="00930131">
      <w:pPr>
        <w:spacing w:after="0" w:line="276" w:lineRule="auto"/>
        <w:rPr>
          <w:rFonts w:ascii="Arial" w:hAnsi="Arial" w:cs="Arial"/>
        </w:rPr>
      </w:pPr>
      <w:r w:rsidRPr="00340699">
        <w:rPr>
          <w:rFonts w:ascii="Arial" w:hAnsi="Arial" w:cs="Arial"/>
        </w:rPr>
        <w:t>Thank you so much for your time today</w:t>
      </w:r>
      <w:r w:rsidR="00473146">
        <w:rPr>
          <w:rFonts w:ascii="Arial" w:hAnsi="Arial" w:cs="Arial"/>
        </w:rPr>
        <w:t xml:space="preserve">.  </w:t>
      </w:r>
    </w:p>
    <w:p w14:paraId="5C74A7B0" w14:textId="77777777" w:rsidR="00F5773F" w:rsidRPr="00F5773F" w:rsidRDefault="00F5773F">
      <w:pPr>
        <w:rPr>
          <w:rFonts w:ascii="Arial" w:hAnsi="Arial" w:cs="Arial"/>
          <w:b/>
          <w:bCs/>
        </w:rPr>
      </w:pPr>
    </w:p>
    <w:sectPr w:rsidR="00F5773F" w:rsidRPr="00F5773F" w:rsidSect="00B97252">
      <w:headerReference w:type="default" r:id="rId8"/>
      <w:footerReference w:type="default" r:id="rId9"/>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113D2" w14:textId="77777777" w:rsidR="002D6774" w:rsidRDefault="002D6774" w:rsidP="00C8697A">
      <w:pPr>
        <w:spacing w:after="0" w:line="240" w:lineRule="auto"/>
      </w:pPr>
      <w:r>
        <w:separator/>
      </w:r>
    </w:p>
  </w:endnote>
  <w:endnote w:type="continuationSeparator" w:id="0">
    <w:p w14:paraId="249B8A70" w14:textId="77777777" w:rsidR="002D6774" w:rsidRDefault="002D6774" w:rsidP="00C8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5F31D" w14:textId="77777777" w:rsidR="003F4A67" w:rsidRDefault="003F4A67">
    <w:pPr>
      <w:pStyle w:val="Footer"/>
    </w:pPr>
    <w:r>
      <w:t>PI: Matlock</w:t>
    </w:r>
    <w:r>
      <w:tab/>
    </w:r>
    <w:r>
      <w:tab/>
      <w:t xml:space="preserve">Protocol#: </w:t>
    </w:r>
    <w:r>
      <w:rPr>
        <w:rStyle w:val="textquestion"/>
      </w:rPr>
      <w:t>16-0479</w:t>
    </w:r>
  </w:p>
  <w:p w14:paraId="5CDC9745" w14:textId="77777777" w:rsidR="0096007C" w:rsidRDefault="0096007C" w:rsidP="009600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08E8B" w14:textId="77777777" w:rsidR="002D6774" w:rsidRDefault="002D6774" w:rsidP="00C8697A">
      <w:pPr>
        <w:spacing w:after="0" w:line="240" w:lineRule="auto"/>
      </w:pPr>
      <w:r>
        <w:separator/>
      </w:r>
    </w:p>
  </w:footnote>
  <w:footnote w:type="continuationSeparator" w:id="0">
    <w:p w14:paraId="68E55A50" w14:textId="77777777" w:rsidR="002D6774" w:rsidRDefault="002D6774" w:rsidP="00C86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7CED5" w14:textId="4F3CAC39" w:rsidR="003F4A67" w:rsidRDefault="00F27A84">
    <w:pPr>
      <w:pStyle w:val="Header"/>
    </w:pPr>
    <w:r>
      <w:t xml:space="preserve">Version </w:t>
    </w:r>
    <w:r w:rsidR="00E6324D">
      <w:t>4</w:t>
    </w:r>
    <w:r>
      <w:t xml:space="preserve">.0 </w:t>
    </w:r>
    <w:r w:rsidR="00E6324D">
      <w:t>02/06/17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67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8E53FA"/>
    <w:multiLevelType w:val="hybridMultilevel"/>
    <w:tmpl w:val="C57A5122"/>
    <w:lvl w:ilvl="0" w:tplc="DDE4F4E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CA1F9C"/>
    <w:multiLevelType w:val="hybridMultilevel"/>
    <w:tmpl w:val="53A43248"/>
    <w:lvl w:ilvl="0" w:tplc="AC6EA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81DA7"/>
    <w:multiLevelType w:val="hybridMultilevel"/>
    <w:tmpl w:val="8DCA2384"/>
    <w:lvl w:ilvl="0" w:tplc="FA842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3E120C"/>
    <w:multiLevelType w:val="hybridMultilevel"/>
    <w:tmpl w:val="EDE4C1A4"/>
    <w:lvl w:ilvl="0" w:tplc="3314E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8B1381"/>
    <w:multiLevelType w:val="hybridMultilevel"/>
    <w:tmpl w:val="B0E84DE6"/>
    <w:lvl w:ilvl="0" w:tplc="BFDAB2F8">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9F0212"/>
    <w:multiLevelType w:val="hybridMultilevel"/>
    <w:tmpl w:val="101ED442"/>
    <w:lvl w:ilvl="0" w:tplc="6B424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565D37"/>
    <w:multiLevelType w:val="hybridMultilevel"/>
    <w:tmpl w:val="1FDA6412"/>
    <w:lvl w:ilvl="0" w:tplc="0950A8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D64A11"/>
    <w:multiLevelType w:val="hybridMultilevel"/>
    <w:tmpl w:val="53A43248"/>
    <w:lvl w:ilvl="0" w:tplc="AC6EA7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121405"/>
    <w:multiLevelType w:val="hybridMultilevel"/>
    <w:tmpl w:val="419A0F04"/>
    <w:lvl w:ilvl="0" w:tplc="3B661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5436B4"/>
    <w:multiLevelType w:val="hybridMultilevel"/>
    <w:tmpl w:val="0624FC02"/>
    <w:lvl w:ilvl="0" w:tplc="CDD4E6C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D43802"/>
    <w:multiLevelType w:val="hybridMultilevel"/>
    <w:tmpl w:val="95A2F67A"/>
    <w:lvl w:ilvl="0" w:tplc="B6BAB33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AA5FD1"/>
    <w:multiLevelType w:val="hybridMultilevel"/>
    <w:tmpl w:val="DF4E7006"/>
    <w:lvl w:ilvl="0" w:tplc="8CA40AD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E814FE"/>
    <w:multiLevelType w:val="hybridMultilevel"/>
    <w:tmpl w:val="6B505522"/>
    <w:lvl w:ilvl="0" w:tplc="D88C31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0267E0"/>
    <w:multiLevelType w:val="hybridMultilevel"/>
    <w:tmpl w:val="71D20734"/>
    <w:lvl w:ilvl="0" w:tplc="A05EE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5E413A"/>
    <w:multiLevelType w:val="hybridMultilevel"/>
    <w:tmpl w:val="1EFE7376"/>
    <w:lvl w:ilvl="0" w:tplc="B5E83660">
      <w:start w:val="1"/>
      <w:numFmt w:val="bullet"/>
      <w:lvlText w:val=""/>
      <w:lvlJc w:val="left"/>
      <w:pPr>
        <w:tabs>
          <w:tab w:val="num" w:pos="675"/>
        </w:tabs>
        <w:ind w:left="675" w:hanging="435"/>
      </w:pPr>
      <w:rPr>
        <w:rFonts w:ascii="Wingdings" w:hAnsi="Wingdings" w:cs="Calisto MT" w:hint="default"/>
        <w:sz w:val="2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CDF7C77"/>
    <w:multiLevelType w:val="hybridMultilevel"/>
    <w:tmpl w:val="18D4E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1D4A1F"/>
    <w:multiLevelType w:val="hybridMultilevel"/>
    <w:tmpl w:val="C504C46E"/>
    <w:lvl w:ilvl="0" w:tplc="42589CF4">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77170"/>
    <w:multiLevelType w:val="hybridMultilevel"/>
    <w:tmpl w:val="2A8C94C0"/>
    <w:lvl w:ilvl="0" w:tplc="FEB04C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AC34AB"/>
    <w:multiLevelType w:val="hybridMultilevel"/>
    <w:tmpl w:val="A340706A"/>
    <w:lvl w:ilvl="0" w:tplc="90EC19A2">
      <w:start w:val="1"/>
      <w:numFmt w:val="lowerLetter"/>
      <w:lvlText w:val="%1."/>
      <w:lvlJc w:val="left"/>
      <w:pPr>
        <w:ind w:left="1080" w:hanging="360"/>
      </w:pPr>
      <w:rPr>
        <w:rFonts w:hint="default"/>
      </w:rPr>
    </w:lvl>
    <w:lvl w:ilvl="1" w:tplc="DB4209BE" w:tentative="1">
      <w:start w:val="1"/>
      <w:numFmt w:val="lowerLetter"/>
      <w:lvlText w:val="%2."/>
      <w:lvlJc w:val="left"/>
      <w:pPr>
        <w:ind w:left="1800" w:hanging="360"/>
      </w:pPr>
    </w:lvl>
    <w:lvl w:ilvl="2" w:tplc="1E445A3C" w:tentative="1">
      <w:start w:val="1"/>
      <w:numFmt w:val="lowerRoman"/>
      <w:lvlText w:val="%3."/>
      <w:lvlJc w:val="right"/>
      <w:pPr>
        <w:ind w:left="2520" w:hanging="180"/>
      </w:pPr>
    </w:lvl>
    <w:lvl w:ilvl="3" w:tplc="35D49876" w:tentative="1">
      <w:start w:val="1"/>
      <w:numFmt w:val="decimal"/>
      <w:lvlText w:val="%4."/>
      <w:lvlJc w:val="left"/>
      <w:pPr>
        <w:ind w:left="3240" w:hanging="360"/>
      </w:pPr>
    </w:lvl>
    <w:lvl w:ilvl="4" w:tplc="86A27F0C" w:tentative="1">
      <w:start w:val="1"/>
      <w:numFmt w:val="lowerLetter"/>
      <w:lvlText w:val="%5."/>
      <w:lvlJc w:val="left"/>
      <w:pPr>
        <w:ind w:left="3960" w:hanging="360"/>
      </w:pPr>
    </w:lvl>
    <w:lvl w:ilvl="5" w:tplc="694E72DA" w:tentative="1">
      <w:start w:val="1"/>
      <w:numFmt w:val="lowerRoman"/>
      <w:lvlText w:val="%6."/>
      <w:lvlJc w:val="right"/>
      <w:pPr>
        <w:ind w:left="4680" w:hanging="180"/>
      </w:pPr>
    </w:lvl>
    <w:lvl w:ilvl="6" w:tplc="844E23BA" w:tentative="1">
      <w:start w:val="1"/>
      <w:numFmt w:val="decimal"/>
      <w:lvlText w:val="%7."/>
      <w:lvlJc w:val="left"/>
      <w:pPr>
        <w:ind w:left="5400" w:hanging="360"/>
      </w:pPr>
    </w:lvl>
    <w:lvl w:ilvl="7" w:tplc="23141158" w:tentative="1">
      <w:start w:val="1"/>
      <w:numFmt w:val="lowerLetter"/>
      <w:lvlText w:val="%8."/>
      <w:lvlJc w:val="left"/>
      <w:pPr>
        <w:ind w:left="6120" w:hanging="360"/>
      </w:pPr>
    </w:lvl>
    <w:lvl w:ilvl="8" w:tplc="CE5AEA18" w:tentative="1">
      <w:start w:val="1"/>
      <w:numFmt w:val="lowerRoman"/>
      <w:lvlText w:val="%9."/>
      <w:lvlJc w:val="right"/>
      <w:pPr>
        <w:ind w:left="6840" w:hanging="180"/>
      </w:pPr>
    </w:lvl>
  </w:abstractNum>
  <w:abstractNum w:abstractNumId="20" w15:restartNumberingAfterBreak="0">
    <w:nsid w:val="7EED30DC"/>
    <w:multiLevelType w:val="hybridMultilevel"/>
    <w:tmpl w:val="686A1EE4"/>
    <w:lvl w:ilvl="0" w:tplc="B0CE5350">
      <w:start w:val="1"/>
      <w:numFmt w:val="bullet"/>
      <w:lvlText w:val=""/>
      <w:lvlJc w:val="left"/>
      <w:pPr>
        <w:tabs>
          <w:tab w:val="num" w:pos="720"/>
        </w:tabs>
        <w:ind w:left="720" w:hanging="360"/>
      </w:pPr>
      <w:rPr>
        <w:rFonts w:ascii="Symbol" w:hAnsi="Symbol" w:hint="default"/>
        <w:color w:val="auto"/>
        <w:sz w:val="20"/>
        <w:szCs w:val="20"/>
      </w:rPr>
    </w:lvl>
    <w:lvl w:ilvl="1" w:tplc="04090019">
      <w:start w:val="1"/>
      <w:numFmt w:val="bullet"/>
      <w:lvlText w:val=""/>
      <w:lvlJc w:val="left"/>
      <w:pPr>
        <w:tabs>
          <w:tab w:val="num" w:pos="1440"/>
        </w:tabs>
        <w:ind w:left="1440" w:hanging="360"/>
      </w:pPr>
      <w:rPr>
        <w:rFonts w:ascii="Wingdings" w:hAnsi="Wingdings" w:hint="default"/>
      </w:rPr>
    </w:lvl>
    <w:lvl w:ilvl="2" w:tplc="0409001B">
      <w:start w:val="7"/>
      <w:numFmt w:val="bullet"/>
      <w:lvlText w:val="-"/>
      <w:lvlJc w:val="left"/>
      <w:pPr>
        <w:tabs>
          <w:tab w:val="num" w:pos="2160"/>
        </w:tabs>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D67A2B"/>
    <w:multiLevelType w:val="hybridMultilevel"/>
    <w:tmpl w:val="232EF2F4"/>
    <w:lvl w:ilvl="0" w:tplc="14CA050E">
      <w:start w:val="1"/>
      <w:numFmt w:val="bullet"/>
      <w:lvlText w:val=""/>
      <w:lvlJc w:val="left"/>
      <w:pPr>
        <w:tabs>
          <w:tab w:val="num" w:pos="1095"/>
        </w:tabs>
        <w:ind w:left="1095" w:hanging="360"/>
      </w:pPr>
      <w:rPr>
        <w:rFonts w:ascii="Symbol" w:hAnsi="Symbol" w:hint="default"/>
        <w:sz w:val="20"/>
        <w:szCs w:val="20"/>
      </w:rPr>
    </w:lvl>
    <w:lvl w:ilvl="1" w:tplc="04090005">
      <w:start w:val="1"/>
      <w:numFmt w:val="bullet"/>
      <w:lvlText w:val="o"/>
      <w:lvlJc w:val="left"/>
      <w:pPr>
        <w:tabs>
          <w:tab w:val="num" w:pos="1815"/>
        </w:tabs>
        <w:ind w:left="1815" w:hanging="360"/>
      </w:pPr>
      <w:rPr>
        <w:rFonts w:ascii="Courier New" w:hAnsi="Courier New" w:cs="Courier New" w:hint="default"/>
      </w:rPr>
    </w:lvl>
    <w:lvl w:ilvl="2" w:tplc="1CBCC20C"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num w:numId="1">
    <w:abstractNumId w:val="20"/>
  </w:num>
  <w:num w:numId="2">
    <w:abstractNumId w:val="0"/>
  </w:num>
  <w:num w:numId="3">
    <w:abstractNumId w:val="21"/>
  </w:num>
  <w:num w:numId="4">
    <w:abstractNumId w:val="3"/>
  </w:num>
  <w:num w:numId="5">
    <w:abstractNumId w:val="16"/>
  </w:num>
  <w:num w:numId="6">
    <w:abstractNumId w:val="6"/>
  </w:num>
  <w:num w:numId="7">
    <w:abstractNumId w:val="19"/>
  </w:num>
  <w:num w:numId="8">
    <w:abstractNumId w:val="4"/>
  </w:num>
  <w:num w:numId="9">
    <w:abstractNumId w:val="5"/>
  </w:num>
  <w:num w:numId="10">
    <w:abstractNumId w:val="7"/>
  </w:num>
  <w:num w:numId="11">
    <w:abstractNumId w:val="9"/>
  </w:num>
  <w:num w:numId="12">
    <w:abstractNumId w:val="2"/>
  </w:num>
  <w:num w:numId="13">
    <w:abstractNumId w:val="1"/>
  </w:num>
  <w:num w:numId="14">
    <w:abstractNumId w:val="14"/>
  </w:num>
  <w:num w:numId="15">
    <w:abstractNumId w:val="18"/>
  </w:num>
  <w:num w:numId="16">
    <w:abstractNumId w:val="11"/>
  </w:num>
  <w:num w:numId="17">
    <w:abstractNumId w:val="10"/>
  </w:num>
  <w:num w:numId="18">
    <w:abstractNumId w:val="12"/>
  </w:num>
  <w:num w:numId="19">
    <w:abstractNumId w:val="17"/>
  </w:num>
  <w:num w:numId="20">
    <w:abstractNumId w:val="15"/>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wsrA0NzS2MDQ3MjRR0lEKTi0uzszPAykwqwUAHJbGrywAAAA="/>
  </w:docVars>
  <w:rsids>
    <w:rsidRoot w:val="00120C57"/>
    <w:rsid w:val="00000693"/>
    <w:rsid w:val="00036E7F"/>
    <w:rsid w:val="000607FB"/>
    <w:rsid w:val="00080B81"/>
    <w:rsid w:val="000F5E01"/>
    <w:rsid w:val="00101EC0"/>
    <w:rsid w:val="00110B24"/>
    <w:rsid w:val="00111140"/>
    <w:rsid w:val="00120C57"/>
    <w:rsid w:val="00124103"/>
    <w:rsid w:val="0015075C"/>
    <w:rsid w:val="00153C3C"/>
    <w:rsid w:val="001827A1"/>
    <w:rsid w:val="00190E86"/>
    <w:rsid w:val="001B2C70"/>
    <w:rsid w:val="001D52CE"/>
    <w:rsid w:val="002102B0"/>
    <w:rsid w:val="00224E52"/>
    <w:rsid w:val="00257007"/>
    <w:rsid w:val="002603DC"/>
    <w:rsid w:val="002A2B50"/>
    <w:rsid w:val="002B0207"/>
    <w:rsid w:val="002D6774"/>
    <w:rsid w:val="003238E6"/>
    <w:rsid w:val="00340699"/>
    <w:rsid w:val="0036508D"/>
    <w:rsid w:val="00377B51"/>
    <w:rsid w:val="003859A8"/>
    <w:rsid w:val="003908C4"/>
    <w:rsid w:val="003A5AA6"/>
    <w:rsid w:val="003E5CD1"/>
    <w:rsid w:val="003F4A67"/>
    <w:rsid w:val="00403766"/>
    <w:rsid w:val="00406A34"/>
    <w:rsid w:val="00423051"/>
    <w:rsid w:val="00441180"/>
    <w:rsid w:val="00457089"/>
    <w:rsid w:val="0046389C"/>
    <w:rsid w:val="00473146"/>
    <w:rsid w:val="00483503"/>
    <w:rsid w:val="004D0886"/>
    <w:rsid w:val="004F3B6F"/>
    <w:rsid w:val="005C7830"/>
    <w:rsid w:val="00600251"/>
    <w:rsid w:val="00604D96"/>
    <w:rsid w:val="00682599"/>
    <w:rsid w:val="006A4849"/>
    <w:rsid w:val="006A7A99"/>
    <w:rsid w:val="006C73AD"/>
    <w:rsid w:val="006C7992"/>
    <w:rsid w:val="006D2C01"/>
    <w:rsid w:val="006D3AE0"/>
    <w:rsid w:val="006F71DB"/>
    <w:rsid w:val="0070039B"/>
    <w:rsid w:val="00701EEB"/>
    <w:rsid w:val="00723C49"/>
    <w:rsid w:val="00737996"/>
    <w:rsid w:val="00754961"/>
    <w:rsid w:val="007972CE"/>
    <w:rsid w:val="007F2C67"/>
    <w:rsid w:val="0081180D"/>
    <w:rsid w:val="00831D12"/>
    <w:rsid w:val="008C0F7A"/>
    <w:rsid w:val="008D175B"/>
    <w:rsid w:val="009264DD"/>
    <w:rsid w:val="00930131"/>
    <w:rsid w:val="00956774"/>
    <w:rsid w:val="0096007C"/>
    <w:rsid w:val="00976CF8"/>
    <w:rsid w:val="009961B3"/>
    <w:rsid w:val="00A137BB"/>
    <w:rsid w:val="00A94B1F"/>
    <w:rsid w:val="00B530EA"/>
    <w:rsid w:val="00B64AD8"/>
    <w:rsid w:val="00B8480D"/>
    <w:rsid w:val="00B968D6"/>
    <w:rsid w:val="00B97252"/>
    <w:rsid w:val="00BE1BD5"/>
    <w:rsid w:val="00BE4088"/>
    <w:rsid w:val="00C24F71"/>
    <w:rsid w:val="00C50164"/>
    <w:rsid w:val="00C51307"/>
    <w:rsid w:val="00C8697A"/>
    <w:rsid w:val="00C86B3A"/>
    <w:rsid w:val="00CB1C9B"/>
    <w:rsid w:val="00CD1C1A"/>
    <w:rsid w:val="00D03728"/>
    <w:rsid w:val="00D337C0"/>
    <w:rsid w:val="00D3446C"/>
    <w:rsid w:val="00D364A0"/>
    <w:rsid w:val="00D52477"/>
    <w:rsid w:val="00D70EE6"/>
    <w:rsid w:val="00D96B71"/>
    <w:rsid w:val="00DB4F3E"/>
    <w:rsid w:val="00DB67D5"/>
    <w:rsid w:val="00DF067E"/>
    <w:rsid w:val="00E021BF"/>
    <w:rsid w:val="00E02A66"/>
    <w:rsid w:val="00E322DF"/>
    <w:rsid w:val="00E35867"/>
    <w:rsid w:val="00E61CC1"/>
    <w:rsid w:val="00E6324D"/>
    <w:rsid w:val="00E81C03"/>
    <w:rsid w:val="00F24029"/>
    <w:rsid w:val="00F25F42"/>
    <w:rsid w:val="00F27A84"/>
    <w:rsid w:val="00F46125"/>
    <w:rsid w:val="00F5773F"/>
    <w:rsid w:val="00F8118D"/>
    <w:rsid w:val="00F83B11"/>
    <w:rsid w:val="00F84802"/>
    <w:rsid w:val="00FB1F94"/>
    <w:rsid w:val="00FC3A2C"/>
    <w:rsid w:val="00FE1BAD"/>
    <w:rsid w:val="00FF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3D1A8C"/>
  <w15:chartTrackingRefBased/>
  <w15:docId w15:val="{E9593D95-394F-47A3-B1AB-D7CB71C5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E7F"/>
    <w:pPr>
      <w:ind w:left="720"/>
      <w:contextualSpacing/>
    </w:pPr>
  </w:style>
  <w:style w:type="paragraph" w:styleId="Header">
    <w:name w:val="header"/>
    <w:basedOn w:val="Normal"/>
    <w:link w:val="HeaderChar"/>
    <w:uiPriority w:val="99"/>
    <w:unhideWhenUsed/>
    <w:rsid w:val="00C86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97A"/>
  </w:style>
  <w:style w:type="paragraph" w:styleId="Footer">
    <w:name w:val="footer"/>
    <w:basedOn w:val="Normal"/>
    <w:link w:val="FooterChar"/>
    <w:uiPriority w:val="99"/>
    <w:unhideWhenUsed/>
    <w:rsid w:val="00C86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97A"/>
  </w:style>
  <w:style w:type="character" w:customStyle="1" w:styleId="textquestion">
    <w:name w:val="textquestion"/>
    <w:basedOn w:val="DefaultParagraphFont"/>
    <w:rsid w:val="003F4A67"/>
  </w:style>
  <w:style w:type="paragraph" w:styleId="BalloonText">
    <w:name w:val="Balloon Text"/>
    <w:basedOn w:val="Normal"/>
    <w:link w:val="BalloonTextChar"/>
    <w:uiPriority w:val="99"/>
    <w:semiHidden/>
    <w:unhideWhenUsed/>
    <w:rsid w:val="00CB1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C9B"/>
    <w:rPr>
      <w:rFonts w:ascii="Segoe UI" w:hAnsi="Segoe UI" w:cs="Segoe UI"/>
      <w:sz w:val="18"/>
      <w:szCs w:val="18"/>
    </w:rPr>
  </w:style>
  <w:style w:type="character" w:styleId="CommentReference">
    <w:name w:val="annotation reference"/>
    <w:basedOn w:val="DefaultParagraphFont"/>
    <w:uiPriority w:val="99"/>
    <w:semiHidden/>
    <w:unhideWhenUsed/>
    <w:rsid w:val="0070039B"/>
    <w:rPr>
      <w:sz w:val="16"/>
      <w:szCs w:val="16"/>
    </w:rPr>
  </w:style>
  <w:style w:type="paragraph" w:styleId="CommentText">
    <w:name w:val="annotation text"/>
    <w:basedOn w:val="Normal"/>
    <w:link w:val="CommentTextChar"/>
    <w:uiPriority w:val="99"/>
    <w:semiHidden/>
    <w:unhideWhenUsed/>
    <w:rsid w:val="0070039B"/>
    <w:pPr>
      <w:spacing w:line="240" w:lineRule="auto"/>
    </w:pPr>
    <w:rPr>
      <w:sz w:val="20"/>
      <w:szCs w:val="20"/>
    </w:rPr>
  </w:style>
  <w:style w:type="character" w:customStyle="1" w:styleId="CommentTextChar">
    <w:name w:val="Comment Text Char"/>
    <w:basedOn w:val="DefaultParagraphFont"/>
    <w:link w:val="CommentText"/>
    <w:uiPriority w:val="99"/>
    <w:semiHidden/>
    <w:rsid w:val="0070039B"/>
    <w:rPr>
      <w:sz w:val="20"/>
      <w:szCs w:val="20"/>
    </w:rPr>
  </w:style>
  <w:style w:type="paragraph" w:styleId="CommentSubject">
    <w:name w:val="annotation subject"/>
    <w:basedOn w:val="CommentText"/>
    <w:next w:val="CommentText"/>
    <w:link w:val="CommentSubjectChar"/>
    <w:uiPriority w:val="99"/>
    <w:semiHidden/>
    <w:unhideWhenUsed/>
    <w:rsid w:val="0070039B"/>
    <w:rPr>
      <w:b/>
      <w:bCs/>
    </w:rPr>
  </w:style>
  <w:style w:type="character" w:customStyle="1" w:styleId="CommentSubjectChar">
    <w:name w:val="Comment Subject Char"/>
    <w:basedOn w:val="CommentTextChar"/>
    <w:link w:val="CommentSubject"/>
    <w:uiPriority w:val="99"/>
    <w:semiHidden/>
    <w:rsid w:val="007003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2FA82-714A-433D-BD24-7CA13FD4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Portalupi, Laura</dc:creator>
  <cp:keywords/>
  <dc:description/>
  <cp:lastModifiedBy>Tate, Channing Elizabeth</cp:lastModifiedBy>
  <cp:revision>3</cp:revision>
  <cp:lastPrinted>2017-02-06T22:05:00Z</cp:lastPrinted>
  <dcterms:created xsi:type="dcterms:W3CDTF">2017-02-06T20:22:00Z</dcterms:created>
  <dcterms:modified xsi:type="dcterms:W3CDTF">2017-02-06T22:46:00Z</dcterms:modified>
</cp:coreProperties>
</file>