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AA9F" w14:textId="77777777" w:rsidR="00C435FC" w:rsidRPr="00DC099D" w:rsidRDefault="00C435FC" w:rsidP="00C435FC">
      <w:pPr>
        <w:ind w:firstLine="720"/>
        <w:jc w:val="center"/>
        <w:rPr>
          <w:rFonts w:ascii="Times New Roman" w:hAnsi="Times New Roman" w:cs="Times New Roman"/>
          <w:b/>
        </w:rPr>
      </w:pPr>
      <w:r>
        <w:rPr>
          <w:rFonts w:ascii="Times New Roman" w:hAnsi="Times New Roman" w:cs="Times New Roman"/>
          <w:b/>
        </w:rPr>
        <w:t xml:space="preserve">WEB </w:t>
      </w:r>
      <w:r w:rsidRPr="00DC099D">
        <w:rPr>
          <w:rFonts w:ascii="Times New Roman" w:hAnsi="Times New Roman" w:cs="Times New Roman"/>
          <w:b/>
        </w:rPr>
        <w:t>APPENDIX A: STUDY MATERIAS</w:t>
      </w:r>
    </w:p>
    <w:p w14:paraId="4A785287" w14:textId="77777777" w:rsidR="00C435FC" w:rsidRPr="00DC099D" w:rsidRDefault="00C435FC" w:rsidP="00C435FC">
      <w:pPr>
        <w:jc w:val="center"/>
        <w:rPr>
          <w:rFonts w:ascii="Times New Roman" w:hAnsi="Times New Roman" w:cs="Times New Roman"/>
        </w:rPr>
      </w:pPr>
    </w:p>
    <w:p w14:paraId="0502EACD" w14:textId="77777777" w:rsidR="00C435FC" w:rsidRPr="00DC099D" w:rsidRDefault="00C435FC" w:rsidP="00C435FC">
      <w:pPr>
        <w:rPr>
          <w:rFonts w:ascii="Times New Roman" w:hAnsi="Times New Roman" w:cs="Times New Roman"/>
          <w:b/>
        </w:rPr>
      </w:pPr>
      <w:r w:rsidRPr="00DC099D">
        <w:rPr>
          <w:rFonts w:ascii="Times New Roman" w:hAnsi="Times New Roman" w:cs="Times New Roman"/>
          <w:b/>
        </w:rPr>
        <w:t>STUDY 1</w:t>
      </w:r>
    </w:p>
    <w:p w14:paraId="5BF66136" w14:textId="77777777" w:rsidR="00C435FC" w:rsidRPr="00DC099D" w:rsidRDefault="00C435FC" w:rsidP="00C435FC">
      <w:pPr>
        <w:rPr>
          <w:rFonts w:ascii="Times New Roman" w:hAnsi="Times New Roman" w:cs="Times New Roman"/>
        </w:rPr>
      </w:pPr>
      <w:r w:rsidRPr="00DC099D">
        <w:rPr>
          <w:rFonts w:ascii="Times New Roman" w:hAnsi="Times New Roman" w:cs="Times New Roman"/>
        </w:rPr>
        <w:t>Control condition:</w:t>
      </w:r>
      <w:r w:rsidRPr="00DC099D">
        <w:rPr>
          <w:rFonts w:ascii="Times New Roman" w:hAnsi="Times New Roman" w:cs="Times New Roman"/>
        </w:rPr>
        <w:tab/>
      </w:r>
      <w:r w:rsidRPr="00DC099D">
        <w:rPr>
          <w:rFonts w:ascii="Times New Roman" w:hAnsi="Times New Roman" w:cs="Times New Roman"/>
        </w:rPr>
        <w:tab/>
      </w:r>
      <w:r w:rsidRPr="00DC099D">
        <w:rPr>
          <w:rFonts w:ascii="Times New Roman" w:hAnsi="Times New Roman" w:cs="Times New Roman"/>
        </w:rPr>
        <w:tab/>
      </w:r>
      <w:r w:rsidRPr="00DC099D">
        <w:rPr>
          <w:rFonts w:ascii="Times New Roman" w:hAnsi="Times New Roman" w:cs="Times New Roman"/>
        </w:rPr>
        <w:tab/>
      </w:r>
      <w:r w:rsidRPr="00DC099D">
        <w:rPr>
          <w:rFonts w:ascii="Times New Roman" w:hAnsi="Times New Roman" w:cs="Times New Roman"/>
        </w:rPr>
        <w:tab/>
        <w:t>Sender-</w:t>
      </w:r>
      <w:r>
        <w:rPr>
          <w:rFonts w:ascii="Times New Roman" w:hAnsi="Times New Roman" w:cs="Times New Roman"/>
        </w:rPr>
        <w:t>b</w:t>
      </w:r>
      <w:r w:rsidRPr="00DC099D">
        <w:rPr>
          <w:rFonts w:ascii="Times New Roman" w:hAnsi="Times New Roman" w:cs="Times New Roman"/>
        </w:rPr>
        <w:t>enefiting referral condition:</w:t>
      </w:r>
    </w:p>
    <w:p w14:paraId="15FC2AF0"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6CF54C87" wp14:editId="1985C903">
            <wp:extent cx="2906617" cy="477847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6330" cy="4794445"/>
                    </a:xfrm>
                    <a:prstGeom prst="rect">
                      <a:avLst/>
                    </a:prstGeom>
                  </pic:spPr>
                </pic:pic>
              </a:graphicData>
            </a:graphic>
          </wp:inline>
        </w:drawing>
      </w:r>
      <w:r w:rsidRPr="008B08F2">
        <w:rPr>
          <w:rFonts w:ascii="Times New Roman" w:hAnsi="Times New Roman" w:cs="Times New Roman"/>
          <w:noProof/>
        </w:rPr>
        <w:drawing>
          <wp:inline distT="0" distB="0" distL="0" distR="0" wp14:anchorId="3C7D3635" wp14:editId="2A9558FC">
            <wp:extent cx="3005593" cy="49953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0596" cy="5036935"/>
                    </a:xfrm>
                    <a:prstGeom prst="rect">
                      <a:avLst/>
                    </a:prstGeom>
                  </pic:spPr>
                </pic:pic>
              </a:graphicData>
            </a:graphic>
          </wp:inline>
        </w:drawing>
      </w:r>
    </w:p>
    <w:p w14:paraId="0607F642" w14:textId="77777777" w:rsidR="00C435FC" w:rsidRPr="008B08F2" w:rsidRDefault="00C435FC" w:rsidP="00C435FC">
      <w:pPr>
        <w:rPr>
          <w:rFonts w:ascii="Times New Roman" w:hAnsi="Times New Roman" w:cs="Times New Roman"/>
        </w:rPr>
      </w:pPr>
    </w:p>
    <w:p w14:paraId="7A7EF6DF" w14:textId="77777777" w:rsidR="00C435FC" w:rsidRPr="00C37CFE" w:rsidRDefault="00C435FC" w:rsidP="00C435FC">
      <w:pPr>
        <w:rPr>
          <w:rFonts w:ascii="Times New Roman" w:hAnsi="Times New Roman" w:cs="Times New Roman"/>
        </w:rPr>
      </w:pPr>
      <w:r w:rsidRPr="00C37CFE">
        <w:rPr>
          <w:rFonts w:ascii="Times New Roman" w:hAnsi="Times New Roman" w:cs="Times New Roman"/>
        </w:rPr>
        <w:br w:type="page"/>
      </w:r>
    </w:p>
    <w:p w14:paraId="73D1D25A" w14:textId="77777777" w:rsidR="00C435FC" w:rsidRPr="004720EB" w:rsidRDefault="00C435FC" w:rsidP="00C435FC">
      <w:pPr>
        <w:rPr>
          <w:rFonts w:ascii="Times New Roman" w:hAnsi="Times New Roman" w:cs="Times New Roman"/>
        </w:rPr>
      </w:pPr>
      <w:r w:rsidRPr="00C37CFE">
        <w:rPr>
          <w:rFonts w:ascii="Times New Roman" w:hAnsi="Times New Roman" w:cs="Times New Roman"/>
        </w:rPr>
        <w:lastRenderedPageBreak/>
        <w:t>Recipient-</w:t>
      </w:r>
      <w:r>
        <w:rPr>
          <w:rFonts w:ascii="Times New Roman" w:hAnsi="Times New Roman" w:cs="Times New Roman"/>
        </w:rPr>
        <w:t>b</w:t>
      </w:r>
      <w:r w:rsidRPr="00C37CFE">
        <w:rPr>
          <w:rFonts w:ascii="Times New Roman" w:hAnsi="Times New Roman" w:cs="Times New Roman"/>
        </w:rPr>
        <w:t xml:space="preserve">enefiting </w:t>
      </w:r>
      <w:r w:rsidRPr="004720EB">
        <w:rPr>
          <w:rFonts w:ascii="Times New Roman" w:hAnsi="Times New Roman" w:cs="Times New Roman"/>
        </w:rPr>
        <w:t>referral condition:</w:t>
      </w:r>
      <w:r w:rsidRPr="004720EB">
        <w:rPr>
          <w:rFonts w:ascii="Times New Roman" w:hAnsi="Times New Roman" w:cs="Times New Roman"/>
        </w:rPr>
        <w:tab/>
      </w:r>
      <w:r w:rsidRPr="004720EB">
        <w:rPr>
          <w:rFonts w:ascii="Times New Roman" w:hAnsi="Times New Roman" w:cs="Times New Roman"/>
        </w:rPr>
        <w:tab/>
      </w:r>
      <w:r w:rsidRPr="004720EB">
        <w:rPr>
          <w:rFonts w:ascii="Times New Roman" w:hAnsi="Times New Roman" w:cs="Times New Roman"/>
        </w:rPr>
        <w:tab/>
        <w:t>Shared referral condition:</w:t>
      </w:r>
    </w:p>
    <w:p w14:paraId="537FC4F3"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3E838B32" wp14:editId="577FDA39">
            <wp:extent cx="2713804" cy="462814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3688" cy="4662058"/>
                    </a:xfrm>
                    <a:prstGeom prst="rect">
                      <a:avLst/>
                    </a:prstGeom>
                  </pic:spPr>
                </pic:pic>
              </a:graphicData>
            </a:graphic>
          </wp:inline>
        </w:drawing>
      </w:r>
      <w:r w:rsidRPr="00D7395F">
        <w:rPr>
          <w:rFonts w:ascii="Times New Roman" w:hAnsi="Times New Roman" w:cs="Times New Roman"/>
          <w:noProof/>
        </w:rPr>
        <w:t xml:space="preserve">            </w:t>
      </w:r>
      <w:r w:rsidRPr="00D7395F">
        <w:rPr>
          <w:rFonts w:ascii="Times New Roman" w:hAnsi="Times New Roman" w:cs="Times New Roman"/>
          <w:noProof/>
        </w:rPr>
        <w:drawing>
          <wp:inline distT="0" distB="0" distL="0" distR="0" wp14:anchorId="5EE3AD79" wp14:editId="5F82E2F5">
            <wp:extent cx="2700341" cy="462528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8079" cy="4655665"/>
                    </a:xfrm>
                    <a:prstGeom prst="rect">
                      <a:avLst/>
                    </a:prstGeom>
                  </pic:spPr>
                </pic:pic>
              </a:graphicData>
            </a:graphic>
          </wp:inline>
        </w:drawing>
      </w:r>
    </w:p>
    <w:p w14:paraId="67B37AA9" w14:textId="77777777" w:rsidR="00C435FC" w:rsidRPr="008B08F2" w:rsidRDefault="00C435FC" w:rsidP="00C435FC">
      <w:pPr>
        <w:rPr>
          <w:rFonts w:ascii="Times New Roman" w:hAnsi="Times New Roman" w:cs="Times New Roman"/>
        </w:rPr>
      </w:pPr>
    </w:p>
    <w:p w14:paraId="6B75A42C" w14:textId="77777777" w:rsidR="00C435FC" w:rsidRPr="00C37CFE" w:rsidRDefault="00C435FC" w:rsidP="00C435FC">
      <w:pPr>
        <w:rPr>
          <w:rFonts w:ascii="Times New Roman" w:hAnsi="Times New Roman" w:cs="Times New Roman"/>
        </w:rPr>
      </w:pPr>
      <w:r w:rsidRPr="00C37CFE">
        <w:rPr>
          <w:rFonts w:ascii="Times New Roman" w:hAnsi="Times New Roman" w:cs="Times New Roman"/>
        </w:rPr>
        <w:br w:type="page"/>
      </w:r>
    </w:p>
    <w:p w14:paraId="1B2812B7" w14:textId="77777777" w:rsidR="00C435FC" w:rsidRPr="00C37CFE" w:rsidRDefault="00C435FC" w:rsidP="00C435FC">
      <w:pPr>
        <w:rPr>
          <w:rFonts w:ascii="Times New Roman" w:hAnsi="Times New Roman" w:cs="Times New Roman"/>
        </w:rPr>
      </w:pPr>
      <w:r w:rsidRPr="00C37CFE">
        <w:rPr>
          <w:rFonts w:ascii="Times New Roman" w:hAnsi="Times New Roman" w:cs="Times New Roman"/>
        </w:rPr>
        <w:lastRenderedPageBreak/>
        <w:t>Donation referral condition:</w:t>
      </w:r>
    </w:p>
    <w:p w14:paraId="6B62AB27"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3B49AF57" wp14:editId="14D86A62">
            <wp:extent cx="2798859" cy="4816123"/>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3462" cy="4824043"/>
                    </a:xfrm>
                    <a:prstGeom prst="rect">
                      <a:avLst/>
                    </a:prstGeom>
                  </pic:spPr>
                </pic:pic>
              </a:graphicData>
            </a:graphic>
          </wp:inline>
        </w:drawing>
      </w:r>
    </w:p>
    <w:p w14:paraId="434CEB9B" w14:textId="77777777" w:rsidR="00C435FC" w:rsidRPr="008B08F2" w:rsidRDefault="00C435FC" w:rsidP="00C435FC">
      <w:pPr>
        <w:rPr>
          <w:rFonts w:ascii="Times New Roman" w:hAnsi="Times New Roman" w:cs="Times New Roman"/>
        </w:rPr>
      </w:pPr>
    </w:p>
    <w:p w14:paraId="78F77DA2" w14:textId="77777777" w:rsidR="00C435FC" w:rsidRPr="00C37CFE" w:rsidRDefault="00C435FC" w:rsidP="00C435FC">
      <w:pPr>
        <w:rPr>
          <w:rFonts w:ascii="Times New Roman" w:hAnsi="Times New Roman" w:cs="Times New Roman"/>
          <w:b/>
        </w:rPr>
      </w:pPr>
      <w:r w:rsidRPr="00C37CFE">
        <w:rPr>
          <w:rFonts w:ascii="Times New Roman" w:hAnsi="Times New Roman" w:cs="Times New Roman"/>
          <w:b/>
        </w:rPr>
        <w:br w:type="page"/>
      </w:r>
    </w:p>
    <w:p w14:paraId="499BB85F" w14:textId="77777777" w:rsidR="00C435FC" w:rsidRPr="00C37CFE" w:rsidRDefault="00C435FC" w:rsidP="00C435FC">
      <w:pPr>
        <w:rPr>
          <w:rFonts w:ascii="Times New Roman" w:hAnsi="Times New Roman" w:cs="Times New Roman"/>
          <w:b/>
        </w:rPr>
      </w:pPr>
      <w:r w:rsidRPr="00C37CFE">
        <w:rPr>
          <w:rFonts w:ascii="Times New Roman" w:hAnsi="Times New Roman" w:cs="Times New Roman"/>
          <w:b/>
        </w:rPr>
        <w:lastRenderedPageBreak/>
        <w:t>STUDY 2</w:t>
      </w:r>
    </w:p>
    <w:p w14:paraId="75FCEC8D" w14:textId="77777777" w:rsidR="00C435FC" w:rsidRPr="00B85D1D" w:rsidRDefault="00C435FC" w:rsidP="00C435FC">
      <w:pPr>
        <w:rPr>
          <w:rFonts w:ascii="Times New Roman" w:hAnsi="Times New Roman" w:cs="Times New Roman"/>
        </w:rPr>
      </w:pPr>
      <w:r w:rsidRPr="004720EB">
        <w:rPr>
          <w:rFonts w:ascii="Times New Roman" w:hAnsi="Times New Roman" w:cs="Times New Roman"/>
        </w:rPr>
        <w:t>Control condition:</w:t>
      </w:r>
    </w:p>
    <w:p w14:paraId="030BC77A" w14:textId="24A15CEF" w:rsidR="00C435FC" w:rsidRPr="00B85D1D" w:rsidRDefault="004D628A" w:rsidP="00C435FC">
      <w:pPr>
        <w:rPr>
          <w:rFonts w:ascii="Times New Roman" w:hAnsi="Times New Roman" w:cs="Times New Roman"/>
          <w:noProof/>
        </w:rPr>
      </w:pPr>
      <w:r>
        <w:rPr>
          <w:rFonts w:ascii="Times New Roman" w:hAnsi="Times New Roman" w:cs="Times New Roman"/>
          <w:noProof/>
        </w:rPr>
        <w:t>Sender</w:t>
      </w:r>
      <w:r w:rsidR="00C435FC" w:rsidRPr="00B85D1D">
        <w:rPr>
          <w:rFonts w:ascii="Times New Roman" w:hAnsi="Times New Roman" w:cs="Times New Roman"/>
          <w:noProof/>
        </w:rPr>
        <w:t xml:space="preserve"> email</w:t>
      </w:r>
    </w:p>
    <w:p w14:paraId="75F0364F" w14:textId="77777777" w:rsidR="00C435FC" w:rsidRPr="00B85D1D" w:rsidRDefault="00C435FC" w:rsidP="00C435FC">
      <w:pPr>
        <w:rPr>
          <w:rFonts w:ascii="Times New Roman" w:hAnsi="Times New Roman" w:cs="Times New Roman"/>
          <w:noProof/>
        </w:rPr>
      </w:pPr>
    </w:p>
    <w:p w14:paraId="1B606E3D"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4D75F9E8" wp14:editId="42011DFC">
            <wp:extent cx="6677025" cy="3474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416"/>
                    <a:stretch/>
                  </pic:blipFill>
                  <pic:spPr bwMode="auto">
                    <a:xfrm>
                      <a:off x="0" y="0"/>
                      <a:ext cx="6677025" cy="3474555"/>
                    </a:xfrm>
                    <a:prstGeom prst="rect">
                      <a:avLst/>
                    </a:prstGeom>
                    <a:ln>
                      <a:noFill/>
                    </a:ln>
                    <a:extLst>
                      <a:ext uri="{53640926-AAD7-44D8-BBD7-CCE9431645EC}">
                        <a14:shadowObscured xmlns:a14="http://schemas.microsoft.com/office/drawing/2010/main"/>
                      </a:ext>
                    </a:extLst>
                  </pic:spPr>
                </pic:pic>
              </a:graphicData>
            </a:graphic>
          </wp:inline>
        </w:drawing>
      </w:r>
    </w:p>
    <w:p w14:paraId="5D71D62D" w14:textId="77777777" w:rsidR="00C435FC" w:rsidRPr="008B08F2" w:rsidRDefault="00C435FC" w:rsidP="00C435FC">
      <w:pPr>
        <w:rPr>
          <w:rFonts w:ascii="Times New Roman" w:hAnsi="Times New Roman" w:cs="Times New Roman"/>
          <w:noProof/>
        </w:rPr>
      </w:pPr>
      <w:r w:rsidRPr="008B08F2">
        <w:rPr>
          <w:rFonts w:ascii="Times New Roman" w:hAnsi="Times New Roman" w:cs="Times New Roman"/>
          <w:noProof/>
        </w:rPr>
        <w:t>Recipient email</w:t>
      </w:r>
    </w:p>
    <w:p w14:paraId="73326924"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3FE82B2E" wp14:editId="48CD6D5C">
            <wp:extent cx="6080515" cy="1683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5636"/>
                    <a:stretch/>
                  </pic:blipFill>
                  <pic:spPr bwMode="auto">
                    <a:xfrm>
                      <a:off x="0" y="0"/>
                      <a:ext cx="6105878" cy="1690573"/>
                    </a:xfrm>
                    <a:prstGeom prst="rect">
                      <a:avLst/>
                    </a:prstGeom>
                    <a:ln>
                      <a:noFill/>
                    </a:ln>
                    <a:extLst>
                      <a:ext uri="{53640926-AAD7-44D8-BBD7-CCE9431645EC}">
                        <a14:shadowObscured xmlns:a14="http://schemas.microsoft.com/office/drawing/2010/main"/>
                      </a:ext>
                    </a:extLst>
                  </pic:spPr>
                </pic:pic>
              </a:graphicData>
            </a:graphic>
          </wp:inline>
        </w:drawing>
      </w:r>
    </w:p>
    <w:p w14:paraId="6FF88063" w14:textId="77777777" w:rsidR="00C435FC" w:rsidRPr="008B08F2" w:rsidRDefault="00C435FC" w:rsidP="00C435FC">
      <w:pPr>
        <w:rPr>
          <w:rFonts w:ascii="Times New Roman" w:hAnsi="Times New Roman" w:cs="Times New Roman"/>
        </w:rPr>
      </w:pPr>
      <w:r w:rsidRPr="008B08F2">
        <w:rPr>
          <w:rFonts w:ascii="Times New Roman" w:hAnsi="Times New Roman" w:cs="Times New Roman"/>
        </w:rPr>
        <w:br w:type="page"/>
      </w:r>
    </w:p>
    <w:p w14:paraId="2B624EFA" w14:textId="77777777" w:rsidR="00C435FC" w:rsidRPr="00C37CFE" w:rsidRDefault="00C435FC" w:rsidP="00C435FC">
      <w:pPr>
        <w:rPr>
          <w:rFonts w:ascii="Times New Roman" w:hAnsi="Times New Roman" w:cs="Times New Roman"/>
        </w:rPr>
      </w:pPr>
      <w:r w:rsidRPr="008B08F2">
        <w:rPr>
          <w:rFonts w:ascii="Times New Roman" w:hAnsi="Times New Roman" w:cs="Times New Roman"/>
        </w:rPr>
        <w:lastRenderedPageBreak/>
        <w:t>Sender-</w:t>
      </w:r>
      <w:r>
        <w:rPr>
          <w:rFonts w:ascii="Times New Roman" w:hAnsi="Times New Roman" w:cs="Times New Roman"/>
        </w:rPr>
        <w:t>b</w:t>
      </w:r>
      <w:r w:rsidRPr="008B08F2">
        <w:rPr>
          <w:rFonts w:ascii="Times New Roman" w:hAnsi="Times New Roman" w:cs="Times New Roman"/>
        </w:rPr>
        <w:t xml:space="preserve">enefiting </w:t>
      </w:r>
      <w:r w:rsidRPr="00C37CFE">
        <w:rPr>
          <w:rFonts w:ascii="Times New Roman" w:hAnsi="Times New Roman" w:cs="Times New Roman"/>
        </w:rPr>
        <w:t>condition:</w:t>
      </w:r>
    </w:p>
    <w:p w14:paraId="757C8DC8" w14:textId="24530950" w:rsidR="00C435FC" w:rsidRPr="00B85D1D" w:rsidRDefault="004D628A" w:rsidP="00C435FC">
      <w:pPr>
        <w:rPr>
          <w:rFonts w:ascii="Times New Roman" w:hAnsi="Times New Roman" w:cs="Times New Roman"/>
          <w:noProof/>
        </w:rPr>
      </w:pPr>
      <w:r>
        <w:rPr>
          <w:rFonts w:ascii="Times New Roman" w:hAnsi="Times New Roman" w:cs="Times New Roman"/>
          <w:noProof/>
        </w:rPr>
        <w:t>Sender</w:t>
      </w:r>
      <w:r w:rsidR="00C435FC" w:rsidRPr="004720EB">
        <w:rPr>
          <w:rFonts w:ascii="Times New Roman" w:hAnsi="Times New Roman" w:cs="Times New Roman"/>
          <w:noProof/>
        </w:rPr>
        <w:t xml:space="preserve"> </w:t>
      </w:r>
      <w:r w:rsidR="00C435FC" w:rsidRPr="00B85D1D">
        <w:rPr>
          <w:rFonts w:ascii="Times New Roman" w:hAnsi="Times New Roman" w:cs="Times New Roman"/>
          <w:noProof/>
        </w:rPr>
        <w:t>email</w:t>
      </w:r>
    </w:p>
    <w:p w14:paraId="46581E01"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0BE9409C" wp14:editId="0E606084">
            <wp:extent cx="6677025" cy="367151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524"/>
                    <a:stretch/>
                  </pic:blipFill>
                  <pic:spPr bwMode="auto">
                    <a:xfrm>
                      <a:off x="0" y="0"/>
                      <a:ext cx="6677025" cy="3671515"/>
                    </a:xfrm>
                    <a:prstGeom prst="rect">
                      <a:avLst/>
                    </a:prstGeom>
                    <a:ln>
                      <a:noFill/>
                    </a:ln>
                    <a:extLst>
                      <a:ext uri="{53640926-AAD7-44D8-BBD7-CCE9431645EC}">
                        <a14:shadowObscured xmlns:a14="http://schemas.microsoft.com/office/drawing/2010/main"/>
                      </a:ext>
                    </a:extLst>
                  </pic:spPr>
                </pic:pic>
              </a:graphicData>
            </a:graphic>
          </wp:inline>
        </w:drawing>
      </w:r>
    </w:p>
    <w:p w14:paraId="3D83D904" w14:textId="77777777" w:rsidR="00C435FC" w:rsidRPr="008B08F2" w:rsidRDefault="00C435FC" w:rsidP="00C435FC">
      <w:pPr>
        <w:rPr>
          <w:rFonts w:ascii="Times New Roman" w:hAnsi="Times New Roman" w:cs="Times New Roman"/>
          <w:noProof/>
        </w:rPr>
      </w:pPr>
      <w:r w:rsidRPr="008B08F2">
        <w:rPr>
          <w:rFonts w:ascii="Times New Roman" w:hAnsi="Times New Roman" w:cs="Times New Roman"/>
          <w:noProof/>
        </w:rPr>
        <w:t>Recipient email</w:t>
      </w:r>
    </w:p>
    <w:p w14:paraId="06294154"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22635224" wp14:editId="5752ECAB">
            <wp:extent cx="6686114" cy="1859473"/>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2526"/>
                    <a:stretch/>
                  </pic:blipFill>
                  <pic:spPr bwMode="auto">
                    <a:xfrm>
                      <a:off x="0" y="0"/>
                      <a:ext cx="6686550" cy="1859594"/>
                    </a:xfrm>
                    <a:prstGeom prst="rect">
                      <a:avLst/>
                    </a:prstGeom>
                    <a:ln>
                      <a:noFill/>
                    </a:ln>
                    <a:extLst>
                      <a:ext uri="{53640926-AAD7-44D8-BBD7-CCE9431645EC}">
                        <a14:shadowObscured xmlns:a14="http://schemas.microsoft.com/office/drawing/2010/main"/>
                      </a:ext>
                    </a:extLst>
                  </pic:spPr>
                </pic:pic>
              </a:graphicData>
            </a:graphic>
          </wp:inline>
        </w:drawing>
      </w:r>
    </w:p>
    <w:p w14:paraId="77BBE2F1" w14:textId="77777777" w:rsidR="00C435FC" w:rsidRPr="008B08F2" w:rsidRDefault="00C435FC" w:rsidP="00C435FC">
      <w:pPr>
        <w:rPr>
          <w:rFonts w:ascii="Times New Roman" w:hAnsi="Times New Roman" w:cs="Times New Roman"/>
        </w:rPr>
      </w:pPr>
      <w:r w:rsidRPr="008B08F2">
        <w:rPr>
          <w:rFonts w:ascii="Times New Roman" w:hAnsi="Times New Roman" w:cs="Times New Roman"/>
        </w:rPr>
        <w:br w:type="page"/>
      </w:r>
    </w:p>
    <w:p w14:paraId="7DFE36ED" w14:textId="77777777" w:rsidR="00C435FC" w:rsidRPr="00C37CFE" w:rsidRDefault="00C435FC" w:rsidP="00C435FC">
      <w:pPr>
        <w:rPr>
          <w:rFonts w:ascii="Times New Roman" w:hAnsi="Times New Roman" w:cs="Times New Roman"/>
        </w:rPr>
      </w:pPr>
      <w:r w:rsidRPr="008B08F2">
        <w:rPr>
          <w:rFonts w:ascii="Times New Roman" w:hAnsi="Times New Roman" w:cs="Times New Roman"/>
        </w:rPr>
        <w:lastRenderedPageBreak/>
        <w:t>Recipient-</w:t>
      </w:r>
      <w:r>
        <w:rPr>
          <w:rFonts w:ascii="Times New Roman" w:hAnsi="Times New Roman" w:cs="Times New Roman"/>
        </w:rPr>
        <w:t>b</w:t>
      </w:r>
      <w:r w:rsidRPr="008B08F2">
        <w:rPr>
          <w:rFonts w:ascii="Times New Roman" w:hAnsi="Times New Roman" w:cs="Times New Roman"/>
        </w:rPr>
        <w:t xml:space="preserve">enefiting </w:t>
      </w:r>
      <w:r w:rsidRPr="00C37CFE">
        <w:rPr>
          <w:rFonts w:ascii="Times New Roman" w:hAnsi="Times New Roman" w:cs="Times New Roman"/>
        </w:rPr>
        <w:t>condition:</w:t>
      </w:r>
    </w:p>
    <w:p w14:paraId="1C8E1A36" w14:textId="2745E359" w:rsidR="00C435FC" w:rsidRPr="00B85D1D" w:rsidRDefault="004D628A" w:rsidP="00C435FC">
      <w:pPr>
        <w:rPr>
          <w:rFonts w:ascii="Times New Roman" w:hAnsi="Times New Roman" w:cs="Times New Roman"/>
        </w:rPr>
      </w:pPr>
      <w:r>
        <w:rPr>
          <w:rFonts w:ascii="Times New Roman" w:hAnsi="Times New Roman" w:cs="Times New Roman"/>
          <w:noProof/>
        </w:rPr>
        <w:t>Sender</w:t>
      </w:r>
      <w:r w:rsidRPr="004720EB">
        <w:rPr>
          <w:rFonts w:ascii="Times New Roman" w:hAnsi="Times New Roman" w:cs="Times New Roman"/>
        </w:rPr>
        <w:t xml:space="preserve"> </w:t>
      </w:r>
      <w:r w:rsidR="00C435FC" w:rsidRPr="004720EB">
        <w:rPr>
          <w:rFonts w:ascii="Times New Roman" w:hAnsi="Times New Roman" w:cs="Times New Roman"/>
        </w:rPr>
        <w:t>email</w:t>
      </w:r>
    </w:p>
    <w:p w14:paraId="129043B1"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234E41CD" wp14:editId="0C3F1B9C">
            <wp:extent cx="6742430" cy="3617899"/>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9363"/>
                    <a:stretch/>
                  </pic:blipFill>
                  <pic:spPr bwMode="auto">
                    <a:xfrm>
                      <a:off x="0" y="0"/>
                      <a:ext cx="6742430" cy="3617899"/>
                    </a:xfrm>
                    <a:prstGeom prst="rect">
                      <a:avLst/>
                    </a:prstGeom>
                    <a:noFill/>
                    <a:ln>
                      <a:noFill/>
                    </a:ln>
                    <a:extLst>
                      <a:ext uri="{53640926-AAD7-44D8-BBD7-CCE9431645EC}">
                        <a14:shadowObscured xmlns:a14="http://schemas.microsoft.com/office/drawing/2010/main"/>
                      </a:ext>
                    </a:extLst>
                  </pic:spPr>
                </pic:pic>
              </a:graphicData>
            </a:graphic>
          </wp:inline>
        </w:drawing>
      </w:r>
    </w:p>
    <w:p w14:paraId="43818803" w14:textId="77777777" w:rsidR="00C435FC" w:rsidRPr="008B08F2" w:rsidRDefault="00C435FC" w:rsidP="00C435FC">
      <w:pPr>
        <w:rPr>
          <w:rFonts w:ascii="Times New Roman" w:hAnsi="Times New Roman" w:cs="Times New Roman"/>
        </w:rPr>
      </w:pPr>
      <w:r w:rsidRPr="008B08F2">
        <w:rPr>
          <w:rFonts w:ascii="Times New Roman" w:hAnsi="Times New Roman" w:cs="Times New Roman"/>
        </w:rPr>
        <w:t>Recipient email</w:t>
      </w:r>
    </w:p>
    <w:p w14:paraId="5B4BA318" w14:textId="77777777" w:rsidR="00C435FC" w:rsidRPr="00D7395F" w:rsidRDefault="00C435FC" w:rsidP="00C435FC">
      <w:pPr>
        <w:rPr>
          <w:rFonts w:ascii="Times New Roman" w:hAnsi="Times New Roman" w:cs="Times New Roman"/>
        </w:rPr>
      </w:pPr>
      <w:r w:rsidRPr="00D7395F">
        <w:rPr>
          <w:rFonts w:ascii="Times New Roman" w:hAnsi="Times New Roman" w:cs="Times New Roman"/>
          <w:noProof/>
        </w:rPr>
        <w:drawing>
          <wp:inline distT="0" distB="0" distL="0" distR="0" wp14:anchorId="6C12E3BF" wp14:editId="2BB7F972">
            <wp:extent cx="6657312" cy="194039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032"/>
                    <a:stretch/>
                  </pic:blipFill>
                  <pic:spPr bwMode="auto">
                    <a:xfrm>
                      <a:off x="0" y="0"/>
                      <a:ext cx="6657975" cy="1940587"/>
                    </a:xfrm>
                    <a:prstGeom prst="rect">
                      <a:avLst/>
                    </a:prstGeom>
                    <a:ln>
                      <a:noFill/>
                    </a:ln>
                    <a:extLst>
                      <a:ext uri="{53640926-AAD7-44D8-BBD7-CCE9431645EC}">
                        <a14:shadowObscured xmlns:a14="http://schemas.microsoft.com/office/drawing/2010/main"/>
                      </a:ext>
                    </a:extLst>
                  </pic:spPr>
                </pic:pic>
              </a:graphicData>
            </a:graphic>
          </wp:inline>
        </w:drawing>
      </w:r>
    </w:p>
    <w:p w14:paraId="7FBCBEE9" w14:textId="77777777" w:rsidR="00C435FC" w:rsidRPr="008B08F2" w:rsidRDefault="00C435FC" w:rsidP="00C435FC">
      <w:pPr>
        <w:rPr>
          <w:rFonts w:ascii="Times New Roman" w:hAnsi="Times New Roman" w:cs="Times New Roman"/>
        </w:rPr>
      </w:pPr>
    </w:p>
    <w:p w14:paraId="06F4DFC4" w14:textId="77777777" w:rsidR="00C435FC" w:rsidRPr="00C37CFE" w:rsidRDefault="00C435FC" w:rsidP="00C435FC">
      <w:pPr>
        <w:rPr>
          <w:rFonts w:ascii="Times New Roman" w:hAnsi="Times New Roman" w:cs="Times New Roman"/>
          <w:b/>
        </w:rPr>
      </w:pPr>
      <w:r w:rsidRPr="00C37CFE">
        <w:rPr>
          <w:rFonts w:ascii="Times New Roman" w:hAnsi="Times New Roman" w:cs="Times New Roman"/>
          <w:b/>
        </w:rPr>
        <w:br w:type="page"/>
      </w:r>
    </w:p>
    <w:p w14:paraId="7B392410" w14:textId="77777777" w:rsidR="00C435FC" w:rsidRPr="00AD73E9" w:rsidRDefault="00C435FC" w:rsidP="00C435FC">
      <w:pPr>
        <w:rPr>
          <w:rFonts w:ascii="Times New Roman" w:hAnsi="Times New Roman" w:cs="Times New Roman"/>
          <w:b/>
        </w:rPr>
      </w:pPr>
      <w:r>
        <w:rPr>
          <w:rFonts w:ascii="Times New Roman" w:hAnsi="Times New Roman" w:cs="Times New Roman"/>
          <w:b/>
        </w:rPr>
        <w:lastRenderedPageBreak/>
        <w:t>STUDY 3:</w:t>
      </w:r>
    </w:p>
    <w:p w14:paraId="5A296D0D" w14:textId="5D7282F3" w:rsidR="00C435FC" w:rsidRDefault="004D628A" w:rsidP="00C435FC">
      <w:pPr>
        <w:rPr>
          <w:rFonts w:ascii="Times New Roman" w:hAnsi="Times New Roman" w:cs="Times New Roman"/>
          <w:b/>
        </w:rPr>
      </w:pPr>
      <w:r>
        <w:rPr>
          <w:rFonts w:ascii="Times New Roman" w:hAnsi="Times New Roman" w:cs="Times New Roman"/>
          <w:b/>
        </w:rPr>
        <w:t>Sender</w:t>
      </w:r>
      <w:r w:rsidR="00C435FC" w:rsidRPr="00B85D1D">
        <w:rPr>
          <w:rFonts w:ascii="Times New Roman" w:hAnsi="Times New Roman" w:cs="Times New Roman"/>
          <w:b/>
        </w:rPr>
        <w:t xml:space="preserve"> role/Sender-</w:t>
      </w:r>
      <w:r w:rsidR="00C435FC">
        <w:rPr>
          <w:rFonts w:ascii="Times New Roman" w:hAnsi="Times New Roman" w:cs="Times New Roman"/>
          <w:b/>
        </w:rPr>
        <w:t>b</w:t>
      </w:r>
      <w:r w:rsidR="00C435FC" w:rsidRPr="00B85D1D">
        <w:rPr>
          <w:rFonts w:ascii="Times New Roman" w:hAnsi="Times New Roman" w:cs="Times New Roman"/>
          <w:b/>
        </w:rPr>
        <w:t xml:space="preserve">enefiting </w:t>
      </w:r>
      <w:r w:rsidR="00C435FC" w:rsidRPr="00B80B71">
        <w:rPr>
          <w:rFonts w:ascii="Times New Roman" w:hAnsi="Times New Roman" w:cs="Times New Roman"/>
          <w:b/>
        </w:rPr>
        <w:t>referral</w:t>
      </w:r>
    </w:p>
    <w:p w14:paraId="024973A7" w14:textId="77777777" w:rsidR="00C435FC" w:rsidRPr="00826C91" w:rsidRDefault="00C435FC" w:rsidP="00C435FC">
      <w:pPr>
        <w:rPr>
          <w:rFonts w:ascii="Times New Roman" w:hAnsi="Times New Roman" w:cs="Times New Roman"/>
        </w:rPr>
      </w:pPr>
      <w:r>
        <w:rPr>
          <w:rFonts w:ascii="Times New Roman" w:hAnsi="Times New Roman" w:cs="Times New Roman"/>
        </w:rPr>
        <w:t>Please imagine the following scenario.</w:t>
      </w:r>
    </w:p>
    <w:p w14:paraId="56E67EA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joined a food delivery service called Food2Me which delivers food from your favorite local restaurants </w:t>
      </w:r>
      <w:r w:rsidRPr="002C4363">
        <w:rPr>
          <w:rStyle w:val="Strong"/>
          <w:rFonts w:ascii="Times New Roman" w:hAnsi="Times New Roman" w:cs="Times New Roman"/>
          <w:u w:val="single"/>
        </w:rPr>
        <w:t>for $50/year</w:t>
      </w:r>
      <w:r w:rsidRPr="002C4363">
        <w:rPr>
          <w:rFonts w:ascii="Times New Roman" w:hAnsi="Times New Roman" w:cs="Times New Roman"/>
        </w:rPr>
        <w:t>. </w:t>
      </w:r>
      <w:r w:rsidRPr="002C4363">
        <w:rPr>
          <w:rFonts w:ascii="Times New Roman" w:hAnsi="Times New Roman" w:cs="Times New Roman"/>
        </w:rPr>
        <w:br/>
      </w:r>
      <w:r w:rsidRPr="002C4363">
        <w:rPr>
          <w:rFonts w:ascii="Times New Roman" w:hAnsi="Times New Roman" w:cs="Times New Roman"/>
        </w:rPr>
        <w:br/>
        <w:t>Food2Me sends you an email, asking if you would like to refer a friend to join the service. If your friend signs up, Food2Me will </w:t>
      </w:r>
      <w:r w:rsidRPr="002C4363">
        <w:rPr>
          <w:rStyle w:val="Strong"/>
          <w:rFonts w:ascii="Times New Roman" w:hAnsi="Times New Roman" w:cs="Times New Roman"/>
          <w:u w:val="single"/>
        </w:rPr>
        <w:t>give you a free year of delivery.</w:t>
      </w:r>
      <w:r w:rsidRPr="002C4363">
        <w:rPr>
          <w:rFonts w:ascii="Times New Roman" w:hAnsi="Times New Roman" w:cs="Times New Roman"/>
        </w:rPr>
        <w:br/>
        <w:t> </w:t>
      </w:r>
    </w:p>
    <w:p w14:paraId="63965E6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If you chose to refer your friend, [Friend], Food2Me would sen</w:t>
      </w:r>
      <w:r>
        <w:rPr>
          <w:rFonts w:ascii="Times New Roman" w:hAnsi="Times New Roman" w:cs="Times New Roman"/>
        </w:rPr>
        <w:t>d [Friend] the following email:</w:t>
      </w:r>
    </w:p>
    <w:p w14:paraId="1AAFB48A"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61ADCAE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t>From</w:t>
      </w:r>
      <w:r w:rsidRPr="002C4363">
        <w:rPr>
          <w:rFonts w:ascii="Times New Roman" w:hAnsi="Times New Roman" w:cs="Times New Roman"/>
        </w:rPr>
        <w:t>: Food2Me &lt;Food2Me@delivery.com&gt;</w:t>
      </w:r>
    </w:p>
    <w:p w14:paraId="634EDA29"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t>To</w:t>
      </w:r>
      <w:r w:rsidRPr="002C4363">
        <w:rPr>
          <w:rFonts w:ascii="Times New Roman" w:hAnsi="Times New Roman" w:cs="Times New Roman"/>
        </w:rPr>
        <w:t>: [Friend]</w:t>
      </w:r>
    </w:p>
    <w:p w14:paraId="63143E98"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t>Subject</w:t>
      </w:r>
      <w:r w:rsidRPr="002C4363">
        <w:rPr>
          <w:rFonts w:ascii="Times New Roman" w:hAnsi="Times New Roman" w:cs="Times New Roman"/>
        </w:rPr>
        <w:t>: Download Food2Me!</w:t>
      </w:r>
    </w:p>
    <w:p w14:paraId="1AB2360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41D0224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[Friend],</w:t>
      </w:r>
    </w:p>
    <w:p w14:paraId="68BF04C8"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03275F73"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[Participant] might like it too! Food2Me delivers food from your favorite local restaurants for an annual fee of $50.  </w:t>
      </w:r>
      <w:r w:rsidRPr="002C4363">
        <w:rPr>
          <w:rStyle w:val="Strong"/>
          <w:rFonts w:ascii="Times New Roman" w:hAnsi="Times New Roman" w:cs="Times New Roman"/>
        </w:rPr>
        <w:t>Download the app using </w:t>
      </w:r>
      <w:r w:rsidRPr="002C4363">
        <w:rPr>
          <w:rStyle w:val="Strong"/>
          <w:rFonts w:ascii="Times New Roman" w:hAnsi="Times New Roman" w:cs="Times New Roman"/>
          <w:u w:val="single"/>
        </w:rPr>
        <w:t>this link</w:t>
      </w:r>
      <w:r w:rsidRPr="002C4363">
        <w:rPr>
          <w:rStyle w:val="Strong"/>
          <w:rFonts w:ascii="Times New Roman" w:hAnsi="Times New Roman" w:cs="Times New Roman"/>
        </w:rPr>
        <w:t> and [Participant] will receive a free year of Food2Me deliveries! </w:t>
      </w:r>
    </w:p>
    <w:p w14:paraId="18857CB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540F672E" w14:textId="77777777" w:rsidR="00C435FC" w:rsidRPr="00D7395F" w:rsidRDefault="00C435FC" w:rsidP="00C435FC">
      <w:pPr>
        <w:rPr>
          <w:rFonts w:ascii="Times New Roman" w:hAnsi="Times New Roman" w:cs="Times New Roman"/>
        </w:rPr>
      </w:pPr>
    </w:p>
    <w:p w14:paraId="6DF63E9A" w14:textId="6E6A6BFE" w:rsidR="00C435FC" w:rsidRDefault="004D628A" w:rsidP="00C435FC">
      <w:pPr>
        <w:rPr>
          <w:rFonts w:ascii="Times New Roman" w:hAnsi="Times New Roman" w:cs="Times New Roman"/>
          <w:b/>
        </w:rPr>
      </w:pPr>
      <w:r>
        <w:rPr>
          <w:rFonts w:ascii="Times New Roman" w:hAnsi="Times New Roman" w:cs="Times New Roman"/>
          <w:b/>
        </w:rPr>
        <w:t>Sender</w:t>
      </w:r>
      <w:r w:rsidR="00C435FC" w:rsidRPr="008B08F2">
        <w:rPr>
          <w:rFonts w:ascii="Times New Roman" w:hAnsi="Times New Roman" w:cs="Times New Roman"/>
          <w:b/>
        </w:rPr>
        <w:t xml:space="preserve"> role/</w:t>
      </w:r>
      <w:r w:rsidR="00C435FC" w:rsidRPr="00C37CFE">
        <w:rPr>
          <w:rFonts w:ascii="Times New Roman" w:hAnsi="Times New Roman" w:cs="Times New Roman"/>
          <w:b/>
        </w:rPr>
        <w:t>Recipient-</w:t>
      </w:r>
      <w:r w:rsidR="00C435FC">
        <w:rPr>
          <w:rFonts w:ascii="Times New Roman" w:hAnsi="Times New Roman" w:cs="Times New Roman"/>
          <w:b/>
        </w:rPr>
        <w:t>b</w:t>
      </w:r>
      <w:r w:rsidR="00C435FC" w:rsidRPr="00C37CFE">
        <w:rPr>
          <w:rFonts w:ascii="Times New Roman" w:hAnsi="Times New Roman" w:cs="Times New Roman"/>
          <w:b/>
        </w:rPr>
        <w:t xml:space="preserve">enefiting </w:t>
      </w:r>
      <w:r w:rsidR="00C435FC">
        <w:rPr>
          <w:rFonts w:ascii="Times New Roman" w:hAnsi="Times New Roman" w:cs="Times New Roman"/>
          <w:b/>
        </w:rPr>
        <w:t>referral</w:t>
      </w:r>
    </w:p>
    <w:p w14:paraId="1ACC938E" w14:textId="77777777" w:rsidR="00C435FC" w:rsidRPr="00AD73E9" w:rsidRDefault="00C435FC" w:rsidP="00C435FC">
      <w:pPr>
        <w:rPr>
          <w:rFonts w:ascii="Times New Roman" w:hAnsi="Times New Roman" w:cs="Times New Roman"/>
        </w:rPr>
      </w:pPr>
      <w:r>
        <w:rPr>
          <w:rFonts w:ascii="Times New Roman" w:hAnsi="Times New Roman" w:cs="Times New Roman"/>
        </w:rPr>
        <w:t>Please imagine the following scenario.</w:t>
      </w:r>
    </w:p>
    <w:p w14:paraId="354580E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joined a food delivery service called Food2Me which delivers food from your favorite local restaurants </w:t>
      </w:r>
      <w:r w:rsidRPr="002C4363">
        <w:rPr>
          <w:rStyle w:val="Strong"/>
          <w:rFonts w:ascii="Times New Roman" w:hAnsi="Times New Roman" w:cs="Times New Roman"/>
          <w:u w:val="single"/>
        </w:rPr>
        <w:t>for $50/year</w:t>
      </w:r>
      <w:r w:rsidRPr="002C4363">
        <w:rPr>
          <w:rFonts w:ascii="Times New Roman" w:hAnsi="Times New Roman" w:cs="Times New Roman"/>
        </w:rPr>
        <w:t>. </w:t>
      </w:r>
      <w:r w:rsidRPr="002C4363">
        <w:rPr>
          <w:rFonts w:ascii="Times New Roman" w:hAnsi="Times New Roman" w:cs="Times New Roman"/>
        </w:rPr>
        <w:br/>
      </w:r>
      <w:r w:rsidRPr="002C4363">
        <w:rPr>
          <w:rFonts w:ascii="Times New Roman" w:hAnsi="Times New Roman" w:cs="Times New Roman"/>
        </w:rPr>
        <w:br/>
        <w:t>Food2Me sends you an email, asking if you would like to refer a friend to join the service. If your friend signs up, Food2Me will </w:t>
      </w:r>
      <w:r w:rsidRPr="002C4363">
        <w:rPr>
          <w:rStyle w:val="Strong"/>
          <w:rFonts w:ascii="Times New Roman" w:hAnsi="Times New Roman" w:cs="Times New Roman"/>
          <w:u w:val="single"/>
        </w:rPr>
        <w:t>give you a free year of delivery.</w:t>
      </w:r>
      <w:r w:rsidRPr="002C4363">
        <w:rPr>
          <w:rFonts w:ascii="Times New Roman" w:hAnsi="Times New Roman" w:cs="Times New Roman"/>
        </w:rPr>
        <w:br/>
        <w:t> </w:t>
      </w:r>
    </w:p>
    <w:p w14:paraId="46701C3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If you chose to refer your friend, [Friend], Food2Me would sen</w:t>
      </w:r>
      <w:r>
        <w:rPr>
          <w:rFonts w:ascii="Times New Roman" w:hAnsi="Times New Roman" w:cs="Times New Roman"/>
        </w:rPr>
        <w:t>d [Friend] the following email:</w:t>
      </w:r>
    </w:p>
    <w:p w14:paraId="55F6C663"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7725B973"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t>From</w:t>
      </w:r>
      <w:r w:rsidRPr="002C4363">
        <w:rPr>
          <w:rFonts w:ascii="Times New Roman" w:hAnsi="Times New Roman" w:cs="Times New Roman"/>
        </w:rPr>
        <w:t>: Food2Me &lt;Food2Me@delivery.com&gt;</w:t>
      </w:r>
    </w:p>
    <w:p w14:paraId="7D4869C8"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t>To</w:t>
      </w:r>
      <w:r w:rsidRPr="002C4363">
        <w:rPr>
          <w:rFonts w:ascii="Times New Roman" w:hAnsi="Times New Roman" w:cs="Times New Roman"/>
        </w:rPr>
        <w:t>: [Friend]</w:t>
      </w:r>
    </w:p>
    <w:p w14:paraId="5E0F2B58"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b/>
          <w:bCs/>
        </w:rPr>
        <w:lastRenderedPageBreak/>
        <w:t>Subject</w:t>
      </w:r>
      <w:r w:rsidRPr="002C4363">
        <w:rPr>
          <w:rFonts w:ascii="Times New Roman" w:hAnsi="Times New Roman" w:cs="Times New Roman"/>
        </w:rPr>
        <w:t>: Download Food2Me and get a free year of delivery!</w:t>
      </w:r>
    </w:p>
    <w:p w14:paraId="06FEBB65"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7567BEC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[Friend],</w:t>
      </w:r>
    </w:p>
    <w:p w14:paraId="280F7F4A"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7592F200"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[Participant] might like it too! Food2Me delivers food from your favorite local restaurants for an annual fee of $50.  </w:t>
      </w:r>
      <w:r w:rsidRPr="002C4363">
        <w:rPr>
          <w:rStyle w:val="Strong"/>
          <w:rFonts w:ascii="Times New Roman" w:hAnsi="Times New Roman" w:cs="Times New Roman"/>
        </w:rPr>
        <w:t>Download the app using </w:t>
      </w:r>
      <w:r w:rsidRPr="002C4363">
        <w:rPr>
          <w:rStyle w:val="Strong"/>
          <w:rFonts w:ascii="Times New Roman" w:hAnsi="Times New Roman" w:cs="Times New Roman"/>
          <w:u w:val="single"/>
        </w:rPr>
        <w:t>this link</w:t>
      </w:r>
      <w:r w:rsidRPr="002C4363">
        <w:rPr>
          <w:rStyle w:val="Strong"/>
          <w:rFonts w:ascii="Times New Roman" w:hAnsi="Times New Roman" w:cs="Times New Roman"/>
        </w:rPr>
        <w:t> and you will receive a free year of Food2Me deliveries! </w:t>
      </w:r>
    </w:p>
    <w:p w14:paraId="215AEC1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381F7B55" w14:textId="77777777" w:rsidR="00C435FC" w:rsidRPr="00D7395F" w:rsidRDefault="00C435FC" w:rsidP="00C435FC">
      <w:pPr>
        <w:rPr>
          <w:rFonts w:ascii="Times New Roman" w:hAnsi="Times New Roman" w:cs="Times New Roman"/>
        </w:rPr>
      </w:pPr>
    </w:p>
    <w:p w14:paraId="2ACB2AF8" w14:textId="77777777" w:rsidR="00C435FC" w:rsidRDefault="00C435FC" w:rsidP="00C435FC">
      <w:pPr>
        <w:rPr>
          <w:rFonts w:ascii="Times New Roman" w:hAnsi="Times New Roman" w:cs="Times New Roman"/>
          <w:b/>
        </w:rPr>
      </w:pPr>
      <w:r w:rsidRPr="008B08F2">
        <w:rPr>
          <w:rFonts w:ascii="Times New Roman" w:hAnsi="Times New Roman" w:cs="Times New Roman"/>
          <w:b/>
        </w:rPr>
        <w:t>Recipient role/Se</w:t>
      </w:r>
      <w:r w:rsidRPr="00C37CFE">
        <w:rPr>
          <w:rFonts w:ascii="Times New Roman" w:hAnsi="Times New Roman" w:cs="Times New Roman"/>
          <w:b/>
        </w:rPr>
        <w:t>nder-</w:t>
      </w:r>
      <w:r>
        <w:rPr>
          <w:rFonts w:ascii="Times New Roman" w:hAnsi="Times New Roman" w:cs="Times New Roman"/>
          <w:b/>
        </w:rPr>
        <w:t>b</w:t>
      </w:r>
      <w:r w:rsidRPr="00C37CFE">
        <w:rPr>
          <w:rFonts w:ascii="Times New Roman" w:hAnsi="Times New Roman" w:cs="Times New Roman"/>
          <w:b/>
        </w:rPr>
        <w:t>enefitin</w:t>
      </w:r>
      <w:r w:rsidRPr="004720EB">
        <w:rPr>
          <w:rFonts w:ascii="Times New Roman" w:hAnsi="Times New Roman" w:cs="Times New Roman"/>
          <w:b/>
        </w:rPr>
        <w:t>g</w:t>
      </w:r>
      <w:r w:rsidRPr="00B85D1D">
        <w:rPr>
          <w:rFonts w:ascii="Times New Roman" w:hAnsi="Times New Roman" w:cs="Times New Roman"/>
          <w:b/>
        </w:rPr>
        <w:t xml:space="preserve"> referral</w:t>
      </w:r>
    </w:p>
    <w:p w14:paraId="4F3C43AF" w14:textId="77777777" w:rsidR="00C435FC" w:rsidRPr="00B85D1D" w:rsidRDefault="00C435FC" w:rsidP="00C435FC">
      <w:pPr>
        <w:rPr>
          <w:rFonts w:ascii="Times New Roman" w:hAnsi="Times New Roman" w:cs="Times New Roman"/>
          <w:b/>
        </w:rPr>
      </w:pPr>
      <w:r>
        <w:rPr>
          <w:rFonts w:ascii="Helvetica" w:hAnsi="Helvetica" w:cs="Helvetica"/>
          <w:color w:val="404040"/>
          <w:shd w:val="clear" w:color="auto" w:fill="FFFFFF"/>
        </w:rPr>
        <w:t>Please imagine the following scenario. </w:t>
      </w:r>
      <w:r>
        <w:rPr>
          <w:rFonts w:ascii="Helvetica" w:hAnsi="Helvetica" w:cs="Helvetica"/>
          <w:color w:val="404040"/>
          <w:sz w:val="23"/>
          <w:szCs w:val="23"/>
        </w:rPr>
        <w:br/>
      </w:r>
      <w:r>
        <w:rPr>
          <w:rFonts w:ascii="Helvetica" w:hAnsi="Helvetica" w:cs="Helvetica"/>
          <w:color w:val="404040"/>
          <w:sz w:val="23"/>
          <w:szCs w:val="23"/>
        </w:rPr>
        <w:br/>
      </w:r>
      <w:r>
        <w:rPr>
          <w:rFonts w:ascii="Helvetica" w:hAnsi="Helvetica" w:cs="Helvetica"/>
          <w:color w:val="404040"/>
          <w:shd w:val="clear" w:color="auto" w:fill="FFFFFF"/>
        </w:rPr>
        <w:t>You receive the following email stating that your friend, [Friend] referred you to try a new food delivery app called Food2Me.</w:t>
      </w:r>
    </w:p>
    <w:p w14:paraId="55FD7760"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77D97FCE"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6E08EB2F"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To</w:t>
      </w:r>
      <w:r w:rsidRPr="002C4363">
        <w:rPr>
          <w:rFonts w:ascii="Times New Roman" w:hAnsi="Times New Roman" w:cs="Times New Roman"/>
        </w:rPr>
        <w:t>: [Participant]</w:t>
      </w:r>
    </w:p>
    <w:p w14:paraId="673352E6"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w:t>
      </w:r>
    </w:p>
    <w:p w14:paraId="37001FE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1AD43B9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5AFF719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[Friend] has been using our new food delivery app, and thought you might like it too! Food2Me delivers food from your favorite local restaurants for an annual fee of $50.  </w:t>
      </w:r>
      <w:r w:rsidRPr="002C4363">
        <w:rPr>
          <w:rFonts w:ascii="Times New Roman" w:hAnsi="Times New Roman" w:cs="Times New Roman"/>
          <w:b/>
          <w:bCs/>
        </w:rPr>
        <w:t>Download the app using </w:t>
      </w:r>
      <w:r w:rsidRPr="002C4363">
        <w:rPr>
          <w:rFonts w:ascii="Times New Roman" w:hAnsi="Times New Roman" w:cs="Times New Roman"/>
          <w:b/>
          <w:bCs/>
          <w:u w:val="single"/>
        </w:rPr>
        <w:t>this link</w:t>
      </w:r>
      <w:r w:rsidRPr="002C4363">
        <w:rPr>
          <w:rFonts w:ascii="Times New Roman" w:hAnsi="Times New Roman" w:cs="Times New Roman"/>
          <w:b/>
          <w:bCs/>
        </w:rPr>
        <w:t> and [Friend] will receive a free year of Food2Me deliveries! </w:t>
      </w:r>
    </w:p>
    <w:p w14:paraId="14B678BE"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3742C94C" w14:textId="77777777" w:rsidR="00C435FC" w:rsidRPr="00D7395F" w:rsidRDefault="00C435FC" w:rsidP="00C435FC">
      <w:pPr>
        <w:rPr>
          <w:rFonts w:ascii="Times New Roman" w:hAnsi="Times New Roman" w:cs="Times New Roman"/>
        </w:rPr>
      </w:pPr>
    </w:p>
    <w:p w14:paraId="18312BE6" w14:textId="77777777" w:rsidR="00C435FC" w:rsidRPr="008B08F2" w:rsidRDefault="00C435FC" w:rsidP="00C435FC">
      <w:pPr>
        <w:rPr>
          <w:rFonts w:ascii="Times New Roman" w:hAnsi="Times New Roman" w:cs="Times New Roman"/>
          <w:b/>
        </w:rPr>
      </w:pPr>
    </w:p>
    <w:p w14:paraId="316DCE61" w14:textId="77777777" w:rsidR="00C435FC" w:rsidRDefault="00C435FC" w:rsidP="00C435FC">
      <w:pPr>
        <w:rPr>
          <w:rFonts w:ascii="Times New Roman" w:hAnsi="Times New Roman" w:cs="Times New Roman"/>
          <w:b/>
        </w:rPr>
      </w:pPr>
      <w:r w:rsidRPr="008B08F2">
        <w:rPr>
          <w:rFonts w:ascii="Times New Roman" w:hAnsi="Times New Roman" w:cs="Times New Roman"/>
          <w:b/>
        </w:rPr>
        <w:t>Recipient role/</w:t>
      </w:r>
      <w:r w:rsidRPr="00C37CFE">
        <w:rPr>
          <w:rFonts w:ascii="Times New Roman" w:hAnsi="Times New Roman" w:cs="Times New Roman"/>
          <w:b/>
        </w:rPr>
        <w:t>Recipient-</w:t>
      </w:r>
      <w:r>
        <w:rPr>
          <w:rFonts w:ascii="Times New Roman" w:hAnsi="Times New Roman" w:cs="Times New Roman"/>
          <w:b/>
        </w:rPr>
        <w:t>b</w:t>
      </w:r>
      <w:r w:rsidRPr="00C37CFE">
        <w:rPr>
          <w:rFonts w:ascii="Times New Roman" w:hAnsi="Times New Roman" w:cs="Times New Roman"/>
          <w:b/>
        </w:rPr>
        <w:t xml:space="preserve">enefiting </w:t>
      </w:r>
      <w:r w:rsidRPr="004720EB">
        <w:rPr>
          <w:rFonts w:ascii="Times New Roman" w:hAnsi="Times New Roman" w:cs="Times New Roman"/>
          <w:b/>
        </w:rPr>
        <w:t>referral</w:t>
      </w:r>
    </w:p>
    <w:p w14:paraId="5C931F13" w14:textId="77777777" w:rsidR="00C435FC" w:rsidRPr="004720EB" w:rsidRDefault="00C435FC" w:rsidP="00C435FC">
      <w:pPr>
        <w:rPr>
          <w:rFonts w:ascii="Times New Roman" w:hAnsi="Times New Roman" w:cs="Times New Roman"/>
          <w:b/>
        </w:rPr>
      </w:pPr>
      <w:r>
        <w:rPr>
          <w:rFonts w:ascii="Helvetica" w:hAnsi="Helvetica" w:cs="Helvetica"/>
          <w:color w:val="404040"/>
          <w:shd w:val="clear" w:color="auto" w:fill="FFFFFF"/>
        </w:rPr>
        <w:t>Please imagine the following scenario. </w:t>
      </w:r>
      <w:r>
        <w:rPr>
          <w:rFonts w:ascii="Helvetica" w:hAnsi="Helvetica" w:cs="Helvetica"/>
          <w:color w:val="404040"/>
          <w:sz w:val="23"/>
          <w:szCs w:val="23"/>
        </w:rPr>
        <w:br/>
      </w:r>
      <w:r>
        <w:rPr>
          <w:rFonts w:ascii="Helvetica" w:hAnsi="Helvetica" w:cs="Helvetica"/>
          <w:color w:val="404040"/>
          <w:sz w:val="23"/>
          <w:szCs w:val="23"/>
        </w:rPr>
        <w:br/>
      </w:r>
      <w:r>
        <w:rPr>
          <w:rFonts w:ascii="Helvetica" w:hAnsi="Helvetica" w:cs="Helvetica"/>
          <w:color w:val="404040"/>
          <w:shd w:val="clear" w:color="auto" w:fill="FFFFFF"/>
        </w:rPr>
        <w:t>You receive the following email stating that your friend, [Friend] referred you to try a new food delivery app called Food2Me.</w:t>
      </w:r>
    </w:p>
    <w:p w14:paraId="131C12D1"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370A9985"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2CB042A2"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lastRenderedPageBreak/>
        <w:t>To</w:t>
      </w:r>
      <w:r w:rsidRPr="002C4363">
        <w:rPr>
          <w:rFonts w:ascii="Times New Roman" w:hAnsi="Times New Roman" w:cs="Times New Roman"/>
        </w:rPr>
        <w:t>: [Participant]</w:t>
      </w:r>
    </w:p>
    <w:p w14:paraId="00F906FD"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 and get a free year of delivery!</w:t>
      </w:r>
    </w:p>
    <w:p w14:paraId="6C8DCBF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16D7659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6061AF4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[Friend] has been using our new food delivery app, and thought you might like it too! Food2Me delivers food from your favorite local restaurants for an annual fee of $50.  </w:t>
      </w:r>
      <w:r w:rsidRPr="002C4363">
        <w:rPr>
          <w:rFonts w:ascii="Times New Roman" w:hAnsi="Times New Roman" w:cs="Times New Roman"/>
          <w:b/>
          <w:bCs/>
        </w:rPr>
        <w:t>Download the app using </w:t>
      </w:r>
      <w:r w:rsidRPr="002C4363">
        <w:rPr>
          <w:rFonts w:ascii="Times New Roman" w:hAnsi="Times New Roman" w:cs="Times New Roman"/>
          <w:b/>
          <w:bCs/>
          <w:u w:val="single"/>
        </w:rPr>
        <w:t>this link</w:t>
      </w:r>
      <w:r w:rsidRPr="002C4363">
        <w:rPr>
          <w:rFonts w:ascii="Times New Roman" w:hAnsi="Times New Roman" w:cs="Times New Roman"/>
          <w:b/>
          <w:bCs/>
        </w:rPr>
        <w:t> and you will receive a free year of Food2Me deliveries! </w:t>
      </w:r>
    </w:p>
    <w:p w14:paraId="1E8DBA3E"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3E2E9DA3" w14:textId="77777777" w:rsidR="00C435FC" w:rsidRPr="007761C9" w:rsidRDefault="00C435FC" w:rsidP="00C435FC">
      <w:pPr>
        <w:rPr>
          <w:rFonts w:ascii="Times New Roman" w:hAnsi="Times New Roman" w:cs="Times New Roman"/>
          <w:b/>
        </w:rPr>
      </w:pPr>
    </w:p>
    <w:p w14:paraId="1D624A23" w14:textId="77777777" w:rsidR="00C435FC" w:rsidRDefault="00C435FC" w:rsidP="00C435FC">
      <w:pPr>
        <w:rPr>
          <w:rFonts w:ascii="Times New Roman" w:hAnsi="Times New Roman" w:cs="Times New Roman"/>
          <w:b/>
        </w:rPr>
      </w:pPr>
    </w:p>
    <w:p w14:paraId="5EC2E4F9" w14:textId="77777777" w:rsidR="00C435FC" w:rsidRPr="00B85D1D" w:rsidRDefault="00C435FC" w:rsidP="00C435FC">
      <w:pPr>
        <w:rPr>
          <w:rFonts w:ascii="Times New Roman" w:hAnsi="Times New Roman" w:cs="Times New Roman"/>
        </w:rPr>
      </w:pPr>
      <w:r w:rsidRPr="00C37CFE">
        <w:rPr>
          <w:rFonts w:ascii="Times New Roman" w:hAnsi="Times New Roman" w:cs="Times New Roman"/>
          <w:b/>
        </w:rPr>
        <w:t xml:space="preserve">STUDY </w:t>
      </w:r>
      <w:r w:rsidRPr="004720EB">
        <w:rPr>
          <w:rFonts w:ascii="Times New Roman" w:hAnsi="Times New Roman" w:cs="Times New Roman"/>
          <w:b/>
        </w:rPr>
        <w:t>4A</w:t>
      </w:r>
      <w:r w:rsidRPr="00B85D1D">
        <w:rPr>
          <w:rFonts w:ascii="Times New Roman" w:hAnsi="Times New Roman" w:cs="Times New Roman"/>
          <w:b/>
        </w:rPr>
        <w:t xml:space="preserve">: </w:t>
      </w:r>
    </w:p>
    <w:p w14:paraId="75D71080" w14:textId="77777777" w:rsidR="00C435FC" w:rsidRPr="00B85D1D" w:rsidRDefault="00C435FC" w:rsidP="00C435FC">
      <w:pPr>
        <w:rPr>
          <w:rFonts w:ascii="Times New Roman" w:hAnsi="Times New Roman" w:cs="Times New Roman"/>
          <w:u w:val="single"/>
        </w:rPr>
      </w:pPr>
      <w:r w:rsidRPr="00B85D1D">
        <w:rPr>
          <w:rFonts w:ascii="Times New Roman" w:hAnsi="Times New Roman" w:cs="Times New Roman"/>
          <w:u w:val="single"/>
        </w:rPr>
        <w:t>Personality quiz test results:</w:t>
      </w:r>
    </w:p>
    <w:p w14:paraId="56A0FBD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are somewhat more </w:t>
      </w:r>
      <w:r w:rsidRPr="002C4363">
        <w:rPr>
          <w:rFonts w:ascii="Times New Roman" w:hAnsi="Times New Roman" w:cs="Times New Roman"/>
          <w:b/>
          <w:bCs/>
        </w:rPr>
        <w:t>Extroverted:</w:t>
      </w:r>
    </w:p>
    <w:p w14:paraId="78EAD60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6422943A" w14:textId="77777777" w:rsidR="00C435FC" w:rsidRPr="002C4363" w:rsidRDefault="00C435FC" w:rsidP="00C435FC">
      <w:pPr>
        <w:rPr>
          <w:rFonts w:ascii="Times New Roman" w:hAnsi="Times New Roman" w:cs="Times New Roman"/>
          <w:shd w:val="clear" w:color="auto" w:fill="FFFFFF"/>
        </w:rPr>
      </w:pPr>
      <w:r w:rsidRPr="002C4363">
        <w:rPr>
          <w:rFonts w:ascii="Times New Roman" w:hAnsi="Times New Roman" w:cs="Times New Roman"/>
          <w:shd w:val="clear" w:color="auto" w:fill="FFFFFF"/>
        </w:rPr>
        <w:t>This means you like getting energy from active involvement in events and having a lot of different activities. You are excited when you're around people and you like to energize other people. You like moving into action and making things happen. You generally feel at home in the world. You often understand a problem better when you can talk out loud about it.</w:t>
      </w:r>
    </w:p>
    <w:p w14:paraId="1D9D574E" w14:textId="77777777" w:rsidR="00C435FC" w:rsidRPr="002C4363" w:rsidRDefault="00C435FC" w:rsidP="00C435FC">
      <w:pPr>
        <w:rPr>
          <w:rFonts w:ascii="Times New Roman" w:hAnsi="Times New Roman" w:cs="Times New Roman"/>
          <w:shd w:val="clear" w:color="auto" w:fill="FFFFFF"/>
        </w:rPr>
      </w:pPr>
    </w:p>
    <w:p w14:paraId="382B03D5"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are both Extroverted </w:t>
      </w:r>
      <w:r w:rsidRPr="002C4363">
        <w:rPr>
          <w:rStyle w:val="Strong"/>
          <w:rFonts w:ascii="Times New Roman" w:hAnsi="Times New Roman" w:cs="Times New Roman"/>
        </w:rPr>
        <w:t>AND</w:t>
      </w:r>
      <w:r w:rsidRPr="002C4363">
        <w:rPr>
          <w:rFonts w:ascii="Times New Roman" w:hAnsi="Times New Roman" w:cs="Times New Roman"/>
        </w:rPr>
        <w:t> Introverted:</w:t>
      </w:r>
    </w:p>
    <w:p w14:paraId="653EDA91"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3753E4D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are a balance of both Extroversion and Introversion, sometimes referred to as an "Ambivert". Ambiverts have introverted and extroverted traits, but neither trait is dominant. As a result, they have more balanced or nuanced personalities. Ambiverts move between being social or being solitary, speaking up or listening carefully with greater ease than either extroverts or introverts.</w:t>
      </w:r>
    </w:p>
    <w:p w14:paraId="287FB340" w14:textId="77777777" w:rsidR="00C435FC" w:rsidRPr="00D7395F" w:rsidRDefault="00C435FC" w:rsidP="00C435FC">
      <w:pPr>
        <w:rPr>
          <w:rFonts w:ascii="Times New Roman" w:hAnsi="Times New Roman" w:cs="Times New Roman"/>
        </w:rPr>
      </w:pPr>
    </w:p>
    <w:p w14:paraId="460C643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 are somewhat more </w:t>
      </w:r>
      <w:r w:rsidRPr="002C4363">
        <w:rPr>
          <w:rStyle w:val="Strong"/>
          <w:rFonts w:ascii="Times New Roman" w:hAnsi="Times New Roman" w:cs="Times New Roman"/>
        </w:rPr>
        <w:t>Introverted:</w:t>
      </w:r>
    </w:p>
    <w:p w14:paraId="646E1E4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6F8D34E7"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Don't confuse introversion with shyness or reclusiveness. They are not related. Being an introvert means that you like getting your energy from dealing with the ideas, pictures, memories, and reactions that are inside your head, in your inner world. You often prefer doing things alone or with a few people you feel comfortable with. You take time to reflect so that you have a clear idea of what you'll be doing when you decide to act. Ideas are almost solid things for you. Sometimes you like the idea of something better than the real thing.</w:t>
      </w:r>
    </w:p>
    <w:p w14:paraId="17338652" w14:textId="77777777" w:rsidR="00C435FC" w:rsidRPr="002C4363" w:rsidRDefault="00C435FC" w:rsidP="00C435FC">
      <w:pPr>
        <w:shd w:val="clear" w:color="auto" w:fill="FFFFFF"/>
        <w:rPr>
          <w:rFonts w:ascii="Times New Roman" w:hAnsi="Times New Roman" w:cs="Times New Roman"/>
        </w:rPr>
      </w:pPr>
    </w:p>
    <w:p w14:paraId="2EB4A9C5" w14:textId="77777777" w:rsidR="00C435FC" w:rsidRPr="002C4363" w:rsidRDefault="00C435FC" w:rsidP="00C435FC">
      <w:pPr>
        <w:rPr>
          <w:rFonts w:ascii="Times New Roman" w:hAnsi="Times New Roman" w:cs="Times New Roman"/>
        </w:rPr>
      </w:pPr>
      <w:r w:rsidRPr="00D7395F">
        <w:rPr>
          <w:rFonts w:ascii="Times New Roman" w:hAnsi="Times New Roman" w:cs="Times New Roman"/>
          <w:u w:val="single"/>
        </w:rPr>
        <w:t xml:space="preserve">Note: </w:t>
      </w:r>
      <w:r w:rsidRPr="008B08F2">
        <w:rPr>
          <w:rFonts w:ascii="Times New Roman" w:hAnsi="Times New Roman" w:cs="Times New Roman"/>
          <w:u w:val="single"/>
        </w:rPr>
        <w:t>T</w:t>
      </w:r>
      <w:r w:rsidRPr="00C37CFE">
        <w:rPr>
          <w:rFonts w:ascii="Times New Roman" w:hAnsi="Times New Roman" w:cs="Times New Roman"/>
          <w:u w:val="single"/>
        </w:rPr>
        <w:t>hese results were adapted from the Myers &amp; Briggs Foundation (http://www.myersbriggs.org/my-mbti-personality-type/mbti-basics/extraversion-or-introversion.htm)</w:t>
      </w:r>
    </w:p>
    <w:p w14:paraId="63E1A3F6" w14:textId="77777777" w:rsidR="00C435FC" w:rsidRPr="00D7395F" w:rsidRDefault="00C435FC" w:rsidP="00C435FC">
      <w:pPr>
        <w:rPr>
          <w:rFonts w:ascii="Times New Roman" w:hAnsi="Times New Roman" w:cs="Times New Roman"/>
        </w:rPr>
      </w:pPr>
    </w:p>
    <w:p w14:paraId="625BF373" w14:textId="77777777" w:rsidR="00C435FC" w:rsidRPr="004720EB" w:rsidRDefault="00C435FC" w:rsidP="00C435FC">
      <w:pPr>
        <w:rPr>
          <w:rFonts w:ascii="Times New Roman" w:hAnsi="Times New Roman" w:cs="Times New Roman"/>
        </w:rPr>
      </w:pPr>
      <w:r w:rsidRPr="008B08F2">
        <w:rPr>
          <w:rFonts w:ascii="Times New Roman" w:hAnsi="Times New Roman" w:cs="Times New Roman"/>
        </w:rPr>
        <w:t xml:space="preserve">Control and </w:t>
      </w:r>
      <w:r w:rsidRPr="00C37CFE">
        <w:rPr>
          <w:rFonts w:ascii="Times New Roman" w:hAnsi="Times New Roman" w:cs="Times New Roman"/>
        </w:rPr>
        <w:t>Sender-</w:t>
      </w:r>
      <w:r>
        <w:rPr>
          <w:rFonts w:ascii="Times New Roman" w:hAnsi="Times New Roman" w:cs="Times New Roman"/>
        </w:rPr>
        <w:t>b</w:t>
      </w:r>
      <w:r w:rsidRPr="00C37CFE">
        <w:rPr>
          <w:rFonts w:ascii="Times New Roman" w:hAnsi="Times New Roman" w:cs="Times New Roman"/>
        </w:rPr>
        <w:t>enefiti</w:t>
      </w:r>
      <w:r>
        <w:rPr>
          <w:rFonts w:ascii="Times New Roman" w:hAnsi="Times New Roman" w:cs="Times New Roman"/>
        </w:rPr>
        <w:t>n</w:t>
      </w:r>
      <w:r w:rsidRPr="00C37CFE">
        <w:rPr>
          <w:rFonts w:ascii="Times New Roman" w:hAnsi="Times New Roman" w:cs="Times New Roman"/>
        </w:rPr>
        <w:t xml:space="preserve">g </w:t>
      </w:r>
      <w:r w:rsidRPr="004720EB">
        <w:rPr>
          <w:rFonts w:ascii="Times New Roman" w:hAnsi="Times New Roman" w:cs="Times New Roman"/>
        </w:rPr>
        <w:t>condition recipient e-mails:</w:t>
      </w:r>
    </w:p>
    <w:p w14:paraId="7C976FD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58ABA9D5"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From: CBlabWUSTL@gmail.com</w:t>
      </w:r>
    </w:p>
    <w:p w14:paraId="4C9F38E7" w14:textId="77777777" w:rsidR="00C435FC" w:rsidRPr="00D7395F" w:rsidRDefault="00C435FC" w:rsidP="00C435FC">
      <w:pPr>
        <w:rPr>
          <w:rFonts w:ascii="Times New Roman" w:hAnsi="Times New Roman" w:cs="Times New Roman"/>
        </w:rPr>
      </w:pPr>
      <w:r w:rsidRPr="002C4363">
        <w:rPr>
          <w:rFonts w:ascii="Times New Roman" w:hAnsi="Times New Roman" w:cs="Times New Roman"/>
          <w:shd w:val="clear" w:color="auto" w:fill="FFFFFF"/>
        </w:rPr>
        <w:t>Subject: _____________ thought you would enjoy this survey! </w:t>
      </w:r>
    </w:p>
    <w:p w14:paraId="1356DEA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br/>
        <w:t> </w:t>
      </w:r>
    </w:p>
    <w:p w14:paraId="06A91D6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Your friend, ______________, just took a quick personality quiz as part of a study at WashU and they wanted to share the link with you! You can take the survey by using this link </w:t>
      </w:r>
      <w:r w:rsidRPr="002C4363">
        <w:rPr>
          <w:rStyle w:val="Emphasis"/>
          <w:rFonts w:ascii="Times New Roman" w:hAnsi="Times New Roman" w:cs="Times New Roman"/>
          <w:b/>
          <w:bCs/>
          <w:u w:val="single"/>
        </w:rPr>
        <w:t>www.linkwillgohere.com</w:t>
      </w:r>
      <w:r w:rsidRPr="002C4363">
        <w:rPr>
          <w:rStyle w:val="Strong"/>
          <w:rFonts w:ascii="Times New Roman" w:hAnsi="Times New Roman" w:cs="Times New Roman"/>
        </w:rPr>
        <w:t> </w:t>
      </w:r>
      <w:r w:rsidRPr="002C4363">
        <w:rPr>
          <w:rFonts w:ascii="Times New Roman" w:hAnsi="Times New Roman" w:cs="Times New Roman"/>
        </w:rPr>
        <w:t>and entering this code </w:t>
      </w:r>
      <w:r w:rsidRPr="002C4363">
        <w:rPr>
          <w:rStyle w:val="Strong"/>
          <w:rFonts w:ascii="Times New Roman" w:hAnsi="Times New Roman" w:cs="Times New Roman"/>
        </w:rPr>
        <w:t>_____________</w:t>
      </w:r>
      <w:r w:rsidRPr="002C4363">
        <w:rPr>
          <w:rFonts w:ascii="Times New Roman" w:hAnsi="Times New Roman" w:cs="Times New Roman"/>
        </w:rPr>
        <w:t>. </w:t>
      </w:r>
    </w:p>
    <w:p w14:paraId="20DA3670"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6E6732B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08126484" w14:textId="77777777" w:rsidR="00C435FC" w:rsidRPr="00D7395F" w:rsidRDefault="00C435FC" w:rsidP="00C435FC">
      <w:pPr>
        <w:rPr>
          <w:rFonts w:ascii="Times New Roman" w:hAnsi="Times New Roman" w:cs="Times New Roman"/>
        </w:rPr>
      </w:pPr>
    </w:p>
    <w:p w14:paraId="44A6C623" w14:textId="77777777" w:rsidR="00C435FC" w:rsidRPr="004720EB" w:rsidRDefault="00C435FC" w:rsidP="00C435FC">
      <w:pPr>
        <w:rPr>
          <w:rFonts w:ascii="Times New Roman" w:hAnsi="Times New Roman" w:cs="Times New Roman"/>
        </w:rPr>
      </w:pPr>
      <w:r w:rsidRPr="008B08F2">
        <w:rPr>
          <w:rFonts w:ascii="Times New Roman" w:hAnsi="Times New Roman" w:cs="Times New Roman"/>
        </w:rPr>
        <w:t>Recipient-</w:t>
      </w:r>
      <w:r>
        <w:rPr>
          <w:rFonts w:ascii="Times New Roman" w:hAnsi="Times New Roman" w:cs="Times New Roman"/>
        </w:rPr>
        <w:t>b</w:t>
      </w:r>
      <w:r w:rsidRPr="008B08F2">
        <w:rPr>
          <w:rFonts w:ascii="Times New Roman" w:hAnsi="Times New Roman" w:cs="Times New Roman"/>
        </w:rPr>
        <w:t>ene</w:t>
      </w:r>
      <w:r w:rsidRPr="00C37CFE">
        <w:rPr>
          <w:rFonts w:ascii="Times New Roman" w:hAnsi="Times New Roman" w:cs="Times New Roman"/>
        </w:rPr>
        <w:t xml:space="preserve">fiting </w:t>
      </w:r>
      <w:r w:rsidRPr="004720EB">
        <w:rPr>
          <w:rFonts w:ascii="Times New Roman" w:hAnsi="Times New Roman" w:cs="Times New Roman"/>
        </w:rPr>
        <w:t>condition recipient e-mail:</w:t>
      </w:r>
    </w:p>
    <w:p w14:paraId="4D0C10A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62E855CC"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From: CBlabWUSTL@gmail.com</w:t>
      </w:r>
    </w:p>
    <w:p w14:paraId="06305F9C" w14:textId="77777777" w:rsidR="00C435FC" w:rsidRPr="00D7395F" w:rsidRDefault="00C435FC" w:rsidP="00C435FC">
      <w:pPr>
        <w:rPr>
          <w:rFonts w:ascii="Times New Roman" w:hAnsi="Times New Roman" w:cs="Times New Roman"/>
        </w:rPr>
      </w:pPr>
      <w:r w:rsidRPr="002C4363">
        <w:rPr>
          <w:rFonts w:ascii="Times New Roman" w:hAnsi="Times New Roman" w:cs="Times New Roman"/>
          <w:shd w:val="clear" w:color="auto" w:fill="FFFFFF"/>
        </w:rPr>
        <w:t>Subject: _____________ thought you would enjoy this survey (plus get a Starbucks gift card)! </w:t>
      </w:r>
    </w:p>
    <w:p w14:paraId="08D097C0"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br/>
        <w:t> </w:t>
      </w:r>
    </w:p>
    <w:p w14:paraId="455A5D71"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Your friend, ______________, just took a quick personality quiz as part of a study at WashU and they wanted to share the link with you! You can take the survey by using this link </w:t>
      </w:r>
      <w:r w:rsidRPr="002C4363">
        <w:rPr>
          <w:rStyle w:val="Emphasis"/>
          <w:rFonts w:ascii="Times New Roman" w:hAnsi="Times New Roman" w:cs="Times New Roman"/>
          <w:b/>
          <w:bCs/>
          <w:u w:val="single"/>
        </w:rPr>
        <w:t>www.linkwillgohere.com</w:t>
      </w:r>
      <w:r w:rsidRPr="002C4363">
        <w:rPr>
          <w:rStyle w:val="Strong"/>
          <w:rFonts w:ascii="Times New Roman" w:hAnsi="Times New Roman" w:cs="Times New Roman"/>
        </w:rPr>
        <w:t> </w:t>
      </w:r>
      <w:r w:rsidRPr="002C4363">
        <w:rPr>
          <w:rFonts w:ascii="Times New Roman" w:hAnsi="Times New Roman" w:cs="Times New Roman"/>
        </w:rPr>
        <w:t>and entering this code -------------.</w:t>
      </w:r>
    </w:p>
    <w:p w14:paraId="36BF96D6" w14:textId="77777777" w:rsidR="00C435FC" w:rsidRPr="002C4363" w:rsidRDefault="00C435FC" w:rsidP="00C435FC">
      <w:pPr>
        <w:shd w:val="clear" w:color="auto" w:fill="FFFFFF"/>
        <w:rPr>
          <w:rStyle w:val="Strong"/>
          <w:rFonts w:ascii="Times New Roman" w:hAnsi="Times New Roman" w:cs="Times New Roman"/>
        </w:rPr>
      </w:pPr>
    </w:p>
    <w:p w14:paraId="6F0A60F6" w14:textId="77777777" w:rsidR="00C435FC" w:rsidRPr="002C4363" w:rsidRDefault="00C435FC" w:rsidP="00C435FC">
      <w:pPr>
        <w:shd w:val="clear" w:color="auto" w:fill="FFFFFF"/>
        <w:rPr>
          <w:rFonts w:ascii="Times New Roman" w:hAnsi="Times New Roman" w:cs="Times New Roman"/>
        </w:rPr>
      </w:pPr>
    </w:p>
    <w:p w14:paraId="7C36B9A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If you take the quick survey, you will receive a $3.00 electronic gift card to Starbucks.</w:t>
      </w:r>
    </w:p>
    <w:p w14:paraId="5A7DE28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2A678C2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6177FEAB" w14:textId="77777777" w:rsidR="00C435FC" w:rsidRPr="00D7395F" w:rsidRDefault="00C435FC" w:rsidP="00C435FC">
      <w:pPr>
        <w:rPr>
          <w:rFonts w:ascii="Times New Roman" w:hAnsi="Times New Roman" w:cs="Times New Roman"/>
        </w:rPr>
      </w:pPr>
    </w:p>
    <w:p w14:paraId="5371CBCC" w14:textId="77777777" w:rsidR="00C435FC" w:rsidRPr="008B08F2" w:rsidRDefault="00C435FC" w:rsidP="00C435FC">
      <w:pPr>
        <w:rPr>
          <w:rFonts w:ascii="Times New Roman" w:hAnsi="Times New Roman" w:cs="Times New Roman"/>
        </w:rPr>
      </w:pPr>
      <w:r w:rsidRPr="008B08F2">
        <w:rPr>
          <w:rFonts w:ascii="Times New Roman" w:hAnsi="Times New Roman" w:cs="Times New Roman"/>
        </w:rPr>
        <w:br w:type="page"/>
      </w:r>
    </w:p>
    <w:p w14:paraId="4FA43D9B" w14:textId="77777777" w:rsidR="00C435FC" w:rsidRPr="008B08F2" w:rsidRDefault="00C435FC" w:rsidP="00C435FC">
      <w:pPr>
        <w:rPr>
          <w:rFonts w:ascii="Times New Roman" w:hAnsi="Times New Roman" w:cs="Times New Roman"/>
        </w:rPr>
      </w:pPr>
      <w:r w:rsidRPr="008B08F2">
        <w:rPr>
          <w:rFonts w:ascii="Times New Roman" w:hAnsi="Times New Roman" w:cs="Times New Roman"/>
        </w:rPr>
        <w:lastRenderedPageBreak/>
        <w:t>Shared condition recipient e-mail:</w:t>
      </w:r>
    </w:p>
    <w:p w14:paraId="6ADC3DB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1E39AB7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From: CBlabWUSTL@gmail.com</w:t>
      </w:r>
    </w:p>
    <w:p w14:paraId="2572ECFD" w14:textId="77777777" w:rsidR="00C435FC" w:rsidRPr="00D7395F" w:rsidRDefault="00C435FC" w:rsidP="00C435FC">
      <w:pPr>
        <w:rPr>
          <w:rFonts w:ascii="Times New Roman" w:hAnsi="Times New Roman" w:cs="Times New Roman"/>
        </w:rPr>
      </w:pPr>
      <w:r w:rsidRPr="002C4363">
        <w:rPr>
          <w:rFonts w:ascii="Times New Roman" w:hAnsi="Times New Roman" w:cs="Times New Roman"/>
          <w:shd w:val="clear" w:color="auto" w:fill="FFFFFF"/>
        </w:rPr>
        <w:t>Subject: _____________ thought you would enjoy this survey (plus get a Starbucks gift card)! </w:t>
      </w:r>
    </w:p>
    <w:p w14:paraId="44FA5EB5"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br/>
        <w:t> </w:t>
      </w:r>
    </w:p>
    <w:p w14:paraId="5410137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Your friend, ______________, just took a quick personality quiz as part of a study at WashU and they wanted to share the link with you! You can take the survey by using this link </w:t>
      </w:r>
      <w:r w:rsidRPr="002C4363">
        <w:rPr>
          <w:rStyle w:val="Emphasis"/>
          <w:rFonts w:ascii="Times New Roman" w:hAnsi="Times New Roman" w:cs="Times New Roman"/>
          <w:b/>
          <w:bCs/>
          <w:u w:val="single"/>
        </w:rPr>
        <w:t>www.linkwillgohere.com</w:t>
      </w:r>
      <w:r w:rsidRPr="002C4363">
        <w:rPr>
          <w:rStyle w:val="Strong"/>
          <w:rFonts w:ascii="Times New Roman" w:hAnsi="Times New Roman" w:cs="Times New Roman"/>
        </w:rPr>
        <w:t> </w:t>
      </w:r>
      <w:r w:rsidRPr="002C4363">
        <w:rPr>
          <w:rFonts w:ascii="Times New Roman" w:hAnsi="Times New Roman" w:cs="Times New Roman"/>
        </w:rPr>
        <w:t xml:space="preserve">and entering this code </w:t>
      </w:r>
      <w:r w:rsidRPr="002C4363">
        <w:rPr>
          <w:rStyle w:val="Strong"/>
          <w:rFonts w:ascii="Times New Roman" w:hAnsi="Times New Roman" w:cs="Times New Roman"/>
        </w:rPr>
        <w:t>__________.</w:t>
      </w:r>
    </w:p>
    <w:p w14:paraId="07C730D8" w14:textId="77777777" w:rsidR="00C435FC" w:rsidRPr="002C4363" w:rsidRDefault="00C435FC" w:rsidP="00C435FC">
      <w:pPr>
        <w:shd w:val="clear" w:color="auto" w:fill="FFFFFF"/>
        <w:rPr>
          <w:rFonts w:ascii="Times New Roman" w:hAnsi="Times New Roman" w:cs="Times New Roman"/>
        </w:rPr>
      </w:pPr>
    </w:p>
    <w:p w14:paraId="7FA990E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If you take the quick survey, you will receive a $1.50 electronic gift card to Starbucks.</w:t>
      </w:r>
    </w:p>
    <w:p w14:paraId="2729D8B9"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0B6BF82B" w14:textId="77777777" w:rsidR="00C435FC" w:rsidRPr="008B08F2"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_____________________________________________________________________________________</w:t>
      </w:r>
    </w:p>
    <w:p w14:paraId="481C3D9F" w14:textId="77777777" w:rsidR="00C435FC" w:rsidRPr="00C37CFE" w:rsidRDefault="00C435FC" w:rsidP="00C435FC">
      <w:pPr>
        <w:rPr>
          <w:rFonts w:ascii="Times New Roman" w:hAnsi="Times New Roman" w:cs="Times New Roman"/>
        </w:rPr>
      </w:pPr>
    </w:p>
    <w:p w14:paraId="7E74D8D8" w14:textId="77777777" w:rsidR="00C435FC" w:rsidRPr="004720EB" w:rsidRDefault="00C435FC" w:rsidP="00C435FC">
      <w:pPr>
        <w:rPr>
          <w:rFonts w:ascii="Times New Roman" w:hAnsi="Times New Roman" w:cs="Times New Roman"/>
          <w:b/>
        </w:rPr>
      </w:pPr>
      <w:r w:rsidRPr="004720EB">
        <w:rPr>
          <w:rFonts w:ascii="Times New Roman" w:hAnsi="Times New Roman" w:cs="Times New Roman"/>
          <w:b/>
        </w:rPr>
        <w:t>STUDY 5</w:t>
      </w:r>
      <w:r>
        <w:rPr>
          <w:rFonts w:ascii="Times New Roman" w:hAnsi="Times New Roman" w:cs="Times New Roman"/>
          <w:b/>
        </w:rPr>
        <w:t>B</w:t>
      </w:r>
      <w:r w:rsidRPr="004720EB">
        <w:rPr>
          <w:rFonts w:ascii="Times New Roman" w:hAnsi="Times New Roman" w:cs="Times New Roman"/>
          <w:b/>
        </w:rPr>
        <w:tab/>
      </w:r>
    </w:p>
    <w:p w14:paraId="63AFDFBC" w14:textId="77777777" w:rsidR="00C435FC" w:rsidRPr="00B85D1D" w:rsidRDefault="00C435FC" w:rsidP="00C435FC">
      <w:pPr>
        <w:tabs>
          <w:tab w:val="left" w:pos="1340"/>
        </w:tabs>
        <w:rPr>
          <w:rFonts w:ascii="Times New Roman" w:hAnsi="Times New Roman" w:cs="Times New Roman"/>
        </w:rPr>
      </w:pPr>
    </w:p>
    <w:p w14:paraId="6D272681" w14:textId="77777777" w:rsidR="00C435FC" w:rsidRPr="00B80B71" w:rsidRDefault="00C435FC" w:rsidP="00C435FC">
      <w:pPr>
        <w:rPr>
          <w:rFonts w:ascii="Times New Roman" w:hAnsi="Times New Roman" w:cs="Times New Roman"/>
          <w:b/>
        </w:rPr>
      </w:pPr>
      <w:r w:rsidRPr="00B85D1D">
        <w:rPr>
          <w:rFonts w:ascii="Times New Roman" w:hAnsi="Times New Roman" w:cs="Times New Roman"/>
          <w:b/>
        </w:rPr>
        <w:t>High cost/</w:t>
      </w:r>
      <w:r w:rsidRPr="00B80B71">
        <w:rPr>
          <w:rFonts w:ascii="Times New Roman" w:hAnsi="Times New Roman" w:cs="Times New Roman"/>
          <w:b/>
        </w:rPr>
        <w:t>Sender-</w:t>
      </w:r>
      <w:r>
        <w:rPr>
          <w:rFonts w:ascii="Times New Roman" w:hAnsi="Times New Roman" w:cs="Times New Roman"/>
          <w:b/>
        </w:rPr>
        <w:t>b</w:t>
      </w:r>
      <w:r w:rsidRPr="00B80B71">
        <w:rPr>
          <w:rFonts w:ascii="Times New Roman" w:hAnsi="Times New Roman" w:cs="Times New Roman"/>
          <w:b/>
        </w:rPr>
        <w:t>enefiting referral</w:t>
      </w:r>
    </w:p>
    <w:p w14:paraId="11FD22B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3728B5A5"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2FCD5083"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To</w:t>
      </w:r>
      <w:r w:rsidRPr="002C4363">
        <w:rPr>
          <w:rFonts w:ascii="Times New Roman" w:hAnsi="Times New Roman" w:cs="Times New Roman"/>
        </w:rPr>
        <w:t>: [Participant]</w:t>
      </w:r>
    </w:p>
    <w:p w14:paraId="729675B2"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w:t>
      </w:r>
    </w:p>
    <w:p w14:paraId="112E322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344647F3"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074309F3" w14:textId="77777777" w:rsidR="00C435FC" w:rsidRPr="002C4363" w:rsidRDefault="00C435FC" w:rsidP="00C435FC">
      <w:pPr>
        <w:shd w:val="clear" w:color="auto" w:fill="FFFFFF"/>
        <w:rPr>
          <w:rFonts w:ascii="Times New Roman" w:hAnsi="Times New Roman" w:cs="Times New Roman"/>
          <w:b/>
          <w:bCs/>
          <w:shd w:val="clear" w:color="auto" w:fill="FFFFFF"/>
        </w:rPr>
      </w:pPr>
      <w:r w:rsidRPr="002C4363">
        <w:rPr>
          <w:rFonts w:ascii="Times New Roman" w:hAnsi="Times New Roman" w:cs="Times New Roman"/>
        </w:rPr>
        <w:t>[Friend] has been using our new food delivery app, and thought you might like it too! Food2Me delivers food from your favorite local restaurants for an annual fee of $5.  </w:t>
      </w:r>
      <w:r w:rsidRPr="002C4363">
        <w:rPr>
          <w:rFonts w:ascii="Times New Roman" w:hAnsi="Times New Roman" w:cs="Times New Roman"/>
          <w:shd w:val="clear" w:color="auto" w:fill="FFFFFF"/>
        </w:rPr>
        <w:t>Sign up today and </w:t>
      </w:r>
      <w:r w:rsidRPr="002C4363">
        <w:rPr>
          <w:rStyle w:val="Strong"/>
          <w:rFonts w:ascii="Times New Roman" w:hAnsi="Times New Roman" w:cs="Times New Roman"/>
          <w:shd w:val="clear" w:color="auto" w:fill="FFFFFF"/>
        </w:rPr>
        <w:t>[Friend]​ </w:t>
      </w:r>
      <w:r w:rsidRPr="002C4363">
        <w:rPr>
          <w:rFonts w:ascii="Times New Roman" w:hAnsi="Times New Roman" w:cs="Times New Roman"/>
          <w:b/>
          <w:bCs/>
          <w:shd w:val="clear" w:color="auto" w:fill="FFFFFF"/>
        </w:rPr>
        <w:t>will receive a receive a $20 gift card to Amazon for referring you! </w:t>
      </w:r>
    </w:p>
    <w:p w14:paraId="31E16C7F" w14:textId="77777777" w:rsidR="00C435FC" w:rsidRPr="002C4363" w:rsidRDefault="00C435FC" w:rsidP="00C435FC">
      <w:pPr>
        <w:shd w:val="clear" w:color="auto" w:fill="FFFFFF"/>
        <w:rPr>
          <w:rFonts w:ascii="Times New Roman" w:hAnsi="Times New Roman" w:cs="Times New Roman"/>
          <w:b/>
          <w:bCs/>
          <w:shd w:val="clear" w:color="auto" w:fill="FFFFFF"/>
        </w:rPr>
      </w:pPr>
    </w:p>
    <w:p w14:paraId="300C06F9"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This is an exclusive offer - to verify that only one person uses this offer, </w:t>
      </w:r>
      <w:r w:rsidRPr="002C4363">
        <w:rPr>
          <w:rFonts w:ascii="Times New Roman" w:eastAsia="Times New Roman" w:hAnsi="Times New Roman" w:cs="Times New Roman"/>
          <w:b/>
          <w:bCs/>
        </w:rPr>
        <w:t>print out the attached documents, fill them out, and mail them to the Food2Me headquarters</w:t>
      </w:r>
      <w:r w:rsidRPr="002C4363">
        <w:rPr>
          <w:rFonts w:ascii="Times New Roman" w:eastAsia="Times New Roman" w:hAnsi="Times New Roman" w:cs="Times New Roman"/>
        </w:rPr>
        <w:t> with your unique code: </w:t>
      </w:r>
      <w:r w:rsidRPr="002C4363">
        <w:rPr>
          <w:rFonts w:ascii="Times New Roman" w:eastAsia="Times New Roman" w:hAnsi="Times New Roman" w:cs="Times New Roman"/>
          <w:u w:val="single"/>
        </w:rPr>
        <w:t>xyq6msp204</w:t>
      </w:r>
      <w:r w:rsidRPr="002C4363">
        <w:rPr>
          <w:rFonts w:ascii="Times New Roman" w:eastAsia="Times New Roman" w:hAnsi="Times New Roman" w:cs="Times New Roman"/>
        </w:rPr>
        <w:t>. </w:t>
      </w:r>
    </w:p>
    <w:p w14:paraId="58745932"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 </w:t>
      </w:r>
    </w:p>
    <w:p w14:paraId="028EABBC"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Food2Me address: 201039 5th Ave, Seattle, WA 98121</w:t>
      </w:r>
    </w:p>
    <w:p w14:paraId="365EF33C" w14:textId="77777777" w:rsidR="00C435FC" w:rsidRPr="002C4363" w:rsidRDefault="00C435FC" w:rsidP="00C435FC">
      <w:pPr>
        <w:shd w:val="clear" w:color="auto" w:fill="FFFFFF"/>
        <w:rPr>
          <w:rFonts w:ascii="Times New Roman" w:hAnsi="Times New Roman" w:cs="Times New Roman"/>
        </w:rPr>
      </w:pPr>
    </w:p>
    <w:p w14:paraId="73A61784"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lastRenderedPageBreak/>
        <w:t>________________________________________________________________________________</w:t>
      </w:r>
    </w:p>
    <w:p w14:paraId="45E1282D" w14:textId="77777777" w:rsidR="00C435FC" w:rsidRPr="00D7395F" w:rsidRDefault="00C435FC" w:rsidP="00C435FC">
      <w:pPr>
        <w:tabs>
          <w:tab w:val="left" w:pos="1340"/>
        </w:tabs>
        <w:rPr>
          <w:rFonts w:ascii="Times New Roman" w:hAnsi="Times New Roman" w:cs="Times New Roman"/>
        </w:rPr>
      </w:pPr>
    </w:p>
    <w:p w14:paraId="69CF1EB0" w14:textId="77777777" w:rsidR="00C435FC" w:rsidRPr="004720EB" w:rsidRDefault="00C435FC" w:rsidP="00C435FC">
      <w:pPr>
        <w:rPr>
          <w:rFonts w:ascii="Times New Roman" w:hAnsi="Times New Roman" w:cs="Times New Roman"/>
          <w:b/>
        </w:rPr>
      </w:pPr>
      <w:r w:rsidRPr="008B08F2">
        <w:rPr>
          <w:rFonts w:ascii="Times New Roman" w:hAnsi="Times New Roman" w:cs="Times New Roman"/>
          <w:b/>
        </w:rPr>
        <w:t>High cost/</w:t>
      </w:r>
      <w:r w:rsidRPr="00C37CFE">
        <w:rPr>
          <w:rFonts w:ascii="Times New Roman" w:hAnsi="Times New Roman" w:cs="Times New Roman"/>
          <w:b/>
        </w:rPr>
        <w:t>Recipient-</w:t>
      </w:r>
      <w:r>
        <w:rPr>
          <w:rFonts w:ascii="Times New Roman" w:hAnsi="Times New Roman" w:cs="Times New Roman"/>
          <w:b/>
        </w:rPr>
        <w:t>b</w:t>
      </w:r>
      <w:r w:rsidRPr="00C37CFE">
        <w:rPr>
          <w:rFonts w:ascii="Times New Roman" w:hAnsi="Times New Roman" w:cs="Times New Roman"/>
          <w:b/>
        </w:rPr>
        <w:t xml:space="preserve">enefiting </w:t>
      </w:r>
      <w:r w:rsidRPr="004720EB">
        <w:rPr>
          <w:rFonts w:ascii="Times New Roman" w:hAnsi="Times New Roman" w:cs="Times New Roman"/>
          <w:b/>
        </w:rPr>
        <w:t>referral</w:t>
      </w:r>
    </w:p>
    <w:p w14:paraId="49D925B2"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2A87FCC0"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3DF8187C"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To</w:t>
      </w:r>
      <w:r w:rsidRPr="002C4363">
        <w:rPr>
          <w:rFonts w:ascii="Times New Roman" w:hAnsi="Times New Roman" w:cs="Times New Roman"/>
        </w:rPr>
        <w:t>: [Participant]</w:t>
      </w:r>
    </w:p>
    <w:p w14:paraId="71D01281"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w:t>
      </w:r>
    </w:p>
    <w:p w14:paraId="5662C750"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268529F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5DA8DE9F" w14:textId="77777777" w:rsidR="00C435FC" w:rsidRPr="002C4363" w:rsidRDefault="00C435FC" w:rsidP="00C435FC">
      <w:pPr>
        <w:shd w:val="clear" w:color="auto" w:fill="FFFFFF"/>
        <w:rPr>
          <w:rFonts w:ascii="Times New Roman" w:eastAsia="Times New Roman" w:hAnsi="Times New Roman" w:cs="Times New Roman"/>
        </w:rPr>
      </w:pPr>
      <w:r w:rsidRPr="002C4363">
        <w:rPr>
          <w:rFonts w:ascii="Times New Roman" w:hAnsi="Times New Roman" w:cs="Times New Roman"/>
        </w:rPr>
        <w:t>[Friend] has been using our new food delivery app, and thought you might like it too! Food2Me delivers food from your favorite local restaurants for an annual fee of $5.  </w:t>
      </w:r>
      <w:r w:rsidRPr="002C4363">
        <w:rPr>
          <w:rFonts w:ascii="Times New Roman" w:eastAsia="Times New Roman" w:hAnsi="Times New Roman" w:cs="Times New Roman"/>
        </w:rPr>
        <w:t>Sign up today and </w:t>
      </w:r>
      <w:r w:rsidRPr="002C4363">
        <w:rPr>
          <w:rFonts w:ascii="Times New Roman" w:eastAsia="Times New Roman" w:hAnsi="Times New Roman" w:cs="Times New Roman"/>
          <w:b/>
          <w:bCs/>
        </w:rPr>
        <w:t>you will receive a $20 gift card to Amazon for joining! </w:t>
      </w:r>
    </w:p>
    <w:p w14:paraId="32716270"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 </w:t>
      </w:r>
    </w:p>
    <w:p w14:paraId="42DA3303"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This is an exclusive offer - to verify that only one person uses this offer, </w:t>
      </w:r>
      <w:r w:rsidRPr="002C4363">
        <w:rPr>
          <w:rFonts w:ascii="Times New Roman" w:eastAsia="Times New Roman" w:hAnsi="Times New Roman" w:cs="Times New Roman"/>
          <w:b/>
          <w:bCs/>
        </w:rPr>
        <w:t>print out the attached documents, fill them out, and mail them to the Food2Me headquarters</w:t>
      </w:r>
      <w:r w:rsidRPr="002C4363">
        <w:rPr>
          <w:rFonts w:ascii="Times New Roman" w:eastAsia="Times New Roman" w:hAnsi="Times New Roman" w:cs="Times New Roman"/>
        </w:rPr>
        <w:t> with your unique code: </w:t>
      </w:r>
      <w:r w:rsidRPr="002C4363">
        <w:rPr>
          <w:rFonts w:ascii="Times New Roman" w:eastAsia="Times New Roman" w:hAnsi="Times New Roman" w:cs="Times New Roman"/>
          <w:u w:val="single"/>
        </w:rPr>
        <w:t>xyq6msp204</w:t>
      </w:r>
      <w:r w:rsidRPr="002C4363">
        <w:rPr>
          <w:rFonts w:ascii="Times New Roman" w:eastAsia="Times New Roman" w:hAnsi="Times New Roman" w:cs="Times New Roman"/>
        </w:rPr>
        <w:t>. </w:t>
      </w:r>
    </w:p>
    <w:p w14:paraId="47E3C924"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 </w:t>
      </w:r>
    </w:p>
    <w:p w14:paraId="08A835C2"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Food2Me address: 201039 5th Ave, Seattle, WA 98121</w:t>
      </w:r>
    </w:p>
    <w:p w14:paraId="3823187C" w14:textId="77777777" w:rsidR="00C435FC" w:rsidRPr="002C4363" w:rsidRDefault="00C435FC" w:rsidP="00C435FC">
      <w:pPr>
        <w:shd w:val="clear" w:color="auto" w:fill="FFFFFF"/>
        <w:rPr>
          <w:rFonts w:ascii="Times New Roman" w:hAnsi="Times New Roman" w:cs="Times New Roman"/>
        </w:rPr>
      </w:pPr>
    </w:p>
    <w:p w14:paraId="356F320D"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05DFF0DF" w14:textId="77777777" w:rsidR="00C435FC" w:rsidRPr="00D7395F" w:rsidRDefault="00C435FC" w:rsidP="00C435FC">
      <w:pPr>
        <w:rPr>
          <w:rFonts w:ascii="Times New Roman" w:hAnsi="Times New Roman" w:cs="Times New Roman"/>
        </w:rPr>
      </w:pPr>
    </w:p>
    <w:p w14:paraId="7B284DCF" w14:textId="77777777" w:rsidR="00C435FC" w:rsidRPr="004720EB" w:rsidRDefault="00C435FC" w:rsidP="00C435FC">
      <w:pPr>
        <w:rPr>
          <w:rFonts w:ascii="Times New Roman" w:hAnsi="Times New Roman" w:cs="Times New Roman"/>
          <w:b/>
        </w:rPr>
      </w:pPr>
      <w:r w:rsidRPr="008B08F2">
        <w:rPr>
          <w:rFonts w:ascii="Times New Roman" w:hAnsi="Times New Roman" w:cs="Times New Roman"/>
          <w:b/>
        </w:rPr>
        <w:t>Low cost/Se</w:t>
      </w:r>
      <w:r w:rsidRPr="00C37CFE">
        <w:rPr>
          <w:rFonts w:ascii="Times New Roman" w:hAnsi="Times New Roman" w:cs="Times New Roman"/>
          <w:b/>
        </w:rPr>
        <w:t>nder-</w:t>
      </w:r>
      <w:r>
        <w:rPr>
          <w:rFonts w:ascii="Times New Roman" w:hAnsi="Times New Roman" w:cs="Times New Roman"/>
          <w:b/>
        </w:rPr>
        <w:t>b</w:t>
      </w:r>
      <w:r w:rsidRPr="00C37CFE">
        <w:rPr>
          <w:rFonts w:ascii="Times New Roman" w:hAnsi="Times New Roman" w:cs="Times New Roman"/>
          <w:b/>
        </w:rPr>
        <w:t>enefiting</w:t>
      </w:r>
      <w:r w:rsidRPr="004720EB">
        <w:rPr>
          <w:rFonts w:ascii="Times New Roman" w:hAnsi="Times New Roman" w:cs="Times New Roman"/>
          <w:b/>
        </w:rPr>
        <w:t xml:space="preserve"> referral</w:t>
      </w:r>
    </w:p>
    <w:p w14:paraId="543E043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6A35BD13"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2AA37A17"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To</w:t>
      </w:r>
      <w:r w:rsidRPr="002C4363">
        <w:rPr>
          <w:rFonts w:ascii="Times New Roman" w:hAnsi="Times New Roman" w:cs="Times New Roman"/>
        </w:rPr>
        <w:t>: [Participant]</w:t>
      </w:r>
    </w:p>
    <w:p w14:paraId="5C8F8551"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w:t>
      </w:r>
    </w:p>
    <w:p w14:paraId="08FA60C7"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085F586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4CD05F42" w14:textId="77777777" w:rsidR="00C435FC" w:rsidRPr="002C4363" w:rsidRDefault="00C435FC" w:rsidP="00C435FC">
      <w:pPr>
        <w:shd w:val="clear" w:color="auto" w:fill="FFFFFF"/>
        <w:rPr>
          <w:rFonts w:ascii="Times New Roman" w:eastAsia="Times New Roman" w:hAnsi="Times New Roman" w:cs="Times New Roman"/>
        </w:rPr>
      </w:pPr>
      <w:r w:rsidRPr="002C4363">
        <w:rPr>
          <w:rFonts w:ascii="Times New Roman" w:hAnsi="Times New Roman" w:cs="Times New Roman"/>
        </w:rPr>
        <w:t xml:space="preserve">[Friend] has been using our new food delivery app, and thought you might like it too! Food2Me delivers food from your favorite local restaurants for an annual fee of $5. </w:t>
      </w:r>
      <w:r w:rsidRPr="002C4363">
        <w:rPr>
          <w:rFonts w:ascii="Times New Roman" w:eastAsia="Times New Roman" w:hAnsi="Times New Roman" w:cs="Times New Roman"/>
        </w:rPr>
        <w:t>5. Sign up today and </w:t>
      </w:r>
      <w:r w:rsidRPr="002C4363">
        <w:rPr>
          <w:rFonts w:ascii="Times New Roman" w:eastAsia="Times New Roman" w:hAnsi="Times New Roman" w:cs="Times New Roman"/>
          <w:b/>
          <w:bCs/>
        </w:rPr>
        <w:t>[Friend] will receive  a $20 gift card to Amazon for referring you! </w:t>
      </w:r>
    </w:p>
    <w:p w14:paraId="70E34502"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 </w:t>
      </w:r>
    </w:p>
    <w:p w14:paraId="59DB5C5B"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FFFFFF"/>
        </w:rPr>
        <w:lastRenderedPageBreak/>
        <w:t>This is an exclusive offer - to verify that only one person uses this offer, </w:t>
      </w:r>
      <w:r w:rsidRPr="002C4363">
        <w:rPr>
          <w:rStyle w:val="Strong"/>
          <w:rFonts w:ascii="Times New Roman" w:hAnsi="Times New Roman" w:cs="Times New Roman"/>
          <w:shd w:val="clear" w:color="auto" w:fill="FFFFFF"/>
        </w:rPr>
        <w:t>simply click this unique link</w:t>
      </w:r>
      <w:r w:rsidRPr="002C4363">
        <w:rPr>
          <w:rFonts w:ascii="Times New Roman" w:hAnsi="Times New Roman" w:cs="Times New Roman"/>
          <w:shd w:val="clear" w:color="auto" w:fill="FFFFFF"/>
        </w:rPr>
        <w:t> to sign up: </w:t>
      </w:r>
      <w:r w:rsidRPr="002C4363">
        <w:rPr>
          <w:rFonts w:ascii="Times New Roman" w:hAnsi="Times New Roman" w:cs="Times New Roman"/>
          <w:u w:val="single"/>
          <w:shd w:val="clear" w:color="auto" w:fill="FFFFFF"/>
        </w:rPr>
        <w:t>Food2Me.com/xyq6msp204</w:t>
      </w:r>
      <w:r w:rsidRPr="002C4363">
        <w:rPr>
          <w:rFonts w:ascii="Times New Roman" w:hAnsi="Times New Roman" w:cs="Times New Roman"/>
          <w:shd w:val="clear" w:color="auto" w:fill="FFFFFF"/>
        </w:rPr>
        <w:t>. </w:t>
      </w:r>
    </w:p>
    <w:p w14:paraId="4F72E7FF"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063B12C8" w14:textId="77777777" w:rsidR="00C435FC" w:rsidRPr="00D7395F" w:rsidRDefault="00C435FC" w:rsidP="00C435FC">
      <w:pPr>
        <w:rPr>
          <w:rFonts w:ascii="Times New Roman" w:hAnsi="Times New Roman" w:cs="Times New Roman"/>
        </w:rPr>
      </w:pPr>
    </w:p>
    <w:p w14:paraId="234C40C6" w14:textId="77777777" w:rsidR="00C435FC" w:rsidRPr="004720EB" w:rsidRDefault="00C435FC" w:rsidP="00C435FC">
      <w:pPr>
        <w:rPr>
          <w:rFonts w:ascii="Times New Roman" w:hAnsi="Times New Roman" w:cs="Times New Roman"/>
          <w:b/>
        </w:rPr>
      </w:pPr>
      <w:r w:rsidRPr="008B08F2">
        <w:rPr>
          <w:rFonts w:ascii="Times New Roman" w:hAnsi="Times New Roman" w:cs="Times New Roman"/>
          <w:b/>
        </w:rPr>
        <w:t>Low cost/</w:t>
      </w:r>
      <w:r w:rsidRPr="00C37CFE">
        <w:rPr>
          <w:rFonts w:ascii="Times New Roman" w:hAnsi="Times New Roman" w:cs="Times New Roman"/>
          <w:b/>
        </w:rPr>
        <w:t>Recipient-</w:t>
      </w:r>
      <w:r>
        <w:rPr>
          <w:rFonts w:ascii="Times New Roman" w:hAnsi="Times New Roman" w:cs="Times New Roman"/>
          <w:b/>
        </w:rPr>
        <w:t>b</w:t>
      </w:r>
      <w:r w:rsidRPr="00C37CFE">
        <w:rPr>
          <w:rFonts w:ascii="Times New Roman" w:hAnsi="Times New Roman" w:cs="Times New Roman"/>
          <w:b/>
        </w:rPr>
        <w:t xml:space="preserve">enefiting </w:t>
      </w:r>
      <w:r w:rsidRPr="004720EB">
        <w:rPr>
          <w:rFonts w:ascii="Times New Roman" w:hAnsi="Times New Roman" w:cs="Times New Roman"/>
          <w:b/>
        </w:rPr>
        <w:t>referral</w:t>
      </w:r>
    </w:p>
    <w:p w14:paraId="3F5DB5A9"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090EE40C"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From</w:t>
      </w:r>
      <w:r w:rsidRPr="002C4363">
        <w:rPr>
          <w:rFonts w:ascii="Times New Roman" w:hAnsi="Times New Roman" w:cs="Times New Roman"/>
        </w:rPr>
        <w:t>: Food2Me &lt;Food2Me@delivery.com&gt;</w:t>
      </w:r>
    </w:p>
    <w:p w14:paraId="1B4F570F"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To</w:t>
      </w:r>
      <w:r w:rsidRPr="002C4363">
        <w:rPr>
          <w:rFonts w:ascii="Times New Roman" w:hAnsi="Times New Roman" w:cs="Times New Roman"/>
        </w:rPr>
        <w:t>: [Participant]</w:t>
      </w:r>
    </w:p>
    <w:p w14:paraId="4DCBA4DA" w14:textId="77777777" w:rsidR="00C435FC" w:rsidRPr="002C4363" w:rsidRDefault="00C435FC" w:rsidP="00C435FC">
      <w:pPr>
        <w:shd w:val="clear" w:color="auto" w:fill="FFFFFF"/>
        <w:rPr>
          <w:rFonts w:ascii="Times New Roman" w:hAnsi="Times New Roman" w:cs="Times New Roman"/>
        </w:rPr>
      </w:pPr>
      <w:r w:rsidRPr="002C4363">
        <w:rPr>
          <w:rStyle w:val="Strong"/>
          <w:rFonts w:ascii="Times New Roman" w:hAnsi="Times New Roman" w:cs="Times New Roman"/>
        </w:rPr>
        <w:t>Subject</w:t>
      </w:r>
      <w:r w:rsidRPr="002C4363">
        <w:rPr>
          <w:rFonts w:ascii="Times New Roman" w:hAnsi="Times New Roman" w:cs="Times New Roman"/>
        </w:rPr>
        <w:t>: Download Food2Me!</w:t>
      </w:r>
    </w:p>
    <w:p w14:paraId="18802733"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 </w:t>
      </w:r>
    </w:p>
    <w:p w14:paraId="076C8781"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rPr>
        <w:t>​Dear [Participant], </w:t>
      </w:r>
      <w:r w:rsidRPr="002C4363">
        <w:rPr>
          <w:rFonts w:ascii="Times New Roman" w:hAnsi="Times New Roman" w:cs="Times New Roman"/>
        </w:rPr>
        <w:br/>
        <w:t> </w:t>
      </w:r>
    </w:p>
    <w:p w14:paraId="69970746" w14:textId="77777777" w:rsidR="00C435FC" w:rsidRPr="002C4363" w:rsidRDefault="00C435FC" w:rsidP="00C435FC">
      <w:pPr>
        <w:shd w:val="clear" w:color="auto" w:fill="FFFFFF"/>
        <w:rPr>
          <w:rFonts w:ascii="Times New Roman" w:eastAsia="Times New Roman" w:hAnsi="Times New Roman" w:cs="Times New Roman"/>
        </w:rPr>
      </w:pPr>
      <w:r w:rsidRPr="002C4363">
        <w:rPr>
          <w:rFonts w:ascii="Times New Roman" w:hAnsi="Times New Roman" w:cs="Times New Roman"/>
        </w:rPr>
        <w:t>[Friend] has been using our new food delivery app, and thought you might like it too! Food2Me delivers food from your favorite local restaurants for an annual fee of $5.  </w:t>
      </w:r>
      <w:r w:rsidRPr="002C4363">
        <w:rPr>
          <w:rFonts w:ascii="Times New Roman" w:eastAsia="Times New Roman" w:hAnsi="Times New Roman" w:cs="Times New Roman"/>
        </w:rPr>
        <w:t>Sign up today and </w:t>
      </w:r>
      <w:r w:rsidRPr="002C4363">
        <w:rPr>
          <w:rFonts w:ascii="Times New Roman" w:eastAsia="Times New Roman" w:hAnsi="Times New Roman" w:cs="Times New Roman"/>
          <w:b/>
          <w:bCs/>
        </w:rPr>
        <w:t>you will receive a $20 gift card to Amazon for joining! </w:t>
      </w:r>
    </w:p>
    <w:p w14:paraId="61FEF719"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 </w:t>
      </w:r>
    </w:p>
    <w:p w14:paraId="0D5A5ECA" w14:textId="77777777" w:rsidR="00C435FC" w:rsidRPr="002C4363" w:rsidRDefault="00C435FC" w:rsidP="00C435FC">
      <w:pPr>
        <w:shd w:val="clear" w:color="auto" w:fill="FFFFFF"/>
        <w:spacing w:after="0" w:line="240" w:lineRule="auto"/>
        <w:rPr>
          <w:rFonts w:ascii="Times New Roman" w:eastAsia="Times New Roman" w:hAnsi="Times New Roman" w:cs="Times New Roman"/>
        </w:rPr>
      </w:pPr>
      <w:r w:rsidRPr="002C4363">
        <w:rPr>
          <w:rFonts w:ascii="Times New Roman" w:eastAsia="Times New Roman" w:hAnsi="Times New Roman" w:cs="Times New Roman"/>
        </w:rPr>
        <w:t>This is an exclusive offer - to verify that only one person uses this offer, </w:t>
      </w:r>
      <w:r w:rsidRPr="002C4363">
        <w:rPr>
          <w:rFonts w:ascii="Times New Roman" w:eastAsia="Times New Roman" w:hAnsi="Times New Roman" w:cs="Times New Roman"/>
          <w:b/>
          <w:bCs/>
        </w:rPr>
        <w:t>simply click this unique link</w:t>
      </w:r>
      <w:r w:rsidRPr="002C4363">
        <w:rPr>
          <w:rFonts w:ascii="Times New Roman" w:eastAsia="Times New Roman" w:hAnsi="Times New Roman" w:cs="Times New Roman"/>
        </w:rPr>
        <w:t> to sign up: </w:t>
      </w:r>
      <w:r w:rsidRPr="002C4363">
        <w:rPr>
          <w:rFonts w:ascii="Times New Roman" w:eastAsia="Times New Roman" w:hAnsi="Times New Roman" w:cs="Times New Roman"/>
          <w:u w:val="single"/>
        </w:rPr>
        <w:t>Food2Me.com/xyq6msp204</w:t>
      </w:r>
      <w:r w:rsidRPr="002C4363">
        <w:rPr>
          <w:rFonts w:ascii="Times New Roman" w:eastAsia="Times New Roman" w:hAnsi="Times New Roman" w:cs="Times New Roman"/>
        </w:rPr>
        <w:t>. </w:t>
      </w:r>
    </w:p>
    <w:p w14:paraId="5EF323A7" w14:textId="77777777" w:rsidR="00C435FC" w:rsidRPr="002C4363" w:rsidRDefault="00C435FC" w:rsidP="00C435FC">
      <w:pPr>
        <w:shd w:val="clear" w:color="auto" w:fill="FFFFFF"/>
        <w:rPr>
          <w:rFonts w:ascii="Times New Roman" w:hAnsi="Times New Roman" w:cs="Times New Roman"/>
        </w:rPr>
      </w:pPr>
    </w:p>
    <w:p w14:paraId="30ABA751" w14:textId="77777777" w:rsidR="00C435FC" w:rsidRPr="002C4363" w:rsidRDefault="00C435FC" w:rsidP="00C435FC">
      <w:pPr>
        <w:shd w:val="clear" w:color="auto" w:fill="FFFFFF"/>
        <w:rPr>
          <w:rFonts w:ascii="Times New Roman" w:hAnsi="Times New Roman" w:cs="Times New Roman"/>
        </w:rPr>
      </w:pPr>
      <w:r w:rsidRPr="002C4363">
        <w:rPr>
          <w:rFonts w:ascii="Times New Roman" w:hAnsi="Times New Roman" w:cs="Times New Roman"/>
          <w:shd w:val="clear" w:color="auto" w:fill="D3D3D3"/>
        </w:rPr>
        <w:t>________________________________________________________________________________</w:t>
      </w:r>
    </w:p>
    <w:p w14:paraId="443EAC9C" w14:textId="77777777" w:rsidR="00C435FC" w:rsidRPr="00D7395F" w:rsidRDefault="00C435FC" w:rsidP="00C435FC">
      <w:pPr>
        <w:rPr>
          <w:rFonts w:ascii="Times New Roman" w:hAnsi="Times New Roman" w:cs="Times New Roman"/>
          <w:b/>
        </w:rPr>
      </w:pPr>
    </w:p>
    <w:p w14:paraId="3370C2E0" w14:textId="77777777" w:rsidR="00C435FC" w:rsidRPr="00D7395F" w:rsidRDefault="00C435FC" w:rsidP="00C435FC">
      <w:pPr>
        <w:rPr>
          <w:rFonts w:ascii="Times New Roman" w:hAnsi="Times New Roman" w:cs="Times New Roman"/>
        </w:rPr>
      </w:pPr>
    </w:p>
    <w:p w14:paraId="07F0DBED" w14:textId="77777777" w:rsidR="00C435FC" w:rsidRPr="008B08F2" w:rsidRDefault="00C435FC" w:rsidP="00C435FC">
      <w:pPr>
        <w:jc w:val="center"/>
        <w:rPr>
          <w:rFonts w:ascii="Times New Roman" w:hAnsi="Times New Roman" w:cs="Times New Roman"/>
          <w:b/>
        </w:rPr>
      </w:pPr>
      <w:r>
        <w:rPr>
          <w:rFonts w:ascii="Times New Roman" w:hAnsi="Times New Roman" w:cs="Times New Roman"/>
          <w:b/>
        </w:rPr>
        <w:t xml:space="preserve">WEB </w:t>
      </w:r>
      <w:r w:rsidRPr="008B08F2">
        <w:rPr>
          <w:rFonts w:ascii="Times New Roman" w:hAnsi="Times New Roman" w:cs="Times New Roman"/>
          <w:b/>
        </w:rPr>
        <w:t>APPENDIX B: ADDITIONAL ANALYSES</w:t>
      </w:r>
    </w:p>
    <w:p w14:paraId="3E31D0B0" w14:textId="77777777" w:rsidR="00C435FC" w:rsidRPr="00C37CFE" w:rsidRDefault="00C435FC" w:rsidP="00C435FC">
      <w:pPr>
        <w:rPr>
          <w:rFonts w:ascii="Times New Roman" w:hAnsi="Times New Roman" w:cs="Times New Roman"/>
        </w:rPr>
      </w:pPr>
    </w:p>
    <w:p w14:paraId="181FD59E" w14:textId="77777777" w:rsidR="00C435FC" w:rsidRPr="00B80B71" w:rsidRDefault="00C435FC" w:rsidP="00C435FC">
      <w:pPr>
        <w:rPr>
          <w:rFonts w:ascii="Times New Roman" w:hAnsi="Times New Roman" w:cs="Times New Roman"/>
          <w:b/>
        </w:rPr>
      </w:pPr>
      <w:r w:rsidRPr="004720EB">
        <w:rPr>
          <w:rFonts w:ascii="Times New Roman" w:hAnsi="Times New Roman" w:cs="Times New Roman"/>
          <w:b/>
        </w:rPr>
        <w:t xml:space="preserve">STUDY </w:t>
      </w:r>
      <w:r w:rsidRPr="00B85D1D">
        <w:rPr>
          <w:rFonts w:ascii="Times New Roman" w:hAnsi="Times New Roman" w:cs="Times New Roman"/>
          <w:b/>
        </w:rPr>
        <w:t>4A:</w:t>
      </w:r>
    </w:p>
    <w:p w14:paraId="1852D489" w14:textId="77777777" w:rsidR="00C435FC" w:rsidRPr="00B80B71" w:rsidRDefault="00C435FC" w:rsidP="00C435FC">
      <w:pPr>
        <w:rPr>
          <w:rFonts w:ascii="Times New Roman" w:hAnsi="Times New Roman" w:cs="Times New Roman"/>
        </w:rPr>
      </w:pPr>
      <w:r w:rsidRPr="00B80B71">
        <w:rPr>
          <w:rFonts w:ascii="Times New Roman" w:hAnsi="Times New Roman" w:cs="Times New Roman"/>
        </w:rPr>
        <w:t>Referral Results:</w:t>
      </w:r>
    </w:p>
    <w:tbl>
      <w:tblPr>
        <w:tblStyle w:val="TableGrid"/>
        <w:tblW w:w="9814" w:type="dxa"/>
        <w:tblLook w:val="04A0" w:firstRow="1" w:lastRow="0" w:firstColumn="1" w:lastColumn="0" w:noHBand="0" w:noVBand="1"/>
      </w:tblPr>
      <w:tblGrid>
        <w:gridCol w:w="2155"/>
        <w:gridCol w:w="1031"/>
        <w:gridCol w:w="1442"/>
        <w:gridCol w:w="1726"/>
        <w:gridCol w:w="1803"/>
        <w:gridCol w:w="1657"/>
      </w:tblGrid>
      <w:tr w:rsidR="00C435FC" w:rsidRPr="00DC099D" w14:paraId="34CD66A2" w14:textId="77777777" w:rsidTr="00E5058A">
        <w:trPr>
          <w:trHeight w:val="498"/>
        </w:trPr>
        <w:tc>
          <w:tcPr>
            <w:tcW w:w="2155" w:type="dxa"/>
          </w:tcPr>
          <w:p w14:paraId="3CB03FD8" w14:textId="77777777" w:rsidR="00C435FC" w:rsidRPr="005A7A9F" w:rsidRDefault="00C435FC" w:rsidP="00E5058A">
            <w:pPr>
              <w:rPr>
                <w:rFonts w:ascii="Times New Roman" w:hAnsi="Times New Roman" w:cs="Times New Roman"/>
              </w:rPr>
            </w:pPr>
            <w:r w:rsidRPr="005A7A9F">
              <w:rPr>
                <w:rFonts w:ascii="Times New Roman" w:hAnsi="Times New Roman" w:cs="Times New Roman"/>
              </w:rPr>
              <w:t>Condition</w:t>
            </w:r>
          </w:p>
        </w:tc>
        <w:tc>
          <w:tcPr>
            <w:tcW w:w="1031" w:type="dxa"/>
          </w:tcPr>
          <w:p w14:paraId="508E2486" w14:textId="77777777" w:rsidR="00C435FC" w:rsidRPr="008E5D29" w:rsidRDefault="00C435FC" w:rsidP="00E5058A">
            <w:pPr>
              <w:rPr>
                <w:rFonts w:ascii="Times New Roman" w:hAnsi="Times New Roman" w:cs="Times New Roman"/>
              </w:rPr>
            </w:pPr>
            <w:r w:rsidRPr="008E5D29">
              <w:rPr>
                <w:rFonts w:ascii="Times New Roman" w:hAnsi="Times New Roman" w:cs="Times New Roman"/>
              </w:rPr>
              <w:t>N</w:t>
            </w:r>
          </w:p>
        </w:tc>
        <w:tc>
          <w:tcPr>
            <w:tcW w:w="1442" w:type="dxa"/>
          </w:tcPr>
          <w:p w14:paraId="781C077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Referral Choice</w:t>
            </w:r>
          </w:p>
        </w:tc>
        <w:tc>
          <w:tcPr>
            <w:tcW w:w="1726" w:type="dxa"/>
          </w:tcPr>
          <w:p w14:paraId="66573173"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Reputational Benefits</w:t>
            </w:r>
          </w:p>
        </w:tc>
        <w:tc>
          <w:tcPr>
            <w:tcW w:w="1803" w:type="dxa"/>
          </w:tcPr>
          <w:p w14:paraId="3A11051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Psychological Costs</w:t>
            </w:r>
          </w:p>
        </w:tc>
        <w:tc>
          <w:tcPr>
            <w:tcW w:w="1657" w:type="dxa"/>
          </w:tcPr>
          <w:p w14:paraId="39FCDD95"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 xml:space="preserve">Social </w:t>
            </w:r>
            <w:r>
              <w:rPr>
                <w:rFonts w:ascii="Times New Roman" w:hAnsi="Times New Roman" w:cs="Times New Roman"/>
              </w:rPr>
              <w:t>Impositon</w:t>
            </w:r>
          </w:p>
        </w:tc>
      </w:tr>
      <w:tr w:rsidR="00C435FC" w:rsidRPr="00DC099D" w14:paraId="5F283683" w14:textId="77777777" w:rsidTr="00E5058A">
        <w:trPr>
          <w:trHeight w:val="249"/>
        </w:trPr>
        <w:tc>
          <w:tcPr>
            <w:tcW w:w="2155" w:type="dxa"/>
          </w:tcPr>
          <w:p w14:paraId="46E735F5"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Control</w:t>
            </w:r>
          </w:p>
        </w:tc>
        <w:tc>
          <w:tcPr>
            <w:tcW w:w="1031" w:type="dxa"/>
          </w:tcPr>
          <w:p w14:paraId="2F0DE16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93</w:t>
            </w:r>
          </w:p>
        </w:tc>
        <w:tc>
          <w:tcPr>
            <w:tcW w:w="1442" w:type="dxa"/>
          </w:tcPr>
          <w:p w14:paraId="428E023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26.37%</w:t>
            </w:r>
          </w:p>
        </w:tc>
        <w:tc>
          <w:tcPr>
            <w:tcW w:w="1726" w:type="dxa"/>
          </w:tcPr>
          <w:p w14:paraId="5CF8D0B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3.56 (1.26)</w:t>
            </w:r>
          </w:p>
        </w:tc>
        <w:tc>
          <w:tcPr>
            <w:tcW w:w="1803" w:type="dxa"/>
          </w:tcPr>
          <w:p w14:paraId="506C3EF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2.43 (1.27)</w:t>
            </w:r>
          </w:p>
        </w:tc>
        <w:tc>
          <w:tcPr>
            <w:tcW w:w="1657" w:type="dxa"/>
          </w:tcPr>
          <w:p w14:paraId="63B984CA"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3.49 (1.43)</w:t>
            </w:r>
          </w:p>
        </w:tc>
      </w:tr>
      <w:tr w:rsidR="00C435FC" w:rsidRPr="00DC099D" w14:paraId="60D18ECE" w14:textId="77777777" w:rsidTr="00E5058A">
        <w:trPr>
          <w:trHeight w:val="236"/>
        </w:trPr>
        <w:tc>
          <w:tcPr>
            <w:tcW w:w="2155" w:type="dxa"/>
          </w:tcPr>
          <w:p w14:paraId="24C02678"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Se</w:t>
            </w:r>
            <w:r>
              <w:rPr>
                <w:rFonts w:ascii="Times New Roman" w:hAnsi="Times New Roman" w:cs="Times New Roman"/>
              </w:rPr>
              <w:t>nder-Benefiting</w:t>
            </w:r>
          </w:p>
        </w:tc>
        <w:tc>
          <w:tcPr>
            <w:tcW w:w="1031" w:type="dxa"/>
          </w:tcPr>
          <w:p w14:paraId="7A908C20"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91</w:t>
            </w:r>
          </w:p>
        </w:tc>
        <w:tc>
          <w:tcPr>
            <w:tcW w:w="1442" w:type="dxa"/>
          </w:tcPr>
          <w:p w14:paraId="165CB338"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64.84%</w:t>
            </w:r>
          </w:p>
        </w:tc>
        <w:tc>
          <w:tcPr>
            <w:tcW w:w="1726" w:type="dxa"/>
          </w:tcPr>
          <w:p w14:paraId="7D542E1A"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3.69 (1.34)</w:t>
            </w:r>
          </w:p>
        </w:tc>
        <w:tc>
          <w:tcPr>
            <w:tcW w:w="1803" w:type="dxa"/>
          </w:tcPr>
          <w:p w14:paraId="21799595"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2.48 (1.32)</w:t>
            </w:r>
          </w:p>
        </w:tc>
        <w:tc>
          <w:tcPr>
            <w:tcW w:w="1657" w:type="dxa"/>
          </w:tcPr>
          <w:p w14:paraId="506C2B9A"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2.98 (1.34)</w:t>
            </w:r>
          </w:p>
        </w:tc>
      </w:tr>
      <w:tr w:rsidR="00C435FC" w:rsidRPr="00DC099D" w14:paraId="75B9FDD1" w14:textId="77777777" w:rsidTr="00E5058A">
        <w:trPr>
          <w:trHeight w:val="260"/>
        </w:trPr>
        <w:tc>
          <w:tcPr>
            <w:tcW w:w="2155" w:type="dxa"/>
          </w:tcPr>
          <w:p w14:paraId="62606933" w14:textId="77777777" w:rsidR="00C435FC" w:rsidRPr="00DC099D" w:rsidRDefault="00C435FC" w:rsidP="00E5058A">
            <w:pPr>
              <w:rPr>
                <w:rFonts w:ascii="Times New Roman" w:hAnsi="Times New Roman" w:cs="Times New Roman"/>
              </w:rPr>
            </w:pPr>
            <w:r>
              <w:rPr>
                <w:rFonts w:ascii="Times New Roman" w:hAnsi="Times New Roman" w:cs="Times New Roman"/>
              </w:rPr>
              <w:t>Recipient-Benefiting</w:t>
            </w:r>
          </w:p>
        </w:tc>
        <w:tc>
          <w:tcPr>
            <w:tcW w:w="1031" w:type="dxa"/>
          </w:tcPr>
          <w:p w14:paraId="27B0A6BD"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93</w:t>
            </w:r>
          </w:p>
        </w:tc>
        <w:tc>
          <w:tcPr>
            <w:tcW w:w="1442" w:type="dxa"/>
          </w:tcPr>
          <w:p w14:paraId="3EF97900"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58.06%</w:t>
            </w:r>
          </w:p>
        </w:tc>
        <w:tc>
          <w:tcPr>
            <w:tcW w:w="1726" w:type="dxa"/>
          </w:tcPr>
          <w:p w14:paraId="03A3D4C3"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4.41 (1.33)</w:t>
            </w:r>
          </w:p>
        </w:tc>
        <w:tc>
          <w:tcPr>
            <w:tcW w:w="1803" w:type="dxa"/>
          </w:tcPr>
          <w:p w14:paraId="3F25F590"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1.75 (1.17)</w:t>
            </w:r>
          </w:p>
        </w:tc>
        <w:tc>
          <w:tcPr>
            <w:tcW w:w="1657" w:type="dxa"/>
          </w:tcPr>
          <w:p w14:paraId="2E4A5C0C"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2.65 (1.36)</w:t>
            </w:r>
          </w:p>
        </w:tc>
      </w:tr>
      <w:tr w:rsidR="00C435FC" w:rsidRPr="00DC099D" w14:paraId="09170AB1" w14:textId="77777777" w:rsidTr="00E5058A">
        <w:trPr>
          <w:trHeight w:val="249"/>
        </w:trPr>
        <w:tc>
          <w:tcPr>
            <w:tcW w:w="2155" w:type="dxa"/>
          </w:tcPr>
          <w:p w14:paraId="7B4B235F"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Shared</w:t>
            </w:r>
          </w:p>
        </w:tc>
        <w:tc>
          <w:tcPr>
            <w:tcW w:w="1031" w:type="dxa"/>
          </w:tcPr>
          <w:p w14:paraId="0C98FBCF"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93</w:t>
            </w:r>
          </w:p>
        </w:tc>
        <w:tc>
          <w:tcPr>
            <w:tcW w:w="1442" w:type="dxa"/>
          </w:tcPr>
          <w:p w14:paraId="6400F742"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56.99%</w:t>
            </w:r>
          </w:p>
        </w:tc>
        <w:tc>
          <w:tcPr>
            <w:tcW w:w="1726" w:type="dxa"/>
          </w:tcPr>
          <w:p w14:paraId="141A8E9F"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4.14 (1.33)</w:t>
            </w:r>
          </w:p>
        </w:tc>
        <w:tc>
          <w:tcPr>
            <w:tcW w:w="1803" w:type="dxa"/>
          </w:tcPr>
          <w:p w14:paraId="59DE35F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2.07 (1.20)</w:t>
            </w:r>
          </w:p>
        </w:tc>
        <w:tc>
          <w:tcPr>
            <w:tcW w:w="1657" w:type="dxa"/>
          </w:tcPr>
          <w:p w14:paraId="3CC91428"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2.71 (1.34)</w:t>
            </w:r>
          </w:p>
        </w:tc>
      </w:tr>
    </w:tbl>
    <w:p w14:paraId="5401D8B4" w14:textId="77777777" w:rsidR="00C435FC" w:rsidRPr="00DC099D" w:rsidRDefault="00C435FC" w:rsidP="00C435FC">
      <w:pPr>
        <w:rPr>
          <w:rFonts w:ascii="Times New Roman" w:hAnsi="Times New Roman" w:cs="Times New Roman"/>
        </w:rPr>
      </w:pPr>
    </w:p>
    <w:p w14:paraId="65E35844" w14:textId="77777777" w:rsidR="00C435FC" w:rsidRDefault="00C435FC" w:rsidP="00C435FC">
      <w:pPr>
        <w:rPr>
          <w:rFonts w:ascii="Times New Roman" w:hAnsi="Times New Roman" w:cs="Times New Roman"/>
        </w:rPr>
      </w:pPr>
    </w:p>
    <w:p w14:paraId="5DBE119A" w14:textId="77777777" w:rsidR="00C435FC" w:rsidRDefault="00C435FC" w:rsidP="00C435FC">
      <w:pPr>
        <w:rPr>
          <w:rFonts w:ascii="Times New Roman" w:hAnsi="Times New Roman" w:cs="Times New Roman"/>
        </w:rPr>
      </w:pPr>
      <w:r>
        <w:rPr>
          <w:rFonts w:ascii="Times New Roman" w:hAnsi="Times New Roman" w:cs="Times New Roman"/>
        </w:rPr>
        <w:t>Control</w:t>
      </w:r>
      <w:r w:rsidRPr="00DC099D">
        <w:rPr>
          <w:rFonts w:ascii="Times New Roman" w:hAnsi="Times New Roman" w:cs="Times New Roman"/>
        </w:rPr>
        <w:t xml:space="preserve"> vs. Sender-</w:t>
      </w:r>
      <w:r>
        <w:rPr>
          <w:rFonts w:ascii="Times New Roman" w:hAnsi="Times New Roman" w:cs="Times New Roman"/>
        </w:rPr>
        <w:t>b</w:t>
      </w:r>
      <w:r w:rsidRPr="00DC099D">
        <w:rPr>
          <w:rFonts w:ascii="Times New Roman" w:hAnsi="Times New Roman" w:cs="Times New Roman"/>
        </w:rPr>
        <w:t>enefiting referral results</w:t>
      </w:r>
    </w:p>
    <w:p w14:paraId="5FB6262C" w14:textId="77777777" w:rsidR="00C435FC" w:rsidRPr="00CE2DE4" w:rsidRDefault="00C435FC" w:rsidP="00C435FC">
      <w:pPr>
        <w:spacing w:line="480" w:lineRule="auto"/>
        <w:ind w:firstLine="720"/>
        <w:rPr>
          <w:rFonts w:ascii="Times New Roman" w:hAnsi="Times New Roman" w:cs="Times New Roman"/>
          <w:color w:val="FF0000"/>
          <w:sz w:val="24"/>
          <w:szCs w:val="24"/>
        </w:rPr>
      </w:pPr>
      <w:r w:rsidRPr="00CE2DE4">
        <w:rPr>
          <w:rFonts w:ascii="Times New Roman" w:hAnsi="Times New Roman" w:cs="Times New Roman"/>
          <w:sz w:val="24"/>
          <w:szCs w:val="24"/>
        </w:rPr>
        <w:lastRenderedPageBreak/>
        <w:t>There was a non-significant difference in reputational benefits between the control, no incentive condition</w:t>
      </w:r>
      <w:r w:rsidRPr="00DF3BE6">
        <w:rPr>
          <w:rFonts w:ascii="Times New Roman" w:hAnsi="Times New Roman" w:cs="Times New Roman"/>
          <w:sz w:val="24"/>
          <w:szCs w:val="24"/>
        </w:rPr>
        <w:t xml:space="preserve"> (M</w:t>
      </w:r>
      <w:r w:rsidRPr="00CE2DE4">
        <w:rPr>
          <w:rFonts w:ascii="Times New Roman" w:hAnsi="Times New Roman" w:cs="Times New Roman"/>
          <w:sz w:val="24"/>
          <w:szCs w:val="24"/>
          <w:vertAlign w:val="subscript"/>
        </w:rPr>
        <w:t>Control</w:t>
      </w:r>
      <w:r w:rsidRPr="00CE2DE4">
        <w:rPr>
          <w:rFonts w:ascii="Times New Roman" w:hAnsi="Times New Roman" w:cs="Times New Roman"/>
          <w:sz w:val="24"/>
          <w:szCs w:val="24"/>
        </w:rPr>
        <w:t xml:space="preserve"> = 3.56, SD = 1.26) and</w:t>
      </w:r>
      <w:r w:rsidRPr="00DF3BE6">
        <w:rPr>
          <w:rFonts w:ascii="Times New Roman" w:hAnsi="Times New Roman" w:cs="Times New Roman"/>
          <w:sz w:val="24"/>
          <w:szCs w:val="24"/>
        </w:rPr>
        <w:t xml:space="preserve"> the sender-benefiting condition (M</w:t>
      </w:r>
      <w:r w:rsidRPr="009F7FF8">
        <w:rPr>
          <w:rFonts w:ascii="Times New Roman" w:hAnsi="Times New Roman" w:cs="Times New Roman"/>
          <w:sz w:val="24"/>
          <w:szCs w:val="24"/>
          <w:vertAlign w:val="subscript"/>
        </w:rPr>
        <w:t>Sender</w:t>
      </w:r>
      <w:r w:rsidRPr="00CE2DE4">
        <w:rPr>
          <w:rFonts w:ascii="Times New Roman" w:hAnsi="Times New Roman" w:cs="Times New Roman"/>
          <w:sz w:val="24"/>
          <w:szCs w:val="24"/>
        </w:rPr>
        <w:t xml:space="preserve"> = 3.69, SD = 1.34; t(181) = -.70</w:t>
      </w:r>
      <w:r w:rsidRPr="00DF3BE6">
        <w:rPr>
          <w:rFonts w:ascii="Times New Roman" w:hAnsi="Times New Roman" w:cs="Times New Roman"/>
          <w:sz w:val="24"/>
          <w:szCs w:val="24"/>
        </w:rPr>
        <w:t xml:space="preserve">, </w:t>
      </w:r>
      <w:r w:rsidRPr="009F7FF8">
        <w:rPr>
          <w:rFonts w:ascii="Times New Roman" w:hAnsi="Times New Roman" w:cs="Times New Roman"/>
          <w:i/>
          <w:sz w:val="24"/>
          <w:szCs w:val="24"/>
        </w:rPr>
        <w:t>p</w:t>
      </w:r>
      <w:r w:rsidRPr="00CE2DE4">
        <w:rPr>
          <w:rFonts w:ascii="Times New Roman" w:hAnsi="Times New Roman" w:cs="Times New Roman"/>
          <w:sz w:val="24"/>
          <w:szCs w:val="24"/>
        </w:rPr>
        <w:t xml:space="preserve"> = .49</w:t>
      </w:r>
      <w:r w:rsidRPr="00DF3BE6">
        <w:rPr>
          <w:rFonts w:ascii="Times New Roman" w:hAnsi="Times New Roman" w:cs="Times New Roman"/>
          <w:sz w:val="24"/>
          <w:szCs w:val="24"/>
        </w:rPr>
        <w:t xml:space="preserve">). </w:t>
      </w:r>
      <w:r w:rsidRPr="009F7FF8">
        <w:rPr>
          <w:rFonts w:ascii="Times New Roman" w:hAnsi="Times New Roman" w:cs="Times New Roman"/>
          <w:sz w:val="24"/>
          <w:szCs w:val="24"/>
        </w:rPr>
        <w:t xml:space="preserve">Participants also reported </w:t>
      </w:r>
      <w:r w:rsidRPr="00CE2DE4">
        <w:rPr>
          <w:rFonts w:ascii="Times New Roman" w:hAnsi="Times New Roman" w:cs="Times New Roman"/>
          <w:sz w:val="24"/>
          <w:szCs w:val="24"/>
        </w:rPr>
        <w:t>no difference in the</w:t>
      </w:r>
      <w:r w:rsidRPr="00DF3BE6">
        <w:rPr>
          <w:rFonts w:ascii="Times New Roman" w:hAnsi="Times New Roman" w:cs="Times New Roman"/>
          <w:sz w:val="24"/>
          <w:szCs w:val="24"/>
        </w:rPr>
        <w:t xml:space="preserve"> psychological costs in the sender-benefiting condition (M</w:t>
      </w:r>
      <w:r w:rsidRPr="009F7FF8">
        <w:rPr>
          <w:rFonts w:ascii="Times New Roman" w:hAnsi="Times New Roman" w:cs="Times New Roman"/>
          <w:sz w:val="24"/>
          <w:szCs w:val="24"/>
          <w:vertAlign w:val="subscript"/>
        </w:rPr>
        <w:t>Sender</w:t>
      </w:r>
      <w:r w:rsidRPr="00C41E2F">
        <w:rPr>
          <w:rFonts w:ascii="Times New Roman" w:hAnsi="Times New Roman" w:cs="Times New Roman"/>
          <w:sz w:val="24"/>
          <w:szCs w:val="24"/>
        </w:rPr>
        <w:t xml:space="preserve"> = 2.48, SD = 1.32) compared to the </w:t>
      </w:r>
      <w:r w:rsidRPr="00CE2DE4">
        <w:rPr>
          <w:rFonts w:ascii="Times New Roman" w:hAnsi="Times New Roman" w:cs="Times New Roman"/>
          <w:sz w:val="24"/>
          <w:szCs w:val="24"/>
        </w:rPr>
        <w:t>control</w:t>
      </w:r>
      <w:r w:rsidRPr="00DF3BE6">
        <w:rPr>
          <w:rFonts w:ascii="Times New Roman" w:hAnsi="Times New Roman" w:cs="Times New Roman"/>
          <w:sz w:val="24"/>
          <w:szCs w:val="24"/>
        </w:rPr>
        <w:t xml:space="preserve"> condition (M</w:t>
      </w:r>
      <w:r w:rsidRPr="00CE2DE4">
        <w:rPr>
          <w:rFonts w:ascii="Times New Roman" w:hAnsi="Times New Roman" w:cs="Times New Roman"/>
          <w:sz w:val="24"/>
          <w:szCs w:val="24"/>
          <w:vertAlign w:val="subscript"/>
        </w:rPr>
        <w:t>Control</w:t>
      </w:r>
      <w:r w:rsidRPr="00CE2DE4">
        <w:rPr>
          <w:rFonts w:ascii="Times New Roman" w:hAnsi="Times New Roman" w:cs="Times New Roman"/>
          <w:sz w:val="24"/>
          <w:szCs w:val="24"/>
        </w:rPr>
        <w:t xml:space="preserve"> = 2.43, SD = 1.27; t(181) = -.26</w:t>
      </w:r>
      <w:r w:rsidRPr="00DF3BE6">
        <w:rPr>
          <w:rFonts w:ascii="Times New Roman" w:hAnsi="Times New Roman" w:cs="Times New Roman"/>
          <w:sz w:val="24"/>
          <w:szCs w:val="24"/>
        </w:rPr>
        <w:t xml:space="preserve">, </w:t>
      </w:r>
      <w:r w:rsidRPr="009F7FF8">
        <w:rPr>
          <w:rFonts w:ascii="Times New Roman" w:hAnsi="Times New Roman" w:cs="Times New Roman"/>
          <w:i/>
          <w:sz w:val="24"/>
          <w:szCs w:val="24"/>
        </w:rPr>
        <w:t>p</w:t>
      </w:r>
      <w:r w:rsidRPr="00CE2DE4">
        <w:rPr>
          <w:rFonts w:ascii="Times New Roman" w:hAnsi="Times New Roman" w:cs="Times New Roman"/>
          <w:sz w:val="24"/>
          <w:szCs w:val="24"/>
        </w:rPr>
        <w:t xml:space="preserve"> =.79</w:t>
      </w:r>
      <w:r w:rsidRPr="00DF3BE6">
        <w:rPr>
          <w:rFonts w:ascii="Times New Roman" w:hAnsi="Times New Roman" w:cs="Times New Roman"/>
          <w:sz w:val="24"/>
          <w:szCs w:val="24"/>
        </w:rPr>
        <w:t xml:space="preserve">). </w:t>
      </w:r>
      <w:r w:rsidRPr="00CE2DE4">
        <w:rPr>
          <w:rFonts w:ascii="Times New Roman" w:hAnsi="Times New Roman" w:cs="Times New Roman"/>
          <w:sz w:val="24"/>
          <w:szCs w:val="24"/>
        </w:rPr>
        <w:t>Interestingly, participants reported a greater social imposition when sending a referral with no reward (</w:t>
      </w:r>
      <w:r w:rsidRPr="00DF3BE6">
        <w:rPr>
          <w:rFonts w:ascii="Times New Roman" w:hAnsi="Times New Roman" w:cs="Times New Roman"/>
          <w:sz w:val="24"/>
          <w:szCs w:val="24"/>
        </w:rPr>
        <w:t>M</w:t>
      </w:r>
      <w:r w:rsidRPr="009F7FF8">
        <w:rPr>
          <w:rFonts w:ascii="Times New Roman" w:hAnsi="Times New Roman" w:cs="Times New Roman"/>
          <w:sz w:val="24"/>
          <w:szCs w:val="24"/>
          <w:vertAlign w:val="subscript"/>
        </w:rPr>
        <w:t>Control</w:t>
      </w:r>
      <w:r w:rsidRPr="00C41E2F">
        <w:rPr>
          <w:rFonts w:ascii="Times New Roman" w:hAnsi="Times New Roman" w:cs="Times New Roman"/>
          <w:sz w:val="24"/>
          <w:szCs w:val="24"/>
        </w:rPr>
        <w:t xml:space="preserve"> = </w:t>
      </w:r>
      <w:r w:rsidRPr="005569BC">
        <w:rPr>
          <w:rFonts w:ascii="Times New Roman" w:hAnsi="Times New Roman" w:cs="Times New Roman"/>
          <w:sz w:val="24"/>
          <w:szCs w:val="24"/>
        </w:rPr>
        <w:t>3</w:t>
      </w:r>
      <w:r w:rsidRPr="00342466">
        <w:rPr>
          <w:rFonts w:ascii="Times New Roman" w:hAnsi="Times New Roman" w:cs="Times New Roman"/>
          <w:sz w:val="24"/>
          <w:szCs w:val="24"/>
        </w:rPr>
        <w:t>.49, SD = 1.</w:t>
      </w:r>
      <w:r w:rsidRPr="00833A72">
        <w:rPr>
          <w:rFonts w:ascii="Times New Roman" w:hAnsi="Times New Roman" w:cs="Times New Roman"/>
          <w:sz w:val="24"/>
          <w:szCs w:val="24"/>
        </w:rPr>
        <w:t>43</w:t>
      </w:r>
      <w:r w:rsidRPr="00CE2DE4">
        <w:rPr>
          <w:rFonts w:ascii="Times New Roman" w:hAnsi="Times New Roman" w:cs="Times New Roman"/>
          <w:sz w:val="24"/>
          <w:szCs w:val="24"/>
        </w:rPr>
        <w:t>) as opposed to a sender-benefiting</w:t>
      </w:r>
      <w:r w:rsidRPr="00DF3BE6">
        <w:rPr>
          <w:rFonts w:ascii="Times New Roman" w:hAnsi="Times New Roman" w:cs="Times New Roman"/>
          <w:sz w:val="24"/>
          <w:szCs w:val="24"/>
        </w:rPr>
        <w:t xml:space="preserve"> </w:t>
      </w:r>
      <w:r w:rsidRPr="00CE2DE4">
        <w:rPr>
          <w:rFonts w:ascii="Times New Roman" w:hAnsi="Times New Roman" w:cs="Times New Roman"/>
          <w:sz w:val="24"/>
          <w:szCs w:val="24"/>
        </w:rPr>
        <w:t xml:space="preserve">referral </w:t>
      </w:r>
      <w:r w:rsidRPr="00DF3BE6">
        <w:rPr>
          <w:rFonts w:ascii="Times New Roman" w:hAnsi="Times New Roman" w:cs="Times New Roman"/>
          <w:sz w:val="24"/>
          <w:szCs w:val="24"/>
        </w:rPr>
        <w:t>(M</w:t>
      </w:r>
      <w:r w:rsidRPr="009F7FF8">
        <w:rPr>
          <w:rFonts w:ascii="Times New Roman" w:hAnsi="Times New Roman" w:cs="Times New Roman"/>
          <w:sz w:val="24"/>
          <w:szCs w:val="24"/>
          <w:vertAlign w:val="subscript"/>
        </w:rPr>
        <w:t>Sender</w:t>
      </w:r>
      <w:r w:rsidRPr="00CE2DE4">
        <w:rPr>
          <w:rFonts w:ascii="Times New Roman" w:hAnsi="Times New Roman" w:cs="Times New Roman"/>
          <w:sz w:val="24"/>
          <w:szCs w:val="24"/>
        </w:rPr>
        <w:t xml:space="preserve"> = 2.98</w:t>
      </w:r>
      <w:r w:rsidRPr="00DF3BE6">
        <w:rPr>
          <w:rFonts w:ascii="Times New Roman" w:hAnsi="Times New Roman" w:cs="Times New Roman"/>
          <w:sz w:val="24"/>
          <w:szCs w:val="24"/>
        </w:rPr>
        <w:t>, SD = 1.34</w:t>
      </w:r>
      <w:r w:rsidRPr="00CE2DE4">
        <w:rPr>
          <w:rFonts w:ascii="Times New Roman" w:hAnsi="Times New Roman" w:cs="Times New Roman"/>
          <w:sz w:val="24"/>
          <w:szCs w:val="24"/>
        </w:rPr>
        <w:t xml:space="preserve">; </w:t>
      </w:r>
      <w:r w:rsidRPr="00DF3BE6">
        <w:rPr>
          <w:rFonts w:ascii="Times New Roman" w:hAnsi="Times New Roman" w:cs="Times New Roman"/>
          <w:sz w:val="24"/>
          <w:szCs w:val="24"/>
        </w:rPr>
        <w:t>t(181</w:t>
      </w:r>
      <w:r w:rsidRPr="009F7FF8">
        <w:rPr>
          <w:rFonts w:ascii="Times New Roman" w:hAnsi="Times New Roman" w:cs="Times New Roman"/>
          <w:sz w:val="24"/>
          <w:szCs w:val="24"/>
        </w:rPr>
        <w:t>) = 2.48</w:t>
      </w:r>
      <w:r w:rsidRPr="00C41E2F">
        <w:rPr>
          <w:rFonts w:ascii="Times New Roman" w:hAnsi="Times New Roman" w:cs="Times New Roman"/>
          <w:sz w:val="24"/>
          <w:szCs w:val="24"/>
        </w:rPr>
        <w:t xml:space="preserve">, </w:t>
      </w:r>
      <w:r w:rsidRPr="005569BC">
        <w:rPr>
          <w:rFonts w:ascii="Times New Roman" w:hAnsi="Times New Roman" w:cs="Times New Roman"/>
          <w:i/>
          <w:sz w:val="24"/>
          <w:szCs w:val="24"/>
        </w:rPr>
        <w:t>p</w:t>
      </w:r>
      <w:r w:rsidRPr="00342466">
        <w:rPr>
          <w:rFonts w:ascii="Times New Roman" w:hAnsi="Times New Roman" w:cs="Times New Roman"/>
          <w:sz w:val="24"/>
          <w:szCs w:val="24"/>
        </w:rPr>
        <w:t xml:space="preserve"> = .01</w:t>
      </w:r>
      <w:r w:rsidRPr="00833A72">
        <w:rPr>
          <w:rFonts w:ascii="Times New Roman" w:hAnsi="Times New Roman" w:cs="Times New Roman"/>
          <w:sz w:val="24"/>
          <w:szCs w:val="24"/>
        </w:rPr>
        <w:t xml:space="preserve">). We simultaneously tested </w:t>
      </w:r>
      <w:r w:rsidRPr="00E318DA">
        <w:rPr>
          <w:rFonts w:ascii="Times New Roman" w:hAnsi="Times New Roman" w:cs="Times New Roman"/>
          <w:sz w:val="24"/>
          <w:szCs w:val="24"/>
        </w:rPr>
        <w:t xml:space="preserve">the significance of all three measured mediators by calculating standardized indirect effects for 10,000 bootstrapped samples (Hayes 2009) and found that </w:t>
      </w:r>
      <w:r w:rsidRPr="00CE2DE4">
        <w:rPr>
          <w:rFonts w:ascii="Times New Roman" w:hAnsi="Times New Roman" w:cs="Times New Roman"/>
          <w:sz w:val="24"/>
          <w:szCs w:val="24"/>
        </w:rPr>
        <w:t>social imposition</w:t>
      </w:r>
      <w:r w:rsidRPr="00DF3BE6">
        <w:rPr>
          <w:rFonts w:ascii="Times New Roman" w:hAnsi="Times New Roman" w:cs="Times New Roman"/>
          <w:sz w:val="24"/>
          <w:szCs w:val="24"/>
        </w:rPr>
        <w:t xml:space="preserve"> mediate</w:t>
      </w:r>
      <w:r w:rsidRPr="00CE2DE4">
        <w:rPr>
          <w:rFonts w:ascii="Times New Roman" w:hAnsi="Times New Roman" w:cs="Times New Roman"/>
          <w:sz w:val="24"/>
          <w:szCs w:val="24"/>
        </w:rPr>
        <w:t>s</w:t>
      </w:r>
      <w:r w:rsidRPr="00DF3BE6">
        <w:rPr>
          <w:rFonts w:ascii="Times New Roman" w:hAnsi="Times New Roman" w:cs="Times New Roman"/>
          <w:sz w:val="24"/>
          <w:szCs w:val="24"/>
        </w:rPr>
        <w:t xml:space="preserve"> the effect of referral type on referral choice. We found a statistically significant indirect effect of </w:t>
      </w:r>
      <w:r w:rsidRPr="00CE2DE4">
        <w:rPr>
          <w:rFonts w:ascii="Times New Roman" w:hAnsi="Times New Roman" w:cs="Times New Roman"/>
          <w:sz w:val="24"/>
          <w:szCs w:val="24"/>
        </w:rPr>
        <w:t>social imposition (.29; 95% CI [.07</w:t>
      </w:r>
      <w:r w:rsidRPr="00DF3BE6">
        <w:rPr>
          <w:rFonts w:ascii="Times New Roman" w:hAnsi="Times New Roman" w:cs="Times New Roman"/>
          <w:sz w:val="24"/>
          <w:szCs w:val="24"/>
        </w:rPr>
        <w:t>, .</w:t>
      </w:r>
      <w:r w:rsidRPr="00CE2DE4">
        <w:rPr>
          <w:rFonts w:ascii="Times New Roman" w:hAnsi="Times New Roman" w:cs="Times New Roman"/>
          <w:sz w:val="24"/>
          <w:szCs w:val="24"/>
        </w:rPr>
        <w:t>66</w:t>
      </w:r>
      <w:r w:rsidRPr="00DF3BE6">
        <w:rPr>
          <w:rFonts w:ascii="Times New Roman" w:hAnsi="Times New Roman" w:cs="Times New Roman"/>
          <w:sz w:val="24"/>
          <w:szCs w:val="24"/>
        </w:rPr>
        <w:t>]). The indirect effect of p</w:t>
      </w:r>
      <w:r w:rsidRPr="009F7FF8">
        <w:rPr>
          <w:rFonts w:ascii="Times New Roman" w:hAnsi="Times New Roman" w:cs="Times New Roman"/>
          <w:sz w:val="24"/>
          <w:szCs w:val="24"/>
        </w:rPr>
        <w:t>sychological</w:t>
      </w:r>
      <w:r w:rsidRPr="00CE2DE4">
        <w:rPr>
          <w:rFonts w:ascii="Times New Roman" w:hAnsi="Times New Roman" w:cs="Times New Roman"/>
          <w:sz w:val="24"/>
          <w:szCs w:val="24"/>
        </w:rPr>
        <w:t xml:space="preserve"> costs was not significant (.01</w:t>
      </w:r>
      <w:r w:rsidRPr="00DF3BE6">
        <w:rPr>
          <w:rFonts w:ascii="Times New Roman" w:hAnsi="Times New Roman" w:cs="Times New Roman"/>
          <w:sz w:val="24"/>
          <w:szCs w:val="24"/>
        </w:rPr>
        <w:t>; 95% CI [-.</w:t>
      </w:r>
      <w:r w:rsidRPr="00CE2DE4">
        <w:rPr>
          <w:rFonts w:ascii="Times New Roman" w:hAnsi="Times New Roman" w:cs="Times New Roman"/>
          <w:sz w:val="24"/>
          <w:szCs w:val="24"/>
        </w:rPr>
        <w:t>06, .14</w:t>
      </w:r>
      <w:r w:rsidRPr="00DF3BE6">
        <w:rPr>
          <w:rFonts w:ascii="Times New Roman" w:hAnsi="Times New Roman" w:cs="Times New Roman"/>
          <w:sz w:val="24"/>
          <w:szCs w:val="24"/>
        </w:rPr>
        <w:t xml:space="preserve">]) nor was the indirect effect of </w:t>
      </w:r>
      <w:r w:rsidRPr="00CE2DE4">
        <w:rPr>
          <w:rFonts w:ascii="Times New Roman" w:hAnsi="Times New Roman" w:cs="Times New Roman"/>
          <w:sz w:val="24"/>
          <w:szCs w:val="24"/>
        </w:rPr>
        <w:t>reputational benefits</w:t>
      </w:r>
      <w:r w:rsidRPr="00DF3BE6">
        <w:rPr>
          <w:rFonts w:ascii="Times New Roman" w:hAnsi="Times New Roman" w:cs="Times New Roman"/>
          <w:sz w:val="24"/>
          <w:szCs w:val="24"/>
        </w:rPr>
        <w:t xml:space="preserve"> (.</w:t>
      </w:r>
      <w:r w:rsidRPr="00CE2DE4">
        <w:rPr>
          <w:rFonts w:ascii="Times New Roman" w:hAnsi="Times New Roman" w:cs="Times New Roman"/>
          <w:sz w:val="24"/>
          <w:szCs w:val="24"/>
        </w:rPr>
        <w:t>03; 95% CI [-.05</w:t>
      </w:r>
      <w:r w:rsidRPr="00DF3BE6">
        <w:rPr>
          <w:rFonts w:ascii="Times New Roman" w:hAnsi="Times New Roman" w:cs="Times New Roman"/>
          <w:sz w:val="24"/>
          <w:szCs w:val="24"/>
        </w:rPr>
        <w:t>, .</w:t>
      </w:r>
      <w:r w:rsidRPr="00CE2DE4">
        <w:rPr>
          <w:rFonts w:ascii="Times New Roman" w:hAnsi="Times New Roman" w:cs="Times New Roman"/>
          <w:sz w:val="24"/>
          <w:szCs w:val="24"/>
        </w:rPr>
        <w:t>22</w:t>
      </w:r>
      <w:r w:rsidRPr="00DF3BE6">
        <w:rPr>
          <w:rFonts w:ascii="Times New Roman" w:hAnsi="Times New Roman" w:cs="Times New Roman"/>
          <w:sz w:val="24"/>
          <w:szCs w:val="24"/>
        </w:rPr>
        <w:t xml:space="preserve">]). </w:t>
      </w:r>
    </w:p>
    <w:p w14:paraId="69E34F08" w14:textId="77777777" w:rsidR="00C435FC" w:rsidRDefault="00C435FC" w:rsidP="00C435FC">
      <w:pPr>
        <w:rPr>
          <w:rFonts w:ascii="Times New Roman" w:hAnsi="Times New Roman" w:cs="Times New Roman"/>
        </w:rPr>
      </w:pPr>
    </w:p>
    <w:p w14:paraId="505BD912" w14:textId="77777777" w:rsidR="00C435FC" w:rsidRPr="00DC099D" w:rsidRDefault="00C435FC" w:rsidP="00C435FC">
      <w:pPr>
        <w:rPr>
          <w:rFonts w:ascii="Times New Roman" w:hAnsi="Times New Roman" w:cs="Times New Roman"/>
        </w:rPr>
      </w:pPr>
      <w:r w:rsidRPr="00DC099D">
        <w:rPr>
          <w:rFonts w:ascii="Times New Roman" w:hAnsi="Times New Roman" w:cs="Times New Roman"/>
        </w:rPr>
        <w:t>Shared referral vs. Sender-</w:t>
      </w:r>
      <w:r>
        <w:rPr>
          <w:rFonts w:ascii="Times New Roman" w:hAnsi="Times New Roman" w:cs="Times New Roman"/>
        </w:rPr>
        <w:t>b</w:t>
      </w:r>
      <w:r w:rsidRPr="00DC099D">
        <w:rPr>
          <w:rFonts w:ascii="Times New Roman" w:hAnsi="Times New Roman" w:cs="Times New Roman"/>
        </w:rPr>
        <w:t>enefiting referral results</w:t>
      </w:r>
    </w:p>
    <w:p w14:paraId="6EA36858" w14:textId="77777777" w:rsidR="00C435FC" w:rsidRPr="00CE2DE4" w:rsidRDefault="00C435FC" w:rsidP="00C435FC">
      <w:pPr>
        <w:spacing w:line="480" w:lineRule="auto"/>
        <w:ind w:firstLine="720"/>
        <w:rPr>
          <w:rFonts w:ascii="Times New Roman" w:hAnsi="Times New Roman" w:cs="Times New Roman"/>
          <w:sz w:val="24"/>
          <w:szCs w:val="24"/>
        </w:rPr>
      </w:pPr>
      <w:r w:rsidRPr="00DC099D">
        <w:rPr>
          <w:rFonts w:ascii="Times New Roman" w:hAnsi="Times New Roman" w:cs="Times New Roman"/>
          <w:sz w:val="24"/>
          <w:szCs w:val="24"/>
        </w:rPr>
        <w:t>As with the recipient-benefiting incentive, participants felt that the reputational benefits of referring were higher in the shared condition (M</w:t>
      </w:r>
      <w:r w:rsidRPr="00DC099D">
        <w:rPr>
          <w:rFonts w:ascii="Times New Roman" w:hAnsi="Times New Roman" w:cs="Times New Roman"/>
          <w:sz w:val="24"/>
          <w:szCs w:val="24"/>
          <w:vertAlign w:val="subscript"/>
        </w:rPr>
        <w:t>Shared</w:t>
      </w:r>
      <w:r w:rsidRPr="00DC099D">
        <w:rPr>
          <w:rFonts w:ascii="Times New Roman" w:hAnsi="Times New Roman" w:cs="Times New Roman"/>
          <w:sz w:val="24"/>
          <w:szCs w:val="24"/>
        </w:rPr>
        <w:t xml:space="preserve"> = 4.14, SD = 1.33) than the sender-benefiting condition (M</w:t>
      </w:r>
      <w:r w:rsidRPr="00DC099D">
        <w:rPr>
          <w:rFonts w:ascii="Times New Roman" w:hAnsi="Times New Roman" w:cs="Times New Roman"/>
          <w:sz w:val="24"/>
          <w:szCs w:val="24"/>
          <w:vertAlign w:val="subscript"/>
        </w:rPr>
        <w:t>Sender</w:t>
      </w:r>
      <w:r w:rsidRPr="00DC099D">
        <w:rPr>
          <w:rFonts w:ascii="Times New Roman" w:hAnsi="Times New Roman" w:cs="Times New Roman"/>
          <w:sz w:val="24"/>
          <w:szCs w:val="24"/>
        </w:rPr>
        <w:t xml:space="preserve"> = 3.69, SD = 1.34; t(182) = 2.29,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 .023). Participants also reported higher psychological costs in the sender-benefiting condition (M</w:t>
      </w:r>
      <w:r w:rsidRPr="00DC099D">
        <w:rPr>
          <w:rFonts w:ascii="Times New Roman" w:hAnsi="Times New Roman" w:cs="Times New Roman"/>
          <w:sz w:val="24"/>
          <w:szCs w:val="24"/>
          <w:vertAlign w:val="subscript"/>
        </w:rPr>
        <w:t>Sender</w:t>
      </w:r>
      <w:r w:rsidRPr="00DC099D">
        <w:rPr>
          <w:rFonts w:ascii="Times New Roman" w:hAnsi="Times New Roman" w:cs="Times New Roman"/>
          <w:sz w:val="24"/>
          <w:szCs w:val="24"/>
        </w:rPr>
        <w:t xml:space="preserve"> = 2.48, SD = 1.32) compared to the shared condition (M</w:t>
      </w:r>
      <w:r w:rsidRPr="00DC099D">
        <w:rPr>
          <w:rFonts w:ascii="Times New Roman" w:hAnsi="Times New Roman" w:cs="Times New Roman"/>
          <w:sz w:val="24"/>
          <w:szCs w:val="24"/>
          <w:vertAlign w:val="subscript"/>
        </w:rPr>
        <w:t>Shared</w:t>
      </w:r>
      <w:r w:rsidRPr="00DC099D">
        <w:rPr>
          <w:rFonts w:ascii="Times New Roman" w:hAnsi="Times New Roman" w:cs="Times New Roman"/>
          <w:sz w:val="24"/>
          <w:szCs w:val="24"/>
        </w:rPr>
        <w:t xml:space="preserve"> = 2.07, SD = 1.20; t(182) = 2.21,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=.029). There was a non-significant difference in reported social </w:t>
      </w:r>
      <w:r>
        <w:rPr>
          <w:rFonts w:ascii="Times New Roman" w:hAnsi="Times New Roman" w:cs="Times New Roman"/>
          <w:sz w:val="24"/>
          <w:szCs w:val="24"/>
        </w:rPr>
        <w:t xml:space="preserve">imposition </w:t>
      </w:r>
      <w:r w:rsidRPr="00DC099D">
        <w:rPr>
          <w:rFonts w:ascii="Times New Roman" w:hAnsi="Times New Roman" w:cs="Times New Roman"/>
          <w:sz w:val="24"/>
          <w:szCs w:val="24"/>
        </w:rPr>
        <w:t>for the two conditions (M</w:t>
      </w:r>
      <w:r w:rsidRPr="00DC099D">
        <w:rPr>
          <w:rFonts w:ascii="Times New Roman" w:hAnsi="Times New Roman" w:cs="Times New Roman"/>
          <w:sz w:val="24"/>
          <w:szCs w:val="24"/>
          <w:vertAlign w:val="subscript"/>
        </w:rPr>
        <w:t>Sender</w:t>
      </w:r>
      <w:r w:rsidRPr="00DC099D">
        <w:rPr>
          <w:rFonts w:ascii="Times New Roman" w:hAnsi="Times New Roman" w:cs="Times New Roman"/>
          <w:sz w:val="24"/>
          <w:szCs w:val="24"/>
        </w:rPr>
        <w:t xml:space="preserve"> = 2.98, SD = 1.34) compared to the </w:t>
      </w:r>
      <w:r>
        <w:rPr>
          <w:rFonts w:ascii="Times New Roman" w:hAnsi="Times New Roman" w:cs="Times New Roman"/>
          <w:sz w:val="24"/>
          <w:szCs w:val="24"/>
        </w:rPr>
        <w:t xml:space="preserve">shared </w:t>
      </w:r>
      <w:r w:rsidRPr="00DC099D">
        <w:rPr>
          <w:rFonts w:ascii="Times New Roman" w:hAnsi="Times New Roman" w:cs="Times New Roman"/>
          <w:sz w:val="24"/>
          <w:szCs w:val="24"/>
        </w:rPr>
        <w:t>condition (M</w:t>
      </w:r>
      <w:r w:rsidRPr="00DC099D">
        <w:rPr>
          <w:rFonts w:ascii="Times New Roman" w:hAnsi="Times New Roman" w:cs="Times New Roman"/>
          <w:sz w:val="24"/>
          <w:szCs w:val="24"/>
          <w:vertAlign w:val="subscript"/>
        </w:rPr>
        <w:t>Shared</w:t>
      </w:r>
      <w:r w:rsidRPr="00DC099D" w:rsidDel="00590054">
        <w:rPr>
          <w:rFonts w:ascii="Times New Roman" w:hAnsi="Times New Roman" w:cs="Times New Roman"/>
          <w:i/>
          <w:sz w:val="24"/>
          <w:szCs w:val="24"/>
        </w:rPr>
        <w:t xml:space="preserve"> </w:t>
      </w:r>
      <w:r w:rsidRPr="00DC099D">
        <w:rPr>
          <w:rFonts w:ascii="Times New Roman" w:hAnsi="Times New Roman" w:cs="Times New Roman"/>
          <w:sz w:val="24"/>
          <w:szCs w:val="24"/>
        </w:rPr>
        <w:t xml:space="preserve">= 2.71, SD = 1.36; t(182) = 1.36,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 .18). We simultaneously tested the significance of all three measured mediators by calculating standardized indirect effects for 10,000 bootstrapped samples (Hayes 2009) and found that </w:t>
      </w:r>
      <w:r w:rsidRPr="00DC099D">
        <w:rPr>
          <w:rFonts w:ascii="Times New Roman" w:hAnsi="Times New Roman" w:cs="Times New Roman"/>
          <w:sz w:val="24"/>
          <w:szCs w:val="24"/>
        </w:rPr>
        <w:lastRenderedPageBreak/>
        <w:t xml:space="preserve">reputational benefits mediate the effect of referral type on referral choice. We found a statistically significant indirect effect of reputational benefits (.19; 95% CI [.02, .47]). The indirect effect of psychological costs was not significant (-.09; 95% CI [-.37, .03]) nor was the indirect effect of imposing a social obligation (.21; 95% CI [-.07, .57]). </w:t>
      </w:r>
    </w:p>
    <w:p w14:paraId="0DE6EBE3" w14:textId="77777777" w:rsidR="00C435FC" w:rsidRPr="00DC099D" w:rsidRDefault="00C435FC" w:rsidP="00C435FC">
      <w:pPr>
        <w:rPr>
          <w:rFonts w:ascii="Times New Roman" w:hAnsi="Times New Roman" w:cs="Times New Roman"/>
        </w:rPr>
      </w:pPr>
    </w:p>
    <w:p w14:paraId="6EF416F0" w14:textId="77777777" w:rsidR="00C435FC" w:rsidRPr="00DC099D" w:rsidRDefault="00C435FC" w:rsidP="00C435FC">
      <w:pPr>
        <w:rPr>
          <w:rFonts w:ascii="Times New Roman" w:hAnsi="Times New Roman" w:cs="Times New Roman"/>
        </w:rPr>
      </w:pPr>
      <w:r w:rsidRPr="00DC099D">
        <w:rPr>
          <w:rFonts w:ascii="Times New Roman" w:hAnsi="Times New Roman" w:cs="Times New Roman"/>
        </w:rPr>
        <w:t>Recipient Uptake:</w:t>
      </w:r>
    </w:p>
    <w:tbl>
      <w:tblPr>
        <w:tblStyle w:val="TableGrid"/>
        <w:tblW w:w="0" w:type="auto"/>
        <w:tblLook w:val="04A0" w:firstRow="1" w:lastRow="0" w:firstColumn="1" w:lastColumn="0" w:noHBand="0" w:noVBand="1"/>
      </w:tblPr>
      <w:tblGrid>
        <w:gridCol w:w="2065"/>
        <w:gridCol w:w="1218"/>
        <w:gridCol w:w="1550"/>
        <w:gridCol w:w="1519"/>
        <w:gridCol w:w="1545"/>
        <w:gridCol w:w="1453"/>
      </w:tblGrid>
      <w:tr w:rsidR="00C435FC" w:rsidRPr="00DC099D" w14:paraId="6FEF9464" w14:textId="77777777" w:rsidTr="00E5058A">
        <w:tc>
          <w:tcPr>
            <w:tcW w:w="2065" w:type="dxa"/>
          </w:tcPr>
          <w:p w14:paraId="2520ED3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Condition</w:t>
            </w:r>
          </w:p>
        </w:tc>
        <w:tc>
          <w:tcPr>
            <w:tcW w:w="1218" w:type="dxa"/>
          </w:tcPr>
          <w:p w14:paraId="7B397D3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N</w:t>
            </w:r>
          </w:p>
        </w:tc>
        <w:tc>
          <w:tcPr>
            <w:tcW w:w="1550" w:type="dxa"/>
          </w:tcPr>
          <w:p w14:paraId="6786B60C"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Recipient Uptake</w:t>
            </w:r>
          </w:p>
        </w:tc>
        <w:tc>
          <w:tcPr>
            <w:tcW w:w="1519" w:type="dxa"/>
          </w:tcPr>
          <w:p w14:paraId="3602D462"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Imposing</w:t>
            </w:r>
          </w:p>
        </w:tc>
        <w:tc>
          <w:tcPr>
            <w:tcW w:w="1545" w:type="dxa"/>
          </w:tcPr>
          <w:p w14:paraId="259A8E44"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Annoyed</w:t>
            </w:r>
          </w:p>
        </w:tc>
        <w:tc>
          <w:tcPr>
            <w:tcW w:w="1453" w:type="dxa"/>
          </w:tcPr>
          <w:p w14:paraId="3550984D"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Enjoy</w:t>
            </w:r>
          </w:p>
        </w:tc>
      </w:tr>
      <w:tr w:rsidR="00C435FC" w:rsidRPr="00DC099D" w14:paraId="730388FC" w14:textId="77777777" w:rsidTr="00E5058A">
        <w:tc>
          <w:tcPr>
            <w:tcW w:w="2065" w:type="dxa"/>
          </w:tcPr>
          <w:p w14:paraId="551CB90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Control</w:t>
            </w:r>
          </w:p>
        </w:tc>
        <w:tc>
          <w:tcPr>
            <w:tcW w:w="1218" w:type="dxa"/>
          </w:tcPr>
          <w:p w14:paraId="49F3801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6</w:t>
            </w:r>
          </w:p>
        </w:tc>
        <w:tc>
          <w:tcPr>
            <w:tcW w:w="1550" w:type="dxa"/>
          </w:tcPr>
          <w:p w14:paraId="1D85A27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24%</w:t>
            </w:r>
          </w:p>
        </w:tc>
        <w:tc>
          <w:tcPr>
            <w:tcW w:w="1519" w:type="dxa"/>
          </w:tcPr>
          <w:p w14:paraId="2AB653DF"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2.83 (2.32)</w:t>
            </w:r>
          </w:p>
        </w:tc>
        <w:tc>
          <w:tcPr>
            <w:tcW w:w="1545" w:type="dxa"/>
          </w:tcPr>
          <w:p w14:paraId="2FBC650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 (1.27)</w:t>
            </w:r>
          </w:p>
        </w:tc>
        <w:tc>
          <w:tcPr>
            <w:tcW w:w="1453" w:type="dxa"/>
          </w:tcPr>
          <w:p w14:paraId="697CC7A2"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3.8 (1.30)</w:t>
            </w:r>
          </w:p>
        </w:tc>
      </w:tr>
      <w:tr w:rsidR="00C435FC" w:rsidRPr="00DC099D" w14:paraId="764B01C3" w14:textId="77777777" w:rsidTr="00E5058A">
        <w:tc>
          <w:tcPr>
            <w:tcW w:w="2065" w:type="dxa"/>
          </w:tcPr>
          <w:p w14:paraId="69AB2467"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Se</w:t>
            </w:r>
            <w:r>
              <w:rPr>
                <w:rFonts w:ascii="Times New Roman" w:hAnsi="Times New Roman" w:cs="Times New Roman"/>
              </w:rPr>
              <w:t>nder-benefiting</w:t>
            </w:r>
          </w:p>
        </w:tc>
        <w:tc>
          <w:tcPr>
            <w:tcW w:w="1218" w:type="dxa"/>
          </w:tcPr>
          <w:p w14:paraId="65A0832B"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16</w:t>
            </w:r>
          </w:p>
        </w:tc>
        <w:tc>
          <w:tcPr>
            <w:tcW w:w="1550" w:type="dxa"/>
          </w:tcPr>
          <w:p w14:paraId="59D4FD35"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28.07%</w:t>
            </w:r>
          </w:p>
        </w:tc>
        <w:tc>
          <w:tcPr>
            <w:tcW w:w="1519" w:type="dxa"/>
          </w:tcPr>
          <w:p w14:paraId="5B02CC5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1.56 (1.50)</w:t>
            </w:r>
          </w:p>
        </w:tc>
        <w:tc>
          <w:tcPr>
            <w:tcW w:w="1545" w:type="dxa"/>
          </w:tcPr>
          <w:p w14:paraId="1567247E"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1.5 (1.51)</w:t>
            </w:r>
          </w:p>
        </w:tc>
        <w:tc>
          <w:tcPr>
            <w:tcW w:w="1453" w:type="dxa"/>
          </w:tcPr>
          <w:p w14:paraId="30EFB04B"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4.38 (1.31)</w:t>
            </w:r>
          </w:p>
        </w:tc>
      </w:tr>
      <w:tr w:rsidR="00C435FC" w:rsidRPr="00DC099D" w14:paraId="3D54D994" w14:textId="77777777" w:rsidTr="00E5058A">
        <w:tc>
          <w:tcPr>
            <w:tcW w:w="2065" w:type="dxa"/>
          </w:tcPr>
          <w:p w14:paraId="368F91D9" w14:textId="77777777" w:rsidR="00C435FC" w:rsidRPr="00DC099D" w:rsidRDefault="00C435FC" w:rsidP="00E5058A">
            <w:pPr>
              <w:rPr>
                <w:rFonts w:ascii="Times New Roman" w:hAnsi="Times New Roman" w:cs="Times New Roman"/>
              </w:rPr>
            </w:pPr>
            <w:r>
              <w:rPr>
                <w:rFonts w:ascii="Times New Roman" w:hAnsi="Times New Roman" w:cs="Times New Roman"/>
              </w:rPr>
              <w:t>Recipient-benefiting</w:t>
            </w:r>
          </w:p>
        </w:tc>
        <w:tc>
          <w:tcPr>
            <w:tcW w:w="1218" w:type="dxa"/>
          </w:tcPr>
          <w:p w14:paraId="3CDAFCFC"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37</w:t>
            </w:r>
          </w:p>
        </w:tc>
        <w:tc>
          <w:tcPr>
            <w:tcW w:w="1550" w:type="dxa"/>
          </w:tcPr>
          <w:p w14:paraId="38283081"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69.81%</w:t>
            </w:r>
          </w:p>
        </w:tc>
        <w:tc>
          <w:tcPr>
            <w:tcW w:w="1519" w:type="dxa"/>
          </w:tcPr>
          <w:p w14:paraId="78D9A05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1.48 (.91)</w:t>
            </w:r>
          </w:p>
        </w:tc>
        <w:tc>
          <w:tcPr>
            <w:tcW w:w="1545" w:type="dxa"/>
          </w:tcPr>
          <w:p w14:paraId="4FE96E37"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1.45 (1.06)</w:t>
            </w:r>
          </w:p>
        </w:tc>
        <w:tc>
          <w:tcPr>
            <w:tcW w:w="1453" w:type="dxa"/>
          </w:tcPr>
          <w:p w14:paraId="493625CC"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4.41 (1.38)</w:t>
            </w:r>
          </w:p>
        </w:tc>
      </w:tr>
      <w:tr w:rsidR="00C435FC" w:rsidRPr="00DC099D" w14:paraId="44D3E4CD" w14:textId="77777777" w:rsidTr="00E5058A">
        <w:tc>
          <w:tcPr>
            <w:tcW w:w="2065" w:type="dxa"/>
          </w:tcPr>
          <w:p w14:paraId="7B2BCDC4"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Shared</w:t>
            </w:r>
          </w:p>
        </w:tc>
        <w:tc>
          <w:tcPr>
            <w:tcW w:w="1218" w:type="dxa"/>
          </w:tcPr>
          <w:p w14:paraId="5A81D19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33</w:t>
            </w:r>
          </w:p>
        </w:tc>
        <w:tc>
          <w:tcPr>
            <w:tcW w:w="1550" w:type="dxa"/>
          </w:tcPr>
          <w:p w14:paraId="41524B39"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64.71%</w:t>
            </w:r>
          </w:p>
        </w:tc>
        <w:tc>
          <w:tcPr>
            <w:tcW w:w="1519" w:type="dxa"/>
          </w:tcPr>
          <w:p w14:paraId="0D1C9A7C"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1.35 (.63)</w:t>
            </w:r>
          </w:p>
        </w:tc>
        <w:tc>
          <w:tcPr>
            <w:tcW w:w="1545" w:type="dxa"/>
          </w:tcPr>
          <w:p w14:paraId="1D5F332F"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1.23 (.59)</w:t>
            </w:r>
          </w:p>
        </w:tc>
        <w:tc>
          <w:tcPr>
            <w:tcW w:w="1453" w:type="dxa"/>
          </w:tcPr>
          <w:p w14:paraId="683B4506" w14:textId="77777777" w:rsidR="00C435FC" w:rsidRPr="00DC099D" w:rsidRDefault="00C435FC" w:rsidP="00E5058A">
            <w:pPr>
              <w:rPr>
                <w:rFonts w:ascii="Times New Roman" w:hAnsi="Times New Roman" w:cs="Times New Roman"/>
              </w:rPr>
            </w:pPr>
            <w:r w:rsidRPr="00DC099D">
              <w:rPr>
                <w:rFonts w:ascii="Times New Roman" w:hAnsi="Times New Roman" w:cs="Times New Roman"/>
              </w:rPr>
              <w:t>4.81 (1.27)</w:t>
            </w:r>
          </w:p>
        </w:tc>
      </w:tr>
    </w:tbl>
    <w:p w14:paraId="0FFD5C59" w14:textId="77777777" w:rsidR="00C435FC" w:rsidRPr="00DC099D" w:rsidRDefault="00C435FC" w:rsidP="00C435FC">
      <w:pPr>
        <w:rPr>
          <w:rFonts w:ascii="Times New Roman" w:hAnsi="Times New Roman" w:cs="Times New Roman"/>
        </w:rPr>
      </w:pPr>
    </w:p>
    <w:p w14:paraId="05CC8DF0" w14:textId="77777777" w:rsidR="00C435FC" w:rsidRPr="00DC099D" w:rsidRDefault="00C435FC" w:rsidP="00C435FC">
      <w:pPr>
        <w:rPr>
          <w:rFonts w:ascii="Times New Roman" w:hAnsi="Times New Roman" w:cs="Times New Roman"/>
        </w:rPr>
      </w:pPr>
      <w:r w:rsidRPr="00DC099D">
        <w:rPr>
          <w:rFonts w:ascii="Times New Roman" w:hAnsi="Times New Roman" w:cs="Times New Roman"/>
        </w:rPr>
        <w:t>Follow up Questions:</w:t>
      </w:r>
    </w:p>
    <w:p w14:paraId="136DEE3B" w14:textId="77777777" w:rsidR="00C435FC" w:rsidRPr="00DC099D" w:rsidRDefault="00C435FC" w:rsidP="00C435FC">
      <w:pPr>
        <w:pStyle w:val="ListParagraph"/>
        <w:numPr>
          <w:ilvl w:val="0"/>
          <w:numId w:val="1"/>
        </w:numPr>
        <w:rPr>
          <w:rFonts w:ascii="Times New Roman" w:hAnsi="Times New Roman" w:cs="Times New Roman"/>
        </w:rPr>
      </w:pPr>
      <w:r w:rsidRPr="00DC099D">
        <w:rPr>
          <w:rFonts w:ascii="Times New Roman" w:hAnsi="Times New Roman" w:cs="Times New Roman"/>
        </w:rPr>
        <w:t>How much did you feel like your friend was imposing on you by sending this quiz? (1 = Not at all, 7 = Very much so)</w:t>
      </w:r>
    </w:p>
    <w:p w14:paraId="7B591031" w14:textId="77777777" w:rsidR="00C435FC" w:rsidRPr="00DC099D" w:rsidRDefault="00C435FC" w:rsidP="00C435FC">
      <w:pPr>
        <w:pStyle w:val="ListParagraph"/>
        <w:numPr>
          <w:ilvl w:val="0"/>
          <w:numId w:val="1"/>
        </w:numPr>
        <w:rPr>
          <w:rFonts w:ascii="Times New Roman" w:hAnsi="Times New Roman" w:cs="Times New Roman"/>
        </w:rPr>
      </w:pPr>
      <w:r w:rsidRPr="00DC099D">
        <w:rPr>
          <w:rFonts w:ascii="Times New Roman" w:hAnsi="Times New Roman" w:cs="Times New Roman"/>
        </w:rPr>
        <w:t>How annoyed were you about receiving this quiz from your friend? (1 = Not at all, 7 = Very much so)</w:t>
      </w:r>
    </w:p>
    <w:p w14:paraId="22CF21F0" w14:textId="79F7F49B" w:rsidR="00C435FC" w:rsidRDefault="00C435FC" w:rsidP="00C435FC">
      <w:pPr>
        <w:pStyle w:val="ListParagraph"/>
        <w:numPr>
          <w:ilvl w:val="0"/>
          <w:numId w:val="1"/>
        </w:numPr>
        <w:rPr>
          <w:rFonts w:ascii="Times New Roman" w:hAnsi="Times New Roman" w:cs="Times New Roman"/>
        </w:rPr>
      </w:pPr>
      <w:r w:rsidRPr="00DC099D">
        <w:rPr>
          <w:rFonts w:ascii="Times New Roman" w:hAnsi="Times New Roman" w:cs="Times New Roman"/>
        </w:rPr>
        <w:t>How much did you enjoy this personality quiz (1 = Did not enjoy at all, 7 = Very much enjoyed it)</w:t>
      </w:r>
    </w:p>
    <w:p w14:paraId="386FCEB4" w14:textId="378E0DFD" w:rsidR="00E5058A" w:rsidRDefault="00E5058A" w:rsidP="00E5058A">
      <w:pPr>
        <w:rPr>
          <w:rFonts w:ascii="Times New Roman" w:hAnsi="Times New Roman" w:cs="Times New Roman"/>
        </w:rPr>
      </w:pPr>
    </w:p>
    <w:p w14:paraId="3C98A1FC" w14:textId="77777777" w:rsidR="00E5058A" w:rsidRPr="00E5058A" w:rsidRDefault="00E5058A" w:rsidP="00E5058A">
      <w:pPr>
        <w:rPr>
          <w:rFonts w:ascii="Times New Roman" w:hAnsi="Times New Roman" w:cs="Times New Roman"/>
          <w:b/>
        </w:rPr>
      </w:pPr>
      <w:r w:rsidRPr="00E5058A">
        <w:rPr>
          <w:rFonts w:ascii="Times New Roman" w:hAnsi="Times New Roman" w:cs="Times New Roman"/>
          <w:b/>
        </w:rPr>
        <w:t>Study 5A</w:t>
      </w:r>
    </w:p>
    <w:p w14:paraId="1B335AF1" w14:textId="77777777" w:rsidR="005F48B8" w:rsidRDefault="00E5058A" w:rsidP="005F48B8">
      <w:pPr>
        <w:spacing w:line="480" w:lineRule="auto"/>
        <w:contextualSpacing/>
        <w:rPr>
          <w:rFonts w:ascii="Times New Roman" w:hAnsi="Times New Roman" w:cs="Times New Roman"/>
        </w:rPr>
      </w:pPr>
      <w:r>
        <w:rPr>
          <w:rFonts w:ascii="Times New Roman" w:hAnsi="Times New Roman" w:cs="Times New Roman"/>
        </w:rPr>
        <w:t xml:space="preserve">Full results of manipulation check: </w:t>
      </w:r>
    </w:p>
    <w:p w14:paraId="7DFC7B7B" w14:textId="27845811" w:rsidR="00E5058A" w:rsidRDefault="00E5058A" w:rsidP="00E5058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expected,</w:t>
      </w:r>
      <w:r w:rsidRPr="00DC099D">
        <w:rPr>
          <w:rFonts w:ascii="Times New Roman" w:hAnsi="Times New Roman" w:cs="Times New Roman"/>
          <w:sz w:val="24"/>
          <w:szCs w:val="24"/>
        </w:rPr>
        <w:t xml:space="preserve"> the high cost condition was perceived as having higher action costs than the low cost condition (</w:t>
      </w:r>
      <w:r w:rsidRPr="00DC099D">
        <w:rPr>
          <w:rFonts w:ascii="Times New Roman" w:hAnsi="Times New Roman" w:cs="Times New Roman"/>
          <w:bCs/>
          <w:sz w:val="24"/>
          <w:szCs w:val="24"/>
        </w:rPr>
        <w:t xml:space="preserve">F(1, 823) = 53.28,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&lt; .001). </w:t>
      </w:r>
      <w:r>
        <w:rPr>
          <w:rFonts w:ascii="Times New Roman" w:hAnsi="Times New Roman" w:cs="Times New Roman"/>
          <w:bCs/>
          <w:sz w:val="24"/>
          <w:szCs w:val="24"/>
        </w:rPr>
        <w:t xml:space="preserve">Further, </w:t>
      </w:r>
      <w:r>
        <w:rPr>
          <w:rFonts w:ascii="Times New Roman" w:eastAsia="Times New Roman" w:hAnsi="Times New Roman" w:cs="Times New Roman"/>
          <w:bCs/>
          <w:sz w:val="24"/>
          <w:szCs w:val="24"/>
        </w:rPr>
        <w:t>t</w:t>
      </w:r>
      <w:r w:rsidRPr="00DC099D">
        <w:rPr>
          <w:rFonts w:ascii="Times New Roman" w:eastAsia="Times New Roman" w:hAnsi="Times New Roman" w:cs="Times New Roman"/>
          <w:bCs/>
          <w:sz w:val="24"/>
          <w:szCs w:val="24"/>
        </w:rPr>
        <w:t xml:space="preserve">here was a non-significant effect of referral incentive type on action costs </w:t>
      </w:r>
      <w:r w:rsidRPr="00DC099D">
        <w:rPr>
          <w:rFonts w:ascii="Times New Roman" w:hAnsi="Times New Roman" w:cs="Times New Roman"/>
          <w:sz w:val="24"/>
          <w:szCs w:val="24"/>
        </w:rPr>
        <w:t>(</w:t>
      </w:r>
      <w:r w:rsidRPr="00DC099D">
        <w:rPr>
          <w:rFonts w:ascii="Times New Roman" w:hAnsi="Times New Roman" w:cs="Times New Roman"/>
          <w:bCs/>
          <w:sz w:val="24"/>
          <w:szCs w:val="24"/>
        </w:rPr>
        <w:t xml:space="preserve">F(1, 823) = .52,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.47</w:t>
      </w:r>
      <w:r w:rsidRPr="00DC099D">
        <w:rPr>
          <w:rFonts w:ascii="Times New Roman" w:hAnsi="Times New Roman" w:cs="Times New Roman"/>
          <w:sz w:val="24"/>
          <w:szCs w:val="24"/>
        </w:rPr>
        <w:t>). There was a significant interaction of action cost and incentive type (</w:t>
      </w:r>
      <w:r w:rsidRPr="00DC099D">
        <w:rPr>
          <w:rFonts w:ascii="Times New Roman" w:hAnsi="Times New Roman" w:cs="Times New Roman"/>
          <w:bCs/>
          <w:sz w:val="24"/>
          <w:szCs w:val="24"/>
        </w:rPr>
        <w:t xml:space="preserve">F(1, 823) = 9.23,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.002). </w:t>
      </w:r>
      <w:r w:rsidRPr="00DC099D">
        <w:rPr>
          <w:rFonts w:ascii="Times New Roman" w:hAnsi="Times New Roman" w:cs="Times New Roman"/>
          <w:sz w:val="24"/>
          <w:szCs w:val="24"/>
        </w:rPr>
        <w:t>In the high cost condition, perceived action costs were directionally, though not significantly, higher for the recipient-benefiting referral (M</w:t>
      </w:r>
      <w:r w:rsidRPr="00DC099D">
        <w:rPr>
          <w:rFonts w:ascii="Times New Roman" w:hAnsi="Times New Roman" w:cs="Times New Roman"/>
          <w:sz w:val="24"/>
          <w:szCs w:val="24"/>
          <w:vertAlign w:val="subscript"/>
        </w:rPr>
        <w:t>Recipient-</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 xml:space="preserve">enefiting </w:t>
      </w:r>
      <w:r w:rsidRPr="00DC099D">
        <w:rPr>
          <w:rFonts w:ascii="Times New Roman" w:hAnsi="Times New Roman" w:cs="Times New Roman"/>
          <w:sz w:val="24"/>
          <w:szCs w:val="24"/>
        </w:rPr>
        <w:t>= 3.76, SD = 1.75) than the sender-benefiting referral (M</w:t>
      </w:r>
      <w:r w:rsidRPr="00DC099D">
        <w:rPr>
          <w:rFonts w:ascii="Times New Roman" w:hAnsi="Times New Roman" w:cs="Times New Roman"/>
          <w:sz w:val="24"/>
          <w:szCs w:val="24"/>
          <w:vertAlign w:val="subscript"/>
        </w:rPr>
        <w:t>Sender-</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enefiting</w:t>
      </w:r>
      <w:r w:rsidRPr="00DC099D">
        <w:rPr>
          <w:rFonts w:ascii="Times New Roman" w:hAnsi="Times New Roman" w:cs="Times New Roman"/>
          <w:sz w:val="24"/>
          <w:szCs w:val="24"/>
        </w:rPr>
        <w:t xml:space="preserve"> = 3.48, SD = 1.75; </w:t>
      </w:r>
      <w:r w:rsidRPr="00DC099D">
        <w:rPr>
          <w:rFonts w:ascii="Times New Roman" w:hAnsi="Times New Roman" w:cs="Times New Roman"/>
          <w:bCs/>
          <w:sz w:val="24"/>
          <w:szCs w:val="24"/>
        </w:rPr>
        <w:t xml:space="preserve">t(406) = -1.62,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.11</w:t>
      </w:r>
      <w:r w:rsidRPr="00DC099D">
        <w:rPr>
          <w:rFonts w:ascii="Times New Roman" w:hAnsi="Times New Roman" w:cs="Times New Roman"/>
          <w:sz w:val="24"/>
          <w:szCs w:val="24"/>
        </w:rPr>
        <w:t xml:space="preserve">). Surprisingly, in the low-cost </w:t>
      </w:r>
      <w:r w:rsidRPr="00DC099D">
        <w:rPr>
          <w:rFonts w:ascii="Times New Roman" w:hAnsi="Times New Roman" w:cs="Times New Roman"/>
          <w:sz w:val="24"/>
          <w:szCs w:val="24"/>
        </w:rPr>
        <w:lastRenderedPageBreak/>
        <w:t>condition, perceived action costs were significantly higher in the sender-benefiting condition (M</w:t>
      </w:r>
      <w:r w:rsidRPr="00DC099D">
        <w:rPr>
          <w:rFonts w:ascii="Times New Roman" w:hAnsi="Times New Roman" w:cs="Times New Roman"/>
          <w:sz w:val="24"/>
          <w:szCs w:val="24"/>
          <w:vertAlign w:val="subscript"/>
        </w:rPr>
        <w:t>Sender-</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enefiting</w:t>
      </w:r>
      <w:r w:rsidRPr="00DC099D">
        <w:rPr>
          <w:rFonts w:ascii="Times New Roman" w:hAnsi="Times New Roman" w:cs="Times New Roman"/>
          <w:sz w:val="24"/>
          <w:szCs w:val="24"/>
        </w:rPr>
        <w:t xml:space="preserve"> = 2.96, SD = 1.85 vs. M</w:t>
      </w:r>
      <w:r w:rsidRPr="00DC099D">
        <w:rPr>
          <w:rFonts w:ascii="Times New Roman" w:hAnsi="Times New Roman" w:cs="Times New Roman"/>
          <w:sz w:val="24"/>
          <w:szCs w:val="24"/>
          <w:vertAlign w:val="subscript"/>
        </w:rPr>
        <w:t>Recipient-</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 xml:space="preserve">enefiting </w:t>
      </w:r>
      <w:r w:rsidRPr="00DC099D">
        <w:rPr>
          <w:rFonts w:ascii="Times New Roman" w:hAnsi="Times New Roman" w:cs="Times New Roman"/>
          <w:sz w:val="24"/>
          <w:szCs w:val="24"/>
        </w:rPr>
        <w:t xml:space="preserve">= 2.50, SD = 1.61; </w:t>
      </w:r>
      <w:r w:rsidRPr="00DC099D">
        <w:rPr>
          <w:rFonts w:ascii="Times New Roman" w:hAnsi="Times New Roman" w:cs="Times New Roman"/>
          <w:bCs/>
          <w:sz w:val="24"/>
          <w:szCs w:val="24"/>
        </w:rPr>
        <w:t xml:space="preserve">t(414) = 2.68,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.008</w:t>
      </w:r>
      <w:r w:rsidRPr="00DC099D">
        <w:rPr>
          <w:rFonts w:ascii="Times New Roman" w:hAnsi="Times New Roman" w:cs="Times New Roman"/>
          <w:sz w:val="24"/>
          <w:szCs w:val="24"/>
        </w:rPr>
        <w:t>).</w:t>
      </w:r>
    </w:p>
    <w:p w14:paraId="4EE3BEB3" w14:textId="7B80C362" w:rsidR="005F48B8" w:rsidRDefault="005F48B8" w:rsidP="005F48B8">
      <w:pPr>
        <w:shd w:val="clear" w:color="auto" w:fill="FFFFFF"/>
        <w:spacing w:after="0" w:line="480" w:lineRule="auto"/>
        <w:contextualSpacing/>
        <w:rPr>
          <w:rFonts w:ascii="Times New Roman" w:hAnsi="Times New Roman" w:cs="Times New Roman"/>
          <w:sz w:val="24"/>
          <w:szCs w:val="24"/>
        </w:rPr>
      </w:pPr>
    </w:p>
    <w:p w14:paraId="15D476C6" w14:textId="2B74FC09" w:rsidR="005F48B8" w:rsidRDefault="005F48B8" w:rsidP="005F48B8">
      <w:pPr>
        <w:shd w:val="clear" w:color="auto" w:fill="FFFFFF"/>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Moderated Mediation:</w:t>
      </w:r>
    </w:p>
    <w:p w14:paraId="421663B6" w14:textId="445F9981" w:rsidR="005F48B8" w:rsidRPr="0036607F" w:rsidRDefault="005F48B8" w:rsidP="005F48B8">
      <w:pPr>
        <w:shd w:val="clear" w:color="auto" w:fill="FFFFFF"/>
        <w:spacing w:after="0" w:line="480" w:lineRule="auto"/>
        <w:ind w:firstLine="720"/>
        <w:contextualSpacing/>
        <w:rPr>
          <w:rFonts w:ascii="Times New Roman" w:hAnsi="Times New Roman" w:cs="Times New Roman"/>
          <w:color w:val="FF0000"/>
          <w:sz w:val="24"/>
          <w:szCs w:val="24"/>
        </w:rPr>
      </w:pPr>
      <w:r w:rsidRPr="003A5863">
        <w:rPr>
          <w:rFonts w:ascii="Times New Roman" w:hAnsi="Times New Roman" w:cs="Times New Roman"/>
          <w:sz w:val="24"/>
          <w:szCs w:val="24"/>
        </w:rPr>
        <w:t>We</w:t>
      </w:r>
      <w:r>
        <w:rPr>
          <w:rFonts w:ascii="Times New Roman" w:hAnsi="Times New Roman" w:cs="Times New Roman"/>
          <w:sz w:val="24"/>
          <w:szCs w:val="24"/>
        </w:rPr>
        <w:t xml:space="preserve"> additionally</w:t>
      </w:r>
      <w:r w:rsidRPr="003A5863">
        <w:rPr>
          <w:rFonts w:ascii="Times New Roman" w:hAnsi="Times New Roman" w:cs="Times New Roman"/>
          <w:sz w:val="24"/>
          <w:szCs w:val="24"/>
        </w:rPr>
        <w:t xml:space="preserve"> conducted a mo</w:t>
      </w:r>
      <w:r w:rsidRPr="003F6FFC">
        <w:rPr>
          <w:rFonts w:ascii="Times New Roman" w:hAnsi="Times New Roman" w:cs="Times New Roman"/>
          <w:sz w:val="24"/>
          <w:szCs w:val="24"/>
        </w:rPr>
        <w:t xml:space="preserve">derated mediation analysis (Hayes 2013-model 8) to test the predicted relationship of reward type on referral choice when action costs are high or low. We tested the significance by calculating standardized indirect effects for 10,000 bootstrapped samples. Reputational benefits mediated the effect of reward type on referral choice when action costs are low (indirect effect = 0.64 (95% CI [0.34, 0.99])), and when action costs are high (indirect effect = 1.03 (95% CI [0.71, 1.38])). </w:t>
      </w:r>
      <w:r w:rsidRPr="003A5863">
        <w:rPr>
          <w:rFonts w:ascii="Times New Roman" w:hAnsi="Times New Roman" w:cs="Times New Roman"/>
          <w:sz w:val="24"/>
          <w:szCs w:val="24"/>
        </w:rPr>
        <w:t>The index of moderated mediation was not significant at the 95% level of confidence</w:t>
      </w:r>
      <w:r w:rsidRPr="003F6FFC">
        <w:rPr>
          <w:rFonts w:ascii="Times New Roman" w:hAnsi="Times New Roman" w:cs="Times New Roman"/>
          <w:sz w:val="24"/>
          <w:szCs w:val="24"/>
        </w:rPr>
        <w:t>, however, at the 90% level of confidence, the index of moderated mediation was significant (Index = .38 (90% CI [0.03, 0.75]). This provides some evidence that reputational benefits play an even stronger role in the choice to refer for a recipient-benefiting (vs. se</w:t>
      </w:r>
      <w:r w:rsidRPr="00954978">
        <w:rPr>
          <w:rFonts w:ascii="Times New Roman" w:hAnsi="Times New Roman" w:cs="Times New Roman"/>
          <w:sz w:val="24"/>
          <w:szCs w:val="24"/>
        </w:rPr>
        <w:t xml:space="preserve">nder-benefiting) incentive when action costs are high. However, this does not translate to a higher referral rate, likely due to the higher personal cost. </w:t>
      </w:r>
    </w:p>
    <w:p w14:paraId="6F59420E" w14:textId="77777777" w:rsidR="005F48B8" w:rsidRPr="002C4363" w:rsidRDefault="005F48B8" w:rsidP="005F48B8">
      <w:pPr>
        <w:spacing w:line="480" w:lineRule="auto"/>
        <w:contextualSpacing/>
        <w:rPr>
          <w:rFonts w:ascii="Times New Roman" w:eastAsia="Times New Roman" w:hAnsi="Times New Roman" w:cs="Times New Roman"/>
          <w:bCs/>
          <w:sz w:val="24"/>
          <w:szCs w:val="24"/>
        </w:rPr>
      </w:pPr>
    </w:p>
    <w:p w14:paraId="098394E1" w14:textId="268B69CF" w:rsidR="00E5058A" w:rsidRDefault="00E5058A" w:rsidP="00E5058A">
      <w:pPr>
        <w:rPr>
          <w:rFonts w:ascii="Times New Roman" w:hAnsi="Times New Roman" w:cs="Times New Roman"/>
          <w:b/>
        </w:rPr>
      </w:pPr>
      <w:r w:rsidRPr="00E5058A">
        <w:rPr>
          <w:rFonts w:ascii="Times New Roman" w:hAnsi="Times New Roman" w:cs="Times New Roman"/>
          <w:b/>
        </w:rPr>
        <w:t>Study 5B</w:t>
      </w:r>
    </w:p>
    <w:p w14:paraId="5974ECF1" w14:textId="77777777" w:rsidR="005F48B8" w:rsidRDefault="00FC32A4" w:rsidP="005F48B8">
      <w:pPr>
        <w:spacing w:line="480" w:lineRule="auto"/>
        <w:contextualSpacing/>
        <w:rPr>
          <w:rFonts w:ascii="Times New Roman" w:hAnsi="Times New Roman" w:cs="Times New Roman"/>
          <w:i/>
          <w:sz w:val="24"/>
          <w:szCs w:val="24"/>
        </w:rPr>
      </w:pPr>
      <w:r>
        <w:rPr>
          <w:rFonts w:ascii="Times New Roman" w:hAnsi="Times New Roman" w:cs="Times New Roman"/>
        </w:rPr>
        <w:t>Full results of manipulation check:</w:t>
      </w:r>
      <w:r w:rsidRPr="008B08F2">
        <w:rPr>
          <w:rFonts w:ascii="Times New Roman" w:hAnsi="Times New Roman" w:cs="Times New Roman"/>
          <w:i/>
          <w:sz w:val="24"/>
          <w:szCs w:val="24"/>
        </w:rPr>
        <w:t xml:space="preserve"> </w:t>
      </w:r>
    </w:p>
    <w:p w14:paraId="56E430D3" w14:textId="684C6399" w:rsidR="00FC32A4" w:rsidRDefault="00FC32A4" w:rsidP="00FC32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expected,</w:t>
      </w:r>
      <w:r w:rsidRPr="00DC099D">
        <w:rPr>
          <w:rFonts w:ascii="Times New Roman" w:hAnsi="Times New Roman" w:cs="Times New Roman"/>
          <w:sz w:val="24"/>
          <w:szCs w:val="24"/>
        </w:rPr>
        <w:t xml:space="preserve"> the high cost condition was perceived as having higher action costs than the low cost condition</w:t>
      </w:r>
      <w:r w:rsidRPr="00C37CFE" w:rsidDel="00BD34AD">
        <w:rPr>
          <w:rFonts w:ascii="Times New Roman" w:hAnsi="Times New Roman" w:cs="Times New Roman"/>
          <w:sz w:val="24"/>
          <w:szCs w:val="24"/>
        </w:rPr>
        <w:t xml:space="preserve"> </w:t>
      </w:r>
      <w:r w:rsidRPr="004720EB">
        <w:rPr>
          <w:rFonts w:ascii="Times New Roman" w:hAnsi="Times New Roman" w:cs="Times New Roman"/>
          <w:sz w:val="24"/>
          <w:szCs w:val="24"/>
        </w:rPr>
        <w:t>(</w:t>
      </w:r>
      <w:r w:rsidRPr="00310E6B">
        <w:rPr>
          <w:rFonts w:ascii="Times New Roman" w:hAnsi="Times New Roman" w:cs="Times New Roman"/>
          <w:bCs/>
          <w:sz w:val="24"/>
          <w:szCs w:val="24"/>
        </w:rPr>
        <w:t xml:space="preserve">F(1, 739) = 311.40, </w:t>
      </w:r>
      <w:r w:rsidRPr="00310E6B">
        <w:rPr>
          <w:rFonts w:ascii="Times New Roman" w:hAnsi="Times New Roman" w:cs="Times New Roman"/>
          <w:bCs/>
          <w:i/>
          <w:sz w:val="24"/>
          <w:szCs w:val="24"/>
        </w:rPr>
        <w:t>p</w:t>
      </w:r>
      <w:r w:rsidRPr="00310E6B">
        <w:rPr>
          <w:rFonts w:ascii="Times New Roman" w:hAnsi="Times New Roman" w:cs="Times New Roman"/>
          <w:bCs/>
          <w:sz w:val="24"/>
          <w:szCs w:val="24"/>
        </w:rPr>
        <w:t xml:space="preserve"> &lt; .001). </w:t>
      </w:r>
      <w:r w:rsidRPr="00310E6B">
        <w:rPr>
          <w:rFonts w:ascii="Times New Roman" w:eastAsia="Times New Roman" w:hAnsi="Times New Roman" w:cs="Times New Roman"/>
          <w:bCs/>
          <w:sz w:val="24"/>
          <w:szCs w:val="24"/>
        </w:rPr>
        <w:t>There was also a main effect of referral incentive type</w:t>
      </w:r>
      <w:r w:rsidRPr="00B85D1D">
        <w:rPr>
          <w:rFonts w:ascii="Times New Roman" w:eastAsia="Times New Roman" w:hAnsi="Times New Roman" w:cs="Times New Roman"/>
          <w:bCs/>
          <w:sz w:val="24"/>
          <w:szCs w:val="24"/>
        </w:rPr>
        <w:t xml:space="preserve"> </w:t>
      </w:r>
      <w:r w:rsidRPr="00B85D1D">
        <w:rPr>
          <w:rFonts w:ascii="Times New Roman" w:hAnsi="Times New Roman" w:cs="Times New Roman"/>
          <w:sz w:val="24"/>
          <w:szCs w:val="24"/>
        </w:rPr>
        <w:t>(</w:t>
      </w:r>
      <w:r w:rsidRPr="00B85D1D">
        <w:rPr>
          <w:rFonts w:ascii="Times New Roman" w:hAnsi="Times New Roman" w:cs="Times New Roman"/>
          <w:bCs/>
          <w:sz w:val="24"/>
          <w:szCs w:val="24"/>
        </w:rPr>
        <w:t xml:space="preserve">F(1, 739) = 5.26, </w:t>
      </w:r>
      <w:r w:rsidRPr="00B85D1D">
        <w:rPr>
          <w:rFonts w:ascii="Times New Roman" w:hAnsi="Times New Roman" w:cs="Times New Roman"/>
          <w:bCs/>
          <w:i/>
          <w:sz w:val="24"/>
          <w:szCs w:val="24"/>
        </w:rPr>
        <w:t>p</w:t>
      </w:r>
      <w:r w:rsidRPr="00B80B71">
        <w:rPr>
          <w:rFonts w:ascii="Times New Roman" w:hAnsi="Times New Roman" w:cs="Times New Roman"/>
          <w:bCs/>
          <w:sz w:val="24"/>
          <w:szCs w:val="24"/>
        </w:rPr>
        <w:t xml:space="preserve"> = .022</w:t>
      </w:r>
      <w:r w:rsidRPr="00B80B71">
        <w:rPr>
          <w:rFonts w:ascii="Times New Roman" w:hAnsi="Times New Roman" w:cs="Times New Roman"/>
          <w:sz w:val="24"/>
          <w:szCs w:val="24"/>
        </w:rPr>
        <w:t>). There was a non-significant interaction of action cost and incentive type (</w:t>
      </w:r>
      <w:r w:rsidRPr="005A7A9F">
        <w:rPr>
          <w:rFonts w:ascii="Times New Roman" w:hAnsi="Times New Roman" w:cs="Times New Roman"/>
          <w:bCs/>
          <w:sz w:val="24"/>
          <w:szCs w:val="24"/>
        </w:rPr>
        <w:t xml:space="preserve">F(1, 739) = .19, </w:t>
      </w:r>
      <w:r w:rsidRPr="008E5D29">
        <w:rPr>
          <w:rFonts w:ascii="Times New Roman" w:hAnsi="Times New Roman" w:cs="Times New Roman"/>
          <w:bCs/>
          <w:i/>
          <w:sz w:val="24"/>
          <w:szCs w:val="24"/>
        </w:rPr>
        <w:t>p</w:t>
      </w:r>
      <w:r w:rsidRPr="00DC099D">
        <w:rPr>
          <w:rFonts w:ascii="Times New Roman" w:hAnsi="Times New Roman" w:cs="Times New Roman"/>
          <w:bCs/>
          <w:sz w:val="24"/>
          <w:szCs w:val="24"/>
        </w:rPr>
        <w:t xml:space="preserve"> = .67). </w:t>
      </w:r>
      <w:r w:rsidRPr="00DC099D">
        <w:rPr>
          <w:rFonts w:ascii="Times New Roman" w:hAnsi="Times New Roman" w:cs="Times New Roman"/>
          <w:sz w:val="24"/>
          <w:szCs w:val="24"/>
        </w:rPr>
        <w:t>In the high cost condition, perceived action costs were significantly lower for the recipient-benefiting referral (M</w:t>
      </w:r>
      <w:r w:rsidRPr="00DC099D">
        <w:rPr>
          <w:rFonts w:ascii="Times New Roman" w:hAnsi="Times New Roman" w:cs="Times New Roman"/>
          <w:sz w:val="24"/>
          <w:szCs w:val="24"/>
          <w:vertAlign w:val="subscript"/>
        </w:rPr>
        <w:t>Recipient-</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 xml:space="preserve">enefiting </w:t>
      </w:r>
      <w:r w:rsidRPr="00DC099D">
        <w:rPr>
          <w:rFonts w:ascii="Times New Roman" w:hAnsi="Times New Roman" w:cs="Times New Roman"/>
          <w:sz w:val="24"/>
          <w:szCs w:val="24"/>
        </w:rPr>
        <w:t>= 4.53, SD = 1.35) than the sender-benefiting referral (M</w:t>
      </w:r>
      <w:r w:rsidRPr="00DC099D">
        <w:rPr>
          <w:rFonts w:ascii="Times New Roman" w:hAnsi="Times New Roman" w:cs="Times New Roman"/>
          <w:sz w:val="24"/>
          <w:szCs w:val="24"/>
          <w:vertAlign w:val="subscript"/>
        </w:rPr>
        <w:t>Sender-</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enefiting</w:t>
      </w:r>
      <w:r w:rsidRPr="00DC099D">
        <w:rPr>
          <w:rFonts w:ascii="Times New Roman" w:hAnsi="Times New Roman" w:cs="Times New Roman"/>
          <w:sz w:val="24"/>
          <w:szCs w:val="24"/>
        </w:rPr>
        <w:t xml:space="preserve"> = 4.83, SD = 1.43; </w:t>
      </w:r>
      <w:r w:rsidRPr="00DC099D">
        <w:rPr>
          <w:rFonts w:ascii="Times New Roman" w:hAnsi="Times New Roman" w:cs="Times New Roman"/>
          <w:bCs/>
          <w:sz w:val="24"/>
          <w:szCs w:val="24"/>
        </w:rPr>
        <w:t xml:space="preserve">t(361) = 1.97,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.05</w:t>
      </w:r>
      <w:r w:rsidRPr="00DC099D">
        <w:rPr>
          <w:rFonts w:ascii="Times New Roman" w:hAnsi="Times New Roman" w:cs="Times New Roman"/>
          <w:sz w:val="24"/>
          <w:szCs w:val="24"/>
        </w:rPr>
        <w:t xml:space="preserve">). In </w:t>
      </w:r>
      <w:r w:rsidRPr="00DC099D">
        <w:rPr>
          <w:rFonts w:ascii="Times New Roman" w:hAnsi="Times New Roman" w:cs="Times New Roman"/>
          <w:sz w:val="24"/>
          <w:szCs w:val="24"/>
        </w:rPr>
        <w:lastRenderedPageBreak/>
        <w:t>the low-cost condition, there was a non-significant difference in perceived action costs (M</w:t>
      </w:r>
      <w:r w:rsidRPr="00DC099D">
        <w:rPr>
          <w:rFonts w:ascii="Times New Roman" w:hAnsi="Times New Roman" w:cs="Times New Roman"/>
          <w:sz w:val="24"/>
          <w:szCs w:val="24"/>
          <w:vertAlign w:val="subscript"/>
        </w:rPr>
        <w:t>Sender-</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enefiting</w:t>
      </w:r>
      <w:r w:rsidRPr="00DC099D">
        <w:rPr>
          <w:rFonts w:ascii="Times New Roman" w:hAnsi="Times New Roman" w:cs="Times New Roman"/>
          <w:sz w:val="24"/>
          <w:szCs w:val="24"/>
        </w:rPr>
        <w:t xml:space="preserve"> = 2.92, SD = 1.56 vs. M</w:t>
      </w:r>
      <w:r w:rsidRPr="00DC099D">
        <w:rPr>
          <w:rFonts w:ascii="Times New Roman" w:hAnsi="Times New Roman" w:cs="Times New Roman"/>
          <w:sz w:val="24"/>
          <w:szCs w:val="24"/>
          <w:vertAlign w:val="subscript"/>
        </w:rPr>
        <w:t>Recipient-</w:t>
      </w:r>
      <w:r>
        <w:rPr>
          <w:rFonts w:ascii="Times New Roman" w:hAnsi="Times New Roman" w:cs="Times New Roman"/>
          <w:sz w:val="24"/>
          <w:szCs w:val="24"/>
          <w:vertAlign w:val="subscript"/>
        </w:rPr>
        <w:t>b</w:t>
      </w:r>
      <w:r w:rsidRPr="00DC099D">
        <w:rPr>
          <w:rFonts w:ascii="Times New Roman" w:hAnsi="Times New Roman" w:cs="Times New Roman"/>
          <w:sz w:val="24"/>
          <w:szCs w:val="24"/>
          <w:vertAlign w:val="subscript"/>
        </w:rPr>
        <w:t xml:space="preserve">enefiting </w:t>
      </w:r>
      <w:r w:rsidRPr="00DC099D">
        <w:rPr>
          <w:rFonts w:ascii="Times New Roman" w:hAnsi="Times New Roman" w:cs="Times New Roman"/>
          <w:sz w:val="24"/>
          <w:szCs w:val="24"/>
        </w:rPr>
        <w:t xml:space="preserve">= 2.72, SD = 1.37; </w:t>
      </w:r>
      <w:r w:rsidRPr="00DC099D">
        <w:rPr>
          <w:rFonts w:ascii="Times New Roman" w:hAnsi="Times New Roman" w:cs="Times New Roman"/>
          <w:bCs/>
          <w:sz w:val="24"/>
          <w:szCs w:val="24"/>
        </w:rPr>
        <w:t xml:space="preserve">t(375) = 1.29,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 .20</w:t>
      </w:r>
      <w:r w:rsidRPr="00DC099D">
        <w:rPr>
          <w:rFonts w:ascii="Times New Roman" w:hAnsi="Times New Roman" w:cs="Times New Roman"/>
          <w:sz w:val="24"/>
          <w:szCs w:val="24"/>
        </w:rPr>
        <w:t>).</w:t>
      </w:r>
    </w:p>
    <w:p w14:paraId="78B3921B" w14:textId="169ABA0D" w:rsidR="005F48B8" w:rsidRDefault="005F48B8" w:rsidP="005F48B8">
      <w:pPr>
        <w:spacing w:line="480" w:lineRule="auto"/>
        <w:contextualSpacing/>
        <w:rPr>
          <w:rFonts w:ascii="Times New Roman" w:hAnsi="Times New Roman" w:cs="Times New Roman"/>
          <w:sz w:val="24"/>
          <w:szCs w:val="24"/>
        </w:rPr>
      </w:pPr>
      <w:r>
        <w:rPr>
          <w:rFonts w:ascii="Times New Roman" w:hAnsi="Times New Roman" w:cs="Times New Roman"/>
          <w:sz w:val="24"/>
          <w:szCs w:val="24"/>
        </w:rPr>
        <w:t>Moderated Mediation:</w:t>
      </w:r>
    </w:p>
    <w:p w14:paraId="6154D175" w14:textId="77777777" w:rsidR="005F48B8" w:rsidRPr="003A5863" w:rsidRDefault="005F48B8" w:rsidP="005F48B8">
      <w:pPr>
        <w:shd w:val="clear" w:color="auto" w:fill="FFFFFF"/>
        <w:spacing w:after="0" w:line="480" w:lineRule="auto"/>
        <w:ind w:firstLine="720"/>
        <w:contextualSpacing/>
        <w:rPr>
          <w:rFonts w:ascii="Times New Roman" w:hAnsi="Times New Roman" w:cs="Times New Roman"/>
          <w:sz w:val="24"/>
          <w:szCs w:val="24"/>
        </w:rPr>
      </w:pPr>
      <w:r w:rsidRPr="0036607F">
        <w:rPr>
          <w:rFonts w:ascii="Times New Roman" w:hAnsi="Times New Roman" w:cs="Times New Roman"/>
          <w:sz w:val="24"/>
          <w:szCs w:val="24"/>
        </w:rPr>
        <w:t>We conducted a moderated mediation analysis (Hayes 2013-model 8) to test the predicted relationship of reward type on uptake choice when action costs are high or low. We tested the significance by calculating standardized indirect effects for 10,000 bootstrapped samples. Reputational benefits mediated the effect of reward type on uptake choice when action costs are low (indirect effect = -0.18 (95% CI [-0.34, -0.04])), but not when action costs are high (indirect effect = -0.02 (95% CI [-0.18, 0.13])).  This provides some evidence that anticipated reputational benefits drive the increased performance of the other-benefiting incentive (as compared to the self-benefiting incentive) at the uptake stage, but more so when action costs are low. However, the index of moderated mediation was not significant (Index = .16 (95% CI [-0.04, 0.40]).</w:t>
      </w:r>
    </w:p>
    <w:p w14:paraId="48E04D54" w14:textId="77777777" w:rsidR="005F48B8" w:rsidRPr="00DC099D" w:rsidRDefault="005F48B8" w:rsidP="005F48B8">
      <w:pPr>
        <w:spacing w:line="480" w:lineRule="auto"/>
        <w:contextualSpacing/>
        <w:rPr>
          <w:rFonts w:ascii="Times New Roman" w:eastAsia="Times New Roman" w:hAnsi="Times New Roman" w:cs="Times New Roman"/>
          <w:bCs/>
          <w:sz w:val="24"/>
          <w:szCs w:val="24"/>
        </w:rPr>
      </w:pPr>
    </w:p>
    <w:p w14:paraId="4D66E04C" w14:textId="50CD557A" w:rsidR="00FC32A4" w:rsidRPr="00FC32A4" w:rsidRDefault="00FC32A4" w:rsidP="00E5058A">
      <w:pPr>
        <w:rPr>
          <w:rFonts w:ascii="Times New Roman" w:hAnsi="Times New Roman" w:cs="Times New Roman"/>
        </w:rPr>
      </w:pPr>
    </w:p>
    <w:p w14:paraId="7F55AAA8" w14:textId="77777777" w:rsidR="00C435FC" w:rsidRPr="00DC099D" w:rsidRDefault="00C435FC" w:rsidP="00C435FC">
      <w:pPr>
        <w:rPr>
          <w:rFonts w:ascii="Times New Roman" w:hAnsi="Times New Roman" w:cs="Times New Roman"/>
        </w:rPr>
      </w:pPr>
    </w:p>
    <w:p w14:paraId="1480F142" w14:textId="77777777" w:rsidR="00C435FC" w:rsidRPr="00DC099D" w:rsidRDefault="00C435FC" w:rsidP="00C435FC">
      <w:pPr>
        <w:rPr>
          <w:rFonts w:ascii="Times New Roman" w:hAnsi="Times New Roman" w:cs="Times New Roman"/>
          <w:b/>
        </w:rPr>
      </w:pPr>
      <w:r w:rsidRPr="00DC099D">
        <w:rPr>
          <w:rFonts w:ascii="Times New Roman" w:hAnsi="Times New Roman" w:cs="Times New Roman"/>
          <w:b/>
        </w:rPr>
        <w:br w:type="page"/>
      </w:r>
    </w:p>
    <w:p w14:paraId="31B43F21" w14:textId="77777777" w:rsidR="00C435FC" w:rsidRPr="00DC099D" w:rsidRDefault="00C435FC" w:rsidP="00C435FC">
      <w:pPr>
        <w:jc w:val="center"/>
        <w:rPr>
          <w:rFonts w:ascii="Times New Roman" w:hAnsi="Times New Roman" w:cs="Times New Roman"/>
          <w:b/>
        </w:rPr>
      </w:pPr>
      <w:r>
        <w:rPr>
          <w:rFonts w:ascii="Times New Roman" w:hAnsi="Times New Roman" w:cs="Times New Roman"/>
          <w:b/>
        </w:rPr>
        <w:lastRenderedPageBreak/>
        <w:t xml:space="preserve">WEB </w:t>
      </w:r>
      <w:r w:rsidRPr="00DC099D">
        <w:rPr>
          <w:rFonts w:ascii="Times New Roman" w:hAnsi="Times New Roman" w:cs="Times New Roman"/>
          <w:b/>
        </w:rPr>
        <w:t>APPENDIX C: ADDITIONAL STUDIES</w:t>
      </w:r>
    </w:p>
    <w:p w14:paraId="6AE699C5" w14:textId="77777777" w:rsidR="00C435FC" w:rsidRPr="00DC099D" w:rsidRDefault="00C435FC" w:rsidP="00C435FC">
      <w:pPr>
        <w:jc w:val="center"/>
        <w:rPr>
          <w:rFonts w:ascii="Times New Roman" w:hAnsi="Times New Roman" w:cs="Times New Roman"/>
          <w:b/>
        </w:rPr>
      </w:pPr>
    </w:p>
    <w:p w14:paraId="2BA61108" w14:textId="77777777" w:rsidR="00C435FC" w:rsidRPr="00DC099D" w:rsidRDefault="00C435FC" w:rsidP="00C435FC">
      <w:pPr>
        <w:rPr>
          <w:rFonts w:ascii="Times New Roman" w:hAnsi="Times New Roman" w:cs="Times New Roman"/>
          <w:b/>
        </w:rPr>
      </w:pPr>
      <w:r w:rsidRPr="00DC099D">
        <w:rPr>
          <w:rFonts w:ascii="Times New Roman" w:hAnsi="Times New Roman" w:cs="Times New Roman"/>
          <w:b/>
        </w:rPr>
        <w:t>APPENDIX STUDY 1</w:t>
      </w:r>
    </w:p>
    <w:p w14:paraId="1CE81A21" w14:textId="77777777" w:rsidR="00C435FC" w:rsidRPr="00DC099D" w:rsidRDefault="00C435FC" w:rsidP="00C435FC">
      <w:pPr>
        <w:ind w:firstLine="720"/>
        <w:rPr>
          <w:rFonts w:ascii="Times New Roman" w:hAnsi="Times New Roman" w:cs="Times New Roman"/>
        </w:rPr>
      </w:pPr>
    </w:p>
    <w:p w14:paraId="0F3F1CA3" w14:textId="77777777" w:rsidR="00C435FC" w:rsidRPr="00D7395F" w:rsidRDefault="00C435FC" w:rsidP="00C435FC">
      <w:pPr>
        <w:spacing w:line="480" w:lineRule="auto"/>
        <w:ind w:firstLine="720"/>
        <w:rPr>
          <w:rFonts w:ascii="Times New Roman" w:hAnsi="Times New Roman" w:cs="Times New Roman"/>
        </w:rPr>
      </w:pPr>
      <w:r w:rsidRPr="00DC099D">
        <w:rPr>
          <w:rFonts w:ascii="Times New Roman" w:hAnsi="Times New Roman" w:cs="Times New Roman"/>
        </w:rPr>
        <w:t>This appendix study was designed to replicate Study 3.</w:t>
      </w:r>
      <w:r>
        <w:rPr>
          <w:rFonts w:ascii="Times New Roman" w:hAnsi="Times New Roman" w:cs="Times New Roman"/>
        </w:rPr>
        <w:t xml:space="preserve"> Note – as with Study 3, in this study we label the incentive from the participants’ perspective as either self-benefiting or other-benefiting.</w:t>
      </w:r>
    </w:p>
    <w:p w14:paraId="033A58FC" w14:textId="77777777" w:rsidR="00C435FC" w:rsidRPr="00DC7068" w:rsidRDefault="00C435FC" w:rsidP="00C435FC">
      <w:pPr>
        <w:rPr>
          <w:rFonts w:ascii="Times New Roman" w:hAnsi="Times New Roman" w:cs="Times New Roman"/>
        </w:rPr>
      </w:pPr>
    </w:p>
    <w:p w14:paraId="70745EC3" w14:textId="77777777" w:rsidR="00C435FC" w:rsidRPr="00471F36" w:rsidRDefault="00C435FC" w:rsidP="00C435FC">
      <w:pPr>
        <w:rPr>
          <w:rFonts w:ascii="Times New Roman" w:hAnsi="Times New Roman" w:cs="Times New Roman"/>
          <w:i/>
        </w:rPr>
      </w:pPr>
      <w:r w:rsidRPr="00471F36">
        <w:rPr>
          <w:rFonts w:ascii="Times New Roman" w:hAnsi="Times New Roman" w:cs="Times New Roman"/>
          <w:i/>
        </w:rPr>
        <w:t>Methods</w:t>
      </w:r>
    </w:p>
    <w:p w14:paraId="3B6446EB" w14:textId="414C3DCF" w:rsidR="00C435FC" w:rsidRPr="00471F36" w:rsidRDefault="00C435FC" w:rsidP="00C435FC">
      <w:pPr>
        <w:shd w:val="clear" w:color="auto" w:fill="FFFFFF"/>
        <w:spacing w:line="480" w:lineRule="auto"/>
        <w:rPr>
          <w:rFonts w:ascii="Times New Roman" w:hAnsi="Times New Roman" w:cs="Times New Roman"/>
          <w:shd w:val="clear" w:color="auto" w:fill="FFFFFF"/>
        </w:rPr>
      </w:pPr>
      <w:r w:rsidRPr="00471F36">
        <w:rPr>
          <w:rFonts w:ascii="Times New Roman" w:hAnsi="Times New Roman" w:cs="Times New Roman"/>
          <w:i/>
        </w:rPr>
        <w:tab/>
      </w:r>
      <w:r w:rsidRPr="00471F36">
        <w:rPr>
          <w:rFonts w:ascii="Times New Roman" w:hAnsi="Times New Roman" w:cs="Times New Roman"/>
        </w:rPr>
        <w:t xml:space="preserve">We recruited 800 MTurk participants (803 participants took the survey; </w:t>
      </w:r>
      <w:r w:rsidRPr="00471F36">
        <w:rPr>
          <w:rFonts w:ascii="Times New Roman" w:hAnsi="Times New Roman" w:cs="Times New Roman"/>
          <w:shd w:val="clear" w:color="auto" w:fill="FFFFFF"/>
        </w:rPr>
        <w:t>M</w:t>
      </w:r>
      <w:r w:rsidRPr="00471F36">
        <w:rPr>
          <w:rFonts w:ascii="Times New Roman" w:hAnsi="Times New Roman" w:cs="Times New Roman"/>
          <w:shd w:val="clear" w:color="auto" w:fill="FFFFFF"/>
          <w:vertAlign w:val="subscript"/>
        </w:rPr>
        <w:t>Age</w:t>
      </w:r>
      <w:r w:rsidRPr="00471F36">
        <w:rPr>
          <w:rFonts w:ascii="Times New Roman" w:hAnsi="Times New Roman" w:cs="Times New Roman"/>
          <w:shd w:val="clear" w:color="auto" w:fill="FFFFFF"/>
        </w:rPr>
        <w:t xml:space="preserve"> = 36.90, 66.29% female). This study involved a 2(incentive: se</w:t>
      </w:r>
      <w:r w:rsidRPr="00CE2DE4">
        <w:rPr>
          <w:rFonts w:ascii="Times New Roman" w:hAnsi="Times New Roman" w:cs="Times New Roman"/>
        </w:rPr>
        <w:t>lf-benefiting</w:t>
      </w:r>
      <w:r w:rsidRPr="00DC7068">
        <w:rPr>
          <w:rFonts w:ascii="Times New Roman" w:hAnsi="Times New Roman" w:cs="Times New Roman"/>
          <w:shd w:val="clear" w:color="auto" w:fill="FFFFFF"/>
        </w:rPr>
        <w:t xml:space="preserve"> vs. </w:t>
      </w:r>
      <w:r w:rsidRPr="00471F36">
        <w:rPr>
          <w:rFonts w:ascii="Times New Roman" w:hAnsi="Times New Roman" w:cs="Times New Roman"/>
          <w:shd w:val="clear" w:color="auto" w:fill="FFFFFF"/>
        </w:rPr>
        <w:t>other</w:t>
      </w:r>
      <w:r w:rsidRPr="00CE2DE4">
        <w:rPr>
          <w:rFonts w:ascii="Times New Roman" w:hAnsi="Times New Roman" w:cs="Times New Roman"/>
        </w:rPr>
        <w:t>-benefiting</w:t>
      </w:r>
      <w:r w:rsidRPr="00DC7068">
        <w:rPr>
          <w:rFonts w:ascii="Times New Roman" w:hAnsi="Times New Roman" w:cs="Times New Roman"/>
          <w:shd w:val="clear" w:color="auto" w:fill="FFFFFF"/>
        </w:rPr>
        <w:t xml:space="preserve">) x 2(role: </w:t>
      </w:r>
      <w:r w:rsidR="004D628A">
        <w:rPr>
          <w:rFonts w:ascii="Times New Roman" w:hAnsi="Times New Roman" w:cs="Times New Roman"/>
          <w:shd w:val="clear" w:color="auto" w:fill="FFFFFF"/>
        </w:rPr>
        <w:t>sender</w:t>
      </w:r>
      <w:r w:rsidRPr="00DC7068">
        <w:rPr>
          <w:rFonts w:ascii="Times New Roman" w:hAnsi="Times New Roman" w:cs="Times New Roman"/>
          <w:shd w:val="clear" w:color="auto" w:fill="FFFFFF"/>
        </w:rPr>
        <w:t xml:space="preserve"> vs. recipient) between-subjects design. </w:t>
      </w:r>
      <w:r w:rsidRPr="00471F36">
        <w:rPr>
          <w:rFonts w:ascii="Times New Roman" w:hAnsi="Times New Roman" w:cs="Times New Roman"/>
        </w:rPr>
        <w:t>This study used the same materials as Study 3. In addition to measuring action choice, we measured action costs (α = .81), expected reputational benefits (α = .96), relationship benefits (α = .87) and psychological costs (α = .94).</w:t>
      </w:r>
    </w:p>
    <w:p w14:paraId="11017B51" w14:textId="77777777" w:rsidR="00C435FC" w:rsidRPr="00B85D1D" w:rsidRDefault="00C435FC" w:rsidP="00C435FC">
      <w:pPr>
        <w:rPr>
          <w:rFonts w:ascii="Times New Roman" w:hAnsi="Times New Roman" w:cs="Times New Roman"/>
          <w:i/>
        </w:rPr>
      </w:pPr>
    </w:p>
    <w:p w14:paraId="00E49305" w14:textId="77777777" w:rsidR="00C435FC" w:rsidRPr="00B80B71" w:rsidRDefault="00C435FC" w:rsidP="00C435FC">
      <w:pPr>
        <w:rPr>
          <w:rFonts w:ascii="Times New Roman" w:hAnsi="Times New Roman" w:cs="Times New Roman"/>
          <w:i/>
        </w:rPr>
      </w:pPr>
      <w:r w:rsidRPr="00B85D1D">
        <w:rPr>
          <w:rFonts w:ascii="Times New Roman" w:hAnsi="Times New Roman" w:cs="Times New Roman"/>
          <w:i/>
        </w:rPr>
        <w:t>Results</w:t>
      </w:r>
    </w:p>
    <w:p w14:paraId="5BE8C9F5" w14:textId="26756BAB" w:rsidR="00C435FC" w:rsidRPr="00B85D1D" w:rsidRDefault="00C435FC" w:rsidP="00C435FC">
      <w:pPr>
        <w:shd w:val="clear" w:color="auto" w:fill="FFFFFF"/>
        <w:spacing w:line="480" w:lineRule="auto"/>
        <w:ind w:firstLine="720"/>
        <w:rPr>
          <w:rFonts w:ascii="Times New Roman" w:hAnsi="Times New Roman" w:cs="Times New Roman"/>
        </w:rPr>
      </w:pPr>
      <w:r w:rsidRPr="005A7A9F">
        <w:rPr>
          <w:rFonts w:ascii="Times New Roman" w:hAnsi="Times New Roman" w:cs="Times New Roman"/>
          <w:i/>
        </w:rPr>
        <w:t xml:space="preserve">Action Choice. </w:t>
      </w:r>
      <w:r w:rsidRPr="008E5D29">
        <w:rPr>
          <w:rFonts w:ascii="Times New Roman" w:hAnsi="Times New Roman" w:cs="Times New Roman"/>
        </w:rPr>
        <w:t>We observed a significant interaction between participant role (</w:t>
      </w:r>
      <w:r w:rsidR="004D628A">
        <w:rPr>
          <w:rFonts w:ascii="Times New Roman" w:hAnsi="Times New Roman" w:cs="Times New Roman"/>
        </w:rPr>
        <w:t>sender</w:t>
      </w:r>
      <w:r w:rsidRPr="008E5D29">
        <w:rPr>
          <w:rFonts w:ascii="Times New Roman" w:hAnsi="Times New Roman" w:cs="Times New Roman"/>
        </w:rPr>
        <w:t>/recipient) and in</w:t>
      </w:r>
      <w:r w:rsidRPr="00DC099D">
        <w:rPr>
          <w:rFonts w:ascii="Times New Roman" w:hAnsi="Times New Roman" w:cs="Times New Roman"/>
        </w:rPr>
        <w:t>centive type (se</w:t>
      </w:r>
      <w:r>
        <w:rPr>
          <w:rFonts w:ascii="Times New Roman" w:hAnsi="Times New Roman" w:cs="Times New Roman"/>
        </w:rPr>
        <w:t>lf-benefiting/other-benefiting</w:t>
      </w:r>
      <w:r w:rsidRPr="008B08F2">
        <w:rPr>
          <w:rFonts w:ascii="Times New Roman" w:hAnsi="Times New Roman" w:cs="Times New Roman"/>
        </w:rPr>
        <w:t xml:space="preserve">; </w:t>
      </w:r>
      <w:r w:rsidRPr="002C4363">
        <w:rPr>
          <w:rFonts w:ascii="Times New Roman" w:hAnsi="Times New Roman" w:cs="Times New Roman"/>
        </w:rPr>
        <w:t>χ</w:t>
      </w:r>
      <w:r w:rsidRPr="00D7395F" w:rsidDel="009F7443">
        <w:rPr>
          <w:rFonts w:ascii="Times New Roman" w:hAnsi="Times New Roman" w:cs="Times New Roman"/>
        </w:rPr>
        <w:t xml:space="preserve"> </w:t>
      </w:r>
      <w:r w:rsidRPr="008B08F2">
        <w:rPr>
          <w:rFonts w:ascii="Times New Roman" w:hAnsi="Times New Roman" w:cs="Times New Roman"/>
          <w:vertAlign w:val="superscript"/>
        </w:rPr>
        <w:t xml:space="preserve">2 </w:t>
      </w:r>
      <w:r w:rsidRPr="00C37CFE">
        <w:rPr>
          <w:rFonts w:ascii="Times New Roman" w:hAnsi="Times New Roman" w:cs="Times New Roman"/>
        </w:rPr>
        <w:t xml:space="preserve">(1) = 11.51, </w:t>
      </w:r>
      <w:r w:rsidRPr="004720EB">
        <w:rPr>
          <w:rFonts w:ascii="Times New Roman" w:hAnsi="Times New Roman" w:cs="Times New Roman"/>
          <w:i/>
        </w:rPr>
        <w:t>p</w:t>
      </w:r>
      <w:r w:rsidRPr="00B85D1D">
        <w:rPr>
          <w:rFonts w:ascii="Times New Roman" w:hAnsi="Times New Roman" w:cs="Times New Roman"/>
        </w:rPr>
        <w:t xml:space="preserve"> = .001). For participants in the </w:t>
      </w:r>
      <w:r w:rsidR="004D628A">
        <w:rPr>
          <w:rFonts w:ascii="Times New Roman" w:hAnsi="Times New Roman" w:cs="Times New Roman"/>
        </w:rPr>
        <w:t>sender</w:t>
      </w:r>
      <w:r w:rsidRPr="00B85D1D">
        <w:rPr>
          <w:rFonts w:ascii="Times New Roman" w:hAnsi="Times New Roman" w:cs="Times New Roman"/>
        </w:rPr>
        <w:t xml:space="preserve"> condition, we observed more participants choosing to refer for a</w:t>
      </w:r>
      <w:r>
        <w:rPr>
          <w:rFonts w:ascii="Times New Roman" w:hAnsi="Times New Roman" w:cs="Times New Roman"/>
        </w:rPr>
        <w:t>n other-</w:t>
      </w:r>
      <w:r w:rsidRPr="008B08F2">
        <w:rPr>
          <w:rFonts w:ascii="Times New Roman" w:hAnsi="Times New Roman" w:cs="Times New Roman"/>
        </w:rPr>
        <w:t>benefiting incentive (90.59%</w:t>
      </w:r>
      <w:r w:rsidRPr="00C37CFE">
        <w:rPr>
          <w:rFonts w:ascii="Times New Roman" w:hAnsi="Times New Roman" w:cs="Times New Roman"/>
        </w:rPr>
        <w:t>) than a se</w:t>
      </w:r>
      <w:r>
        <w:rPr>
          <w:rFonts w:ascii="Times New Roman" w:hAnsi="Times New Roman" w:cs="Times New Roman"/>
        </w:rPr>
        <w:t>lf</w:t>
      </w:r>
      <w:r w:rsidRPr="008B08F2">
        <w:rPr>
          <w:rFonts w:ascii="Times New Roman" w:hAnsi="Times New Roman" w:cs="Times New Roman"/>
        </w:rPr>
        <w:t>-benefiting</w:t>
      </w:r>
      <w:r w:rsidRPr="00C37CFE" w:rsidDel="006C44D0">
        <w:rPr>
          <w:rFonts w:ascii="Times New Roman" w:hAnsi="Times New Roman" w:cs="Times New Roman"/>
        </w:rPr>
        <w:t xml:space="preserve"> </w:t>
      </w:r>
      <w:r w:rsidRPr="004720EB">
        <w:rPr>
          <w:rFonts w:ascii="Times New Roman" w:hAnsi="Times New Roman" w:cs="Times New Roman"/>
        </w:rPr>
        <w:t>incentives (83.74%; (</w:t>
      </w:r>
      <w:r w:rsidRPr="002C4363">
        <w:rPr>
          <w:rFonts w:ascii="Times New Roman" w:hAnsi="Times New Roman" w:cs="Times New Roman"/>
        </w:rPr>
        <w:t>χ</w:t>
      </w:r>
      <w:r w:rsidRPr="00D7395F" w:rsidDel="009F7443">
        <w:rPr>
          <w:rFonts w:ascii="Times New Roman" w:hAnsi="Times New Roman" w:cs="Times New Roman"/>
        </w:rPr>
        <w:t xml:space="preserve"> </w:t>
      </w:r>
      <w:r w:rsidRPr="008B08F2">
        <w:rPr>
          <w:rFonts w:ascii="Times New Roman" w:hAnsi="Times New Roman" w:cs="Times New Roman"/>
          <w:vertAlign w:val="superscript"/>
        </w:rPr>
        <w:t xml:space="preserve">2 </w:t>
      </w:r>
      <w:r w:rsidRPr="00C37CFE">
        <w:rPr>
          <w:rFonts w:ascii="Times New Roman" w:hAnsi="Times New Roman" w:cs="Times New Roman"/>
        </w:rPr>
        <w:t xml:space="preserve">(1) = 4.24, </w:t>
      </w:r>
      <w:r w:rsidRPr="004720EB">
        <w:rPr>
          <w:rFonts w:ascii="Times New Roman" w:hAnsi="Times New Roman" w:cs="Times New Roman"/>
          <w:i/>
        </w:rPr>
        <w:t>p</w:t>
      </w:r>
      <w:r w:rsidRPr="00B85D1D">
        <w:rPr>
          <w:rFonts w:ascii="Times New Roman" w:hAnsi="Times New Roman" w:cs="Times New Roman"/>
        </w:rPr>
        <w:t xml:space="preserve"> =.038). For participants in the recipient condition, we observed more participants choosing to follow-through for a </w:t>
      </w:r>
      <w:r>
        <w:rPr>
          <w:rFonts w:ascii="Times New Roman" w:hAnsi="Times New Roman" w:cs="Times New Roman"/>
        </w:rPr>
        <w:t>self</w:t>
      </w:r>
      <w:r w:rsidRPr="00D7395F">
        <w:rPr>
          <w:rFonts w:ascii="Times New Roman" w:hAnsi="Times New Roman" w:cs="Times New Roman"/>
        </w:rPr>
        <w:t>-benefiting incentive (59.60%) than a</w:t>
      </w:r>
      <w:r>
        <w:rPr>
          <w:rFonts w:ascii="Times New Roman" w:hAnsi="Times New Roman" w:cs="Times New Roman"/>
        </w:rPr>
        <w:t>n other</w:t>
      </w:r>
      <w:r w:rsidRPr="008B08F2">
        <w:rPr>
          <w:rFonts w:ascii="Times New Roman" w:hAnsi="Times New Roman" w:cs="Times New Roman"/>
        </w:rPr>
        <w:t>-benefit</w:t>
      </w:r>
      <w:r w:rsidRPr="00C37CFE">
        <w:rPr>
          <w:rFonts w:ascii="Times New Roman" w:hAnsi="Times New Roman" w:cs="Times New Roman"/>
        </w:rPr>
        <w:t>ing incentive (46.23%; (</w:t>
      </w:r>
      <w:r w:rsidRPr="002C4363">
        <w:rPr>
          <w:rFonts w:ascii="Times New Roman" w:hAnsi="Times New Roman" w:cs="Times New Roman"/>
        </w:rPr>
        <w:t>χ</w:t>
      </w:r>
      <w:r w:rsidRPr="00D7395F" w:rsidDel="009F7443">
        <w:rPr>
          <w:rFonts w:ascii="Times New Roman" w:hAnsi="Times New Roman" w:cs="Times New Roman"/>
        </w:rPr>
        <w:t xml:space="preserve"> </w:t>
      </w:r>
      <w:r w:rsidRPr="008B08F2">
        <w:rPr>
          <w:rFonts w:ascii="Times New Roman" w:hAnsi="Times New Roman" w:cs="Times New Roman"/>
          <w:vertAlign w:val="superscript"/>
        </w:rPr>
        <w:t xml:space="preserve">2 </w:t>
      </w:r>
      <w:r w:rsidRPr="00C37CFE">
        <w:rPr>
          <w:rFonts w:ascii="Times New Roman" w:hAnsi="Times New Roman" w:cs="Times New Roman"/>
        </w:rPr>
        <w:t xml:space="preserve">(1) = 7.12, </w:t>
      </w:r>
      <w:r w:rsidRPr="004720EB">
        <w:rPr>
          <w:rFonts w:ascii="Times New Roman" w:hAnsi="Times New Roman" w:cs="Times New Roman"/>
          <w:i/>
        </w:rPr>
        <w:t>p</w:t>
      </w:r>
      <w:r w:rsidRPr="00B85D1D">
        <w:rPr>
          <w:rFonts w:ascii="Times New Roman" w:hAnsi="Times New Roman" w:cs="Times New Roman"/>
        </w:rPr>
        <w:t xml:space="preserve"> =.008).</w:t>
      </w:r>
    </w:p>
    <w:p w14:paraId="0C989D1E" w14:textId="460DB6D1" w:rsidR="00C435FC" w:rsidRPr="00D7395F" w:rsidRDefault="00C435FC" w:rsidP="00C435FC">
      <w:pPr>
        <w:spacing w:line="480" w:lineRule="auto"/>
        <w:ind w:firstLine="720"/>
        <w:jc w:val="center"/>
        <w:rPr>
          <w:rFonts w:ascii="Times New Roman" w:hAnsi="Times New Roman" w:cs="Times New Roman"/>
        </w:rPr>
      </w:pPr>
      <w:r w:rsidRPr="00B85D1D">
        <w:rPr>
          <w:rFonts w:ascii="Times New Roman" w:hAnsi="Times New Roman" w:cs="Times New Roman"/>
        </w:rPr>
        <w:t>APPENDIX STUDY 1: CHOICE TO ACT BY INCENITVE (</w:t>
      </w:r>
      <w:r>
        <w:rPr>
          <w:rFonts w:ascii="Times New Roman" w:hAnsi="Times New Roman" w:cs="Times New Roman"/>
        </w:rPr>
        <w:t>SELF-BENEFITING/OTHER-BENEFITING</w:t>
      </w:r>
      <w:r w:rsidRPr="00D7395F">
        <w:rPr>
          <w:rFonts w:ascii="Times New Roman" w:hAnsi="Times New Roman" w:cs="Times New Roman"/>
        </w:rPr>
        <w:t>) AND ROLE (</w:t>
      </w:r>
      <w:r w:rsidR="004D628A">
        <w:rPr>
          <w:rFonts w:ascii="Times New Roman" w:hAnsi="Times New Roman" w:cs="Times New Roman"/>
        </w:rPr>
        <w:t>SENDER</w:t>
      </w:r>
      <w:r w:rsidRPr="00D7395F">
        <w:rPr>
          <w:rFonts w:ascii="Times New Roman" w:hAnsi="Times New Roman" w:cs="Times New Roman"/>
        </w:rPr>
        <w:t>/RECIPIENT)</w:t>
      </w:r>
    </w:p>
    <w:p w14:paraId="55D0300F" w14:textId="77777777" w:rsidR="00C435FC" w:rsidRPr="00D7395F" w:rsidRDefault="00C435FC" w:rsidP="00C435FC">
      <w:pPr>
        <w:spacing w:line="480" w:lineRule="auto"/>
        <w:ind w:firstLine="720"/>
        <w:jc w:val="center"/>
        <w:rPr>
          <w:rFonts w:ascii="Times New Roman" w:hAnsi="Times New Roman" w:cs="Times New Roman"/>
        </w:rPr>
      </w:pPr>
      <w:r w:rsidRPr="00D7395F">
        <w:rPr>
          <w:rFonts w:ascii="Times New Roman" w:hAnsi="Times New Roman" w:cs="Times New Roman"/>
          <w:noProof/>
        </w:rPr>
        <w:lastRenderedPageBreak/>
        <w:drawing>
          <wp:inline distT="0" distB="0" distL="0" distR="0" wp14:anchorId="4BE942FC" wp14:editId="55BC7E2E">
            <wp:extent cx="4476750" cy="2624447"/>
            <wp:effectExtent l="0" t="0" r="0" b="508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D09714" w14:textId="456EE62F" w:rsidR="00C435FC" w:rsidRPr="002C4363" w:rsidRDefault="00C435FC" w:rsidP="00C435FC">
      <w:pPr>
        <w:spacing w:line="480" w:lineRule="auto"/>
        <w:ind w:firstLine="720"/>
        <w:rPr>
          <w:rFonts w:ascii="Times New Roman" w:hAnsi="Times New Roman" w:cs="Times New Roman"/>
          <w:bCs/>
        </w:rPr>
      </w:pPr>
      <w:r>
        <w:rPr>
          <w:rFonts w:ascii="Times New Roman" w:hAnsi="Times New Roman" w:cs="Times New Roman"/>
          <w:i/>
        </w:rPr>
        <w:t>Action Costs</w:t>
      </w:r>
      <w:r w:rsidRPr="002C4363">
        <w:rPr>
          <w:rFonts w:ascii="Times New Roman" w:hAnsi="Times New Roman" w:cs="Times New Roman"/>
          <w:i/>
        </w:rPr>
        <w:t>.</w:t>
      </w:r>
      <w:r w:rsidRPr="002C4363">
        <w:rPr>
          <w:rFonts w:ascii="Times New Roman" w:hAnsi="Times New Roman" w:cs="Times New Roman"/>
          <w:b/>
        </w:rPr>
        <w:t xml:space="preserve"> </w:t>
      </w:r>
      <w:r w:rsidRPr="002C4363">
        <w:rPr>
          <w:rFonts w:ascii="Times New Roman" w:hAnsi="Times New Roman" w:cs="Times New Roman"/>
        </w:rPr>
        <w:t xml:space="preserve">We observed a main effect of incentive type on ratings of action cost; </w:t>
      </w:r>
      <w:r>
        <w:rPr>
          <w:rFonts w:ascii="Times New Roman" w:hAnsi="Times New Roman" w:cs="Times New Roman"/>
        </w:rPr>
        <w:t>other-benefiting</w:t>
      </w:r>
      <w:r w:rsidRPr="002C4363">
        <w:rPr>
          <w:rFonts w:ascii="Times New Roman" w:hAnsi="Times New Roman" w:cs="Times New Roman"/>
        </w:rPr>
        <w:t xml:space="preserve"> incentives were viewed as a lower cost than self</w:t>
      </w:r>
      <w:r>
        <w:rPr>
          <w:rFonts w:ascii="Times New Roman" w:hAnsi="Times New Roman" w:cs="Times New Roman"/>
        </w:rPr>
        <w:t>-benefiting</w:t>
      </w:r>
      <w:r w:rsidRPr="002C4363">
        <w:rPr>
          <w:rFonts w:ascii="Times New Roman" w:hAnsi="Times New Roman" w:cs="Times New Roman"/>
        </w:rPr>
        <w:t xml:space="preserve"> incentives (</w:t>
      </w:r>
      <w:r w:rsidRPr="002C4363">
        <w:rPr>
          <w:rFonts w:ascii="Times New Roman" w:hAnsi="Times New Roman" w:cs="Times New Roman"/>
          <w:bCs/>
        </w:rPr>
        <w:t xml:space="preserve">F(1, 791) = 13.41,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xml:space="preserve"> Participant role also has a main effect; taking action in the recipient role was perceived as a greater burden than taking action in the </w:t>
      </w:r>
      <w:r w:rsidR="004D628A">
        <w:rPr>
          <w:rFonts w:ascii="Times New Roman" w:hAnsi="Times New Roman" w:cs="Times New Roman"/>
        </w:rPr>
        <w:t>sender</w:t>
      </w:r>
      <w:r w:rsidRPr="002C4363">
        <w:rPr>
          <w:rFonts w:ascii="Times New Roman" w:hAnsi="Times New Roman" w:cs="Times New Roman"/>
        </w:rPr>
        <w:t xml:space="preserve"> role (</w:t>
      </w:r>
      <w:r w:rsidRPr="002C4363">
        <w:rPr>
          <w:rFonts w:ascii="Times New Roman" w:hAnsi="Times New Roman" w:cs="Times New Roman"/>
          <w:bCs/>
        </w:rPr>
        <w:t xml:space="preserve">F(1, 791) = 253.78,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xml:space="preserve">. There was also a significant interaction between incentive and role; </w:t>
      </w:r>
      <w:r w:rsidRPr="002C4363">
        <w:rPr>
          <w:rFonts w:ascii="Times New Roman" w:hAnsi="Times New Roman" w:cs="Times New Roman"/>
          <w:bCs/>
        </w:rPr>
        <w:t xml:space="preserve">F(1, 796) = 14.21,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xml:space="preserve">). Specifically, in </w:t>
      </w:r>
      <w:r w:rsidR="004D628A">
        <w:rPr>
          <w:rFonts w:ascii="Times New Roman" w:hAnsi="Times New Roman" w:cs="Times New Roman"/>
        </w:rPr>
        <w:t>sender</w:t>
      </w:r>
      <w:r w:rsidRPr="002C4363">
        <w:rPr>
          <w:rFonts w:ascii="Times New Roman" w:hAnsi="Times New Roman" w:cs="Times New Roman"/>
        </w:rPr>
        <w:t xml:space="preserve"> condition, there was no difference in perceived cost of taking action (referring) between the two incentives (M</w:t>
      </w:r>
      <w:r w:rsidRPr="002C4363">
        <w:rPr>
          <w:rFonts w:ascii="Times New Roman" w:hAnsi="Times New Roman" w:cs="Times New Roman"/>
          <w:vertAlign w:val="subscript"/>
        </w:rPr>
        <w:t>Self</w:t>
      </w:r>
      <w:r w:rsidRPr="002C4363">
        <w:rPr>
          <w:rFonts w:ascii="Times New Roman" w:hAnsi="Times New Roman" w:cs="Times New Roman"/>
        </w:rPr>
        <w:t xml:space="preserve"> = 2.08, SD = 1.28 vs. M</w:t>
      </w:r>
      <w:r>
        <w:rPr>
          <w:rFonts w:ascii="Times New Roman" w:hAnsi="Times New Roman" w:cs="Times New Roman"/>
          <w:vertAlign w:val="subscript"/>
        </w:rPr>
        <w:t>Other</w:t>
      </w:r>
      <w:r w:rsidRPr="002C4363">
        <w:rPr>
          <w:rFonts w:ascii="Times New Roman" w:hAnsi="Times New Roman" w:cs="Times New Roman"/>
          <w:vertAlign w:val="subscript"/>
        </w:rPr>
        <w:t xml:space="preserve"> </w:t>
      </w:r>
      <w:r w:rsidRPr="002C4363">
        <w:rPr>
          <w:rFonts w:ascii="Times New Roman" w:hAnsi="Times New Roman" w:cs="Times New Roman"/>
        </w:rPr>
        <w:t xml:space="preserve">= 2.07, SD = 1.28; t(397) = .08, </w:t>
      </w:r>
      <w:r w:rsidRPr="002C4363">
        <w:rPr>
          <w:rFonts w:ascii="Times New Roman" w:hAnsi="Times New Roman" w:cs="Times New Roman"/>
          <w:i/>
        </w:rPr>
        <w:t>p</w:t>
      </w:r>
      <w:r w:rsidRPr="002C4363">
        <w:rPr>
          <w:rFonts w:ascii="Times New Roman" w:hAnsi="Times New Roman" w:cs="Times New Roman"/>
        </w:rPr>
        <w:t xml:space="preserve"> = .93). In the recipient condition, action cost was significantly higher when offered a</w:t>
      </w:r>
      <w:r>
        <w:rPr>
          <w:rFonts w:ascii="Times New Roman" w:hAnsi="Times New Roman" w:cs="Times New Roman"/>
        </w:rPr>
        <w:t>n other-benefiting</w:t>
      </w:r>
      <w:r w:rsidRPr="002C4363">
        <w:rPr>
          <w:rFonts w:ascii="Times New Roman" w:hAnsi="Times New Roman" w:cs="Times New Roman"/>
        </w:rPr>
        <w:t xml:space="preserve"> incentive (M</w:t>
      </w:r>
      <w:r>
        <w:rPr>
          <w:rFonts w:ascii="Times New Roman" w:hAnsi="Times New Roman" w:cs="Times New Roman"/>
          <w:vertAlign w:val="subscript"/>
        </w:rPr>
        <w:t>Other</w:t>
      </w:r>
      <w:r w:rsidRPr="002C4363">
        <w:rPr>
          <w:rFonts w:ascii="Times New Roman" w:hAnsi="Times New Roman" w:cs="Times New Roman"/>
          <w:vertAlign w:val="subscript"/>
        </w:rPr>
        <w:t xml:space="preserve"> </w:t>
      </w:r>
      <w:r w:rsidRPr="002C4363">
        <w:rPr>
          <w:rFonts w:ascii="Times New Roman" w:hAnsi="Times New Roman" w:cs="Times New Roman"/>
        </w:rPr>
        <w:t>= 4.03, SD = 1.53) compared to a self</w:t>
      </w:r>
      <w:r>
        <w:rPr>
          <w:rFonts w:ascii="Times New Roman" w:hAnsi="Times New Roman" w:cs="Times New Roman"/>
        </w:rPr>
        <w:t>-benefiting</w:t>
      </w:r>
      <w:r w:rsidRPr="002C4363">
        <w:rPr>
          <w:rFonts w:ascii="Times New Roman" w:hAnsi="Times New Roman" w:cs="Times New Roman"/>
        </w:rPr>
        <w:t xml:space="preserve"> incentive (M</w:t>
      </w:r>
      <w:r w:rsidRPr="002C4363">
        <w:rPr>
          <w:rFonts w:ascii="Times New Roman" w:hAnsi="Times New Roman" w:cs="Times New Roman"/>
          <w:vertAlign w:val="subscript"/>
        </w:rPr>
        <w:t>Self</w:t>
      </w:r>
      <w:r w:rsidRPr="002C4363">
        <w:rPr>
          <w:rFonts w:ascii="Times New Roman" w:hAnsi="Times New Roman" w:cs="Times New Roman"/>
        </w:rPr>
        <w:t xml:space="preserve"> = 3.29, SD = 1.50; t(391) = -4.84, </w:t>
      </w:r>
      <w:r w:rsidRPr="002C4363">
        <w:rPr>
          <w:rFonts w:ascii="Times New Roman" w:hAnsi="Times New Roman" w:cs="Times New Roman"/>
          <w:i/>
        </w:rPr>
        <w:t>p</w:t>
      </w:r>
      <w:r w:rsidRPr="002C4363">
        <w:rPr>
          <w:rFonts w:ascii="Times New Roman" w:hAnsi="Times New Roman" w:cs="Times New Roman"/>
        </w:rPr>
        <w:t xml:space="preserve"> &lt; .001).</w:t>
      </w:r>
    </w:p>
    <w:p w14:paraId="134095C3" w14:textId="0DFCB2ED" w:rsidR="00C435FC" w:rsidRPr="002C4363" w:rsidRDefault="00C435FC" w:rsidP="004D628A">
      <w:pPr>
        <w:autoSpaceDE w:val="0"/>
        <w:autoSpaceDN w:val="0"/>
        <w:adjustRightInd w:val="0"/>
        <w:spacing w:line="480" w:lineRule="auto"/>
        <w:ind w:firstLine="720"/>
        <w:rPr>
          <w:rFonts w:ascii="Times New Roman" w:hAnsi="Times New Roman" w:cs="Times New Roman"/>
        </w:rPr>
      </w:pPr>
      <w:r w:rsidRPr="002C4363">
        <w:rPr>
          <w:rFonts w:ascii="Times New Roman" w:hAnsi="Times New Roman" w:cs="Times New Roman"/>
          <w:i/>
        </w:rPr>
        <w:t>Reputational Benefits.</w:t>
      </w:r>
      <w:r w:rsidRPr="002C4363">
        <w:rPr>
          <w:rFonts w:ascii="Times New Roman" w:hAnsi="Times New Roman" w:cs="Times New Roman"/>
          <w:b/>
        </w:rPr>
        <w:t xml:space="preserve"> </w:t>
      </w:r>
      <w:r w:rsidRPr="002C4363">
        <w:rPr>
          <w:rFonts w:ascii="Times New Roman" w:hAnsi="Times New Roman" w:cs="Times New Roman"/>
        </w:rPr>
        <w:t>There was a main effect of incentive type on ratings of reputational benefits; participants expected higher reputational benefits when offered a</w:t>
      </w:r>
      <w:r>
        <w:rPr>
          <w:rFonts w:ascii="Times New Roman" w:hAnsi="Times New Roman" w:cs="Times New Roman"/>
        </w:rPr>
        <w:t>n other-benefiting</w:t>
      </w:r>
      <w:r w:rsidRPr="002C4363">
        <w:rPr>
          <w:rFonts w:ascii="Times New Roman" w:hAnsi="Times New Roman" w:cs="Times New Roman"/>
        </w:rPr>
        <w:t xml:space="preserve"> (vs. sel</w:t>
      </w:r>
      <w:r>
        <w:rPr>
          <w:rFonts w:ascii="Times New Roman" w:hAnsi="Times New Roman" w:cs="Times New Roman"/>
        </w:rPr>
        <w:t>f-benefiting</w:t>
      </w:r>
      <w:r w:rsidRPr="002C4363">
        <w:rPr>
          <w:rFonts w:ascii="Times New Roman" w:hAnsi="Times New Roman" w:cs="Times New Roman"/>
        </w:rPr>
        <w:t>) incentive (</w:t>
      </w:r>
      <w:r w:rsidRPr="002C4363">
        <w:rPr>
          <w:rFonts w:ascii="Times New Roman" w:hAnsi="Times New Roman" w:cs="Times New Roman"/>
          <w:bCs/>
        </w:rPr>
        <w:t xml:space="preserve">F(1, 792) = 34.56,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Participant role, however, did not have a main effect on reputational benefits (</w:t>
      </w:r>
      <w:r w:rsidRPr="002C4363">
        <w:rPr>
          <w:rFonts w:ascii="Times New Roman" w:hAnsi="Times New Roman" w:cs="Times New Roman"/>
          <w:bCs/>
        </w:rPr>
        <w:t xml:space="preserve">F(1, 792) = .42, </w:t>
      </w:r>
      <w:r w:rsidRPr="002C4363">
        <w:rPr>
          <w:rFonts w:ascii="Times New Roman" w:hAnsi="Times New Roman" w:cs="Times New Roman"/>
          <w:bCs/>
          <w:i/>
        </w:rPr>
        <w:t>p</w:t>
      </w:r>
      <w:r w:rsidRPr="002C4363">
        <w:rPr>
          <w:rFonts w:ascii="Times New Roman" w:hAnsi="Times New Roman" w:cs="Times New Roman"/>
          <w:bCs/>
        </w:rPr>
        <w:t xml:space="preserve"> = .52</w:t>
      </w:r>
      <w:r w:rsidRPr="002C4363">
        <w:rPr>
          <w:rFonts w:ascii="Times New Roman" w:hAnsi="Times New Roman" w:cs="Times New Roman"/>
        </w:rPr>
        <w:t>). There was a non-significant interaction for role and incentive type (</w:t>
      </w:r>
      <w:r w:rsidRPr="002C4363">
        <w:rPr>
          <w:rFonts w:ascii="Times New Roman" w:hAnsi="Times New Roman" w:cs="Times New Roman"/>
          <w:bCs/>
        </w:rPr>
        <w:t xml:space="preserve">F(1, 792) = 1.14, </w:t>
      </w:r>
      <w:r w:rsidRPr="002C4363">
        <w:rPr>
          <w:rFonts w:ascii="Times New Roman" w:hAnsi="Times New Roman" w:cs="Times New Roman"/>
          <w:bCs/>
          <w:i/>
        </w:rPr>
        <w:t>p</w:t>
      </w:r>
      <w:r w:rsidRPr="002C4363">
        <w:rPr>
          <w:rFonts w:ascii="Times New Roman" w:hAnsi="Times New Roman" w:cs="Times New Roman"/>
          <w:bCs/>
        </w:rPr>
        <w:t xml:space="preserve"> = .29). </w:t>
      </w:r>
      <w:r w:rsidRPr="002C4363">
        <w:rPr>
          <w:rFonts w:ascii="Times New Roman" w:hAnsi="Times New Roman" w:cs="Times New Roman"/>
        </w:rPr>
        <w:t xml:space="preserve">In the </w:t>
      </w:r>
      <w:r w:rsidR="004D628A">
        <w:rPr>
          <w:rFonts w:ascii="Times New Roman" w:hAnsi="Times New Roman" w:cs="Times New Roman"/>
        </w:rPr>
        <w:t>sender</w:t>
      </w:r>
      <w:r w:rsidRPr="002C4363">
        <w:rPr>
          <w:rFonts w:ascii="Times New Roman" w:hAnsi="Times New Roman" w:cs="Times New Roman"/>
        </w:rPr>
        <w:t xml:space="preserve"> condition, reputational benefits were significantly higher for the </w:t>
      </w:r>
      <w:r>
        <w:rPr>
          <w:rFonts w:ascii="Times New Roman" w:hAnsi="Times New Roman" w:cs="Times New Roman"/>
        </w:rPr>
        <w:t>other-benefiting</w:t>
      </w:r>
      <w:r w:rsidRPr="002C4363">
        <w:rPr>
          <w:rFonts w:ascii="Times New Roman" w:hAnsi="Times New Roman" w:cs="Times New Roman"/>
        </w:rPr>
        <w:t xml:space="preserve"> incentive (M</w:t>
      </w:r>
      <w:r>
        <w:rPr>
          <w:rFonts w:ascii="Times New Roman" w:hAnsi="Times New Roman" w:cs="Times New Roman"/>
          <w:vertAlign w:val="subscript"/>
        </w:rPr>
        <w:t>Other</w:t>
      </w:r>
      <w:r w:rsidRPr="002C4363">
        <w:rPr>
          <w:rFonts w:ascii="Times New Roman" w:hAnsi="Times New Roman" w:cs="Times New Roman"/>
          <w:vertAlign w:val="subscript"/>
        </w:rPr>
        <w:t xml:space="preserve"> </w:t>
      </w:r>
      <w:r w:rsidRPr="002C4363">
        <w:rPr>
          <w:rFonts w:ascii="Times New Roman" w:hAnsi="Times New Roman" w:cs="Times New Roman"/>
        </w:rPr>
        <w:t>= 5.44, SD = 1.49) than the self</w:t>
      </w:r>
      <w:r>
        <w:rPr>
          <w:rFonts w:ascii="Times New Roman" w:hAnsi="Times New Roman" w:cs="Times New Roman"/>
        </w:rPr>
        <w:t>-benefiting</w:t>
      </w:r>
      <w:r w:rsidRPr="002C4363">
        <w:rPr>
          <w:rFonts w:ascii="Times New Roman" w:hAnsi="Times New Roman" w:cs="Times New Roman"/>
        </w:rPr>
        <w:t xml:space="preserve"> incentive (M</w:t>
      </w:r>
      <w:r w:rsidRPr="002C4363">
        <w:rPr>
          <w:rFonts w:ascii="Times New Roman" w:hAnsi="Times New Roman" w:cs="Times New Roman"/>
          <w:vertAlign w:val="subscript"/>
        </w:rPr>
        <w:t>Self</w:t>
      </w:r>
      <w:r w:rsidRPr="002C4363">
        <w:rPr>
          <w:rFonts w:ascii="Times New Roman" w:hAnsi="Times New Roman" w:cs="Times New Roman"/>
        </w:rPr>
        <w:t xml:space="preserve"> = 4.79, SD = 1.29; </w:t>
      </w:r>
      <w:r w:rsidRPr="002C4363">
        <w:rPr>
          <w:rFonts w:ascii="Times New Roman" w:hAnsi="Times New Roman" w:cs="Times New Roman"/>
          <w:bCs/>
        </w:rPr>
        <w:t xml:space="preserve">t(398) = -3.87,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xml:space="preserve">). Similarly, in the recipient condition, reputational </w:t>
      </w:r>
      <w:r w:rsidRPr="002C4363">
        <w:rPr>
          <w:rFonts w:ascii="Times New Roman" w:hAnsi="Times New Roman" w:cs="Times New Roman"/>
        </w:rPr>
        <w:lastRenderedPageBreak/>
        <w:t xml:space="preserve">benefits were higher for the </w:t>
      </w:r>
      <w:r>
        <w:rPr>
          <w:rFonts w:ascii="Times New Roman" w:hAnsi="Times New Roman" w:cs="Times New Roman"/>
        </w:rPr>
        <w:t>other-benefiting</w:t>
      </w:r>
      <w:r w:rsidRPr="002C4363">
        <w:rPr>
          <w:rFonts w:ascii="Times New Roman" w:hAnsi="Times New Roman" w:cs="Times New Roman"/>
        </w:rPr>
        <w:t xml:space="preserve"> incentive (M</w:t>
      </w:r>
      <w:r>
        <w:rPr>
          <w:rFonts w:ascii="Times New Roman" w:hAnsi="Times New Roman" w:cs="Times New Roman"/>
          <w:vertAlign w:val="subscript"/>
        </w:rPr>
        <w:t>Other</w:t>
      </w:r>
      <w:r w:rsidRPr="002C4363">
        <w:rPr>
          <w:rFonts w:ascii="Times New Roman" w:hAnsi="Times New Roman" w:cs="Times New Roman"/>
        </w:rPr>
        <w:t xml:space="preserve"> = 5.40, SD = 1.16 vs. M</w:t>
      </w:r>
      <w:r>
        <w:rPr>
          <w:rFonts w:ascii="Times New Roman" w:hAnsi="Times New Roman" w:cs="Times New Roman"/>
          <w:vertAlign w:val="subscript"/>
        </w:rPr>
        <w:t>Self</w:t>
      </w:r>
      <w:r w:rsidRPr="002C4363">
        <w:rPr>
          <w:rFonts w:ascii="Times New Roman" w:hAnsi="Times New Roman" w:cs="Times New Roman"/>
          <w:vertAlign w:val="subscript"/>
        </w:rPr>
        <w:t xml:space="preserve"> </w:t>
      </w:r>
      <w:r w:rsidRPr="002C4363">
        <w:rPr>
          <w:rFonts w:ascii="Times New Roman" w:hAnsi="Times New Roman" w:cs="Times New Roman"/>
        </w:rPr>
        <w:t xml:space="preserve">= 4.95, SD = 1.29; </w:t>
      </w:r>
      <w:r w:rsidRPr="002C4363">
        <w:rPr>
          <w:rFonts w:ascii="Times New Roman" w:hAnsi="Times New Roman" w:cs="Times New Roman"/>
          <w:bCs/>
        </w:rPr>
        <w:t xml:space="preserve">t(391) = -3.64,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w:t>
      </w:r>
    </w:p>
    <w:p w14:paraId="2FBE15DC" w14:textId="26B001F2" w:rsidR="00C435FC" w:rsidRPr="002C4363" w:rsidRDefault="00C435FC" w:rsidP="00C435FC">
      <w:pPr>
        <w:autoSpaceDE w:val="0"/>
        <w:autoSpaceDN w:val="0"/>
        <w:adjustRightInd w:val="0"/>
        <w:spacing w:line="480" w:lineRule="auto"/>
        <w:ind w:firstLine="720"/>
        <w:rPr>
          <w:rFonts w:ascii="Times New Roman" w:hAnsi="Times New Roman" w:cs="Times New Roman"/>
        </w:rPr>
      </w:pPr>
      <w:r w:rsidRPr="002C4363">
        <w:rPr>
          <w:rFonts w:ascii="Times New Roman" w:hAnsi="Times New Roman" w:cs="Times New Roman"/>
          <w:i/>
        </w:rPr>
        <w:t>Relationship Benefits.</w:t>
      </w:r>
      <w:r w:rsidRPr="002C4363">
        <w:rPr>
          <w:rFonts w:ascii="Times New Roman" w:hAnsi="Times New Roman" w:cs="Times New Roman"/>
          <w:b/>
        </w:rPr>
        <w:t xml:space="preserve"> </w:t>
      </w:r>
      <w:r w:rsidRPr="002C4363">
        <w:rPr>
          <w:rFonts w:ascii="Times New Roman" w:hAnsi="Times New Roman" w:cs="Times New Roman"/>
        </w:rPr>
        <w:t>We observed a main effect of incentive type on ratings of relationship benefits; following through with a</w:t>
      </w:r>
      <w:r>
        <w:rPr>
          <w:rFonts w:ascii="Times New Roman" w:hAnsi="Times New Roman" w:cs="Times New Roman"/>
        </w:rPr>
        <w:t>n other-benefiting</w:t>
      </w:r>
      <w:r w:rsidRPr="002C4363">
        <w:rPr>
          <w:rFonts w:ascii="Times New Roman" w:hAnsi="Times New Roman" w:cs="Times New Roman"/>
        </w:rPr>
        <w:t xml:space="preserve"> re</w:t>
      </w:r>
      <w:r>
        <w:rPr>
          <w:rFonts w:ascii="Times New Roman" w:hAnsi="Times New Roman" w:cs="Times New Roman"/>
        </w:rPr>
        <w:t>ferral</w:t>
      </w:r>
      <w:r w:rsidRPr="002C4363">
        <w:rPr>
          <w:rFonts w:ascii="Times New Roman" w:hAnsi="Times New Roman" w:cs="Times New Roman"/>
        </w:rPr>
        <w:t xml:space="preserve"> resulted in higher relationship benefits than </w:t>
      </w:r>
      <w:r>
        <w:rPr>
          <w:rFonts w:ascii="Times New Roman" w:hAnsi="Times New Roman" w:cs="Times New Roman"/>
        </w:rPr>
        <w:t>self-benefiting</w:t>
      </w:r>
      <w:r w:rsidRPr="002C4363">
        <w:rPr>
          <w:rFonts w:ascii="Times New Roman" w:hAnsi="Times New Roman" w:cs="Times New Roman"/>
        </w:rPr>
        <w:t xml:space="preserve"> re</w:t>
      </w:r>
      <w:r>
        <w:rPr>
          <w:rFonts w:ascii="Times New Roman" w:hAnsi="Times New Roman" w:cs="Times New Roman"/>
        </w:rPr>
        <w:t>ferrals</w:t>
      </w:r>
      <w:r w:rsidRPr="002C4363">
        <w:rPr>
          <w:rFonts w:ascii="Times New Roman" w:hAnsi="Times New Roman" w:cs="Times New Roman"/>
        </w:rPr>
        <w:t xml:space="preserve"> (</w:t>
      </w:r>
      <w:r w:rsidRPr="002C4363">
        <w:rPr>
          <w:rFonts w:ascii="Times New Roman" w:hAnsi="Times New Roman" w:cs="Times New Roman"/>
          <w:bCs/>
        </w:rPr>
        <w:t xml:space="preserve">F(1, 795) = 30.15,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There was also a significant effect of participant role on relationship benefits (</w:t>
      </w:r>
      <w:r w:rsidRPr="002C4363">
        <w:rPr>
          <w:rFonts w:ascii="Times New Roman" w:hAnsi="Times New Roman" w:cs="Times New Roman"/>
          <w:bCs/>
        </w:rPr>
        <w:t xml:space="preserve">F(1, 795) = 5.97, </w:t>
      </w:r>
      <w:r w:rsidRPr="002C4363">
        <w:rPr>
          <w:rFonts w:ascii="Times New Roman" w:hAnsi="Times New Roman" w:cs="Times New Roman"/>
          <w:bCs/>
          <w:i/>
        </w:rPr>
        <w:t>p</w:t>
      </w:r>
      <w:r w:rsidRPr="002C4363">
        <w:rPr>
          <w:rFonts w:ascii="Times New Roman" w:hAnsi="Times New Roman" w:cs="Times New Roman"/>
          <w:bCs/>
        </w:rPr>
        <w:t xml:space="preserve"> = .015). However, there was a non-significant interaction</w:t>
      </w:r>
      <w:r w:rsidRPr="002C4363">
        <w:rPr>
          <w:rFonts w:ascii="Times New Roman" w:hAnsi="Times New Roman" w:cs="Times New Roman"/>
        </w:rPr>
        <w:t xml:space="preserve"> between the incentive type and role (</w:t>
      </w:r>
      <w:r w:rsidRPr="002C4363">
        <w:rPr>
          <w:rFonts w:ascii="Times New Roman" w:hAnsi="Times New Roman" w:cs="Times New Roman"/>
          <w:bCs/>
        </w:rPr>
        <w:t xml:space="preserve">F(1, 795) = .09, </w:t>
      </w:r>
      <w:r w:rsidRPr="002C4363">
        <w:rPr>
          <w:rFonts w:ascii="Times New Roman" w:hAnsi="Times New Roman" w:cs="Times New Roman"/>
          <w:bCs/>
          <w:i/>
        </w:rPr>
        <w:t>p</w:t>
      </w:r>
      <w:r w:rsidRPr="002C4363">
        <w:rPr>
          <w:rFonts w:ascii="Times New Roman" w:hAnsi="Times New Roman" w:cs="Times New Roman"/>
          <w:bCs/>
        </w:rPr>
        <w:t xml:space="preserve"> = .76)</w:t>
      </w:r>
      <w:r w:rsidRPr="002C4363">
        <w:rPr>
          <w:rFonts w:ascii="Times New Roman" w:hAnsi="Times New Roman" w:cs="Times New Roman"/>
        </w:rPr>
        <w:t xml:space="preserve">. For participants in the </w:t>
      </w:r>
      <w:r w:rsidR="004D628A">
        <w:rPr>
          <w:rFonts w:ascii="Times New Roman" w:hAnsi="Times New Roman" w:cs="Times New Roman"/>
        </w:rPr>
        <w:t>sender</w:t>
      </w:r>
      <w:r w:rsidRPr="002C4363">
        <w:rPr>
          <w:rFonts w:ascii="Times New Roman" w:hAnsi="Times New Roman" w:cs="Times New Roman"/>
        </w:rPr>
        <w:t xml:space="preserve"> condition, relationship benefits were significantly higher for the </w:t>
      </w:r>
      <w:r>
        <w:rPr>
          <w:rFonts w:ascii="Times New Roman" w:hAnsi="Times New Roman" w:cs="Times New Roman"/>
        </w:rPr>
        <w:t>other-benefiting</w:t>
      </w:r>
      <w:r w:rsidRPr="002C4363">
        <w:rPr>
          <w:rFonts w:ascii="Times New Roman" w:hAnsi="Times New Roman" w:cs="Times New Roman"/>
        </w:rPr>
        <w:t xml:space="preserve"> incentive than the self</w:t>
      </w:r>
      <w:r>
        <w:rPr>
          <w:rFonts w:ascii="Times New Roman" w:hAnsi="Times New Roman" w:cs="Times New Roman"/>
        </w:rPr>
        <w:t>-benefiting</w:t>
      </w:r>
      <w:r w:rsidRPr="002C4363">
        <w:rPr>
          <w:rFonts w:ascii="Times New Roman" w:hAnsi="Times New Roman" w:cs="Times New Roman"/>
        </w:rPr>
        <w:t xml:space="preserve"> incentive (M</w:t>
      </w:r>
      <w:r>
        <w:rPr>
          <w:rFonts w:ascii="Times New Roman" w:hAnsi="Times New Roman" w:cs="Times New Roman"/>
          <w:vertAlign w:val="subscript"/>
        </w:rPr>
        <w:t>Other</w:t>
      </w:r>
      <w:r w:rsidRPr="002C4363">
        <w:rPr>
          <w:rFonts w:ascii="Times New Roman" w:hAnsi="Times New Roman" w:cs="Times New Roman"/>
          <w:vertAlign w:val="subscript"/>
        </w:rPr>
        <w:t xml:space="preserve"> </w:t>
      </w:r>
      <w:r w:rsidRPr="002C4363">
        <w:rPr>
          <w:rFonts w:ascii="Times New Roman" w:hAnsi="Times New Roman" w:cs="Times New Roman"/>
        </w:rPr>
        <w:t>= 4.62, SD = 1.09 vs. M</w:t>
      </w:r>
      <w:r w:rsidRPr="002C4363">
        <w:rPr>
          <w:rFonts w:ascii="Times New Roman" w:hAnsi="Times New Roman" w:cs="Times New Roman"/>
          <w:vertAlign w:val="subscript"/>
        </w:rPr>
        <w:t>Self</w:t>
      </w:r>
      <w:r w:rsidRPr="002C4363">
        <w:rPr>
          <w:rFonts w:ascii="Times New Roman" w:hAnsi="Times New Roman" w:cs="Times New Roman"/>
        </w:rPr>
        <w:t xml:space="preserve"> = 4.22, SD = .95; </w:t>
      </w:r>
      <w:r w:rsidRPr="002C4363">
        <w:rPr>
          <w:rFonts w:ascii="Times New Roman" w:hAnsi="Times New Roman" w:cs="Times New Roman"/>
          <w:bCs/>
        </w:rPr>
        <w:t xml:space="preserve">t(399) = -4.64, </w:t>
      </w:r>
      <w:r w:rsidRPr="002C4363">
        <w:rPr>
          <w:rFonts w:ascii="Times New Roman" w:hAnsi="Times New Roman" w:cs="Times New Roman"/>
          <w:bCs/>
          <w:i/>
        </w:rPr>
        <w:t>p</w:t>
      </w:r>
      <w:r w:rsidRPr="002C4363">
        <w:rPr>
          <w:rFonts w:ascii="Times New Roman" w:hAnsi="Times New Roman" w:cs="Times New Roman"/>
          <w:bCs/>
        </w:rPr>
        <w:t xml:space="preserve"> &lt; .001</w:t>
      </w:r>
      <w:r w:rsidRPr="002C4363">
        <w:rPr>
          <w:rFonts w:ascii="Times New Roman" w:hAnsi="Times New Roman" w:cs="Times New Roman"/>
        </w:rPr>
        <w:t xml:space="preserve">). Similarly, participants in the recipient condition, believed that relationship benefits would </w:t>
      </w:r>
      <w:r>
        <w:rPr>
          <w:rFonts w:ascii="Times New Roman" w:hAnsi="Times New Roman" w:cs="Times New Roman"/>
        </w:rPr>
        <w:t xml:space="preserve">be </w:t>
      </w:r>
      <w:r w:rsidRPr="002C4363">
        <w:rPr>
          <w:rFonts w:ascii="Times New Roman" w:hAnsi="Times New Roman" w:cs="Times New Roman"/>
        </w:rPr>
        <w:t>higher when offered a</w:t>
      </w:r>
      <w:r>
        <w:rPr>
          <w:rFonts w:ascii="Times New Roman" w:hAnsi="Times New Roman" w:cs="Times New Roman"/>
        </w:rPr>
        <w:t>n other-benefiting</w:t>
      </w:r>
      <w:r w:rsidRPr="002C4363">
        <w:rPr>
          <w:rFonts w:ascii="Times New Roman" w:hAnsi="Times New Roman" w:cs="Times New Roman"/>
        </w:rPr>
        <w:t xml:space="preserve"> incentive (M</w:t>
      </w:r>
      <w:r>
        <w:rPr>
          <w:rFonts w:ascii="Times New Roman" w:hAnsi="Times New Roman" w:cs="Times New Roman"/>
          <w:vertAlign w:val="subscript"/>
        </w:rPr>
        <w:t>Other</w:t>
      </w:r>
      <w:r w:rsidRPr="002C4363">
        <w:rPr>
          <w:rFonts w:ascii="Times New Roman" w:hAnsi="Times New Roman" w:cs="Times New Roman"/>
          <w:vertAlign w:val="subscript"/>
        </w:rPr>
        <w:t xml:space="preserve"> </w:t>
      </w:r>
      <w:r w:rsidRPr="002C4363">
        <w:rPr>
          <w:rFonts w:ascii="Times New Roman" w:hAnsi="Times New Roman" w:cs="Times New Roman"/>
        </w:rPr>
        <w:t>= 4.76, SD = 1.00 vs. M</w:t>
      </w:r>
      <w:r w:rsidRPr="002C4363">
        <w:rPr>
          <w:rFonts w:ascii="Times New Roman" w:hAnsi="Times New Roman" w:cs="Times New Roman"/>
          <w:vertAlign w:val="subscript"/>
        </w:rPr>
        <w:t>Self</w:t>
      </w:r>
      <w:r w:rsidRPr="002C4363">
        <w:rPr>
          <w:rFonts w:ascii="Times New Roman" w:hAnsi="Times New Roman" w:cs="Times New Roman"/>
        </w:rPr>
        <w:t xml:space="preserve"> = 4.41, SD = .78; </w:t>
      </w:r>
      <w:r w:rsidRPr="002C4363">
        <w:rPr>
          <w:rFonts w:ascii="Times New Roman" w:hAnsi="Times New Roman" w:cs="Times New Roman"/>
          <w:bCs/>
        </w:rPr>
        <w:t xml:space="preserve">t(393) = -3.92, </w:t>
      </w:r>
      <w:r w:rsidRPr="002C4363">
        <w:rPr>
          <w:rFonts w:ascii="Times New Roman" w:hAnsi="Times New Roman" w:cs="Times New Roman"/>
          <w:bCs/>
          <w:i/>
        </w:rPr>
        <w:t>p</w:t>
      </w:r>
      <w:r w:rsidRPr="002C4363">
        <w:rPr>
          <w:rFonts w:ascii="Times New Roman" w:hAnsi="Times New Roman" w:cs="Times New Roman"/>
          <w:bCs/>
        </w:rPr>
        <w:t xml:space="preserve"> &lt;.001).</w:t>
      </w:r>
    </w:p>
    <w:p w14:paraId="2A595F5B" w14:textId="2394319C" w:rsidR="00C435FC" w:rsidRPr="002C4363" w:rsidRDefault="00C435FC" w:rsidP="00C435FC">
      <w:pPr>
        <w:autoSpaceDE w:val="0"/>
        <w:autoSpaceDN w:val="0"/>
        <w:adjustRightInd w:val="0"/>
        <w:spacing w:line="480" w:lineRule="auto"/>
        <w:ind w:firstLine="720"/>
        <w:rPr>
          <w:rFonts w:ascii="Times New Roman" w:hAnsi="Times New Roman" w:cs="Times New Roman"/>
        </w:rPr>
      </w:pPr>
      <w:r w:rsidRPr="002C4363">
        <w:rPr>
          <w:rFonts w:ascii="Times New Roman" w:hAnsi="Times New Roman" w:cs="Times New Roman"/>
          <w:i/>
        </w:rPr>
        <w:t>Psychological Costs.</w:t>
      </w:r>
      <w:r w:rsidRPr="002C4363">
        <w:rPr>
          <w:rFonts w:ascii="Times New Roman" w:hAnsi="Times New Roman" w:cs="Times New Roman"/>
          <w:b/>
        </w:rPr>
        <w:t xml:space="preserve"> </w:t>
      </w:r>
      <w:r w:rsidRPr="002C4363">
        <w:rPr>
          <w:rFonts w:ascii="Times New Roman" w:hAnsi="Times New Roman" w:cs="Times New Roman"/>
        </w:rPr>
        <w:t>There was a marginally significant main effect of incentive type on psychological costs (</w:t>
      </w:r>
      <w:r w:rsidRPr="002C4363">
        <w:rPr>
          <w:rFonts w:ascii="Times New Roman" w:hAnsi="Times New Roman" w:cs="Times New Roman"/>
          <w:bCs/>
        </w:rPr>
        <w:t xml:space="preserve">F(1, 791) = 2.84, </w:t>
      </w:r>
      <w:r w:rsidRPr="002C4363">
        <w:rPr>
          <w:rFonts w:ascii="Times New Roman" w:hAnsi="Times New Roman" w:cs="Times New Roman"/>
          <w:bCs/>
          <w:i/>
        </w:rPr>
        <w:t>p</w:t>
      </w:r>
      <w:r w:rsidRPr="002C4363">
        <w:rPr>
          <w:rFonts w:ascii="Times New Roman" w:hAnsi="Times New Roman" w:cs="Times New Roman"/>
          <w:bCs/>
        </w:rPr>
        <w:t xml:space="preserve"> = .092</w:t>
      </w:r>
      <w:r w:rsidRPr="002C4363">
        <w:rPr>
          <w:rFonts w:ascii="Times New Roman" w:hAnsi="Times New Roman" w:cs="Times New Roman"/>
        </w:rPr>
        <w:t>) and a main effect of participant role on psychological costs (</w:t>
      </w:r>
      <w:r w:rsidRPr="002C4363">
        <w:rPr>
          <w:rFonts w:ascii="Times New Roman" w:hAnsi="Times New Roman" w:cs="Times New Roman"/>
          <w:bCs/>
        </w:rPr>
        <w:t xml:space="preserve">F(1, 791) = 10.52, </w:t>
      </w:r>
      <w:r w:rsidRPr="002C4363">
        <w:rPr>
          <w:rFonts w:ascii="Times New Roman" w:hAnsi="Times New Roman" w:cs="Times New Roman"/>
          <w:bCs/>
          <w:i/>
        </w:rPr>
        <w:t xml:space="preserve">p </w:t>
      </w:r>
      <w:r w:rsidRPr="002C4363">
        <w:rPr>
          <w:rFonts w:ascii="Times New Roman" w:hAnsi="Times New Roman" w:cs="Times New Roman"/>
          <w:bCs/>
        </w:rPr>
        <w:t>= .001</w:t>
      </w:r>
      <w:r w:rsidRPr="002C4363">
        <w:rPr>
          <w:rFonts w:ascii="Times New Roman" w:hAnsi="Times New Roman" w:cs="Times New Roman"/>
        </w:rPr>
        <w:t>). We also found a significant interaction between incentive and role;</w:t>
      </w:r>
      <w:r w:rsidRPr="002C4363">
        <w:rPr>
          <w:rFonts w:ascii="Times New Roman" w:hAnsi="Times New Roman" w:cs="Times New Roman"/>
          <w:bCs/>
        </w:rPr>
        <w:t xml:space="preserve"> (F(1, 791) = 20.89,</w:t>
      </w:r>
      <w:r w:rsidRPr="002C4363">
        <w:rPr>
          <w:rFonts w:ascii="Times New Roman" w:hAnsi="Times New Roman" w:cs="Times New Roman"/>
          <w:bCs/>
          <w:i/>
        </w:rPr>
        <w:t xml:space="preserve"> p</w:t>
      </w:r>
      <w:r w:rsidRPr="002C4363">
        <w:rPr>
          <w:rFonts w:ascii="Times New Roman" w:hAnsi="Times New Roman" w:cs="Times New Roman"/>
          <w:bCs/>
        </w:rPr>
        <w:t xml:space="preserve"> &lt; .001</w:t>
      </w:r>
      <w:r w:rsidRPr="002C4363">
        <w:rPr>
          <w:rFonts w:ascii="Times New Roman" w:hAnsi="Times New Roman" w:cs="Times New Roman"/>
        </w:rPr>
        <w:t xml:space="preserve">). For participants in the </w:t>
      </w:r>
      <w:r w:rsidR="004D628A">
        <w:rPr>
          <w:rFonts w:ascii="Times New Roman" w:hAnsi="Times New Roman" w:cs="Times New Roman"/>
        </w:rPr>
        <w:t>sender</w:t>
      </w:r>
      <w:r w:rsidRPr="002C4363">
        <w:rPr>
          <w:rFonts w:ascii="Times New Roman" w:hAnsi="Times New Roman" w:cs="Times New Roman"/>
        </w:rPr>
        <w:t xml:space="preserve"> condition, psychological costs were significantly higher for the self</w:t>
      </w:r>
      <w:r>
        <w:rPr>
          <w:rFonts w:ascii="Times New Roman" w:hAnsi="Times New Roman" w:cs="Times New Roman"/>
        </w:rPr>
        <w:t>-benefiting</w:t>
      </w:r>
      <w:r w:rsidRPr="002C4363">
        <w:rPr>
          <w:rFonts w:ascii="Times New Roman" w:hAnsi="Times New Roman" w:cs="Times New Roman"/>
        </w:rPr>
        <w:t xml:space="preserve"> incentive than the </w:t>
      </w:r>
      <w:r>
        <w:rPr>
          <w:rFonts w:ascii="Times New Roman" w:hAnsi="Times New Roman" w:cs="Times New Roman"/>
        </w:rPr>
        <w:t>other-benefiting</w:t>
      </w:r>
      <w:r w:rsidRPr="002C4363">
        <w:rPr>
          <w:rFonts w:ascii="Times New Roman" w:hAnsi="Times New Roman" w:cs="Times New Roman"/>
        </w:rPr>
        <w:t xml:space="preserve"> incentive (M</w:t>
      </w:r>
      <w:r w:rsidRPr="002C4363">
        <w:rPr>
          <w:rFonts w:ascii="Times New Roman" w:hAnsi="Times New Roman" w:cs="Times New Roman"/>
          <w:vertAlign w:val="subscript"/>
        </w:rPr>
        <w:t>Selfish</w:t>
      </w:r>
      <w:r w:rsidRPr="002C4363">
        <w:rPr>
          <w:rFonts w:ascii="Times New Roman" w:hAnsi="Times New Roman" w:cs="Times New Roman"/>
        </w:rPr>
        <w:t xml:space="preserve"> = 2.45, SD = 1.61 vs. M</w:t>
      </w:r>
      <w:r w:rsidRPr="002C4363">
        <w:rPr>
          <w:rFonts w:ascii="Times New Roman" w:hAnsi="Times New Roman" w:cs="Times New Roman"/>
          <w:vertAlign w:val="subscript"/>
        </w:rPr>
        <w:t xml:space="preserve">Prosocial </w:t>
      </w:r>
      <w:r w:rsidRPr="002C4363">
        <w:rPr>
          <w:rFonts w:ascii="Times New Roman" w:hAnsi="Times New Roman" w:cs="Times New Roman"/>
        </w:rPr>
        <w:t xml:space="preserve">= 1.85, SD = 1.41; </w:t>
      </w:r>
      <w:r w:rsidRPr="002C4363">
        <w:rPr>
          <w:rFonts w:ascii="Times New Roman" w:hAnsi="Times New Roman" w:cs="Times New Roman"/>
          <w:bCs/>
        </w:rPr>
        <w:t xml:space="preserve">t(392) = 3.91, </w:t>
      </w:r>
      <w:r w:rsidRPr="002C4363">
        <w:rPr>
          <w:rFonts w:ascii="Times New Roman" w:hAnsi="Times New Roman" w:cs="Times New Roman"/>
          <w:bCs/>
          <w:i/>
        </w:rPr>
        <w:t>p</w:t>
      </w:r>
      <w:r w:rsidRPr="002C4363">
        <w:rPr>
          <w:rFonts w:ascii="Times New Roman" w:hAnsi="Times New Roman" w:cs="Times New Roman"/>
          <w:bCs/>
        </w:rPr>
        <w:t xml:space="preserve"> &lt;.001</w:t>
      </w:r>
      <w:r w:rsidRPr="002C4363">
        <w:rPr>
          <w:rFonts w:ascii="Times New Roman" w:hAnsi="Times New Roman" w:cs="Times New Roman"/>
        </w:rPr>
        <w:t xml:space="preserve">). For participants in the recipient condition, psychological costs for not following through were higher for the </w:t>
      </w:r>
      <w:r>
        <w:rPr>
          <w:rFonts w:ascii="Times New Roman" w:hAnsi="Times New Roman" w:cs="Times New Roman"/>
        </w:rPr>
        <w:t>other-benefiting</w:t>
      </w:r>
      <w:r w:rsidRPr="002C4363">
        <w:rPr>
          <w:rFonts w:ascii="Times New Roman" w:hAnsi="Times New Roman" w:cs="Times New Roman"/>
        </w:rPr>
        <w:t xml:space="preserve"> incentive (</w:t>
      </w:r>
      <w:r w:rsidRPr="002C4363">
        <w:rPr>
          <w:rFonts w:ascii="Times New Roman" w:hAnsi="Times New Roman" w:cs="Times New Roman"/>
          <w:bCs/>
        </w:rPr>
        <w:t xml:space="preserve">t(391) = -2.42, </w:t>
      </w:r>
      <w:r w:rsidRPr="002C4363">
        <w:rPr>
          <w:rFonts w:ascii="Times New Roman" w:hAnsi="Times New Roman" w:cs="Times New Roman"/>
          <w:bCs/>
          <w:i/>
        </w:rPr>
        <w:t>p</w:t>
      </w:r>
      <w:r w:rsidRPr="002C4363">
        <w:rPr>
          <w:rFonts w:ascii="Times New Roman" w:hAnsi="Times New Roman" w:cs="Times New Roman"/>
          <w:bCs/>
        </w:rPr>
        <w:t xml:space="preserve"> = .016).</w:t>
      </w:r>
    </w:p>
    <w:p w14:paraId="41ABF602" w14:textId="77777777" w:rsidR="00C435FC" w:rsidRPr="00D7395F" w:rsidRDefault="00C435FC" w:rsidP="00C435FC">
      <w:pPr>
        <w:shd w:val="clear" w:color="auto" w:fill="FFFFFF"/>
        <w:spacing w:line="480" w:lineRule="auto"/>
        <w:rPr>
          <w:rFonts w:ascii="Times New Roman" w:hAnsi="Times New Roman" w:cs="Times New Roman"/>
        </w:rPr>
      </w:pPr>
    </w:p>
    <w:p w14:paraId="7D097D4B" w14:textId="77777777" w:rsidR="00C435FC" w:rsidRPr="00D7395F" w:rsidRDefault="00C435FC" w:rsidP="00C435FC">
      <w:pPr>
        <w:rPr>
          <w:rFonts w:ascii="Times New Roman" w:hAnsi="Times New Roman" w:cs="Times New Roman"/>
          <w:b/>
        </w:rPr>
      </w:pPr>
      <w:r w:rsidRPr="00D7395F">
        <w:rPr>
          <w:rFonts w:ascii="Times New Roman" w:hAnsi="Times New Roman" w:cs="Times New Roman"/>
          <w:b/>
        </w:rPr>
        <w:t>APPENDIX STUDY 2</w:t>
      </w:r>
    </w:p>
    <w:p w14:paraId="7018ACE4" w14:textId="77777777" w:rsidR="00C435FC" w:rsidRPr="00B85D1D" w:rsidRDefault="00C435FC" w:rsidP="00C435FC">
      <w:pPr>
        <w:ind w:firstLine="720"/>
        <w:rPr>
          <w:rFonts w:ascii="Times New Roman" w:hAnsi="Times New Roman" w:cs="Times New Roman"/>
          <w:b/>
        </w:rPr>
      </w:pPr>
      <w:r w:rsidRPr="008B08F2">
        <w:rPr>
          <w:rFonts w:ascii="Times New Roman" w:hAnsi="Times New Roman" w:cs="Times New Roman"/>
        </w:rPr>
        <w:t>Thi</w:t>
      </w:r>
      <w:r w:rsidRPr="00C37CFE">
        <w:rPr>
          <w:rFonts w:ascii="Times New Roman" w:hAnsi="Times New Roman" w:cs="Times New Roman"/>
        </w:rPr>
        <w:t>s appendix study was designed to replicate Study 4B</w:t>
      </w:r>
      <w:r w:rsidRPr="004720EB">
        <w:rPr>
          <w:rFonts w:ascii="Times New Roman" w:hAnsi="Times New Roman" w:cs="Times New Roman"/>
        </w:rPr>
        <w:t>.</w:t>
      </w:r>
    </w:p>
    <w:p w14:paraId="7DAD9066" w14:textId="77777777" w:rsidR="00C435FC" w:rsidRPr="00B85D1D" w:rsidRDefault="00C435FC" w:rsidP="00C435FC">
      <w:pPr>
        <w:rPr>
          <w:rFonts w:ascii="Times New Roman" w:hAnsi="Times New Roman" w:cs="Times New Roman"/>
          <w:b/>
        </w:rPr>
      </w:pPr>
    </w:p>
    <w:p w14:paraId="068996B7" w14:textId="77777777" w:rsidR="00C435FC" w:rsidRPr="00B80B71" w:rsidRDefault="00C435FC" w:rsidP="00C435FC">
      <w:pPr>
        <w:rPr>
          <w:rFonts w:ascii="Times New Roman" w:hAnsi="Times New Roman" w:cs="Times New Roman"/>
          <w:i/>
        </w:rPr>
      </w:pPr>
      <w:r w:rsidRPr="00B80B71">
        <w:rPr>
          <w:rFonts w:ascii="Times New Roman" w:hAnsi="Times New Roman" w:cs="Times New Roman"/>
          <w:i/>
        </w:rPr>
        <w:t>Methods</w:t>
      </w:r>
    </w:p>
    <w:p w14:paraId="67678F1E" w14:textId="77777777" w:rsidR="00C435FC" w:rsidRPr="00C37CFE" w:rsidRDefault="00C435FC" w:rsidP="00C435FC">
      <w:pPr>
        <w:spacing w:line="480" w:lineRule="auto"/>
        <w:rPr>
          <w:rFonts w:ascii="Times New Roman" w:hAnsi="Times New Roman" w:cs="Times New Roman"/>
          <w:i/>
        </w:rPr>
      </w:pPr>
      <w:r w:rsidRPr="005A7A9F">
        <w:rPr>
          <w:rFonts w:ascii="Times New Roman" w:hAnsi="Times New Roman" w:cs="Times New Roman"/>
          <w:i/>
        </w:rPr>
        <w:lastRenderedPageBreak/>
        <w:tab/>
      </w:r>
      <w:r w:rsidRPr="002C4363">
        <w:rPr>
          <w:rFonts w:ascii="Times New Roman" w:hAnsi="Times New Roman" w:cs="Times New Roman"/>
        </w:rPr>
        <w:t>The study used a 2(rewards: sender-benefiting vs. recipient-benefiting) x 2(control vs. anonymous) between-subjects design. 580 Mechanical Turk participants (M</w:t>
      </w:r>
      <w:r w:rsidRPr="002C4363">
        <w:rPr>
          <w:rFonts w:ascii="Times New Roman" w:hAnsi="Times New Roman" w:cs="Times New Roman"/>
          <w:vertAlign w:val="subscript"/>
        </w:rPr>
        <w:t>Age</w:t>
      </w:r>
      <w:r w:rsidRPr="002C4363">
        <w:rPr>
          <w:rFonts w:ascii="Times New Roman" w:hAnsi="Times New Roman" w:cs="Times New Roman"/>
        </w:rPr>
        <w:t xml:space="preserve"> = 35.01, 58.72% Female) completed the study.</w:t>
      </w:r>
      <w:r w:rsidRPr="00D7395F">
        <w:rPr>
          <w:rFonts w:ascii="Times New Roman" w:hAnsi="Times New Roman" w:cs="Times New Roman"/>
        </w:rPr>
        <w:t xml:space="preserve"> This study used the same materials as Study 4B. We additionally measured relationship benefits, psychological costs, and social obligations (see Appendix Table 2 for follow-up results). We did not measure reputational benefits, because half </w:t>
      </w:r>
      <w:r w:rsidRPr="008B08F2">
        <w:rPr>
          <w:rFonts w:ascii="Times New Roman" w:hAnsi="Times New Roman" w:cs="Times New Roman"/>
        </w:rPr>
        <w:t xml:space="preserve">of the participants made anonymous referrals. </w:t>
      </w:r>
    </w:p>
    <w:p w14:paraId="0AEA6B49" w14:textId="77777777" w:rsidR="00C435FC" w:rsidRPr="004720EB" w:rsidRDefault="00C435FC" w:rsidP="00C435FC">
      <w:pPr>
        <w:rPr>
          <w:rFonts w:ascii="Times New Roman" w:hAnsi="Times New Roman" w:cs="Times New Roman"/>
          <w:i/>
        </w:rPr>
      </w:pPr>
    </w:p>
    <w:p w14:paraId="5E228CE2" w14:textId="77777777" w:rsidR="00C435FC" w:rsidRPr="00B85D1D" w:rsidRDefault="00C435FC" w:rsidP="00C435FC">
      <w:pPr>
        <w:tabs>
          <w:tab w:val="left" w:pos="1575"/>
        </w:tabs>
        <w:rPr>
          <w:rFonts w:ascii="Times New Roman" w:hAnsi="Times New Roman" w:cs="Times New Roman"/>
          <w:i/>
        </w:rPr>
      </w:pPr>
    </w:p>
    <w:p w14:paraId="6E83B13C" w14:textId="77777777" w:rsidR="00C435FC" w:rsidRPr="00B85D1D" w:rsidRDefault="00C435FC" w:rsidP="00C435FC">
      <w:pPr>
        <w:tabs>
          <w:tab w:val="left" w:pos="1575"/>
        </w:tabs>
        <w:rPr>
          <w:rFonts w:ascii="Times New Roman" w:hAnsi="Times New Roman" w:cs="Times New Roman"/>
          <w:i/>
        </w:rPr>
      </w:pPr>
      <w:r w:rsidRPr="00B85D1D">
        <w:rPr>
          <w:rFonts w:ascii="Times New Roman" w:hAnsi="Times New Roman" w:cs="Times New Roman"/>
          <w:i/>
        </w:rPr>
        <w:t>Results</w:t>
      </w:r>
    </w:p>
    <w:p w14:paraId="4D3343A8" w14:textId="77777777" w:rsidR="00C435FC" w:rsidRPr="00DC099D" w:rsidRDefault="00C435FC" w:rsidP="00C435FC">
      <w:pPr>
        <w:shd w:val="clear" w:color="auto" w:fill="FFFFFF"/>
        <w:spacing w:line="480" w:lineRule="auto"/>
        <w:ind w:firstLine="360"/>
        <w:rPr>
          <w:rFonts w:ascii="Times New Roman" w:hAnsi="Times New Roman" w:cs="Times New Roman"/>
        </w:rPr>
      </w:pPr>
      <w:r w:rsidRPr="00B80B71">
        <w:rPr>
          <w:rFonts w:ascii="Times New Roman" w:hAnsi="Times New Roman" w:cs="Times New Roman"/>
        </w:rPr>
        <w:t>We found an interaction between referral condition (control/anonymous) and reward type (</w:t>
      </w:r>
      <w:r w:rsidRPr="005A7A9F">
        <w:rPr>
          <w:rFonts w:ascii="Times New Roman" w:hAnsi="Times New Roman" w:cs="Times New Roman"/>
          <w:sz w:val="24"/>
          <w:szCs w:val="24"/>
        </w:rPr>
        <w:t>sender-benefiting</w:t>
      </w:r>
      <w:r w:rsidRPr="008E5D29">
        <w:rPr>
          <w:rFonts w:ascii="Times New Roman" w:hAnsi="Times New Roman" w:cs="Times New Roman"/>
        </w:rPr>
        <w:t xml:space="preserve"> </w:t>
      </w:r>
      <w:r w:rsidRPr="00DC099D">
        <w:rPr>
          <w:rFonts w:ascii="Times New Roman" w:hAnsi="Times New Roman" w:cs="Times New Roman"/>
        </w:rPr>
        <w:t>/</w:t>
      </w:r>
      <w:r w:rsidRPr="00DC099D">
        <w:rPr>
          <w:rFonts w:ascii="Times New Roman" w:hAnsi="Times New Roman" w:cs="Times New Roman"/>
          <w:sz w:val="24"/>
          <w:szCs w:val="24"/>
        </w:rPr>
        <w:t>recipient-benefiting</w:t>
      </w:r>
      <w:r w:rsidRPr="00DC099D">
        <w:rPr>
          <w:rFonts w:ascii="Times New Roman" w:hAnsi="Times New Roman" w:cs="Times New Roman"/>
        </w:rPr>
        <w:t>; X</w:t>
      </w:r>
      <w:r w:rsidRPr="00DC099D">
        <w:rPr>
          <w:rFonts w:ascii="Times New Roman" w:hAnsi="Times New Roman" w:cs="Times New Roman"/>
          <w:vertAlign w:val="superscript"/>
        </w:rPr>
        <w:t xml:space="preserve">2 </w:t>
      </w:r>
      <w:r w:rsidRPr="00DC099D">
        <w:rPr>
          <w:rFonts w:ascii="Times New Roman" w:hAnsi="Times New Roman" w:cs="Times New Roman"/>
        </w:rPr>
        <w:t xml:space="preserve">(1) = 6.58, </w:t>
      </w:r>
      <w:r w:rsidRPr="00DC099D">
        <w:rPr>
          <w:rFonts w:ascii="Times New Roman" w:hAnsi="Times New Roman" w:cs="Times New Roman"/>
          <w:i/>
        </w:rPr>
        <w:t>p</w:t>
      </w:r>
      <w:r w:rsidRPr="00DC099D">
        <w:rPr>
          <w:rFonts w:ascii="Times New Roman" w:hAnsi="Times New Roman" w:cs="Times New Roman"/>
        </w:rPr>
        <w:t xml:space="preserve"> = .01). For participants in the control condition, we observed an equal number of referrals for the recipient-benefiting (88.74%) and the </w:t>
      </w:r>
      <w:r w:rsidRPr="00DC099D">
        <w:rPr>
          <w:rFonts w:ascii="Times New Roman" w:hAnsi="Times New Roman" w:cs="Times New Roman"/>
          <w:sz w:val="24"/>
          <w:szCs w:val="24"/>
        </w:rPr>
        <w:t>sender-benefiting</w:t>
      </w:r>
      <w:r w:rsidRPr="00DC099D" w:rsidDel="00F40259">
        <w:rPr>
          <w:rFonts w:ascii="Times New Roman" w:hAnsi="Times New Roman" w:cs="Times New Roman"/>
        </w:rPr>
        <w:t xml:space="preserve"> </w:t>
      </w:r>
      <w:r w:rsidRPr="00DC099D">
        <w:rPr>
          <w:rFonts w:ascii="Times New Roman" w:hAnsi="Times New Roman" w:cs="Times New Roman"/>
        </w:rPr>
        <w:t xml:space="preserve"> referral reward (89.26%; χ</w:t>
      </w:r>
      <w:r w:rsidRPr="00DC099D">
        <w:rPr>
          <w:rFonts w:ascii="Times New Roman" w:hAnsi="Times New Roman" w:cs="Times New Roman"/>
          <w:vertAlign w:val="superscript"/>
        </w:rPr>
        <w:t xml:space="preserve"> 2 </w:t>
      </w:r>
      <w:r w:rsidRPr="00DC099D">
        <w:rPr>
          <w:rFonts w:ascii="Times New Roman" w:hAnsi="Times New Roman" w:cs="Times New Roman"/>
        </w:rPr>
        <w:t xml:space="preserve">(1) = .01, </w:t>
      </w:r>
      <w:r w:rsidRPr="00DC099D">
        <w:rPr>
          <w:rFonts w:ascii="Times New Roman" w:hAnsi="Times New Roman" w:cs="Times New Roman"/>
          <w:i/>
        </w:rPr>
        <w:t>p</w:t>
      </w:r>
      <w:r w:rsidRPr="00DC099D">
        <w:rPr>
          <w:rFonts w:ascii="Times New Roman" w:hAnsi="Times New Roman" w:cs="Times New Roman"/>
        </w:rPr>
        <w:t xml:space="preserve"> = .89). However, when the referral was anonymous, the </w:t>
      </w:r>
      <w:r w:rsidRPr="00DC099D">
        <w:rPr>
          <w:rFonts w:ascii="Times New Roman" w:hAnsi="Times New Roman" w:cs="Times New Roman"/>
          <w:sz w:val="24"/>
          <w:szCs w:val="24"/>
        </w:rPr>
        <w:t>sender-benefiting</w:t>
      </w:r>
      <w:r w:rsidRPr="00DC099D">
        <w:rPr>
          <w:rFonts w:ascii="Times New Roman" w:hAnsi="Times New Roman" w:cs="Times New Roman"/>
        </w:rPr>
        <w:t xml:space="preserve"> reward (92.62%) was significantly more successful than the recipient-benefiting reward (75.57%; χ</w:t>
      </w:r>
      <w:r w:rsidRPr="00DC099D">
        <w:rPr>
          <w:rFonts w:ascii="Times New Roman" w:hAnsi="Times New Roman" w:cs="Times New Roman"/>
          <w:vertAlign w:val="superscript"/>
        </w:rPr>
        <w:t xml:space="preserve"> 2 </w:t>
      </w:r>
      <w:r w:rsidRPr="00DC099D">
        <w:rPr>
          <w:rFonts w:ascii="Times New Roman" w:hAnsi="Times New Roman" w:cs="Times New Roman"/>
        </w:rPr>
        <w:t xml:space="preserve">(1) = 15.54, </w:t>
      </w:r>
      <w:r w:rsidRPr="00DC099D">
        <w:rPr>
          <w:rFonts w:ascii="Times New Roman" w:hAnsi="Times New Roman" w:cs="Times New Roman"/>
          <w:i/>
        </w:rPr>
        <w:t>p</w:t>
      </w:r>
      <w:r w:rsidRPr="00DC099D">
        <w:rPr>
          <w:rFonts w:ascii="Times New Roman" w:hAnsi="Times New Roman" w:cs="Times New Roman"/>
        </w:rPr>
        <w:t xml:space="preserve"> &lt; .001). </w:t>
      </w:r>
    </w:p>
    <w:p w14:paraId="42B75D6C" w14:textId="77777777" w:rsidR="00C435FC" w:rsidRPr="00DC099D" w:rsidRDefault="00C435FC" w:rsidP="00C435FC">
      <w:pPr>
        <w:shd w:val="clear" w:color="auto" w:fill="FFFFFF"/>
        <w:spacing w:line="480" w:lineRule="auto"/>
        <w:ind w:firstLine="360"/>
        <w:rPr>
          <w:rFonts w:ascii="Times New Roman" w:hAnsi="Times New Roman" w:cs="Times New Roman"/>
        </w:rPr>
      </w:pPr>
    </w:p>
    <w:p w14:paraId="0F87C676" w14:textId="77777777" w:rsidR="00C435FC" w:rsidRPr="00DC099D" w:rsidRDefault="00C435FC" w:rsidP="00C435FC">
      <w:pPr>
        <w:shd w:val="clear" w:color="auto" w:fill="FFFFFF"/>
        <w:spacing w:line="480" w:lineRule="auto"/>
        <w:jc w:val="center"/>
        <w:rPr>
          <w:rFonts w:ascii="Times New Roman" w:hAnsi="Times New Roman" w:cs="Times New Roman"/>
        </w:rPr>
      </w:pPr>
      <w:r w:rsidRPr="00DC099D">
        <w:rPr>
          <w:rFonts w:ascii="Times New Roman" w:hAnsi="Times New Roman" w:cs="Times New Roman"/>
        </w:rPr>
        <w:t>APPENDIX STUDY 2: REFERRAL CHOICE BY REWARD AND ANONYMITY</w:t>
      </w:r>
    </w:p>
    <w:p w14:paraId="66D5689E" w14:textId="77777777" w:rsidR="00C435FC" w:rsidRPr="00D7395F" w:rsidRDefault="00C435FC" w:rsidP="00C435FC">
      <w:pPr>
        <w:shd w:val="clear" w:color="auto" w:fill="FFFFFF"/>
        <w:spacing w:line="480" w:lineRule="auto"/>
        <w:jc w:val="center"/>
        <w:rPr>
          <w:rFonts w:ascii="Times New Roman" w:hAnsi="Times New Roman" w:cs="Times New Roman"/>
        </w:rPr>
      </w:pPr>
      <w:r w:rsidRPr="00DC099D">
        <w:rPr>
          <w:rFonts w:ascii="Times New Roman" w:hAnsi="Times New Roman" w:cs="Times New Roman"/>
          <w:noProof/>
        </w:rPr>
        <w:lastRenderedPageBreak/>
        <w:t xml:space="preserve"> </w:t>
      </w:r>
      <w:r w:rsidRPr="00D7395F">
        <w:rPr>
          <w:rFonts w:ascii="Times New Roman" w:hAnsi="Times New Roman" w:cs="Times New Roman"/>
          <w:noProof/>
        </w:rPr>
        <w:drawing>
          <wp:inline distT="0" distB="0" distL="0" distR="0" wp14:anchorId="0E779975" wp14:editId="1D46DED8">
            <wp:extent cx="6130455" cy="2641600"/>
            <wp:effectExtent l="0" t="0" r="3810"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1B67BE" w14:textId="77777777" w:rsidR="00C435FC" w:rsidRPr="008B08F2" w:rsidRDefault="00C435FC" w:rsidP="00C435FC">
      <w:pPr>
        <w:shd w:val="clear" w:color="auto" w:fill="FFFFFF"/>
        <w:spacing w:line="480" w:lineRule="auto"/>
        <w:jc w:val="center"/>
        <w:rPr>
          <w:rFonts w:ascii="Times New Roman" w:hAnsi="Times New Roman" w:cs="Times New Roman"/>
        </w:rPr>
      </w:pPr>
      <w:r w:rsidRPr="008B08F2">
        <w:rPr>
          <w:rFonts w:ascii="Times New Roman" w:hAnsi="Times New Roman" w:cs="Times New Roman"/>
        </w:rPr>
        <w:t>APPENDIX TABLE 2</w:t>
      </w:r>
    </w:p>
    <w:tbl>
      <w:tblPr>
        <w:tblStyle w:val="TableGrid"/>
        <w:tblW w:w="0" w:type="auto"/>
        <w:tblLook w:val="04A0" w:firstRow="1" w:lastRow="0" w:firstColumn="1" w:lastColumn="0" w:noHBand="0" w:noVBand="1"/>
      </w:tblPr>
      <w:tblGrid>
        <w:gridCol w:w="1937"/>
        <w:gridCol w:w="1836"/>
        <w:gridCol w:w="1890"/>
        <w:gridCol w:w="2029"/>
        <w:gridCol w:w="1658"/>
      </w:tblGrid>
      <w:tr w:rsidR="00C435FC" w:rsidRPr="00DC099D" w14:paraId="3EA16CEC" w14:textId="77777777" w:rsidTr="00E5058A">
        <w:tc>
          <w:tcPr>
            <w:tcW w:w="2257" w:type="dxa"/>
          </w:tcPr>
          <w:p w14:paraId="4A679E8B" w14:textId="77777777" w:rsidR="00C435FC" w:rsidRPr="00C37CFE" w:rsidRDefault="00C435FC" w:rsidP="00E5058A">
            <w:pPr>
              <w:jc w:val="center"/>
              <w:rPr>
                <w:rFonts w:ascii="Times New Roman" w:hAnsi="Times New Roman" w:cs="Times New Roman"/>
              </w:rPr>
            </w:pPr>
            <w:r w:rsidRPr="00C37CFE">
              <w:rPr>
                <w:rFonts w:ascii="Times New Roman" w:hAnsi="Times New Roman" w:cs="Times New Roman"/>
              </w:rPr>
              <w:t>Anonymity Condition</w:t>
            </w:r>
          </w:p>
        </w:tc>
        <w:tc>
          <w:tcPr>
            <w:tcW w:w="2185" w:type="dxa"/>
          </w:tcPr>
          <w:p w14:paraId="043A0F05" w14:textId="77777777" w:rsidR="00C435FC" w:rsidRPr="004720EB" w:rsidRDefault="00C435FC" w:rsidP="00E5058A">
            <w:pPr>
              <w:jc w:val="center"/>
              <w:rPr>
                <w:rFonts w:ascii="Times New Roman" w:hAnsi="Times New Roman" w:cs="Times New Roman"/>
              </w:rPr>
            </w:pPr>
            <w:r w:rsidRPr="004720EB">
              <w:rPr>
                <w:rFonts w:ascii="Times New Roman" w:hAnsi="Times New Roman" w:cs="Times New Roman"/>
              </w:rPr>
              <w:t>Referral Reward Condition</w:t>
            </w:r>
          </w:p>
        </w:tc>
        <w:tc>
          <w:tcPr>
            <w:tcW w:w="2168" w:type="dxa"/>
          </w:tcPr>
          <w:p w14:paraId="425EE219" w14:textId="77777777" w:rsidR="00C435FC" w:rsidRPr="00B85D1D" w:rsidRDefault="00C435FC" w:rsidP="00E5058A">
            <w:pPr>
              <w:jc w:val="center"/>
              <w:rPr>
                <w:rFonts w:ascii="Times New Roman" w:hAnsi="Times New Roman" w:cs="Times New Roman"/>
              </w:rPr>
            </w:pPr>
            <w:r w:rsidRPr="00B85D1D">
              <w:rPr>
                <w:rFonts w:ascii="Times New Roman" w:hAnsi="Times New Roman" w:cs="Times New Roman"/>
              </w:rPr>
              <w:t>Relationship Benefits</w:t>
            </w:r>
          </w:p>
          <w:p w14:paraId="4D14A429" w14:textId="77777777" w:rsidR="00C435FC" w:rsidRPr="00B85D1D" w:rsidRDefault="00C435FC" w:rsidP="00E5058A">
            <w:pPr>
              <w:jc w:val="center"/>
              <w:rPr>
                <w:rFonts w:ascii="Times New Roman" w:hAnsi="Times New Roman" w:cs="Times New Roman"/>
              </w:rPr>
            </w:pPr>
            <w:r w:rsidRPr="00B85D1D">
              <w:rPr>
                <w:rFonts w:ascii="Times New Roman" w:hAnsi="Times New Roman" w:cs="Times New Roman"/>
              </w:rPr>
              <w:t>(1-7)</w:t>
            </w:r>
          </w:p>
        </w:tc>
        <w:tc>
          <w:tcPr>
            <w:tcW w:w="2316" w:type="dxa"/>
          </w:tcPr>
          <w:p w14:paraId="2BEA92E3" w14:textId="77777777" w:rsidR="00C435FC" w:rsidRPr="005A7A9F" w:rsidRDefault="00C435FC" w:rsidP="00E5058A">
            <w:pPr>
              <w:jc w:val="center"/>
              <w:rPr>
                <w:rFonts w:ascii="Times New Roman" w:hAnsi="Times New Roman" w:cs="Times New Roman"/>
              </w:rPr>
            </w:pPr>
            <w:r w:rsidRPr="00B80B71">
              <w:rPr>
                <w:rFonts w:ascii="Times New Roman" w:hAnsi="Times New Roman" w:cs="Times New Roman"/>
              </w:rPr>
              <w:t>Psychological Co</w:t>
            </w:r>
            <w:r w:rsidRPr="005A7A9F">
              <w:rPr>
                <w:rFonts w:ascii="Times New Roman" w:hAnsi="Times New Roman" w:cs="Times New Roman"/>
              </w:rPr>
              <w:t>sts</w:t>
            </w:r>
          </w:p>
          <w:p w14:paraId="6111C7B5" w14:textId="77777777" w:rsidR="00C435FC" w:rsidRPr="008E5D29" w:rsidRDefault="00C435FC" w:rsidP="00E5058A">
            <w:pPr>
              <w:jc w:val="center"/>
              <w:rPr>
                <w:rFonts w:ascii="Times New Roman" w:hAnsi="Times New Roman" w:cs="Times New Roman"/>
              </w:rPr>
            </w:pPr>
            <w:r w:rsidRPr="008E5D29">
              <w:rPr>
                <w:rFonts w:ascii="Times New Roman" w:hAnsi="Times New Roman" w:cs="Times New Roman"/>
              </w:rPr>
              <w:t>(1-7)</w:t>
            </w:r>
          </w:p>
        </w:tc>
        <w:tc>
          <w:tcPr>
            <w:tcW w:w="1864" w:type="dxa"/>
          </w:tcPr>
          <w:p w14:paraId="02276245"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Social Obligations</w:t>
            </w:r>
          </w:p>
          <w:p w14:paraId="3BF199AE"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(1-7)</w:t>
            </w:r>
          </w:p>
        </w:tc>
      </w:tr>
      <w:tr w:rsidR="00C435FC" w:rsidRPr="00DC099D" w14:paraId="64C9E2E4" w14:textId="77777777" w:rsidTr="00E5058A">
        <w:tc>
          <w:tcPr>
            <w:tcW w:w="2257" w:type="dxa"/>
            <w:vMerge w:val="restart"/>
          </w:tcPr>
          <w:p w14:paraId="51DC79DE"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Named</w:t>
            </w:r>
          </w:p>
        </w:tc>
        <w:tc>
          <w:tcPr>
            <w:tcW w:w="2185" w:type="dxa"/>
          </w:tcPr>
          <w:p w14:paraId="123C1537"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Sender-</w:t>
            </w:r>
            <w:r>
              <w:rPr>
                <w:rFonts w:ascii="Times New Roman" w:hAnsi="Times New Roman" w:cs="Times New Roman"/>
              </w:rPr>
              <w:t>b</w:t>
            </w:r>
            <w:r w:rsidRPr="00DC099D">
              <w:rPr>
                <w:rFonts w:ascii="Times New Roman" w:hAnsi="Times New Roman" w:cs="Times New Roman"/>
              </w:rPr>
              <w:t>enefiting</w:t>
            </w:r>
          </w:p>
        </w:tc>
        <w:tc>
          <w:tcPr>
            <w:tcW w:w="2168" w:type="dxa"/>
          </w:tcPr>
          <w:p w14:paraId="2606911C"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4.15</w:t>
            </w:r>
          </w:p>
          <w:p w14:paraId="64F9A680"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(.69)</w:t>
            </w:r>
          </w:p>
        </w:tc>
        <w:tc>
          <w:tcPr>
            <w:tcW w:w="2316" w:type="dxa"/>
          </w:tcPr>
          <w:p w14:paraId="587579B4"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2.42 </w:t>
            </w:r>
          </w:p>
          <w:p w14:paraId="2DCADC3D"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(1.56)</w:t>
            </w:r>
          </w:p>
        </w:tc>
        <w:tc>
          <w:tcPr>
            <w:tcW w:w="1864" w:type="dxa"/>
          </w:tcPr>
          <w:p w14:paraId="5A6FCE93"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3.08</w:t>
            </w:r>
          </w:p>
          <w:p w14:paraId="0E54C302"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(1.67)</w:t>
            </w:r>
          </w:p>
        </w:tc>
      </w:tr>
      <w:tr w:rsidR="00C435FC" w:rsidRPr="00DC099D" w14:paraId="3EE64D1F" w14:textId="77777777" w:rsidTr="00E5058A">
        <w:tc>
          <w:tcPr>
            <w:tcW w:w="2257" w:type="dxa"/>
            <w:vMerge/>
          </w:tcPr>
          <w:p w14:paraId="30122364" w14:textId="77777777" w:rsidR="00C435FC" w:rsidRPr="00DC099D" w:rsidRDefault="00C435FC" w:rsidP="00E5058A">
            <w:pPr>
              <w:jc w:val="center"/>
              <w:rPr>
                <w:rFonts w:ascii="Times New Roman" w:hAnsi="Times New Roman" w:cs="Times New Roman"/>
              </w:rPr>
            </w:pPr>
          </w:p>
        </w:tc>
        <w:tc>
          <w:tcPr>
            <w:tcW w:w="2185" w:type="dxa"/>
          </w:tcPr>
          <w:p w14:paraId="42E46FA5"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Recipient-</w:t>
            </w:r>
            <w:r>
              <w:rPr>
                <w:rFonts w:ascii="Times New Roman" w:hAnsi="Times New Roman" w:cs="Times New Roman"/>
              </w:rPr>
              <w:t>b</w:t>
            </w:r>
            <w:r w:rsidRPr="00DC099D">
              <w:rPr>
                <w:rFonts w:ascii="Times New Roman" w:hAnsi="Times New Roman" w:cs="Times New Roman"/>
              </w:rPr>
              <w:t>enefiting</w:t>
            </w:r>
          </w:p>
        </w:tc>
        <w:tc>
          <w:tcPr>
            <w:tcW w:w="2168" w:type="dxa"/>
          </w:tcPr>
          <w:p w14:paraId="509BEF3F"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4.41**</w:t>
            </w:r>
          </w:p>
          <w:p w14:paraId="093629B8"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(.89)</w:t>
            </w:r>
          </w:p>
        </w:tc>
        <w:tc>
          <w:tcPr>
            <w:tcW w:w="2316" w:type="dxa"/>
          </w:tcPr>
          <w:p w14:paraId="7DEB258C"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1.67*** </w:t>
            </w:r>
          </w:p>
          <w:p w14:paraId="410C646B"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(.95)</w:t>
            </w:r>
          </w:p>
        </w:tc>
        <w:tc>
          <w:tcPr>
            <w:tcW w:w="1864" w:type="dxa"/>
          </w:tcPr>
          <w:p w14:paraId="137540C1"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2.59** </w:t>
            </w:r>
          </w:p>
          <w:p w14:paraId="1441E476"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(1.59)</w:t>
            </w:r>
          </w:p>
        </w:tc>
      </w:tr>
      <w:tr w:rsidR="00C435FC" w:rsidRPr="00DC099D" w14:paraId="5995EE3E" w14:textId="77777777" w:rsidTr="00E5058A">
        <w:tc>
          <w:tcPr>
            <w:tcW w:w="2257" w:type="dxa"/>
            <w:vMerge w:val="restart"/>
          </w:tcPr>
          <w:p w14:paraId="24297854"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Anonymous</w:t>
            </w:r>
          </w:p>
        </w:tc>
        <w:tc>
          <w:tcPr>
            <w:tcW w:w="2185" w:type="dxa"/>
          </w:tcPr>
          <w:p w14:paraId="65F9EEBA"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Sender-</w:t>
            </w:r>
            <w:r>
              <w:rPr>
                <w:rFonts w:ascii="Times New Roman" w:hAnsi="Times New Roman" w:cs="Times New Roman"/>
              </w:rPr>
              <w:t>b</w:t>
            </w:r>
            <w:r w:rsidRPr="00DC099D">
              <w:rPr>
                <w:rFonts w:ascii="Times New Roman" w:hAnsi="Times New Roman" w:cs="Times New Roman"/>
              </w:rPr>
              <w:t>enefiting</w:t>
            </w:r>
          </w:p>
        </w:tc>
        <w:tc>
          <w:tcPr>
            <w:tcW w:w="2168" w:type="dxa"/>
          </w:tcPr>
          <w:p w14:paraId="404848F6"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4.11 </w:t>
            </w:r>
          </w:p>
          <w:p w14:paraId="3023D4B8"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(.72)</w:t>
            </w:r>
          </w:p>
        </w:tc>
        <w:tc>
          <w:tcPr>
            <w:tcW w:w="2316" w:type="dxa"/>
          </w:tcPr>
          <w:p w14:paraId="69A45807"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2.23</w:t>
            </w:r>
          </w:p>
          <w:p w14:paraId="60D205CB"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(1.47)</w:t>
            </w:r>
          </w:p>
        </w:tc>
        <w:tc>
          <w:tcPr>
            <w:tcW w:w="1864" w:type="dxa"/>
          </w:tcPr>
          <w:p w14:paraId="7435233F"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2.83 </w:t>
            </w:r>
          </w:p>
          <w:p w14:paraId="3596144F"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(1.73)</w:t>
            </w:r>
          </w:p>
        </w:tc>
      </w:tr>
      <w:tr w:rsidR="00C435FC" w:rsidRPr="00DC099D" w14:paraId="431DFE04" w14:textId="77777777" w:rsidTr="00E5058A">
        <w:tc>
          <w:tcPr>
            <w:tcW w:w="2257" w:type="dxa"/>
            <w:vMerge/>
          </w:tcPr>
          <w:p w14:paraId="67E1AEAA" w14:textId="77777777" w:rsidR="00C435FC" w:rsidRPr="00DC099D" w:rsidRDefault="00C435FC" w:rsidP="00E5058A">
            <w:pPr>
              <w:jc w:val="center"/>
              <w:rPr>
                <w:rFonts w:ascii="Times New Roman" w:hAnsi="Times New Roman" w:cs="Times New Roman"/>
              </w:rPr>
            </w:pPr>
          </w:p>
        </w:tc>
        <w:tc>
          <w:tcPr>
            <w:tcW w:w="2185" w:type="dxa"/>
          </w:tcPr>
          <w:p w14:paraId="57F6B069"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Recipient-</w:t>
            </w:r>
            <w:r>
              <w:rPr>
                <w:rFonts w:ascii="Times New Roman" w:hAnsi="Times New Roman" w:cs="Times New Roman"/>
              </w:rPr>
              <w:t>b</w:t>
            </w:r>
            <w:r w:rsidRPr="00DC099D">
              <w:rPr>
                <w:rFonts w:ascii="Times New Roman" w:hAnsi="Times New Roman" w:cs="Times New Roman"/>
              </w:rPr>
              <w:t>enefiting</w:t>
            </w:r>
          </w:p>
        </w:tc>
        <w:tc>
          <w:tcPr>
            <w:tcW w:w="2168" w:type="dxa"/>
          </w:tcPr>
          <w:p w14:paraId="2DDA8144"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4.33* </w:t>
            </w:r>
          </w:p>
          <w:p w14:paraId="329DCE5E"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(.77)</w:t>
            </w:r>
          </w:p>
        </w:tc>
        <w:tc>
          <w:tcPr>
            <w:tcW w:w="2316" w:type="dxa"/>
          </w:tcPr>
          <w:p w14:paraId="6B02BC9E"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 xml:space="preserve">1.89* </w:t>
            </w:r>
          </w:p>
          <w:p w14:paraId="630AFCBF"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(1.28)</w:t>
            </w:r>
          </w:p>
        </w:tc>
        <w:tc>
          <w:tcPr>
            <w:tcW w:w="1864" w:type="dxa"/>
          </w:tcPr>
          <w:p w14:paraId="378F1543"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2.81</w:t>
            </w:r>
          </w:p>
          <w:p w14:paraId="072F7812" w14:textId="77777777" w:rsidR="00C435FC" w:rsidRPr="00DC099D" w:rsidRDefault="00C435FC" w:rsidP="00E5058A">
            <w:pPr>
              <w:jc w:val="center"/>
              <w:rPr>
                <w:rFonts w:ascii="Times New Roman" w:hAnsi="Times New Roman" w:cs="Times New Roman"/>
              </w:rPr>
            </w:pPr>
            <w:r w:rsidRPr="00DC099D">
              <w:rPr>
                <w:rFonts w:ascii="Times New Roman" w:hAnsi="Times New Roman" w:cs="Times New Roman"/>
              </w:rPr>
              <w:t>(1.67)</w:t>
            </w:r>
          </w:p>
        </w:tc>
      </w:tr>
    </w:tbl>
    <w:p w14:paraId="70A6B11F" w14:textId="77777777" w:rsidR="00C435FC" w:rsidRPr="00DC099D" w:rsidRDefault="00C435FC" w:rsidP="00C435FC">
      <w:pPr>
        <w:shd w:val="clear" w:color="auto" w:fill="FFFFFF"/>
        <w:rPr>
          <w:rFonts w:ascii="Times New Roman" w:hAnsi="Times New Roman" w:cs="Times New Roman"/>
        </w:rPr>
      </w:pPr>
      <w:r w:rsidRPr="00DC099D">
        <w:rPr>
          <w:rFonts w:ascii="Times New Roman" w:hAnsi="Times New Roman" w:cs="Times New Roman"/>
          <w:sz w:val="23"/>
          <w:szCs w:val="23"/>
        </w:rPr>
        <w:t xml:space="preserve">† p&lt;.10, *p &lt; .05, **p &lt; .01, ***p&lt;.001; these significance notations refer to differences in mean evaluations for sender-benefiting referral rewards compared to </w:t>
      </w:r>
      <w:r w:rsidRPr="00DC099D">
        <w:rPr>
          <w:rFonts w:ascii="Times New Roman" w:hAnsi="Times New Roman" w:cs="Times New Roman"/>
        </w:rPr>
        <w:t>recipient-benefiting</w:t>
      </w:r>
      <w:r w:rsidRPr="00DC099D">
        <w:rPr>
          <w:rFonts w:ascii="Times New Roman" w:hAnsi="Times New Roman" w:cs="Times New Roman"/>
          <w:sz w:val="23"/>
          <w:szCs w:val="23"/>
        </w:rPr>
        <w:t xml:space="preserve"> referral rewards with standard deviations in parentheses. A° symbol next to the variable name indicates that there is a significant interaction between anonymity condition and referral reward condition on this variable at a p &lt; .05 level.</w:t>
      </w:r>
    </w:p>
    <w:p w14:paraId="45E5F204" w14:textId="77777777" w:rsidR="00C435FC" w:rsidRPr="00DC099D" w:rsidRDefault="00C435FC" w:rsidP="00C435FC">
      <w:pPr>
        <w:shd w:val="clear" w:color="auto" w:fill="FFFFFF"/>
        <w:spacing w:line="480" w:lineRule="auto"/>
        <w:rPr>
          <w:rFonts w:ascii="Times New Roman" w:hAnsi="Times New Roman" w:cs="Times New Roman"/>
        </w:rPr>
      </w:pPr>
    </w:p>
    <w:p w14:paraId="218251C1" w14:textId="77777777" w:rsidR="00C435FC" w:rsidRPr="00DC099D" w:rsidRDefault="00C435FC" w:rsidP="00C435FC">
      <w:pPr>
        <w:rPr>
          <w:rFonts w:ascii="Times New Roman" w:hAnsi="Times New Roman" w:cs="Times New Roman"/>
          <w:b/>
        </w:rPr>
      </w:pPr>
      <w:r w:rsidRPr="00DC099D">
        <w:rPr>
          <w:rFonts w:ascii="Times New Roman" w:hAnsi="Times New Roman" w:cs="Times New Roman"/>
          <w:b/>
        </w:rPr>
        <w:t>APPENDIX STUDY 3</w:t>
      </w:r>
    </w:p>
    <w:p w14:paraId="1F872BD6" w14:textId="4523C3C4" w:rsidR="00C435FC" w:rsidRPr="00DC099D" w:rsidRDefault="00C435FC" w:rsidP="00C435FC">
      <w:pPr>
        <w:shd w:val="clear" w:color="auto" w:fill="FFFFFF"/>
        <w:spacing w:line="480" w:lineRule="auto"/>
        <w:ind w:firstLine="360"/>
        <w:contextualSpacing/>
        <w:rPr>
          <w:rFonts w:ascii="Times New Roman" w:hAnsi="Times New Roman" w:cs="Times New Roman"/>
          <w:sz w:val="24"/>
          <w:szCs w:val="24"/>
        </w:rPr>
      </w:pPr>
      <w:r w:rsidRPr="00DC099D">
        <w:rPr>
          <w:rFonts w:ascii="Times New Roman" w:hAnsi="Times New Roman" w:cs="Times New Roman"/>
          <w:sz w:val="24"/>
          <w:szCs w:val="24"/>
        </w:rPr>
        <w:t xml:space="preserve">As additional evidence for the role of reputational benefits in the choice to make a recipient-benefiting (vs. sender-benefiting) referral, we manipulated the relationship between </w:t>
      </w:r>
      <w:r w:rsidR="004D628A">
        <w:rPr>
          <w:rFonts w:ascii="Times New Roman" w:hAnsi="Times New Roman" w:cs="Times New Roman"/>
          <w:sz w:val="24"/>
          <w:szCs w:val="24"/>
        </w:rPr>
        <w:t>sender</w:t>
      </w:r>
      <w:r w:rsidRPr="00DC099D">
        <w:rPr>
          <w:rFonts w:ascii="Times New Roman" w:hAnsi="Times New Roman" w:cs="Times New Roman"/>
          <w:sz w:val="24"/>
          <w:szCs w:val="24"/>
        </w:rPr>
        <w:t xml:space="preserve"> and recipient. We expect that, because the potential for reputational benefits is substantially r</w:t>
      </w:r>
      <w:bookmarkStart w:id="0" w:name="_GoBack"/>
      <w:bookmarkEnd w:id="0"/>
      <w:r w:rsidRPr="00DC099D">
        <w:rPr>
          <w:rFonts w:ascii="Times New Roman" w:hAnsi="Times New Roman" w:cs="Times New Roman"/>
          <w:sz w:val="24"/>
          <w:szCs w:val="24"/>
        </w:rPr>
        <w:t xml:space="preserve">educed </w:t>
      </w:r>
      <w:r w:rsidRPr="00DC099D">
        <w:rPr>
          <w:rFonts w:ascii="Times New Roman" w:hAnsi="Times New Roman" w:cs="Times New Roman"/>
          <w:sz w:val="24"/>
          <w:szCs w:val="24"/>
        </w:rPr>
        <w:lastRenderedPageBreak/>
        <w:t xml:space="preserve">when the recipient is a stranger (instead of a friend), the performance of recipient-benefiting referrals will decline relative to sender-benefiting referrals in this case. </w:t>
      </w:r>
    </w:p>
    <w:p w14:paraId="1FA9789A" w14:textId="77777777" w:rsidR="00C435FC" w:rsidRPr="00DC099D" w:rsidRDefault="00C435FC" w:rsidP="00C435FC">
      <w:pPr>
        <w:shd w:val="clear" w:color="auto" w:fill="FFFFFF"/>
        <w:spacing w:line="480" w:lineRule="auto"/>
        <w:contextualSpacing/>
        <w:rPr>
          <w:rFonts w:ascii="Times New Roman" w:hAnsi="Times New Roman" w:cs="Times New Roman"/>
          <w:i/>
          <w:sz w:val="24"/>
          <w:szCs w:val="24"/>
        </w:rPr>
      </w:pPr>
      <w:r w:rsidRPr="00DC099D">
        <w:rPr>
          <w:rFonts w:ascii="Times New Roman" w:hAnsi="Times New Roman" w:cs="Times New Roman"/>
          <w:i/>
          <w:sz w:val="24"/>
          <w:szCs w:val="24"/>
        </w:rPr>
        <w:t>Methods</w:t>
      </w:r>
    </w:p>
    <w:p w14:paraId="438466D7" w14:textId="77777777" w:rsidR="00C435FC" w:rsidRPr="00B85D1D" w:rsidRDefault="00C435FC" w:rsidP="00C435FC">
      <w:pPr>
        <w:spacing w:line="480" w:lineRule="auto"/>
        <w:ind w:firstLine="720"/>
        <w:contextualSpacing/>
        <w:rPr>
          <w:rFonts w:ascii="Times New Roman" w:hAnsi="Times New Roman" w:cs="Times New Roman"/>
          <w:sz w:val="24"/>
          <w:szCs w:val="24"/>
        </w:rPr>
      </w:pPr>
      <w:r w:rsidRPr="00DC099D">
        <w:rPr>
          <w:rFonts w:ascii="Times New Roman" w:hAnsi="Times New Roman" w:cs="Times New Roman"/>
          <w:sz w:val="24"/>
          <w:szCs w:val="24"/>
        </w:rPr>
        <w:t xml:space="preserve">As outlined in our pre-registered research plan (available at </w:t>
      </w:r>
      <w:hyperlink r:id="rId20" w:history="1">
        <w:r w:rsidRPr="002C4363">
          <w:rPr>
            <w:rStyle w:val="Hyperlink"/>
            <w:rFonts w:ascii="Times New Roman" w:hAnsi="Times New Roman" w:cs="Times New Roman"/>
            <w:sz w:val="24"/>
            <w:szCs w:val="24"/>
          </w:rPr>
          <w:t>https://bit.ly/2V0j1De</w:t>
        </w:r>
      </w:hyperlink>
      <w:r w:rsidRPr="008B08F2">
        <w:rPr>
          <w:rFonts w:ascii="Times New Roman" w:hAnsi="Times New Roman" w:cs="Times New Roman"/>
          <w:sz w:val="24"/>
          <w:szCs w:val="24"/>
        </w:rPr>
        <w:t xml:space="preserve">), we recruited 800 MTurk participants (810 participants completed the study; </w:t>
      </w:r>
      <w:r w:rsidRPr="00C37CFE">
        <w:rPr>
          <w:rFonts w:ascii="Times New Roman" w:hAnsi="Times New Roman" w:cs="Times New Roman"/>
          <w:sz w:val="24"/>
          <w:szCs w:val="24"/>
          <w:shd w:val="clear" w:color="auto" w:fill="FFFFFF"/>
        </w:rPr>
        <w:t>M</w:t>
      </w:r>
      <w:r w:rsidRPr="004720EB">
        <w:rPr>
          <w:rFonts w:ascii="Times New Roman" w:hAnsi="Times New Roman" w:cs="Times New Roman"/>
          <w:sz w:val="24"/>
          <w:szCs w:val="24"/>
          <w:shd w:val="clear" w:color="auto" w:fill="FFFFFF"/>
          <w:vertAlign w:val="subscript"/>
        </w:rPr>
        <w:t>Age</w:t>
      </w:r>
      <w:r w:rsidRPr="00B85D1D">
        <w:rPr>
          <w:rFonts w:ascii="Times New Roman" w:hAnsi="Times New Roman" w:cs="Times New Roman"/>
          <w:sz w:val="24"/>
          <w:szCs w:val="24"/>
          <w:shd w:val="clear" w:color="auto" w:fill="FFFFFF"/>
        </w:rPr>
        <w:t xml:space="preserve"> = 35.91, 61.54% female). </w:t>
      </w:r>
      <w:r w:rsidRPr="00B85D1D">
        <w:rPr>
          <w:rFonts w:ascii="Times New Roman" w:hAnsi="Times New Roman" w:cs="Times New Roman"/>
          <w:sz w:val="24"/>
          <w:szCs w:val="24"/>
        </w:rPr>
        <w:t xml:space="preserve">The study used a 2(referral: </w:t>
      </w:r>
      <w:r w:rsidRPr="005A7A9F">
        <w:rPr>
          <w:rFonts w:ascii="Times New Roman" w:hAnsi="Times New Roman" w:cs="Times New Roman"/>
          <w:sz w:val="24"/>
          <w:szCs w:val="24"/>
        </w:rPr>
        <w:t xml:space="preserve">sender-benefiting </w:t>
      </w:r>
      <w:r w:rsidRPr="008E5D29">
        <w:rPr>
          <w:rFonts w:ascii="Times New Roman" w:hAnsi="Times New Roman" w:cs="Times New Roman"/>
          <w:sz w:val="24"/>
          <w:szCs w:val="24"/>
        </w:rPr>
        <w:t xml:space="preserve">vs. </w:t>
      </w:r>
      <w:r w:rsidRPr="00DC099D">
        <w:rPr>
          <w:rFonts w:ascii="Times New Roman" w:hAnsi="Times New Roman" w:cs="Times New Roman"/>
          <w:sz w:val="24"/>
          <w:szCs w:val="24"/>
        </w:rPr>
        <w:t xml:space="preserve">recipient-benefiting) x 2(referral recipient: friend vs. stranger) between-subjects experimental design. We used the same context as in Study 4A (Amazon BOLD referral), and the same incentive (a $10 Visa gift card). </w:t>
      </w:r>
      <w:r w:rsidRPr="002C4363">
        <w:rPr>
          <w:rFonts w:ascii="Times New Roman" w:hAnsi="Times New Roman" w:cs="Times New Roman"/>
          <w:sz w:val="24"/>
          <w:szCs w:val="24"/>
        </w:rPr>
        <w:t xml:space="preserve">All participants were asked to give their first name and the first name of a close friend. </w:t>
      </w:r>
      <w:r w:rsidRPr="00D7395F">
        <w:rPr>
          <w:rFonts w:ascii="Times New Roman" w:hAnsi="Times New Roman" w:cs="Times New Roman"/>
          <w:sz w:val="24"/>
          <w:szCs w:val="24"/>
        </w:rPr>
        <w:t>We showed participants a sample referral email that Amazon was interested in sending to either 1) their close friend or 2) “a potential customer” (whom the participant does not know). In both conditions, we used the</w:t>
      </w:r>
      <w:r w:rsidRPr="008B08F2">
        <w:rPr>
          <w:rFonts w:ascii="Times New Roman" w:hAnsi="Times New Roman" w:cs="Times New Roman"/>
          <w:sz w:val="24"/>
          <w:szCs w:val="24"/>
        </w:rPr>
        <w:t xml:space="preserve"> participant’s name in the sample email (e.g., One of our customers, Rosie, has been using our new loyalty program, Amazon BOLD, and wanted to share the savings with you!). </w:t>
      </w:r>
      <w:r w:rsidRPr="00C37CFE">
        <w:rPr>
          <w:rFonts w:ascii="Times New Roman" w:hAnsi="Times New Roman" w:cs="Times New Roman"/>
          <w:sz w:val="24"/>
          <w:szCs w:val="24"/>
          <w:shd w:val="clear" w:color="auto" w:fill="FFFFFF"/>
        </w:rPr>
        <w:t>Participants were then required to correctly identify who would receive a reward fo</w:t>
      </w:r>
      <w:r w:rsidRPr="004720EB">
        <w:rPr>
          <w:rFonts w:ascii="Times New Roman" w:hAnsi="Times New Roman" w:cs="Times New Roman"/>
          <w:sz w:val="24"/>
          <w:szCs w:val="24"/>
          <w:shd w:val="clear" w:color="auto" w:fill="FFFFFF"/>
        </w:rPr>
        <w:t xml:space="preserve">r a successful referral (themselves or the recipient) before they could move to the referral decision to confirm that they understood the incentive structure. </w:t>
      </w:r>
      <w:r w:rsidRPr="00B85D1D">
        <w:rPr>
          <w:rFonts w:ascii="Times New Roman" w:hAnsi="Times New Roman" w:cs="Times New Roman"/>
          <w:sz w:val="24"/>
          <w:szCs w:val="24"/>
        </w:rPr>
        <w:t xml:space="preserve">We then asked, “Would you refer your friend [name of close friend inserted]/this potential customer, to Amazon BOLD”? (Yes/No).  </w:t>
      </w:r>
    </w:p>
    <w:p w14:paraId="496A171A" w14:textId="77777777" w:rsidR="00C435FC" w:rsidRPr="00B80B71" w:rsidRDefault="00C435FC" w:rsidP="00C435FC">
      <w:pPr>
        <w:spacing w:line="480" w:lineRule="auto"/>
        <w:ind w:firstLine="720"/>
        <w:contextualSpacing/>
        <w:rPr>
          <w:rFonts w:ascii="Times New Roman" w:hAnsi="Times New Roman" w:cs="Times New Roman"/>
          <w:sz w:val="24"/>
          <w:szCs w:val="24"/>
        </w:rPr>
      </w:pPr>
    </w:p>
    <w:p w14:paraId="060527DA" w14:textId="77777777" w:rsidR="00C435FC" w:rsidRPr="005A7A9F" w:rsidRDefault="00C435FC" w:rsidP="00C435FC">
      <w:pPr>
        <w:shd w:val="clear" w:color="auto" w:fill="FFFFFF"/>
        <w:spacing w:line="480" w:lineRule="auto"/>
        <w:contextualSpacing/>
        <w:rPr>
          <w:rFonts w:ascii="Times New Roman" w:hAnsi="Times New Roman" w:cs="Times New Roman"/>
          <w:i/>
          <w:sz w:val="24"/>
          <w:szCs w:val="24"/>
        </w:rPr>
      </w:pPr>
      <w:r w:rsidRPr="005A7A9F">
        <w:rPr>
          <w:rFonts w:ascii="Times New Roman" w:hAnsi="Times New Roman" w:cs="Times New Roman"/>
          <w:i/>
          <w:sz w:val="24"/>
          <w:szCs w:val="24"/>
        </w:rPr>
        <w:t>Results</w:t>
      </w:r>
      <w:r w:rsidRPr="005A7A9F">
        <w:rPr>
          <w:rFonts w:ascii="Times New Roman" w:hAnsi="Times New Roman" w:cs="Times New Roman"/>
          <w:i/>
          <w:sz w:val="24"/>
          <w:szCs w:val="24"/>
        </w:rPr>
        <w:tab/>
      </w:r>
    </w:p>
    <w:p w14:paraId="0ED67CC9" w14:textId="77777777" w:rsidR="00C435FC" w:rsidRPr="00DC099D" w:rsidRDefault="00C435FC" w:rsidP="00C435FC">
      <w:pPr>
        <w:shd w:val="clear" w:color="auto" w:fill="FFFFFF"/>
        <w:spacing w:after="0" w:line="480" w:lineRule="auto"/>
        <w:contextualSpacing/>
        <w:rPr>
          <w:rFonts w:ascii="Times New Roman" w:hAnsi="Times New Roman" w:cs="Times New Roman"/>
          <w:sz w:val="24"/>
          <w:szCs w:val="24"/>
        </w:rPr>
      </w:pPr>
      <w:r w:rsidRPr="008E5D29">
        <w:rPr>
          <w:rFonts w:ascii="Times New Roman" w:hAnsi="Times New Roman" w:cs="Times New Roman"/>
          <w:sz w:val="24"/>
          <w:szCs w:val="24"/>
          <w:shd w:val="clear" w:color="auto" w:fill="FFFFFF"/>
        </w:rPr>
        <w:t xml:space="preserve">A binary logistic regression was performed on the choice to refer as a function of </w:t>
      </w:r>
      <w:r w:rsidRPr="00DC099D">
        <w:rPr>
          <w:rFonts w:ascii="Times New Roman" w:hAnsi="Times New Roman" w:cs="Times New Roman"/>
          <w:sz w:val="24"/>
          <w:szCs w:val="24"/>
        </w:rPr>
        <w:t>referral recipient type (friend/stranger) and incentive type (sender-benefiting/recipient-benefiting).</w:t>
      </w:r>
      <w:r w:rsidRPr="00DC099D">
        <w:rPr>
          <w:rFonts w:ascii="Times New Roman" w:hAnsi="Times New Roman" w:cs="Times New Roman"/>
          <w:sz w:val="24"/>
          <w:szCs w:val="24"/>
          <w:shd w:val="clear" w:color="auto" w:fill="FFFFFF"/>
        </w:rPr>
        <w:t xml:space="preserve"> This analysis yielded a significant interaction of recipient and incentive type (χ</w:t>
      </w:r>
      <w:r w:rsidRPr="00DC099D">
        <w:rPr>
          <w:rFonts w:ascii="Times New Roman" w:hAnsi="Times New Roman" w:cs="Times New Roman"/>
          <w:sz w:val="24"/>
          <w:szCs w:val="24"/>
          <w:bdr w:val="none" w:sz="0" w:space="0" w:color="auto" w:frame="1"/>
          <w:shd w:val="clear" w:color="auto" w:fill="FFFFFF"/>
          <w:vertAlign w:val="superscript"/>
        </w:rPr>
        <w:t>2</w:t>
      </w:r>
      <w:r w:rsidRPr="00DC099D">
        <w:rPr>
          <w:rFonts w:ascii="Times New Roman" w:hAnsi="Times New Roman" w:cs="Times New Roman"/>
          <w:sz w:val="24"/>
          <w:szCs w:val="24"/>
          <w:shd w:val="clear" w:color="auto" w:fill="FFFFFF"/>
        </w:rPr>
        <w:t> (1) =</w:t>
      </w:r>
      <w:r w:rsidRPr="00DC099D">
        <w:rPr>
          <w:rFonts w:ascii="Times New Roman" w:hAnsi="Times New Roman" w:cs="Times New Roman"/>
          <w:sz w:val="24"/>
          <w:szCs w:val="24"/>
        </w:rPr>
        <w:t xml:space="preserve"> 14.85,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&lt; .001)</w:t>
      </w:r>
      <w:r w:rsidRPr="00DC099D">
        <w:rPr>
          <w:rFonts w:ascii="Times New Roman" w:hAnsi="Times New Roman" w:cs="Times New Roman"/>
          <w:sz w:val="24"/>
          <w:szCs w:val="24"/>
          <w:shd w:val="clear" w:color="auto" w:fill="FFFFFF"/>
        </w:rPr>
        <w:t xml:space="preserve">. </w:t>
      </w:r>
      <w:r w:rsidRPr="00DC099D">
        <w:rPr>
          <w:rFonts w:ascii="Times New Roman" w:hAnsi="Times New Roman" w:cs="Times New Roman"/>
          <w:sz w:val="24"/>
          <w:szCs w:val="24"/>
        </w:rPr>
        <w:t xml:space="preserve">For participants in the friend condition, we observed an equal number of referrals for the </w:t>
      </w:r>
      <w:r w:rsidRPr="00DC099D">
        <w:rPr>
          <w:rFonts w:ascii="Times New Roman" w:hAnsi="Times New Roman" w:cs="Times New Roman"/>
          <w:sz w:val="24"/>
          <w:szCs w:val="24"/>
        </w:rPr>
        <w:lastRenderedPageBreak/>
        <w:t>recipient-benefiting (87.75%) and the sender-benefiting referral (87.00%, χ</w:t>
      </w:r>
      <w:r w:rsidRPr="00DC099D">
        <w:rPr>
          <w:rFonts w:ascii="Times New Roman" w:hAnsi="Times New Roman" w:cs="Times New Roman"/>
          <w:sz w:val="24"/>
          <w:szCs w:val="24"/>
          <w:vertAlign w:val="superscript"/>
        </w:rPr>
        <w:t xml:space="preserve">2 </w:t>
      </w:r>
      <w:r w:rsidRPr="00DC099D">
        <w:rPr>
          <w:rFonts w:ascii="Times New Roman" w:hAnsi="Times New Roman" w:cs="Times New Roman"/>
          <w:sz w:val="24"/>
          <w:szCs w:val="24"/>
        </w:rPr>
        <w:t xml:space="preserve">(1) = 0.05,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 .82). This pattern is consistent with results from studies 2 and 3. However, when referring a stranger, the sender-benefiting incentive (82.76%) was significantly more successful than the recipient- benefiting incentive (54.73%, χ</w:t>
      </w:r>
      <w:r w:rsidRPr="00DC099D">
        <w:rPr>
          <w:rFonts w:ascii="Times New Roman" w:hAnsi="Times New Roman" w:cs="Times New Roman"/>
          <w:sz w:val="24"/>
          <w:szCs w:val="24"/>
          <w:vertAlign w:val="superscript"/>
        </w:rPr>
        <w:t xml:space="preserve">2 </w:t>
      </w:r>
      <w:r w:rsidRPr="00DC099D">
        <w:rPr>
          <w:rFonts w:ascii="Times New Roman" w:hAnsi="Times New Roman" w:cs="Times New Roman"/>
          <w:sz w:val="24"/>
          <w:szCs w:val="24"/>
        </w:rPr>
        <w:t xml:space="preserve">(1) =35.78,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&lt; .001), consistent with standard incentivized behavior. </w:t>
      </w:r>
    </w:p>
    <w:p w14:paraId="557DF366" w14:textId="77777777" w:rsidR="00C435FC" w:rsidRPr="00DC099D" w:rsidRDefault="00C435FC" w:rsidP="00C435FC">
      <w:pPr>
        <w:spacing w:line="480" w:lineRule="auto"/>
        <w:ind w:firstLine="720"/>
        <w:jc w:val="center"/>
        <w:rPr>
          <w:rFonts w:ascii="Times New Roman" w:hAnsi="Times New Roman" w:cs="Times New Roman"/>
        </w:rPr>
      </w:pPr>
      <w:r w:rsidRPr="00DC099D">
        <w:rPr>
          <w:rFonts w:ascii="Times New Roman" w:hAnsi="Times New Roman" w:cs="Times New Roman"/>
        </w:rPr>
        <w:t>APPENDIX STUDY 3: REFERRAL CHOICE BY REWARD AND RECIPIENT</w:t>
      </w:r>
    </w:p>
    <w:p w14:paraId="5BEF7BBA" w14:textId="77777777" w:rsidR="00C435FC" w:rsidRPr="00D7395F" w:rsidRDefault="00C435FC" w:rsidP="00C435FC">
      <w:pPr>
        <w:shd w:val="clear" w:color="auto" w:fill="FFFFFF"/>
        <w:spacing w:line="480" w:lineRule="auto"/>
        <w:jc w:val="center"/>
        <w:rPr>
          <w:rFonts w:ascii="Times New Roman" w:hAnsi="Times New Roman" w:cs="Times New Roman"/>
        </w:rPr>
      </w:pPr>
      <w:r w:rsidRPr="00D7395F">
        <w:rPr>
          <w:rFonts w:ascii="Times New Roman" w:hAnsi="Times New Roman" w:cs="Times New Roman"/>
          <w:noProof/>
          <w:sz w:val="24"/>
          <w:szCs w:val="24"/>
        </w:rPr>
        <w:drawing>
          <wp:inline distT="0" distB="0" distL="0" distR="0" wp14:anchorId="42DFC6EE" wp14:editId="1DDF76B9">
            <wp:extent cx="5276850" cy="30003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6A6916" w14:textId="77777777" w:rsidR="00C435FC" w:rsidRPr="008B08F2" w:rsidRDefault="00C435FC" w:rsidP="00C435FC">
      <w:pPr>
        <w:shd w:val="clear" w:color="auto" w:fill="FFFFFF"/>
        <w:spacing w:line="480" w:lineRule="auto"/>
        <w:rPr>
          <w:rFonts w:ascii="Times New Roman" w:hAnsi="Times New Roman" w:cs="Times New Roman"/>
        </w:rPr>
      </w:pPr>
    </w:p>
    <w:p w14:paraId="464E34A7" w14:textId="77777777" w:rsidR="00C435FC" w:rsidRPr="00B85D1D" w:rsidRDefault="00C435FC" w:rsidP="00C435FC">
      <w:pPr>
        <w:rPr>
          <w:rFonts w:ascii="Times New Roman" w:hAnsi="Times New Roman" w:cs="Times New Roman"/>
        </w:rPr>
      </w:pPr>
      <w:r w:rsidRPr="00C37CFE">
        <w:rPr>
          <w:rFonts w:ascii="Times New Roman" w:hAnsi="Times New Roman" w:cs="Times New Roman"/>
          <w:b/>
        </w:rPr>
        <w:t xml:space="preserve">APPENDIX STUDY </w:t>
      </w:r>
      <w:r w:rsidRPr="004720EB">
        <w:rPr>
          <w:rFonts w:ascii="Times New Roman" w:hAnsi="Times New Roman" w:cs="Times New Roman"/>
          <w:b/>
        </w:rPr>
        <w:t>4</w:t>
      </w:r>
    </w:p>
    <w:p w14:paraId="4146C555" w14:textId="77777777" w:rsidR="00C435FC" w:rsidRPr="00DC099D" w:rsidRDefault="00C435FC" w:rsidP="00C435FC">
      <w:pPr>
        <w:ind w:firstLine="720"/>
        <w:rPr>
          <w:rFonts w:ascii="Times New Roman" w:hAnsi="Times New Roman" w:cs="Times New Roman"/>
        </w:rPr>
      </w:pPr>
      <w:r w:rsidRPr="00B85D1D">
        <w:rPr>
          <w:rFonts w:ascii="Times New Roman" w:hAnsi="Times New Roman" w:cs="Times New Roman"/>
        </w:rPr>
        <w:t>This appendix study was designed to repl</w:t>
      </w:r>
      <w:r w:rsidRPr="00B80B71">
        <w:rPr>
          <w:rFonts w:ascii="Times New Roman" w:hAnsi="Times New Roman" w:cs="Times New Roman"/>
        </w:rPr>
        <w:t>icate Study 5</w:t>
      </w:r>
      <w:r w:rsidRPr="005A7A9F">
        <w:rPr>
          <w:rFonts w:ascii="Times New Roman" w:hAnsi="Times New Roman" w:cs="Times New Roman"/>
        </w:rPr>
        <w:t>B</w:t>
      </w:r>
      <w:r w:rsidRPr="00DC099D">
        <w:rPr>
          <w:rFonts w:ascii="Times New Roman" w:hAnsi="Times New Roman" w:cs="Times New Roman"/>
        </w:rPr>
        <w:t xml:space="preserve"> with an additional manipulation of action cost.</w:t>
      </w:r>
    </w:p>
    <w:p w14:paraId="530D1F7A" w14:textId="77777777" w:rsidR="00C435FC" w:rsidRPr="00DC099D" w:rsidRDefault="00C435FC" w:rsidP="00C435FC">
      <w:pPr>
        <w:rPr>
          <w:rFonts w:ascii="Times New Roman" w:hAnsi="Times New Roman" w:cs="Times New Roman"/>
        </w:rPr>
      </w:pPr>
    </w:p>
    <w:p w14:paraId="397D5DBE" w14:textId="77777777" w:rsidR="00C435FC" w:rsidRPr="00DC099D" w:rsidRDefault="00C435FC" w:rsidP="00C435FC">
      <w:pPr>
        <w:rPr>
          <w:rFonts w:ascii="Times New Roman" w:hAnsi="Times New Roman" w:cs="Times New Roman"/>
          <w:i/>
        </w:rPr>
      </w:pPr>
      <w:r w:rsidRPr="00DC099D">
        <w:rPr>
          <w:rFonts w:ascii="Times New Roman" w:hAnsi="Times New Roman" w:cs="Times New Roman"/>
          <w:i/>
        </w:rPr>
        <w:t>Methods</w:t>
      </w:r>
    </w:p>
    <w:p w14:paraId="1982145F" w14:textId="77777777" w:rsidR="00C435FC" w:rsidRPr="00B85D1D" w:rsidRDefault="00C435FC" w:rsidP="00C435FC">
      <w:pPr>
        <w:shd w:val="clear" w:color="auto" w:fill="FFFFFF"/>
        <w:spacing w:line="480" w:lineRule="auto"/>
        <w:ind w:firstLine="720"/>
        <w:contextualSpacing/>
        <w:rPr>
          <w:rFonts w:ascii="Times New Roman" w:hAnsi="Times New Roman" w:cs="Times New Roman"/>
          <w:sz w:val="24"/>
          <w:szCs w:val="24"/>
          <w:shd w:val="clear" w:color="auto" w:fill="FFFFFF"/>
        </w:rPr>
      </w:pPr>
      <w:r w:rsidRPr="00DC099D">
        <w:rPr>
          <w:rFonts w:ascii="Times New Roman" w:hAnsi="Times New Roman" w:cs="Times New Roman"/>
          <w:sz w:val="24"/>
          <w:szCs w:val="24"/>
        </w:rPr>
        <w:t xml:space="preserve">As outlined in our pre-registered research plan (available at </w:t>
      </w:r>
      <w:hyperlink r:id="rId22" w:history="1">
        <w:r w:rsidRPr="002C4363">
          <w:rPr>
            <w:rStyle w:val="Hyperlink"/>
            <w:rFonts w:ascii="Times New Roman" w:hAnsi="Times New Roman" w:cs="Times New Roman"/>
            <w:sz w:val="24"/>
            <w:szCs w:val="24"/>
          </w:rPr>
          <w:t>https://bit.ly/2GQ33ru</w:t>
        </w:r>
      </w:hyperlink>
      <w:r w:rsidRPr="008B08F2">
        <w:rPr>
          <w:rFonts w:ascii="Times New Roman" w:hAnsi="Times New Roman" w:cs="Times New Roman"/>
          <w:sz w:val="24"/>
          <w:szCs w:val="24"/>
        </w:rPr>
        <w:t>), we recruited 800 MTurk participants; 818 completed the study (</w:t>
      </w:r>
      <w:r w:rsidRPr="00C37CFE">
        <w:rPr>
          <w:rFonts w:ascii="Times New Roman" w:hAnsi="Times New Roman" w:cs="Times New Roman"/>
          <w:sz w:val="24"/>
          <w:szCs w:val="24"/>
          <w:shd w:val="clear" w:color="auto" w:fill="FFFFFF"/>
        </w:rPr>
        <w:t>M</w:t>
      </w:r>
      <w:r w:rsidRPr="004720EB">
        <w:rPr>
          <w:rFonts w:ascii="Times New Roman" w:hAnsi="Times New Roman" w:cs="Times New Roman"/>
          <w:sz w:val="24"/>
          <w:szCs w:val="24"/>
          <w:shd w:val="clear" w:color="auto" w:fill="FFFFFF"/>
          <w:vertAlign w:val="subscript"/>
        </w:rPr>
        <w:t>Age</w:t>
      </w:r>
      <w:r w:rsidRPr="00B85D1D">
        <w:rPr>
          <w:rFonts w:ascii="Times New Roman" w:hAnsi="Times New Roman" w:cs="Times New Roman"/>
          <w:sz w:val="24"/>
          <w:szCs w:val="24"/>
          <w:shd w:val="clear" w:color="auto" w:fill="FFFFFF"/>
        </w:rPr>
        <w:t xml:space="preserve"> = 35.52, 50.86% female). </w:t>
      </w:r>
    </w:p>
    <w:p w14:paraId="2E544BE4" w14:textId="77777777" w:rsidR="00C435FC" w:rsidRPr="00DC099D" w:rsidRDefault="00C435FC" w:rsidP="00C435FC">
      <w:pPr>
        <w:shd w:val="clear" w:color="auto" w:fill="FFFFFF"/>
        <w:spacing w:line="480" w:lineRule="auto"/>
        <w:contextualSpacing/>
        <w:rPr>
          <w:rFonts w:ascii="Times New Roman" w:hAnsi="Times New Roman" w:cs="Times New Roman"/>
          <w:sz w:val="24"/>
          <w:szCs w:val="24"/>
          <w:shd w:val="clear" w:color="auto" w:fill="FFFFFF"/>
        </w:rPr>
      </w:pPr>
      <w:r w:rsidRPr="00B80B71">
        <w:rPr>
          <w:rFonts w:ascii="Times New Roman" w:hAnsi="Times New Roman" w:cs="Times New Roman"/>
          <w:sz w:val="24"/>
          <w:szCs w:val="24"/>
          <w:shd w:val="clear" w:color="auto" w:fill="FFFFFF"/>
        </w:rPr>
        <w:lastRenderedPageBreak/>
        <w:tab/>
        <w:t>To further understand the uptake stage of the referral process, we had participants imagine that a friend sent them an email asking if they would like to try Food2Me (the same food delivery service described in Stud</w:t>
      </w:r>
      <w:r w:rsidRPr="005A7A9F">
        <w:rPr>
          <w:rFonts w:ascii="Times New Roman" w:hAnsi="Times New Roman" w:cs="Times New Roman"/>
          <w:sz w:val="24"/>
          <w:szCs w:val="24"/>
          <w:shd w:val="clear" w:color="auto" w:fill="FFFFFF"/>
        </w:rPr>
        <w:t>ies</w:t>
      </w:r>
      <w:r w:rsidRPr="008E5D29">
        <w:rPr>
          <w:rFonts w:ascii="Times New Roman" w:hAnsi="Times New Roman" w:cs="Times New Roman"/>
          <w:sz w:val="24"/>
          <w:szCs w:val="24"/>
          <w:shd w:val="clear" w:color="auto" w:fill="FFFFFF"/>
        </w:rPr>
        <w:t xml:space="preserve"> </w:t>
      </w:r>
      <w:r w:rsidRPr="00DC099D">
        <w:rPr>
          <w:rFonts w:ascii="Times New Roman" w:hAnsi="Times New Roman" w:cs="Times New Roman"/>
          <w:sz w:val="24"/>
          <w:szCs w:val="24"/>
          <w:shd w:val="clear" w:color="auto" w:fill="FFFFFF"/>
        </w:rPr>
        <w:t xml:space="preserve">3 and 5A). Participants provided their own first name and the first name of a close friend. We manipulated whether the referral was recipient-benefiting or sender-benefiting. We also manipulated action costs by directly varying the cost of uptake ($2 or $100 per year to join). </w:t>
      </w:r>
    </w:p>
    <w:p w14:paraId="72F03953" w14:textId="77777777" w:rsidR="00C435FC" w:rsidRPr="00DC099D" w:rsidRDefault="00C435FC" w:rsidP="00C435FC">
      <w:pPr>
        <w:shd w:val="clear" w:color="auto" w:fill="FFFFFF"/>
        <w:spacing w:line="480" w:lineRule="auto"/>
        <w:ind w:firstLine="720"/>
        <w:contextualSpacing/>
        <w:rPr>
          <w:rFonts w:ascii="Times New Roman" w:eastAsia="Times New Roman" w:hAnsi="Times New Roman" w:cs="Times New Roman"/>
          <w:bCs/>
          <w:sz w:val="24"/>
          <w:szCs w:val="24"/>
          <w:shd w:val="clear" w:color="auto" w:fill="FFFFFF"/>
        </w:rPr>
      </w:pPr>
      <w:r w:rsidRPr="00DC099D">
        <w:rPr>
          <w:rFonts w:ascii="Times New Roman" w:eastAsia="Times New Roman" w:hAnsi="Times New Roman" w:cs="Times New Roman"/>
          <w:bCs/>
          <w:sz w:val="24"/>
          <w:szCs w:val="24"/>
          <w:shd w:val="clear" w:color="auto" w:fill="FFFFFF"/>
        </w:rPr>
        <w:t xml:space="preserve">Participants then read, “The Food2Me restaurant delivery service costs [$100/$2] per year and you may cancel at any time. Would you sign up for the Food2Me delivery service? Remember if you join, [you/Friend] get(s) a free year of deliveries!” Participants could respond either “Yes, I would sign up for the Food2Me delivery service” or “No, I would not sign up for the Food2Me delivery service.” </w:t>
      </w:r>
    </w:p>
    <w:p w14:paraId="04D41AA5" w14:textId="77777777" w:rsidR="00C435FC" w:rsidRPr="00DC099D" w:rsidRDefault="00C435FC" w:rsidP="00C435FC">
      <w:pPr>
        <w:shd w:val="clear" w:color="auto" w:fill="FFFFFF"/>
        <w:spacing w:line="480" w:lineRule="auto"/>
        <w:ind w:firstLine="720"/>
        <w:contextualSpacing/>
        <w:rPr>
          <w:rFonts w:ascii="Times New Roman" w:hAnsi="Times New Roman" w:cs="Times New Roman"/>
          <w:sz w:val="24"/>
          <w:szCs w:val="24"/>
          <w:shd w:val="clear" w:color="auto" w:fill="FFFFFF"/>
        </w:rPr>
      </w:pPr>
      <w:r w:rsidRPr="00DC099D">
        <w:rPr>
          <w:rFonts w:ascii="Times New Roman" w:hAnsi="Times New Roman" w:cs="Times New Roman"/>
          <w:sz w:val="24"/>
          <w:szCs w:val="24"/>
          <w:shd w:val="clear" w:color="auto" w:fill="FFFFFF"/>
        </w:rPr>
        <w:t>Note that, as in Study 2, 3, 5A, and 5B, we told participants (recipients) in the sender-benefiting referral conditions that the friend who referred them would be rewarded if they followed through on the referral. We informed participants of this benefit to their friend to examine whether, even when recipients know that their friend will receive an incentive (which is not always the case in these incentive designs), sender-benefiting referrals have a minimal positive effect at the uptake stage due to the higher burden of follow-through. Participants were required to correctly identify who would receive an incentive (themselves or their friend) before they could move to the uptake decision to confirm that they understood the incentive structure before making their uptake choice. Finally, as a manipulation check, we measured</w:t>
      </w:r>
      <w:r w:rsidRPr="00DC099D">
        <w:rPr>
          <w:rFonts w:ascii="Times New Roman" w:hAnsi="Times New Roman" w:cs="Times New Roman"/>
          <w:sz w:val="24"/>
          <w:szCs w:val="24"/>
        </w:rPr>
        <w:t xml:space="preserve"> action costs (</w:t>
      </w:r>
      <w:r w:rsidRPr="00DC099D">
        <w:rPr>
          <w:rFonts w:ascii="Times New Roman" w:eastAsia="Times New Roman" w:hAnsi="Times New Roman" w:cs="Times New Roman"/>
          <w:sz w:val="24"/>
          <w:szCs w:val="24"/>
        </w:rPr>
        <w:t>α = .7</w:t>
      </w:r>
      <w:r w:rsidRPr="00DC099D">
        <w:rPr>
          <w:rFonts w:ascii="Times New Roman" w:hAnsi="Times New Roman" w:cs="Times New Roman"/>
          <w:sz w:val="24"/>
          <w:szCs w:val="24"/>
        </w:rPr>
        <w:t>8).</w:t>
      </w:r>
    </w:p>
    <w:p w14:paraId="580ED839" w14:textId="77777777" w:rsidR="00C435FC" w:rsidRPr="00DC099D" w:rsidRDefault="00C435FC" w:rsidP="00C435FC">
      <w:pPr>
        <w:shd w:val="clear" w:color="auto" w:fill="FFFFFF"/>
        <w:spacing w:line="480" w:lineRule="auto"/>
        <w:contextualSpacing/>
        <w:rPr>
          <w:rFonts w:ascii="Times New Roman" w:hAnsi="Times New Roman" w:cs="Times New Roman"/>
          <w:i/>
          <w:sz w:val="24"/>
          <w:szCs w:val="24"/>
        </w:rPr>
      </w:pPr>
      <w:r w:rsidRPr="00DC099D">
        <w:rPr>
          <w:rFonts w:ascii="Times New Roman" w:hAnsi="Times New Roman" w:cs="Times New Roman"/>
          <w:i/>
          <w:sz w:val="24"/>
          <w:szCs w:val="24"/>
        </w:rPr>
        <w:t>Results</w:t>
      </w:r>
    </w:p>
    <w:p w14:paraId="4C89E9F5" w14:textId="77777777" w:rsidR="00C435FC" w:rsidRPr="00DC099D" w:rsidRDefault="00C435FC" w:rsidP="00C435FC">
      <w:pPr>
        <w:spacing w:line="480" w:lineRule="auto"/>
        <w:ind w:firstLine="720"/>
        <w:contextualSpacing/>
        <w:rPr>
          <w:rFonts w:ascii="Times New Roman" w:eastAsia="Times New Roman" w:hAnsi="Times New Roman" w:cs="Times New Roman"/>
          <w:bCs/>
          <w:sz w:val="24"/>
          <w:szCs w:val="24"/>
        </w:rPr>
      </w:pPr>
      <w:r w:rsidRPr="00DC099D">
        <w:rPr>
          <w:rFonts w:ascii="Times New Roman" w:hAnsi="Times New Roman" w:cs="Times New Roman"/>
          <w:i/>
          <w:sz w:val="24"/>
          <w:szCs w:val="24"/>
        </w:rPr>
        <w:lastRenderedPageBreak/>
        <w:t xml:space="preserve">Manipulation Check. </w:t>
      </w:r>
      <w:r w:rsidRPr="00DC099D">
        <w:rPr>
          <w:rFonts w:ascii="Times New Roman" w:hAnsi="Times New Roman" w:cs="Times New Roman"/>
          <w:sz w:val="24"/>
          <w:szCs w:val="24"/>
        </w:rPr>
        <w:t>As expected, the high cost condition was perceived as having higher action costs than the low cost condition (M</w:t>
      </w:r>
      <w:r w:rsidRPr="00DC099D">
        <w:rPr>
          <w:rFonts w:ascii="Times New Roman" w:hAnsi="Times New Roman" w:cs="Times New Roman"/>
          <w:sz w:val="24"/>
          <w:szCs w:val="24"/>
          <w:vertAlign w:val="subscript"/>
        </w:rPr>
        <w:t>High-Cost</w:t>
      </w:r>
      <w:r w:rsidRPr="00DC099D">
        <w:rPr>
          <w:rFonts w:ascii="Times New Roman" w:hAnsi="Times New Roman" w:cs="Times New Roman"/>
          <w:sz w:val="24"/>
          <w:szCs w:val="24"/>
        </w:rPr>
        <w:t xml:space="preserve"> = 3.83, SD = </w:t>
      </w:r>
      <w:r w:rsidRPr="00DC099D">
        <w:rPr>
          <w:rFonts w:ascii="Times New Roman" w:eastAsia="Times New Roman" w:hAnsi="Times New Roman" w:cs="Times New Roman"/>
          <w:bCs/>
          <w:sz w:val="24"/>
          <w:szCs w:val="24"/>
        </w:rPr>
        <w:t>1.39</w:t>
      </w:r>
      <w:r w:rsidRPr="00DC099D">
        <w:rPr>
          <w:rFonts w:ascii="Times New Roman" w:hAnsi="Times New Roman" w:cs="Times New Roman"/>
          <w:sz w:val="24"/>
          <w:szCs w:val="24"/>
        </w:rPr>
        <w:t xml:space="preserve"> vs. M</w:t>
      </w:r>
      <w:r w:rsidRPr="00DC099D">
        <w:rPr>
          <w:rFonts w:ascii="Times New Roman" w:hAnsi="Times New Roman" w:cs="Times New Roman"/>
          <w:sz w:val="24"/>
          <w:szCs w:val="24"/>
          <w:vertAlign w:val="subscript"/>
        </w:rPr>
        <w:t xml:space="preserve">Low-Cost </w:t>
      </w:r>
      <w:r w:rsidRPr="00DC099D">
        <w:rPr>
          <w:rFonts w:ascii="Times New Roman" w:hAnsi="Times New Roman" w:cs="Times New Roman"/>
          <w:sz w:val="24"/>
          <w:szCs w:val="24"/>
        </w:rPr>
        <w:t xml:space="preserve">= </w:t>
      </w:r>
      <w:r w:rsidRPr="00DC099D">
        <w:rPr>
          <w:rFonts w:ascii="Times New Roman" w:eastAsia="Times New Roman" w:hAnsi="Times New Roman" w:cs="Times New Roman"/>
          <w:bCs/>
          <w:sz w:val="24"/>
          <w:szCs w:val="24"/>
        </w:rPr>
        <w:t>2.41</w:t>
      </w:r>
      <w:r w:rsidRPr="00DC099D">
        <w:rPr>
          <w:rFonts w:ascii="Times New Roman" w:hAnsi="Times New Roman" w:cs="Times New Roman"/>
          <w:sz w:val="24"/>
          <w:szCs w:val="24"/>
        </w:rPr>
        <w:t xml:space="preserve">, SD = </w:t>
      </w:r>
      <w:r w:rsidRPr="00DC099D">
        <w:rPr>
          <w:rFonts w:ascii="Times New Roman" w:eastAsia="Times New Roman" w:hAnsi="Times New Roman" w:cs="Times New Roman"/>
          <w:bCs/>
          <w:sz w:val="24"/>
          <w:szCs w:val="24"/>
        </w:rPr>
        <w:t>1.46</w:t>
      </w:r>
      <w:r w:rsidRPr="00DC099D">
        <w:rPr>
          <w:rFonts w:ascii="Times New Roman" w:hAnsi="Times New Roman" w:cs="Times New Roman"/>
          <w:sz w:val="24"/>
          <w:szCs w:val="24"/>
        </w:rPr>
        <w:t>; t(</w:t>
      </w:r>
      <w:r w:rsidRPr="00DC099D">
        <w:rPr>
          <w:rFonts w:ascii="Times New Roman" w:eastAsia="Times New Roman" w:hAnsi="Times New Roman" w:cs="Times New Roman"/>
          <w:bCs/>
          <w:sz w:val="24"/>
          <w:szCs w:val="24"/>
        </w:rPr>
        <w:t>816</w:t>
      </w:r>
      <w:r w:rsidRPr="00DC099D">
        <w:rPr>
          <w:rFonts w:ascii="Times New Roman" w:hAnsi="Times New Roman" w:cs="Times New Roman"/>
          <w:sz w:val="24"/>
          <w:szCs w:val="24"/>
        </w:rPr>
        <w:t xml:space="preserve">) = </w:t>
      </w:r>
      <w:r w:rsidRPr="00DC099D">
        <w:rPr>
          <w:rFonts w:ascii="Times New Roman" w:eastAsia="Times New Roman" w:hAnsi="Times New Roman" w:cs="Times New Roman"/>
          <w:bCs/>
          <w:sz w:val="24"/>
          <w:szCs w:val="24"/>
        </w:rPr>
        <w:t>1.431</w:t>
      </w:r>
      <w:r w:rsidRPr="00DC099D">
        <w:rPr>
          <w:rFonts w:ascii="Times New Roman" w:hAnsi="Times New Roman" w:cs="Times New Roman"/>
          <w:sz w:val="24"/>
          <w:szCs w:val="24"/>
        </w:rPr>
        <w:t xml:space="preserve">,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&lt;.001</w:t>
      </w:r>
      <w:r w:rsidRPr="00DC099D">
        <w:rPr>
          <w:rFonts w:ascii="Times New Roman" w:eastAsia="Times New Roman" w:hAnsi="Times New Roman" w:cs="Times New Roman"/>
          <w:bCs/>
          <w:sz w:val="24"/>
          <w:szCs w:val="24"/>
        </w:rPr>
        <w:t>).</w:t>
      </w:r>
    </w:p>
    <w:p w14:paraId="61E14161" w14:textId="77777777" w:rsidR="00C435FC" w:rsidRPr="004720EB" w:rsidRDefault="00C435FC" w:rsidP="00C435FC">
      <w:pPr>
        <w:shd w:val="clear" w:color="auto" w:fill="FFFFFF"/>
        <w:spacing w:after="0" w:line="480" w:lineRule="auto"/>
        <w:ind w:firstLine="720"/>
        <w:contextualSpacing/>
        <w:rPr>
          <w:rFonts w:ascii="Times New Roman" w:hAnsi="Times New Roman" w:cs="Times New Roman"/>
          <w:sz w:val="24"/>
          <w:szCs w:val="24"/>
        </w:rPr>
      </w:pPr>
      <w:r w:rsidRPr="00DC099D">
        <w:rPr>
          <w:rFonts w:ascii="Times New Roman" w:hAnsi="Times New Roman" w:cs="Times New Roman"/>
          <w:i/>
          <w:sz w:val="24"/>
          <w:szCs w:val="24"/>
        </w:rPr>
        <w:t xml:space="preserve">Uptake decision. </w:t>
      </w:r>
      <w:r w:rsidRPr="00DC099D">
        <w:rPr>
          <w:rFonts w:ascii="Times New Roman" w:hAnsi="Times New Roman" w:cs="Times New Roman"/>
          <w:sz w:val="24"/>
          <w:szCs w:val="24"/>
        </w:rPr>
        <w:t xml:space="preserve">We </w:t>
      </w:r>
      <w:r w:rsidRPr="00DC099D">
        <w:rPr>
          <w:rFonts w:ascii="Times New Roman" w:hAnsi="Times New Roman" w:cs="Times New Roman"/>
          <w:sz w:val="24"/>
          <w:szCs w:val="24"/>
          <w:shd w:val="clear" w:color="auto" w:fill="FFFFFF"/>
        </w:rPr>
        <w:t xml:space="preserve">performed a binary logistic regression on uptake decision as a function of </w:t>
      </w:r>
      <w:r w:rsidRPr="00DC099D">
        <w:rPr>
          <w:rFonts w:ascii="Times New Roman" w:hAnsi="Times New Roman" w:cs="Times New Roman"/>
          <w:sz w:val="24"/>
          <w:szCs w:val="24"/>
        </w:rPr>
        <w:t>uptake cost (high/low) and referral type (sender-benefiting/recipient-benefiting).</w:t>
      </w:r>
      <w:r w:rsidRPr="00DC099D">
        <w:rPr>
          <w:rFonts w:ascii="Times New Roman" w:hAnsi="Times New Roman" w:cs="Times New Roman"/>
          <w:sz w:val="24"/>
          <w:szCs w:val="24"/>
          <w:shd w:val="clear" w:color="auto" w:fill="FFFFFF"/>
        </w:rPr>
        <w:t xml:space="preserve"> This analysis yielded a significant interaction of uptake cost and incentive type </w:t>
      </w:r>
      <w:r>
        <w:rPr>
          <w:rFonts w:ascii="Times New Roman" w:hAnsi="Times New Roman" w:cs="Times New Roman"/>
          <w:sz w:val="24"/>
          <w:szCs w:val="24"/>
          <w:shd w:val="clear" w:color="auto" w:fill="FFFFFF"/>
        </w:rPr>
        <w:t>(</w:t>
      </w:r>
      <w:r w:rsidRPr="00DC099D">
        <w:rPr>
          <w:rFonts w:ascii="Times New Roman" w:hAnsi="Times New Roman" w:cs="Times New Roman"/>
          <w:sz w:val="24"/>
          <w:szCs w:val="24"/>
          <w:shd w:val="clear" w:color="auto" w:fill="FFFFFF"/>
        </w:rPr>
        <w:t>χ</w:t>
      </w:r>
      <w:r w:rsidRPr="00DC099D">
        <w:rPr>
          <w:rFonts w:ascii="Times New Roman" w:hAnsi="Times New Roman" w:cs="Times New Roman"/>
          <w:sz w:val="24"/>
          <w:szCs w:val="24"/>
          <w:bdr w:val="none" w:sz="0" w:space="0" w:color="auto" w:frame="1"/>
          <w:shd w:val="clear" w:color="auto" w:fill="FFFFFF"/>
          <w:vertAlign w:val="superscript"/>
        </w:rPr>
        <w:t>2</w:t>
      </w:r>
      <w:r w:rsidRPr="00DC099D">
        <w:rPr>
          <w:rFonts w:ascii="Times New Roman" w:hAnsi="Times New Roman" w:cs="Times New Roman"/>
          <w:sz w:val="24"/>
          <w:szCs w:val="24"/>
          <w:shd w:val="clear" w:color="auto" w:fill="FFFFFF"/>
        </w:rPr>
        <w:t xml:space="preserve"> (1) = </w:t>
      </w:r>
      <w:r w:rsidRPr="00DC099D">
        <w:rPr>
          <w:rFonts w:ascii="Times New Roman" w:hAnsi="Times New Roman" w:cs="Times New Roman"/>
          <w:sz w:val="24"/>
          <w:szCs w:val="24"/>
        </w:rPr>
        <w:t xml:space="preserve">5.49, </w:t>
      </w:r>
      <w:r w:rsidRPr="00DC099D">
        <w:rPr>
          <w:rFonts w:ascii="Times New Roman" w:hAnsi="Times New Roman" w:cs="Times New Roman"/>
          <w:i/>
          <w:sz w:val="24"/>
          <w:szCs w:val="24"/>
        </w:rPr>
        <w:t>p</w:t>
      </w:r>
      <w:r w:rsidRPr="00DC099D">
        <w:rPr>
          <w:rFonts w:ascii="Times New Roman" w:hAnsi="Times New Roman" w:cs="Times New Roman"/>
          <w:sz w:val="24"/>
          <w:szCs w:val="24"/>
        </w:rPr>
        <w:t xml:space="preserve"> = .019). For participants in the high-cost condition, we observed more sign-ups for the </w:t>
      </w:r>
      <w:r w:rsidRPr="00DC099D">
        <w:rPr>
          <w:rFonts w:ascii="Times New Roman" w:hAnsi="Times New Roman" w:cs="Times New Roman"/>
        </w:rPr>
        <w:t>recipient-benefiting</w:t>
      </w:r>
      <w:r w:rsidRPr="00DC099D">
        <w:rPr>
          <w:rFonts w:ascii="Times New Roman" w:hAnsi="Times New Roman" w:cs="Times New Roman"/>
          <w:sz w:val="24"/>
          <w:szCs w:val="24"/>
        </w:rPr>
        <w:t xml:space="preserve"> referral (51.94%) than the sender-benefiting referral (34.76%, (</w:t>
      </w:r>
      <w:r w:rsidRPr="002C4363">
        <w:rPr>
          <w:rFonts w:ascii="Times New Roman" w:hAnsi="Times New Roman" w:cs="Times New Roman"/>
          <w:sz w:val="24"/>
          <w:szCs w:val="24"/>
        </w:rPr>
        <w:t>χ</w:t>
      </w:r>
      <w:r w:rsidRPr="00D7395F">
        <w:rPr>
          <w:rFonts w:ascii="Times New Roman" w:hAnsi="Times New Roman" w:cs="Times New Roman"/>
          <w:sz w:val="24"/>
          <w:szCs w:val="24"/>
          <w:vertAlign w:val="superscript"/>
        </w:rPr>
        <w:t xml:space="preserve">2 </w:t>
      </w:r>
      <w:r w:rsidRPr="008B08F2">
        <w:rPr>
          <w:rFonts w:ascii="Times New Roman" w:hAnsi="Times New Roman" w:cs="Times New Roman"/>
          <w:sz w:val="24"/>
          <w:szCs w:val="24"/>
        </w:rPr>
        <w:t xml:space="preserve">(1) = 12.37, </w:t>
      </w:r>
      <w:r w:rsidRPr="00C37CFE">
        <w:rPr>
          <w:rFonts w:ascii="Times New Roman" w:hAnsi="Times New Roman" w:cs="Times New Roman"/>
          <w:i/>
          <w:sz w:val="24"/>
          <w:szCs w:val="24"/>
        </w:rPr>
        <w:t>p</w:t>
      </w:r>
      <w:r w:rsidRPr="004720EB">
        <w:rPr>
          <w:rFonts w:ascii="Times New Roman" w:hAnsi="Times New Roman" w:cs="Times New Roman"/>
          <w:sz w:val="24"/>
          <w:szCs w:val="24"/>
        </w:rPr>
        <w:t xml:space="preserve"> &lt; .001), consistent with Studies 2-3 as well </w:t>
      </w:r>
      <w:r w:rsidRPr="00B85D1D">
        <w:rPr>
          <w:rFonts w:ascii="Times New Roman" w:hAnsi="Times New Roman" w:cs="Times New Roman"/>
          <w:sz w:val="24"/>
          <w:szCs w:val="24"/>
        </w:rPr>
        <w:t xml:space="preserve">as typical incentivized behavior. However, when uptake cost was low, there was no difference in uptake choice by those in the recipient-benefiting </w:t>
      </w:r>
      <w:r w:rsidRPr="00B80B71">
        <w:rPr>
          <w:rFonts w:ascii="Times New Roman" w:hAnsi="Times New Roman" w:cs="Times New Roman"/>
          <w:sz w:val="24"/>
          <w:szCs w:val="24"/>
        </w:rPr>
        <w:t>condition (69.84%) versus the se</w:t>
      </w:r>
      <w:r w:rsidRPr="005A7A9F">
        <w:rPr>
          <w:rFonts w:ascii="Times New Roman" w:hAnsi="Times New Roman" w:cs="Times New Roman"/>
          <w:sz w:val="24"/>
          <w:szCs w:val="24"/>
        </w:rPr>
        <w:t>nder-benefiting</w:t>
      </w:r>
      <w:r w:rsidRPr="008E5D29">
        <w:rPr>
          <w:rFonts w:ascii="Times New Roman" w:hAnsi="Times New Roman" w:cs="Times New Roman"/>
          <w:sz w:val="24"/>
          <w:szCs w:val="24"/>
        </w:rPr>
        <w:t xml:space="preserve"> condition (69.50%, </w:t>
      </w:r>
      <w:r w:rsidRPr="002C4363">
        <w:rPr>
          <w:rFonts w:ascii="Times New Roman" w:hAnsi="Times New Roman" w:cs="Times New Roman"/>
          <w:sz w:val="24"/>
          <w:szCs w:val="24"/>
        </w:rPr>
        <w:t>χ</w:t>
      </w:r>
      <w:r w:rsidRPr="00D7395F">
        <w:rPr>
          <w:rFonts w:ascii="Times New Roman" w:hAnsi="Times New Roman" w:cs="Times New Roman"/>
          <w:sz w:val="24"/>
          <w:szCs w:val="24"/>
          <w:vertAlign w:val="superscript"/>
        </w:rPr>
        <w:t xml:space="preserve">2 </w:t>
      </w:r>
      <w:r w:rsidRPr="008B08F2">
        <w:rPr>
          <w:rFonts w:ascii="Times New Roman" w:hAnsi="Times New Roman" w:cs="Times New Roman"/>
          <w:sz w:val="24"/>
          <w:szCs w:val="24"/>
        </w:rPr>
        <w:t xml:space="preserve">(1) = .004, </w:t>
      </w:r>
      <w:r w:rsidRPr="00C37CFE">
        <w:rPr>
          <w:rFonts w:ascii="Times New Roman" w:hAnsi="Times New Roman" w:cs="Times New Roman"/>
          <w:i/>
          <w:sz w:val="24"/>
          <w:szCs w:val="24"/>
        </w:rPr>
        <w:t>p</w:t>
      </w:r>
      <w:r w:rsidRPr="004720EB">
        <w:rPr>
          <w:rFonts w:ascii="Times New Roman" w:hAnsi="Times New Roman" w:cs="Times New Roman"/>
          <w:sz w:val="24"/>
          <w:szCs w:val="24"/>
        </w:rPr>
        <w:t xml:space="preserve"> = .95). </w:t>
      </w:r>
    </w:p>
    <w:p w14:paraId="19961D3A" w14:textId="77777777" w:rsidR="00C435FC" w:rsidRPr="00DC099D" w:rsidRDefault="00C435FC" w:rsidP="00C435FC">
      <w:pPr>
        <w:spacing w:line="480" w:lineRule="auto"/>
        <w:ind w:firstLine="720"/>
        <w:jc w:val="center"/>
        <w:rPr>
          <w:rFonts w:ascii="Times New Roman" w:hAnsi="Times New Roman" w:cs="Times New Roman"/>
        </w:rPr>
      </w:pPr>
      <w:r w:rsidRPr="00B85D1D">
        <w:rPr>
          <w:rFonts w:ascii="Times New Roman" w:hAnsi="Times New Roman" w:cs="Times New Roman"/>
        </w:rPr>
        <w:t xml:space="preserve">APPENDIX STUDY </w:t>
      </w:r>
      <w:r w:rsidRPr="00B80B71">
        <w:rPr>
          <w:rFonts w:ascii="Times New Roman" w:hAnsi="Times New Roman" w:cs="Times New Roman"/>
        </w:rPr>
        <w:t>4</w:t>
      </w:r>
      <w:r w:rsidRPr="005A7A9F">
        <w:rPr>
          <w:rFonts w:ascii="Times New Roman" w:hAnsi="Times New Roman" w:cs="Times New Roman"/>
        </w:rPr>
        <w:t>: UPTAKE CHOICE BY ACTION COST (HIGH/LOW) AND INCENITVE (SE</w:t>
      </w:r>
      <w:r w:rsidRPr="008E5D29">
        <w:rPr>
          <w:rFonts w:ascii="Times New Roman" w:hAnsi="Times New Roman" w:cs="Times New Roman"/>
        </w:rPr>
        <w:t>NDER</w:t>
      </w:r>
      <w:r w:rsidRPr="00DC099D">
        <w:rPr>
          <w:rFonts w:ascii="Times New Roman" w:hAnsi="Times New Roman" w:cs="Times New Roman"/>
        </w:rPr>
        <w:t>-BENEFITING/RECIPIENT-BENEFITING)</w:t>
      </w:r>
    </w:p>
    <w:p w14:paraId="2EEBFEA2" w14:textId="77777777" w:rsidR="00C435FC" w:rsidRPr="00D7395F" w:rsidRDefault="00C435FC" w:rsidP="00C435FC">
      <w:pPr>
        <w:spacing w:after="0" w:line="480" w:lineRule="auto"/>
        <w:ind w:firstLine="720"/>
        <w:contextualSpacing/>
        <w:jc w:val="center"/>
        <w:rPr>
          <w:rFonts w:ascii="Times New Roman" w:hAnsi="Times New Roman" w:cs="Times New Roman"/>
          <w:b/>
        </w:rPr>
      </w:pPr>
      <w:r w:rsidRPr="00D7395F">
        <w:rPr>
          <w:rFonts w:ascii="Times New Roman" w:hAnsi="Times New Roman" w:cs="Times New Roman"/>
          <w:noProof/>
          <w:sz w:val="24"/>
          <w:szCs w:val="24"/>
        </w:rPr>
        <w:drawing>
          <wp:inline distT="0" distB="0" distL="0" distR="0" wp14:anchorId="20DA5E04" wp14:editId="74558BE1">
            <wp:extent cx="4756195" cy="2313634"/>
            <wp:effectExtent l="0" t="0" r="63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94480C" w14:textId="77777777" w:rsidR="00C435FC" w:rsidRPr="002C4363" w:rsidRDefault="00C435FC" w:rsidP="00C435FC">
      <w:pPr>
        <w:rPr>
          <w:rFonts w:ascii="Times New Roman" w:hAnsi="Times New Roman" w:cs="Times New Roman"/>
          <w:b/>
        </w:rPr>
      </w:pPr>
      <w:r w:rsidRPr="008B08F2">
        <w:rPr>
          <w:rFonts w:ascii="Times New Roman" w:hAnsi="Times New Roman" w:cs="Times New Roman"/>
          <w:b/>
        </w:rPr>
        <w:t xml:space="preserve">APPENDIX STUDY </w:t>
      </w:r>
      <w:r w:rsidRPr="00C37CFE">
        <w:rPr>
          <w:rFonts w:ascii="Times New Roman" w:hAnsi="Times New Roman" w:cs="Times New Roman"/>
          <w:b/>
        </w:rPr>
        <w:t>5</w:t>
      </w:r>
    </w:p>
    <w:p w14:paraId="099CBADF" w14:textId="77777777" w:rsidR="00C435FC" w:rsidRPr="00DC099D" w:rsidRDefault="00C435FC" w:rsidP="00C435FC">
      <w:pPr>
        <w:shd w:val="clear" w:color="auto" w:fill="FFFFFF"/>
        <w:spacing w:line="480" w:lineRule="auto"/>
        <w:contextualSpacing/>
        <w:rPr>
          <w:rFonts w:ascii="Times New Roman" w:hAnsi="Times New Roman" w:cs="Times New Roman"/>
          <w:sz w:val="24"/>
          <w:szCs w:val="24"/>
        </w:rPr>
      </w:pPr>
      <w:r w:rsidRPr="00DC099D">
        <w:rPr>
          <w:rFonts w:ascii="Times New Roman" w:hAnsi="Times New Roman" w:cs="Times New Roman"/>
          <w:sz w:val="24"/>
          <w:szCs w:val="24"/>
        </w:rPr>
        <w:tab/>
        <w:t xml:space="preserve">This exploratory study was designed to test whether the attractiveness of a service moderates the effect of sender-benefiting and recipient-benefiting incentives on referral choice. </w:t>
      </w:r>
      <w:r w:rsidRPr="00DC099D">
        <w:rPr>
          <w:rFonts w:ascii="Times New Roman" w:hAnsi="Times New Roman" w:cs="Times New Roman"/>
          <w:sz w:val="24"/>
          <w:szCs w:val="24"/>
        </w:rPr>
        <w:lastRenderedPageBreak/>
        <w:t xml:space="preserve">Specifically, if a company has received negative press, do sender-benefiting incentives become more effective at motivating referrals, because the referring customer needs an additional nudge to refer? Alternatively, are recipient-benefiting incentives more effective for companies that have received negative press because the sender anticipates that the positive response from sending a reward will balance out the unfavorable response of referring a brand that is viewed negatively? </w:t>
      </w:r>
      <w:r w:rsidRPr="00DC099D">
        <w:rPr>
          <w:rFonts w:ascii="Times New Roman" w:hAnsi="Times New Roman" w:cs="Times New Roman"/>
          <w:sz w:val="24"/>
          <w:szCs w:val="24"/>
          <w:shd w:val="clear" w:color="auto" w:fill="FFFFFF"/>
        </w:rPr>
        <w:t>To test this question, we varied the referred service using two rideshare companies: Lyft (the desirable company, reinforced by telling participants, truthfully, that the company had received widespread positive press) versus Uber (the undesirable company, reinforced by telling participants, truthfully, that the company had received widespread negative press).</w:t>
      </w:r>
    </w:p>
    <w:p w14:paraId="5CB9AD90" w14:textId="77777777" w:rsidR="00C435FC" w:rsidRPr="00DC099D" w:rsidRDefault="00C435FC" w:rsidP="00C435FC">
      <w:pPr>
        <w:shd w:val="clear" w:color="auto" w:fill="FFFFFF"/>
        <w:spacing w:line="480" w:lineRule="auto"/>
        <w:contextualSpacing/>
        <w:rPr>
          <w:rFonts w:ascii="Times New Roman" w:hAnsi="Times New Roman" w:cs="Times New Roman"/>
          <w:sz w:val="24"/>
          <w:szCs w:val="24"/>
        </w:rPr>
      </w:pPr>
    </w:p>
    <w:p w14:paraId="5A446220" w14:textId="77777777" w:rsidR="00C435FC" w:rsidRPr="00DC099D" w:rsidRDefault="00C435FC" w:rsidP="00C435FC">
      <w:pPr>
        <w:shd w:val="clear" w:color="auto" w:fill="FFFFFF"/>
        <w:spacing w:line="480" w:lineRule="auto"/>
        <w:contextualSpacing/>
        <w:rPr>
          <w:rFonts w:ascii="Times New Roman" w:hAnsi="Times New Roman" w:cs="Times New Roman"/>
          <w:i/>
          <w:sz w:val="24"/>
          <w:szCs w:val="24"/>
        </w:rPr>
      </w:pPr>
      <w:r w:rsidRPr="00DC099D">
        <w:rPr>
          <w:rFonts w:ascii="Times New Roman" w:hAnsi="Times New Roman" w:cs="Times New Roman"/>
          <w:i/>
          <w:sz w:val="24"/>
          <w:szCs w:val="24"/>
        </w:rPr>
        <w:t>Methods</w:t>
      </w:r>
    </w:p>
    <w:p w14:paraId="0C754649" w14:textId="77777777" w:rsidR="00C435FC" w:rsidRPr="002C4363" w:rsidRDefault="00C435FC" w:rsidP="00C435FC">
      <w:pPr>
        <w:spacing w:line="480" w:lineRule="auto"/>
        <w:ind w:firstLine="720"/>
        <w:contextualSpacing/>
        <w:rPr>
          <w:rFonts w:ascii="Times New Roman" w:hAnsi="Times New Roman" w:cs="Times New Roman"/>
          <w:sz w:val="24"/>
          <w:szCs w:val="24"/>
        </w:rPr>
      </w:pPr>
      <w:r w:rsidRPr="00DC099D">
        <w:rPr>
          <w:rFonts w:ascii="Times New Roman" w:hAnsi="Times New Roman" w:cs="Times New Roman"/>
          <w:sz w:val="24"/>
          <w:szCs w:val="24"/>
        </w:rPr>
        <w:t>W</w:t>
      </w:r>
      <w:r w:rsidRPr="002C4363">
        <w:rPr>
          <w:rFonts w:ascii="Times New Roman" w:hAnsi="Times New Roman" w:cs="Times New Roman"/>
          <w:sz w:val="24"/>
          <w:szCs w:val="24"/>
        </w:rPr>
        <w:t>e recruited 915</w:t>
      </w:r>
      <w:r w:rsidRPr="00D7395F">
        <w:rPr>
          <w:rFonts w:ascii="Times New Roman" w:hAnsi="Times New Roman" w:cs="Times New Roman"/>
          <w:sz w:val="24"/>
          <w:szCs w:val="24"/>
        </w:rPr>
        <w:t xml:space="preserve"> MTurk partici</w:t>
      </w:r>
      <w:r w:rsidRPr="002C4363">
        <w:rPr>
          <w:rFonts w:ascii="Times New Roman" w:hAnsi="Times New Roman" w:cs="Times New Roman"/>
          <w:sz w:val="24"/>
          <w:szCs w:val="24"/>
        </w:rPr>
        <w:t>pants (</w:t>
      </w:r>
      <w:r w:rsidRPr="00D7395F">
        <w:rPr>
          <w:rFonts w:ascii="Times New Roman" w:hAnsi="Times New Roman" w:cs="Times New Roman"/>
          <w:sz w:val="24"/>
          <w:szCs w:val="24"/>
          <w:shd w:val="clear" w:color="auto" w:fill="FFFFFF"/>
        </w:rPr>
        <w:t>M</w:t>
      </w:r>
      <w:r w:rsidRPr="008B08F2">
        <w:rPr>
          <w:rFonts w:ascii="Times New Roman" w:hAnsi="Times New Roman" w:cs="Times New Roman"/>
          <w:sz w:val="24"/>
          <w:szCs w:val="24"/>
          <w:shd w:val="clear" w:color="auto" w:fill="FFFFFF"/>
          <w:vertAlign w:val="subscript"/>
        </w:rPr>
        <w:t>Age</w:t>
      </w:r>
      <w:r w:rsidRPr="002C4363">
        <w:rPr>
          <w:rFonts w:ascii="Times New Roman" w:hAnsi="Times New Roman" w:cs="Times New Roman"/>
          <w:sz w:val="24"/>
          <w:szCs w:val="24"/>
          <w:shd w:val="clear" w:color="auto" w:fill="FFFFFF"/>
        </w:rPr>
        <w:t xml:space="preserve"> = 38</w:t>
      </w:r>
      <w:r w:rsidRPr="00D7395F">
        <w:rPr>
          <w:rFonts w:ascii="Times New Roman" w:hAnsi="Times New Roman" w:cs="Times New Roman"/>
          <w:sz w:val="24"/>
          <w:szCs w:val="24"/>
          <w:shd w:val="clear" w:color="auto" w:fill="FFFFFF"/>
        </w:rPr>
        <w:t>.</w:t>
      </w:r>
      <w:r w:rsidRPr="002C4363">
        <w:rPr>
          <w:rFonts w:ascii="Times New Roman" w:hAnsi="Times New Roman" w:cs="Times New Roman"/>
          <w:sz w:val="24"/>
          <w:szCs w:val="24"/>
          <w:shd w:val="clear" w:color="auto" w:fill="FFFFFF"/>
        </w:rPr>
        <w:t>45</w:t>
      </w:r>
      <w:r w:rsidRPr="00D7395F">
        <w:rPr>
          <w:rFonts w:ascii="Times New Roman" w:hAnsi="Times New Roman" w:cs="Times New Roman"/>
          <w:sz w:val="24"/>
          <w:szCs w:val="24"/>
          <w:shd w:val="clear" w:color="auto" w:fill="FFFFFF"/>
        </w:rPr>
        <w:t xml:space="preserve">, </w:t>
      </w:r>
      <w:r w:rsidRPr="002C4363">
        <w:rPr>
          <w:rFonts w:ascii="Times New Roman" w:hAnsi="Times New Roman" w:cs="Times New Roman"/>
          <w:sz w:val="24"/>
          <w:szCs w:val="24"/>
          <w:shd w:val="clear" w:color="auto" w:fill="FFFFFF"/>
        </w:rPr>
        <w:t>55.25</w:t>
      </w:r>
      <w:r w:rsidRPr="00D7395F">
        <w:rPr>
          <w:rFonts w:ascii="Times New Roman" w:hAnsi="Times New Roman" w:cs="Times New Roman"/>
          <w:sz w:val="24"/>
          <w:szCs w:val="24"/>
          <w:shd w:val="clear" w:color="auto" w:fill="FFFFFF"/>
        </w:rPr>
        <w:t xml:space="preserve">% female). </w:t>
      </w:r>
      <w:r w:rsidRPr="008B08F2">
        <w:rPr>
          <w:rFonts w:ascii="Times New Roman" w:hAnsi="Times New Roman" w:cs="Times New Roman"/>
          <w:sz w:val="24"/>
          <w:szCs w:val="24"/>
        </w:rPr>
        <w:t xml:space="preserve">The </w:t>
      </w:r>
      <w:r w:rsidRPr="002C4363">
        <w:rPr>
          <w:rFonts w:ascii="Times New Roman" w:hAnsi="Times New Roman" w:cs="Times New Roman"/>
          <w:sz w:val="24"/>
          <w:szCs w:val="24"/>
        </w:rPr>
        <w:t>study used a 2(referral: sender-benefiting</w:t>
      </w:r>
      <w:r w:rsidRPr="00D7395F">
        <w:rPr>
          <w:rFonts w:ascii="Times New Roman" w:hAnsi="Times New Roman" w:cs="Times New Roman"/>
          <w:sz w:val="24"/>
          <w:szCs w:val="24"/>
        </w:rPr>
        <w:t xml:space="preserve"> vs. </w:t>
      </w:r>
      <w:r w:rsidRPr="002C4363">
        <w:rPr>
          <w:rFonts w:ascii="Times New Roman" w:hAnsi="Times New Roman" w:cs="Times New Roman"/>
          <w:sz w:val="24"/>
          <w:szCs w:val="24"/>
        </w:rPr>
        <w:t>recipient-benefiting</w:t>
      </w:r>
      <w:r w:rsidRPr="00D7395F">
        <w:rPr>
          <w:rFonts w:ascii="Times New Roman" w:hAnsi="Times New Roman" w:cs="Times New Roman"/>
          <w:sz w:val="24"/>
          <w:szCs w:val="24"/>
        </w:rPr>
        <w:t>) x 2(</w:t>
      </w:r>
      <w:r w:rsidRPr="002C4363">
        <w:rPr>
          <w:rFonts w:ascii="Times New Roman" w:hAnsi="Times New Roman" w:cs="Times New Roman"/>
          <w:sz w:val="24"/>
          <w:szCs w:val="24"/>
        </w:rPr>
        <w:t>service: negative press [Uber] vs. positive press [Lyft]</w:t>
      </w:r>
      <w:r w:rsidRPr="00D7395F">
        <w:rPr>
          <w:rFonts w:ascii="Times New Roman" w:hAnsi="Times New Roman" w:cs="Times New Roman"/>
          <w:sz w:val="24"/>
          <w:szCs w:val="24"/>
        </w:rPr>
        <w:t>) between-subjects experimental design</w:t>
      </w:r>
      <w:r w:rsidRPr="002C4363">
        <w:rPr>
          <w:rFonts w:ascii="Times New Roman" w:hAnsi="Times New Roman" w:cs="Times New Roman"/>
          <w:sz w:val="24"/>
          <w:szCs w:val="24"/>
        </w:rPr>
        <w:t>.</w:t>
      </w:r>
      <w:r w:rsidRPr="00D7395F">
        <w:rPr>
          <w:rFonts w:ascii="Times New Roman" w:hAnsi="Times New Roman" w:cs="Times New Roman"/>
          <w:sz w:val="24"/>
          <w:szCs w:val="24"/>
        </w:rPr>
        <w:t xml:space="preserve"> </w:t>
      </w:r>
      <w:r w:rsidRPr="002C4363">
        <w:rPr>
          <w:rFonts w:ascii="Times New Roman" w:hAnsi="Times New Roman" w:cs="Times New Roman"/>
          <w:sz w:val="24"/>
          <w:szCs w:val="24"/>
        </w:rPr>
        <w:t xml:space="preserve">All participants were asked to give their first name and the first name of a close friend. </w:t>
      </w:r>
      <w:r w:rsidRPr="00D7395F">
        <w:rPr>
          <w:rFonts w:ascii="Times New Roman" w:hAnsi="Times New Roman" w:cs="Times New Roman"/>
          <w:sz w:val="24"/>
          <w:szCs w:val="24"/>
        </w:rPr>
        <w:t>We</w:t>
      </w:r>
      <w:r w:rsidRPr="002C4363">
        <w:rPr>
          <w:rFonts w:ascii="Times New Roman" w:hAnsi="Times New Roman" w:cs="Times New Roman"/>
          <w:sz w:val="24"/>
          <w:szCs w:val="24"/>
        </w:rPr>
        <w:t xml:space="preserve"> had participants imagine the following: “You have been using Uber [Lyft], an alternative to taxicabs, which sends a driver directly to your location”. Participants in the Uber condition then read the following: “</w:t>
      </w:r>
      <w:r w:rsidRPr="002C4363">
        <w:rPr>
          <w:rFonts w:ascii="Times New Roman" w:hAnsi="Times New Roman" w:cs="Times New Roman"/>
          <w:sz w:val="24"/>
          <w:szCs w:val="24"/>
          <w:shd w:val="clear" w:color="auto" w:fill="FFFFFF"/>
        </w:rPr>
        <w:t>While Uber is a convenient service, lately they have received </w:t>
      </w:r>
      <w:r w:rsidRPr="002C4363">
        <w:rPr>
          <w:rFonts w:ascii="Times New Roman" w:hAnsi="Times New Roman" w:cs="Times New Roman"/>
          <w:b/>
          <w:bCs/>
          <w:sz w:val="24"/>
          <w:szCs w:val="24"/>
          <w:shd w:val="clear" w:color="auto" w:fill="FFFFFF"/>
        </w:rPr>
        <w:t>widespread negative press</w:t>
      </w:r>
      <w:r w:rsidRPr="002C4363">
        <w:rPr>
          <w:rFonts w:ascii="Times New Roman" w:hAnsi="Times New Roman" w:cs="Times New Roman"/>
          <w:sz w:val="24"/>
          <w:szCs w:val="24"/>
          <w:shd w:val="clear" w:color="auto" w:fill="FFFFFF"/>
        </w:rPr>
        <w:t> for having a toxic work culture and not offering their employees the same benefits that their competitors provide”. Those in the Lyft condition read, “Lyft is a convenient service and lately they have received </w:t>
      </w:r>
      <w:r w:rsidRPr="002C4363">
        <w:rPr>
          <w:rFonts w:ascii="Times New Roman" w:hAnsi="Times New Roman" w:cs="Times New Roman"/>
          <w:b/>
          <w:bCs/>
          <w:sz w:val="24"/>
          <w:szCs w:val="24"/>
          <w:shd w:val="clear" w:color="auto" w:fill="FFFFFF"/>
        </w:rPr>
        <w:t>widespread positive press</w:t>
      </w:r>
      <w:r w:rsidRPr="002C4363">
        <w:rPr>
          <w:rFonts w:ascii="Times New Roman" w:hAnsi="Times New Roman" w:cs="Times New Roman"/>
          <w:sz w:val="24"/>
          <w:szCs w:val="24"/>
          <w:shd w:val="clear" w:color="auto" w:fill="FFFFFF"/>
        </w:rPr>
        <w:t xml:space="preserve"> for having a good work culture and offering their employees better benefits than their competitors”. Participants were then told that the service has a promotion that is either sender-benefiting (“gives you a $10 Visa gift card for every person that </w:t>
      </w:r>
      <w:r w:rsidRPr="002C4363">
        <w:rPr>
          <w:rFonts w:ascii="Times New Roman" w:hAnsi="Times New Roman" w:cs="Times New Roman"/>
          <w:sz w:val="24"/>
          <w:szCs w:val="24"/>
          <w:shd w:val="clear" w:color="auto" w:fill="FFFFFF"/>
        </w:rPr>
        <w:lastRenderedPageBreak/>
        <w:t>you refer to Uber [Lyft] who then takes their first Uber [Lyft] ride”) or recipient-benefiting (“gives a $10 Visa gift card to each individual that you refer to Uber [Lyft] who then takes their first [Uber] Lyft ride”).  Participants read a sample email that would be sent to their friend if they chose to refer.</w:t>
      </w:r>
      <w:r w:rsidRPr="00D7395F">
        <w:rPr>
          <w:rFonts w:ascii="Times New Roman" w:hAnsi="Times New Roman" w:cs="Times New Roman"/>
          <w:sz w:val="24"/>
          <w:szCs w:val="24"/>
        </w:rPr>
        <w:t xml:space="preserve"> In both conditions, we used the participant’s name in the sample email (e.g., Rosie, has been </w:t>
      </w:r>
      <w:r w:rsidRPr="002C4363">
        <w:rPr>
          <w:rFonts w:ascii="Times New Roman" w:hAnsi="Times New Roman" w:cs="Times New Roman"/>
          <w:sz w:val="24"/>
          <w:szCs w:val="24"/>
        </w:rPr>
        <w:t>riding with Lyft and thought you might enjoy it too. They then read</w:t>
      </w:r>
      <w:r w:rsidRPr="00D7395F">
        <w:rPr>
          <w:rFonts w:ascii="Times New Roman" w:hAnsi="Times New Roman" w:cs="Times New Roman"/>
          <w:sz w:val="24"/>
          <w:szCs w:val="24"/>
        </w:rPr>
        <w:t>, “</w:t>
      </w:r>
      <w:r w:rsidRPr="002C4363">
        <w:rPr>
          <w:rFonts w:ascii="Times New Roman" w:hAnsi="Times New Roman" w:cs="Times New Roman"/>
          <w:sz w:val="24"/>
          <w:szCs w:val="24"/>
        </w:rPr>
        <w:t xml:space="preserve">Imagine that your friend, [Friend’s name], has never used Uber [Lyft] before. Would you refer [Friend’s name] to Lyft?” Participants could respond either “Yes, I would refer my friend” or “No, I would not refer my friend”. </w:t>
      </w:r>
    </w:p>
    <w:p w14:paraId="0A161E23" w14:textId="77777777" w:rsidR="00C435FC" w:rsidRPr="002C4363" w:rsidRDefault="00C435FC" w:rsidP="00C435FC">
      <w:pPr>
        <w:spacing w:line="480" w:lineRule="auto"/>
        <w:ind w:firstLine="720"/>
        <w:contextualSpacing/>
        <w:rPr>
          <w:rFonts w:ascii="Times New Roman" w:hAnsi="Times New Roman" w:cs="Times New Roman"/>
          <w:sz w:val="24"/>
          <w:szCs w:val="24"/>
        </w:rPr>
      </w:pPr>
      <w:r w:rsidRPr="002C4363">
        <w:rPr>
          <w:rFonts w:ascii="Times New Roman" w:hAnsi="Times New Roman" w:cs="Times New Roman"/>
          <w:sz w:val="24"/>
          <w:szCs w:val="24"/>
        </w:rPr>
        <w:t>We used two additional measures to verify that our negative press manipulation was successful by asking “How do you feel about the driving app, Uber [Lyft]”, 1) “I would be proud to support Uber [Lyft]” and 2) “Uber [ Lyft] is a good company” (</w:t>
      </w:r>
      <w:r w:rsidRPr="00D7395F">
        <w:rPr>
          <w:rFonts w:ascii="Times New Roman" w:hAnsi="Times New Roman" w:cs="Times New Roman"/>
          <w:sz w:val="24"/>
          <w:szCs w:val="24"/>
        </w:rPr>
        <w:t xml:space="preserve">1 = Not at all, 7 = Very much so; </w:t>
      </w:r>
      <w:r w:rsidRPr="008B08F2">
        <w:rPr>
          <w:rFonts w:ascii="Times New Roman" w:eastAsia="SymbolMT" w:hAnsi="Times New Roman" w:cs="Times New Roman"/>
          <w:sz w:val="24"/>
          <w:szCs w:val="24"/>
        </w:rPr>
        <w:t>α = .9</w:t>
      </w:r>
      <w:r w:rsidRPr="00C37CFE">
        <w:rPr>
          <w:rFonts w:ascii="Times New Roman" w:eastAsia="SymbolMT" w:hAnsi="Times New Roman" w:cs="Times New Roman"/>
          <w:sz w:val="24"/>
          <w:szCs w:val="24"/>
        </w:rPr>
        <w:t>2</w:t>
      </w:r>
      <w:r w:rsidRPr="004720EB">
        <w:rPr>
          <w:rFonts w:ascii="Times New Roman" w:eastAsia="SymbolMT" w:hAnsi="Times New Roman" w:cs="Times New Roman"/>
          <w:sz w:val="24"/>
          <w:szCs w:val="24"/>
        </w:rPr>
        <w:t>).</w:t>
      </w:r>
      <w:r w:rsidRPr="002C4363">
        <w:rPr>
          <w:rFonts w:ascii="Times New Roman" w:hAnsi="Times New Roman" w:cs="Times New Roman"/>
          <w:sz w:val="24"/>
          <w:szCs w:val="24"/>
        </w:rPr>
        <w:t xml:space="preserve">  </w:t>
      </w:r>
    </w:p>
    <w:p w14:paraId="0D8EE05C" w14:textId="77777777" w:rsidR="00C435FC" w:rsidRPr="00D7395F" w:rsidRDefault="00C435FC" w:rsidP="00C435FC">
      <w:pPr>
        <w:spacing w:line="480" w:lineRule="auto"/>
        <w:ind w:firstLine="720"/>
        <w:contextualSpacing/>
        <w:rPr>
          <w:rFonts w:ascii="Times New Roman" w:hAnsi="Times New Roman" w:cs="Times New Roman"/>
          <w:sz w:val="24"/>
          <w:szCs w:val="24"/>
        </w:rPr>
      </w:pPr>
    </w:p>
    <w:p w14:paraId="3D41F360" w14:textId="77777777" w:rsidR="00C435FC" w:rsidRPr="002C4363" w:rsidRDefault="00C435FC" w:rsidP="00C435FC">
      <w:pPr>
        <w:shd w:val="clear" w:color="auto" w:fill="FFFFFF"/>
        <w:spacing w:line="480" w:lineRule="auto"/>
        <w:contextualSpacing/>
        <w:rPr>
          <w:rFonts w:ascii="Times New Roman" w:hAnsi="Times New Roman" w:cs="Times New Roman"/>
          <w:i/>
          <w:sz w:val="24"/>
          <w:szCs w:val="24"/>
        </w:rPr>
      </w:pPr>
      <w:r w:rsidRPr="008B08F2">
        <w:rPr>
          <w:rFonts w:ascii="Times New Roman" w:hAnsi="Times New Roman" w:cs="Times New Roman"/>
          <w:i/>
          <w:sz w:val="24"/>
          <w:szCs w:val="24"/>
        </w:rPr>
        <w:t>Results</w:t>
      </w:r>
      <w:r w:rsidRPr="008B08F2">
        <w:rPr>
          <w:rFonts w:ascii="Times New Roman" w:hAnsi="Times New Roman" w:cs="Times New Roman"/>
          <w:i/>
          <w:sz w:val="24"/>
          <w:szCs w:val="24"/>
        </w:rPr>
        <w:tab/>
      </w:r>
    </w:p>
    <w:p w14:paraId="26228E6E" w14:textId="77777777" w:rsidR="00C435FC" w:rsidRPr="00DC099D" w:rsidRDefault="00C435FC" w:rsidP="00C435FC">
      <w:pPr>
        <w:spacing w:line="480" w:lineRule="auto"/>
        <w:ind w:firstLine="720"/>
        <w:contextualSpacing/>
        <w:rPr>
          <w:rFonts w:ascii="Times New Roman" w:eastAsia="Times New Roman" w:hAnsi="Times New Roman" w:cs="Times New Roman"/>
          <w:bCs/>
          <w:sz w:val="24"/>
          <w:szCs w:val="24"/>
        </w:rPr>
      </w:pPr>
      <w:r w:rsidRPr="00D7395F">
        <w:rPr>
          <w:rFonts w:ascii="Times New Roman" w:hAnsi="Times New Roman" w:cs="Times New Roman"/>
          <w:i/>
          <w:sz w:val="24"/>
          <w:szCs w:val="24"/>
        </w:rPr>
        <w:t xml:space="preserve">Manipulation Check. </w:t>
      </w:r>
      <w:r w:rsidRPr="008B08F2">
        <w:rPr>
          <w:rFonts w:ascii="Times New Roman" w:hAnsi="Times New Roman" w:cs="Times New Roman"/>
          <w:sz w:val="24"/>
          <w:szCs w:val="24"/>
        </w:rPr>
        <w:t>As expected,</w:t>
      </w:r>
      <w:r>
        <w:rPr>
          <w:rFonts w:ascii="Times New Roman" w:hAnsi="Times New Roman" w:cs="Times New Roman"/>
          <w:sz w:val="24"/>
          <w:szCs w:val="24"/>
        </w:rPr>
        <w:t xml:space="preserve"> Lyft was viewed more positively than Uber</w:t>
      </w:r>
      <w:r w:rsidRPr="00DC099D">
        <w:rPr>
          <w:rFonts w:ascii="Times New Roman" w:hAnsi="Times New Roman" w:cs="Times New Roman"/>
          <w:sz w:val="24"/>
          <w:szCs w:val="24"/>
        </w:rPr>
        <w:t xml:space="preserve"> (M</w:t>
      </w:r>
      <w:r>
        <w:rPr>
          <w:rFonts w:ascii="Times New Roman" w:hAnsi="Times New Roman" w:cs="Times New Roman"/>
          <w:sz w:val="24"/>
          <w:szCs w:val="24"/>
          <w:vertAlign w:val="subscript"/>
        </w:rPr>
        <w:t>Lyft</w:t>
      </w:r>
      <w:r w:rsidRPr="00DC099D">
        <w:rPr>
          <w:rFonts w:ascii="Times New Roman" w:hAnsi="Times New Roman" w:cs="Times New Roman"/>
          <w:sz w:val="24"/>
          <w:szCs w:val="24"/>
        </w:rPr>
        <w:t xml:space="preserve">= </w:t>
      </w:r>
      <w:r>
        <w:rPr>
          <w:rFonts w:ascii="Times New Roman" w:hAnsi="Times New Roman" w:cs="Times New Roman"/>
          <w:sz w:val="24"/>
          <w:szCs w:val="24"/>
        </w:rPr>
        <w:t>5.18</w:t>
      </w:r>
      <w:r w:rsidRPr="00DC099D">
        <w:rPr>
          <w:rFonts w:ascii="Times New Roman" w:hAnsi="Times New Roman" w:cs="Times New Roman"/>
          <w:sz w:val="24"/>
          <w:szCs w:val="24"/>
        </w:rPr>
        <w:t>, SD = 1.</w:t>
      </w:r>
      <w:r>
        <w:rPr>
          <w:rFonts w:ascii="Times New Roman" w:hAnsi="Times New Roman" w:cs="Times New Roman"/>
          <w:sz w:val="24"/>
          <w:szCs w:val="24"/>
        </w:rPr>
        <w:t>33</w:t>
      </w:r>
      <w:r w:rsidRPr="00DC099D">
        <w:rPr>
          <w:rFonts w:ascii="Times New Roman" w:hAnsi="Times New Roman" w:cs="Times New Roman"/>
          <w:sz w:val="24"/>
          <w:szCs w:val="24"/>
        </w:rPr>
        <w:t xml:space="preserve"> vs. M</w:t>
      </w:r>
      <w:r>
        <w:rPr>
          <w:rFonts w:ascii="Times New Roman" w:hAnsi="Times New Roman" w:cs="Times New Roman"/>
          <w:sz w:val="24"/>
          <w:szCs w:val="24"/>
          <w:vertAlign w:val="subscript"/>
        </w:rPr>
        <w:t>Uber</w:t>
      </w:r>
      <w:r w:rsidRPr="00DC099D">
        <w:rPr>
          <w:rFonts w:ascii="Times New Roman" w:hAnsi="Times New Roman" w:cs="Times New Roman"/>
          <w:sz w:val="24"/>
          <w:szCs w:val="24"/>
        </w:rPr>
        <w:t>= 3</w:t>
      </w:r>
      <w:r>
        <w:rPr>
          <w:rFonts w:ascii="Times New Roman" w:hAnsi="Times New Roman" w:cs="Times New Roman"/>
          <w:sz w:val="24"/>
          <w:szCs w:val="24"/>
        </w:rPr>
        <w:t>.79</w:t>
      </w:r>
      <w:r w:rsidRPr="00DC099D">
        <w:rPr>
          <w:rFonts w:ascii="Times New Roman" w:hAnsi="Times New Roman" w:cs="Times New Roman"/>
          <w:sz w:val="24"/>
          <w:szCs w:val="24"/>
        </w:rPr>
        <w:t>, SD = 1.</w:t>
      </w:r>
      <w:r>
        <w:rPr>
          <w:rFonts w:ascii="Times New Roman" w:hAnsi="Times New Roman" w:cs="Times New Roman"/>
          <w:sz w:val="24"/>
          <w:szCs w:val="24"/>
        </w:rPr>
        <w:t>50</w:t>
      </w:r>
      <w:r w:rsidRPr="00DC099D">
        <w:rPr>
          <w:rFonts w:ascii="Times New Roman" w:hAnsi="Times New Roman" w:cs="Times New Roman"/>
          <w:sz w:val="24"/>
          <w:szCs w:val="24"/>
        </w:rPr>
        <w:t xml:space="preserve">; </w:t>
      </w:r>
      <w:r w:rsidRPr="00DC099D">
        <w:rPr>
          <w:rFonts w:ascii="Times New Roman" w:hAnsi="Times New Roman" w:cs="Times New Roman"/>
          <w:bCs/>
          <w:sz w:val="24"/>
          <w:szCs w:val="24"/>
        </w:rPr>
        <w:t>t(</w:t>
      </w:r>
      <w:r>
        <w:rPr>
          <w:rFonts w:ascii="Times New Roman" w:hAnsi="Times New Roman" w:cs="Times New Roman"/>
          <w:bCs/>
          <w:sz w:val="24"/>
          <w:szCs w:val="24"/>
        </w:rPr>
        <w:t>911</w:t>
      </w:r>
      <w:r w:rsidRPr="00DC099D">
        <w:rPr>
          <w:rFonts w:ascii="Times New Roman" w:hAnsi="Times New Roman" w:cs="Times New Roman"/>
          <w:bCs/>
          <w:sz w:val="24"/>
          <w:szCs w:val="24"/>
        </w:rPr>
        <w:t xml:space="preserve">) = </w:t>
      </w:r>
      <w:r>
        <w:rPr>
          <w:rFonts w:ascii="Times New Roman" w:hAnsi="Times New Roman" w:cs="Times New Roman"/>
          <w:bCs/>
          <w:sz w:val="24"/>
          <w:szCs w:val="24"/>
        </w:rPr>
        <w:t>14.87</w:t>
      </w:r>
      <w:r w:rsidRPr="00DC099D">
        <w:rPr>
          <w:rFonts w:ascii="Times New Roman" w:hAnsi="Times New Roman" w:cs="Times New Roman"/>
          <w:bCs/>
          <w:sz w:val="24"/>
          <w:szCs w:val="24"/>
        </w:rPr>
        <w:t xml:space="preserve">, </w:t>
      </w:r>
      <w:r w:rsidRPr="00DC099D">
        <w:rPr>
          <w:rFonts w:ascii="Times New Roman" w:hAnsi="Times New Roman" w:cs="Times New Roman"/>
          <w:bCs/>
          <w:i/>
          <w:sz w:val="24"/>
          <w:szCs w:val="24"/>
        </w:rPr>
        <w:t>p</w:t>
      </w:r>
      <w:r w:rsidRPr="00DC099D">
        <w:rPr>
          <w:rFonts w:ascii="Times New Roman" w:hAnsi="Times New Roman" w:cs="Times New Roman"/>
          <w:bCs/>
          <w:sz w:val="24"/>
          <w:szCs w:val="24"/>
        </w:rPr>
        <w:t xml:space="preserve"> </w:t>
      </w:r>
      <w:r>
        <w:rPr>
          <w:rFonts w:ascii="Times New Roman" w:hAnsi="Times New Roman" w:cs="Times New Roman"/>
          <w:bCs/>
          <w:sz w:val="24"/>
          <w:szCs w:val="24"/>
        </w:rPr>
        <w:t>&lt;</w:t>
      </w:r>
      <w:r w:rsidRPr="00DC099D">
        <w:rPr>
          <w:rFonts w:ascii="Times New Roman" w:hAnsi="Times New Roman" w:cs="Times New Roman"/>
          <w:bCs/>
          <w:sz w:val="24"/>
          <w:szCs w:val="24"/>
        </w:rPr>
        <w:t xml:space="preserve"> .</w:t>
      </w:r>
      <w:r>
        <w:rPr>
          <w:rFonts w:ascii="Times New Roman" w:hAnsi="Times New Roman" w:cs="Times New Roman"/>
          <w:bCs/>
          <w:sz w:val="24"/>
          <w:szCs w:val="24"/>
        </w:rPr>
        <w:t>001</w:t>
      </w:r>
      <w:r w:rsidRPr="00DC099D">
        <w:rPr>
          <w:rFonts w:ascii="Times New Roman" w:hAnsi="Times New Roman" w:cs="Times New Roman"/>
          <w:sz w:val="24"/>
          <w:szCs w:val="24"/>
        </w:rPr>
        <w:t xml:space="preserve">). </w:t>
      </w:r>
    </w:p>
    <w:p w14:paraId="16BEE2A9" w14:textId="77777777" w:rsidR="00C435FC" w:rsidRPr="002C4363" w:rsidRDefault="00C435FC" w:rsidP="00C435FC">
      <w:pPr>
        <w:shd w:val="clear" w:color="auto" w:fill="FFFFFF"/>
        <w:spacing w:line="480" w:lineRule="auto"/>
        <w:ind w:firstLine="720"/>
        <w:contextualSpacing/>
        <w:rPr>
          <w:rFonts w:ascii="Times New Roman" w:hAnsi="Times New Roman" w:cs="Times New Roman"/>
          <w:sz w:val="24"/>
          <w:szCs w:val="24"/>
        </w:rPr>
      </w:pPr>
      <w:r w:rsidRPr="00DC099D">
        <w:rPr>
          <w:rFonts w:ascii="Times New Roman" w:hAnsi="Times New Roman" w:cs="Times New Roman"/>
          <w:i/>
          <w:sz w:val="24"/>
          <w:szCs w:val="24"/>
        </w:rPr>
        <w:t>Referral decision</w:t>
      </w:r>
      <w:r w:rsidRPr="002C4363">
        <w:rPr>
          <w:rFonts w:ascii="Times New Roman" w:hAnsi="Times New Roman" w:cs="Times New Roman"/>
          <w:i/>
          <w:sz w:val="24"/>
          <w:szCs w:val="24"/>
        </w:rPr>
        <w:t xml:space="preserve">. </w:t>
      </w:r>
      <w:r w:rsidRPr="00D7395F">
        <w:rPr>
          <w:rFonts w:ascii="Times New Roman" w:hAnsi="Times New Roman" w:cs="Times New Roman"/>
          <w:sz w:val="24"/>
          <w:szCs w:val="24"/>
          <w:shd w:val="clear" w:color="auto" w:fill="FFFFFF"/>
        </w:rPr>
        <w:t xml:space="preserve">A binary logistic regression was performed on the choice to refer as a function of </w:t>
      </w:r>
      <w:r w:rsidRPr="002C4363">
        <w:rPr>
          <w:rFonts w:ascii="Times New Roman" w:hAnsi="Times New Roman" w:cs="Times New Roman"/>
          <w:sz w:val="24"/>
          <w:szCs w:val="24"/>
        </w:rPr>
        <w:t>incentive type (sender-benefiting/recipient-benefiting</w:t>
      </w:r>
      <w:r w:rsidRPr="00D7395F">
        <w:rPr>
          <w:rFonts w:ascii="Times New Roman" w:hAnsi="Times New Roman" w:cs="Times New Roman"/>
          <w:sz w:val="24"/>
          <w:szCs w:val="24"/>
        </w:rPr>
        <w:t>)</w:t>
      </w:r>
      <w:r w:rsidRPr="002C4363">
        <w:rPr>
          <w:rFonts w:ascii="Times New Roman" w:hAnsi="Times New Roman" w:cs="Times New Roman"/>
          <w:sz w:val="24"/>
          <w:szCs w:val="24"/>
        </w:rPr>
        <w:t xml:space="preserve"> and the press manipulation (negative/positive</w:t>
      </w:r>
      <w:r w:rsidRPr="00D7395F">
        <w:rPr>
          <w:rFonts w:ascii="Times New Roman" w:hAnsi="Times New Roman" w:cs="Times New Roman"/>
          <w:sz w:val="24"/>
          <w:szCs w:val="24"/>
        </w:rPr>
        <w:t>.</w:t>
      </w:r>
      <w:r w:rsidRPr="008B08F2">
        <w:rPr>
          <w:rFonts w:ascii="Times New Roman" w:hAnsi="Times New Roman" w:cs="Times New Roman"/>
          <w:sz w:val="24"/>
          <w:szCs w:val="24"/>
          <w:shd w:val="clear" w:color="auto" w:fill="FFFFFF"/>
        </w:rPr>
        <w:t xml:space="preserve"> This analysis </w:t>
      </w:r>
      <w:r w:rsidRPr="002C4363">
        <w:rPr>
          <w:rFonts w:ascii="Times New Roman" w:hAnsi="Times New Roman" w:cs="Times New Roman"/>
          <w:sz w:val="24"/>
          <w:szCs w:val="24"/>
          <w:shd w:val="clear" w:color="auto" w:fill="FFFFFF"/>
        </w:rPr>
        <w:t xml:space="preserve">did not yield a </w:t>
      </w:r>
      <w:r w:rsidRPr="00D7395F">
        <w:rPr>
          <w:rFonts w:ascii="Times New Roman" w:hAnsi="Times New Roman" w:cs="Times New Roman"/>
          <w:sz w:val="24"/>
          <w:szCs w:val="24"/>
          <w:shd w:val="clear" w:color="auto" w:fill="FFFFFF"/>
        </w:rPr>
        <w:t xml:space="preserve">significant interaction of </w:t>
      </w:r>
      <w:r w:rsidRPr="002C4363">
        <w:rPr>
          <w:rFonts w:ascii="Times New Roman" w:hAnsi="Times New Roman" w:cs="Times New Roman"/>
          <w:sz w:val="24"/>
          <w:szCs w:val="24"/>
          <w:shd w:val="clear" w:color="auto" w:fill="FFFFFF"/>
        </w:rPr>
        <w:t>incentive</w:t>
      </w:r>
      <w:r w:rsidRPr="00D7395F">
        <w:rPr>
          <w:rFonts w:ascii="Times New Roman" w:hAnsi="Times New Roman" w:cs="Times New Roman"/>
          <w:sz w:val="24"/>
          <w:szCs w:val="24"/>
          <w:shd w:val="clear" w:color="auto" w:fill="FFFFFF"/>
        </w:rPr>
        <w:t xml:space="preserve"> type</w:t>
      </w:r>
      <w:r w:rsidRPr="002C4363">
        <w:rPr>
          <w:rFonts w:ascii="Times New Roman" w:hAnsi="Times New Roman" w:cs="Times New Roman"/>
          <w:sz w:val="24"/>
          <w:szCs w:val="24"/>
          <w:shd w:val="clear" w:color="auto" w:fill="FFFFFF"/>
        </w:rPr>
        <w:t xml:space="preserve"> and press manipulation</w:t>
      </w:r>
      <w:r>
        <w:rPr>
          <w:rFonts w:ascii="Times New Roman" w:hAnsi="Times New Roman" w:cs="Times New Roman"/>
          <w:sz w:val="24"/>
          <w:szCs w:val="24"/>
          <w:shd w:val="clear" w:color="auto" w:fill="FFFFFF"/>
        </w:rPr>
        <w:t xml:space="preserve"> (</w:t>
      </w:r>
      <w:r w:rsidRPr="00D7395F">
        <w:rPr>
          <w:rFonts w:ascii="Times New Roman" w:hAnsi="Times New Roman" w:cs="Times New Roman"/>
          <w:sz w:val="24"/>
          <w:szCs w:val="24"/>
          <w:shd w:val="clear" w:color="auto" w:fill="FFFFFF"/>
        </w:rPr>
        <w:t>χ</w:t>
      </w:r>
      <w:r w:rsidRPr="008B08F2">
        <w:rPr>
          <w:rFonts w:ascii="Times New Roman" w:hAnsi="Times New Roman" w:cs="Times New Roman"/>
          <w:sz w:val="24"/>
          <w:szCs w:val="24"/>
          <w:bdr w:val="none" w:sz="0" w:space="0" w:color="auto" w:frame="1"/>
          <w:shd w:val="clear" w:color="auto" w:fill="FFFFFF"/>
          <w:vertAlign w:val="superscript"/>
        </w:rPr>
        <w:t>2</w:t>
      </w:r>
      <w:r w:rsidRPr="00C37CFE">
        <w:rPr>
          <w:rFonts w:ascii="Times New Roman" w:hAnsi="Times New Roman" w:cs="Times New Roman"/>
          <w:sz w:val="24"/>
          <w:szCs w:val="24"/>
          <w:shd w:val="clear" w:color="auto" w:fill="FFFFFF"/>
        </w:rPr>
        <w:t> (1) =</w:t>
      </w:r>
      <w:r w:rsidRPr="004720EB">
        <w:rPr>
          <w:rFonts w:ascii="Times New Roman" w:hAnsi="Times New Roman" w:cs="Times New Roman"/>
          <w:sz w:val="24"/>
          <w:szCs w:val="24"/>
        </w:rPr>
        <w:t xml:space="preserve"> </w:t>
      </w:r>
      <w:r w:rsidRPr="002C4363">
        <w:rPr>
          <w:rFonts w:ascii="Times New Roman" w:hAnsi="Times New Roman" w:cs="Times New Roman"/>
          <w:sz w:val="24"/>
          <w:szCs w:val="24"/>
        </w:rPr>
        <w:t>2.20</w:t>
      </w:r>
      <w:r w:rsidRPr="00D7395F">
        <w:rPr>
          <w:rFonts w:ascii="Times New Roman" w:hAnsi="Times New Roman" w:cs="Times New Roman"/>
          <w:sz w:val="24"/>
          <w:szCs w:val="24"/>
        </w:rPr>
        <w:t xml:space="preserve">, </w:t>
      </w:r>
      <w:r w:rsidRPr="008B08F2">
        <w:rPr>
          <w:rFonts w:ascii="Times New Roman" w:hAnsi="Times New Roman" w:cs="Times New Roman"/>
          <w:i/>
          <w:sz w:val="24"/>
          <w:szCs w:val="24"/>
        </w:rPr>
        <w:t>p</w:t>
      </w:r>
      <w:r w:rsidRPr="00C37CFE">
        <w:rPr>
          <w:rFonts w:ascii="Times New Roman" w:hAnsi="Times New Roman" w:cs="Times New Roman"/>
          <w:sz w:val="24"/>
          <w:szCs w:val="24"/>
        </w:rPr>
        <w:t xml:space="preserve"> </w:t>
      </w:r>
      <w:r w:rsidRPr="002C4363">
        <w:rPr>
          <w:rFonts w:ascii="Times New Roman" w:hAnsi="Times New Roman" w:cs="Times New Roman"/>
          <w:sz w:val="24"/>
          <w:szCs w:val="24"/>
        </w:rPr>
        <w:t>= .14</w:t>
      </w:r>
      <w:r w:rsidRPr="00D7395F">
        <w:rPr>
          <w:rFonts w:ascii="Times New Roman" w:hAnsi="Times New Roman" w:cs="Times New Roman"/>
          <w:sz w:val="24"/>
          <w:szCs w:val="24"/>
        </w:rPr>
        <w:t>)</w:t>
      </w:r>
      <w:r w:rsidRPr="008B08F2">
        <w:rPr>
          <w:rFonts w:ascii="Times New Roman" w:hAnsi="Times New Roman" w:cs="Times New Roman"/>
          <w:sz w:val="24"/>
          <w:szCs w:val="24"/>
          <w:shd w:val="clear" w:color="auto" w:fill="FFFFFF"/>
        </w:rPr>
        <w:t xml:space="preserve">. </w:t>
      </w:r>
      <w:r w:rsidRPr="00C37CFE">
        <w:rPr>
          <w:rFonts w:ascii="Times New Roman" w:hAnsi="Times New Roman" w:cs="Times New Roman"/>
          <w:sz w:val="24"/>
          <w:szCs w:val="24"/>
        </w:rPr>
        <w:t xml:space="preserve">For participants in the </w:t>
      </w:r>
      <w:r w:rsidRPr="002C4363">
        <w:rPr>
          <w:rFonts w:ascii="Times New Roman" w:hAnsi="Times New Roman" w:cs="Times New Roman"/>
          <w:sz w:val="24"/>
          <w:szCs w:val="24"/>
        </w:rPr>
        <w:t>Uber (negative press)</w:t>
      </w:r>
      <w:r w:rsidRPr="00D7395F">
        <w:rPr>
          <w:rFonts w:ascii="Times New Roman" w:hAnsi="Times New Roman" w:cs="Times New Roman"/>
          <w:sz w:val="24"/>
          <w:szCs w:val="24"/>
        </w:rPr>
        <w:t xml:space="preserve"> condition, we </w:t>
      </w:r>
      <w:r w:rsidRPr="002C4363">
        <w:rPr>
          <w:rFonts w:ascii="Times New Roman" w:hAnsi="Times New Roman" w:cs="Times New Roman"/>
          <w:sz w:val="24"/>
          <w:szCs w:val="24"/>
        </w:rPr>
        <w:t>did not observe a</w:t>
      </w:r>
      <w:r w:rsidRPr="00D7395F">
        <w:rPr>
          <w:rFonts w:ascii="Times New Roman" w:hAnsi="Times New Roman" w:cs="Times New Roman"/>
          <w:sz w:val="24"/>
          <w:szCs w:val="24"/>
        </w:rPr>
        <w:t xml:space="preserve"> </w:t>
      </w:r>
      <w:r w:rsidRPr="002C4363">
        <w:rPr>
          <w:rFonts w:ascii="Times New Roman" w:hAnsi="Times New Roman" w:cs="Times New Roman"/>
          <w:sz w:val="24"/>
          <w:szCs w:val="24"/>
        </w:rPr>
        <w:t>difference in referral choice</w:t>
      </w:r>
      <w:r w:rsidRPr="00D7395F">
        <w:rPr>
          <w:rFonts w:ascii="Times New Roman" w:hAnsi="Times New Roman" w:cs="Times New Roman"/>
          <w:sz w:val="24"/>
          <w:szCs w:val="24"/>
        </w:rPr>
        <w:t xml:space="preserve"> for the recipient-benefiting (</w:t>
      </w:r>
      <w:r w:rsidRPr="002C4363">
        <w:rPr>
          <w:rFonts w:ascii="Times New Roman" w:hAnsi="Times New Roman" w:cs="Times New Roman"/>
          <w:sz w:val="24"/>
          <w:szCs w:val="24"/>
        </w:rPr>
        <w:t>70.94</w:t>
      </w:r>
      <w:r w:rsidRPr="00D7395F">
        <w:rPr>
          <w:rFonts w:ascii="Times New Roman" w:hAnsi="Times New Roman" w:cs="Times New Roman"/>
          <w:sz w:val="24"/>
          <w:szCs w:val="24"/>
        </w:rPr>
        <w:t>%) and the sende</w:t>
      </w:r>
      <w:r w:rsidRPr="008B08F2">
        <w:rPr>
          <w:rFonts w:ascii="Times New Roman" w:hAnsi="Times New Roman" w:cs="Times New Roman"/>
          <w:sz w:val="24"/>
          <w:szCs w:val="24"/>
        </w:rPr>
        <w:t xml:space="preserve">r-benefiting </w:t>
      </w:r>
      <w:r w:rsidRPr="002C4363">
        <w:rPr>
          <w:rFonts w:ascii="Times New Roman" w:hAnsi="Times New Roman" w:cs="Times New Roman"/>
          <w:sz w:val="24"/>
          <w:szCs w:val="24"/>
        </w:rPr>
        <w:t>incentive</w:t>
      </w:r>
      <w:r w:rsidRPr="00D7395F">
        <w:rPr>
          <w:rFonts w:ascii="Times New Roman" w:hAnsi="Times New Roman" w:cs="Times New Roman"/>
          <w:sz w:val="24"/>
          <w:szCs w:val="24"/>
        </w:rPr>
        <w:t xml:space="preserve"> (</w:t>
      </w:r>
      <w:r w:rsidRPr="002C4363">
        <w:rPr>
          <w:rFonts w:ascii="Times New Roman" w:hAnsi="Times New Roman" w:cs="Times New Roman"/>
          <w:sz w:val="24"/>
          <w:szCs w:val="24"/>
        </w:rPr>
        <w:t>65.35</w:t>
      </w:r>
      <w:r>
        <w:rPr>
          <w:rFonts w:ascii="Times New Roman" w:hAnsi="Times New Roman" w:cs="Times New Roman"/>
          <w:sz w:val="24"/>
          <w:szCs w:val="24"/>
        </w:rPr>
        <w:t xml:space="preserve">%, </w:t>
      </w:r>
      <w:r w:rsidRPr="00D7395F">
        <w:rPr>
          <w:rFonts w:ascii="Times New Roman" w:hAnsi="Times New Roman" w:cs="Times New Roman"/>
          <w:sz w:val="24"/>
          <w:szCs w:val="24"/>
        </w:rPr>
        <w:t>χ</w:t>
      </w:r>
      <w:r w:rsidRPr="008B08F2">
        <w:rPr>
          <w:rFonts w:ascii="Times New Roman" w:hAnsi="Times New Roman" w:cs="Times New Roman"/>
          <w:sz w:val="24"/>
          <w:szCs w:val="24"/>
          <w:vertAlign w:val="superscript"/>
        </w:rPr>
        <w:t xml:space="preserve">2 </w:t>
      </w:r>
      <w:r w:rsidRPr="00C37CFE">
        <w:rPr>
          <w:rFonts w:ascii="Times New Roman" w:hAnsi="Times New Roman" w:cs="Times New Roman"/>
          <w:sz w:val="24"/>
          <w:szCs w:val="24"/>
        </w:rPr>
        <w:t xml:space="preserve">(1) = </w:t>
      </w:r>
      <w:r w:rsidRPr="002C4363">
        <w:rPr>
          <w:rFonts w:ascii="Times New Roman" w:hAnsi="Times New Roman" w:cs="Times New Roman"/>
          <w:sz w:val="24"/>
          <w:szCs w:val="24"/>
        </w:rPr>
        <w:t>1.66</w:t>
      </w:r>
      <w:r w:rsidRPr="00D7395F">
        <w:rPr>
          <w:rFonts w:ascii="Times New Roman" w:hAnsi="Times New Roman" w:cs="Times New Roman"/>
          <w:sz w:val="24"/>
          <w:szCs w:val="24"/>
        </w:rPr>
        <w:t xml:space="preserve">, </w:t>
      </w:r>
      <w:r w:rsidRPr="008B08F2">
        <w:rPr>
          <w:rFonts w:ascii="Times New Roman" w:hAnsi="Times New Roman" w:cs="Times New Roman"/>
          <w:i/>
          <w:sz w:val="24"/>
          <w:szCs w:val="24"/>
        </w:rPr>
        <w:t>p</w:t>
      </w:r>
      <w:r w:rsidRPr="00C37CFE">
        <w:rPr>
          <w:rFonts w:ascii="Times New Roman" w:hAnsi="Times New Roman" w:cs="Times New Roman"/>
          <w:sz w:val="24"/>
          <w:szCs w:val="24"/>
        </w:rPr>
        <w:t xml:space="preserve"> = .</w:t>
      </w:r>
      <w:r w:rsidRPr="002C4363">
        <w:rPr>
          <w:rFonts w:ascii="Times New Roman" w:hAnsi="Times New Roman" w:cs="Times New Roman"/>
          <w:sz w:val="24"/>
          <w:szCs w:val="24"/>
        </w:rPr>
        <w:t>20). W</w:t>
      </w:r>
      <w:r w:rsidRPr="00D7395F">
        <w:rPr>
          <w:rFonts w:ascii="Times New Roman" w:hAnsi="Times New Roman" w:cs="Times New Roman"/>
          <w:sz w:val="24"/>
          <w:szCs w:val="24"/>
        </w:rPr>
        <w:t>hen referring</w:t>
      </w:r>
      <w:r w:rsidRPr="002C4363">
        <w:rPr>
          <w:rFonts w:ascii="Times New Roman" w:hAnsi="Times New Roman" w:cs="Times New Roman"/>
          <w:sz w:val="24"/>
          <w:szCs w:val="24"/>
        </w:rPr>
        <w:t xml:space="preserve"> to</w:t>
      </w:r>
      <w:r w:rsidRPr="00D7395F">
        <w:rPr>
          <w:rFonts w:ascii="Times New Roman" w:hAnsi="Times New Roman" w:cs="Times New Roman"/>
          <w:sz w:val="24"/>
          <w:szCs w:val="24"/>
        </w:rPr>
        <w:t xml:space="preserve"> a </w:t>
      </w:r>
      <w:r w:rsidRPr="002C4363">
        <w:rPr>
          <w:rFonts w:ascii="Times New Roman" w:hAnsi="Times New Roman" w:cs="Times New Roman"/>
          <w:sz w:val="24"/>
          <w:szCs w:val="24"/>
        </w:rPr>
        <w:t xml:space="preserve">company with </w:t>
      </w:r>
      <w:r w:rsidRPr="002C4363">
        <w:rPr>
          <w:rFonts w:ascii="Times New Roman" w:hAnsi="Times New Roman" w:cs="Times New Roman"/>
          <w:sz w:val="24"/>
          <w:szCs w:val="24"/>
        </w:rPr>
        <w:lastRenderedPageBreak/>
        <w:t>positive press (Lyft),</w:t>
      </w:r>
      <w:r w:rsidRPr="00D7395F">
        <w:rPr>
          <w:rFonts w:ascii="Times New Roman" w:hAnsi="Times New Roman" w:cs="Times New Roman"/>
          <w:sz w:val="24"/>
          <w:szCs w:val="24"/>
        </w:rPr>
        <w:t xml:space="preserve"> the </w:t>
      </w:r>
      <w:r w:rsidRPr="002C4363">
        <w:rPr>
          <w:rFonts w:ascii="Times New Roman" w:hAnsi="Times New Roman" w:cs="Times New Roman"/>
          <w:sz w:val="24"/>
          <w:szCs w:val="24"/>
        </w:rPr>
        <w:t>recipient</w:t>
      </w:r>
      <w:r w:rsidRPr="00D7395F">
        <w:rPr>
          <w:rFonts w:ascii="Times New Roman" w:hAnsi="Times New Roman" w:cs="Times New Roman"/>
          <w:sz w:val="24"/>
          <w:szCs w:val="24"/>
        </w:rPr>
        <w:t>-benefiting incentive (</w:t>
      </w:r>
      <w:r w:rsidRPr="002C4363">
        <w:rPr>
          <w:rFonts w:ascii="Times New Roman" w:hAnsi="Times New Roman" w:cs="Times New Roman"/>
          <w:sz w:val="24"/>
          <w:szCs w:val="24"/>
        </w:rPr>
        <w:t>90.75</w:t>
      </w:r>
      <w:r w:rsidRPr="00D7395F">
        <w:rPr>
          <w:rFonts w:ascii="Times New Roman" w:hAnsi="Times New Roman" w:cs="Times New Roman"/>
          <w:sz w:val="24"/>
          <w:szCs w:val="24"/>
        </w:rPr>
        <w:t xml:space="preserve">%) was significantly more successful than the </w:t>
      </w:r>
      <w:r w:rsidRPr="002C4363">
        <w:rPr>
          <w:rFonts w:ascii="Times New Roman" w:hAnsi="Times New Roman" w:cs="Times New Roman"/>
          <w:sz w:val="24"/>
          <w:szCs w:val="24"/>
        </w:rPr>
        <w:t>sender</w:t>
      </w:r>
      <w:r w:rsidRPr="00D7395F">
        <w:rPr>
          <w:rFonts w:ascii="Times New Roman" w:hAnsi="Times New Roman" w:cs="Times New Roman"/>
          <w:sz w:val="24"/>
          <w:szCs w:val="24"/>
        </w:rPr>
        <w:t>- benefiting incentive (</w:t>
      </w:r>
      <w:r w:rsidRPr="002C4363">
        <w:rPr>
          <w:rFonts w:ascii="Times New Roman" w:hAnsi="Times New Roman" w:cs="Times New Roman"/>
          <w:sz w:val="24"/>
          <w:szCs w:val="24"/>
        </w:rPr>
        <w:t>81.86</w:t>
      </w:r>
      <w:r>
        <w:rPr>
          <w:rFonts w:ascii="Times New Roman" w:hAnsi="Times New Roman" w:cs="Times New Roman"/>
          <w:sz w:val="24"/>
          <w:szCs w:val="24"/>
        </w:rPr>
        <w:t xml:space="preserve">%, </w:t>
      </w:r>
      <w:r w:rsidRPr="00D7395F">
        <w:rPr>
          <w:rFonts w:ascii="Times New Roman" w:hAnsi="Times New Roman" w:cs="Times New Roman"/>
          <w:sz w:val="24"/>
          <w:szCs w:val="24"/>
        </w:rPr>
        <w:t>χ</w:t>
      </w:r>
      <w:r w:rsidRPr="008B08F2">
        <w:rPr>
          <w:rFonts w:ascii="Times New Roman" w:hAnsi="Times New Roman" w:cs="Times New Roman"/>
          <w:sz w:val="24"/>
          <w:szCs w:val="24"/>
          <w:vertAlign w:val="superscript"/>
        </w:rPr>
        <w:t xml:space="preserve">2 </w:t>
      </w:r>
      <w:r w:rsidRPr="00C37CFE">
        <w:rPr>
          <w:rFonts w:ascii="Times New Roman" w:hAnsi="Times New Roman" w:cs="Times New Roman"/>
          <w:sz w:val="24"/>
          <w:szCs w:val="24"/>
        </w:rPr>
        <w:t>(1) =</w:t>
      </w:r>
      <w:r w:rsidRPr="002C4363">
        <w:rPr>
          <w:rFonts w:ascii="Times New Roman" w:hAnsi="Times New Roman" w:cs="Times New Roman"/>
          <w:sz w:val="24"/>
          <w:szCs w:val="24"/>
        </w:rPr>
        <w:t xml:space="preserve"> 7.33</w:t>
      </w:r>
      <w:r w:rsidRPr="00D7395F">
        <w:rPr>
          <w:rFonts w:ascii="Times New Roman" w:hAnsi="Times New Roman" w:cs="Times New Roman"/>
          <w:sz w:val="24"/>
          <w:szCs w:val="24"/>
        </w:rPr>
        <w:t xml:space="preserve">, </w:t>
      </w:r>
      <w:r w:rsidRPr="008B08F2">
        <w:rPr>
          <w:rFonts w:ascii="Times New Roman" w:hAnsi="Times New Roman" w:cs="Times New Roman"/>
          <w:i/>
          <w:sz w:val="24"/>
          <w:szCs w:val="24"/>
        </w:rPr>
        <w:t>p</w:t>
      </w:r>
      <w:r w:rsidRPr="00C37CFE">
        <w:rPr>
          <w:rFonts w:ascii="Times New Roman" w:hAnsi="Times New Roman" w:cs="Times New Roman"/>
          <w:sz w:val="24"/>
          <w:szCs w:val="24"/>
        </w:rPr>
        <w:t xml:space="preserve"> </w:t>
      </w:r>
      <w:r w:rsidRPr="002C4363">
        <w:rPr>
          <w:rFonts w:ascii="Times New Roman" w:hAnsi="Times New Roman" w:cs="Times New Roman"/>
          <w:sz w:val="24"/>
          <w:szCs w:val="24"/>
        </w:rPr>
        <w:t>= .007).</w:t>
      </w:r>
    </w:p>
    <w:p w14:paraId="340A38EC" w14:textId="77777777" w:rsidR="00C435FC" w:rsidRPr="002C4363" w:rsidRDefault="00C435FC" w:rsidP="00C435FC">
      <w:pPr>
        <w:shd w:val="clear" w:color="auto" w:fill="FFFFFF"/>
        <w:spacing w:line="480" w:lineRule="auto"/>
        <w:ind w:firstLine="720"/>
        <w:contextualSpacing/>
        <w:rPr>
          <w:rFonts w:ascii="Times New Roman" w:hAnsi="Times New Roman" w:cs="Times New Roman"/>
          <w:i/>
          <w:sz w:val="24"/>
          <w:szCs w:val="24"/>
        </w:rPr>
      </w:pPr>
    </w:p>
    <w:p w14:paraId="0736932C" w14:textId="77777777" w:rsidR="00C435FC" w:rsidRPr="004720EB" w:rsidRDefault="00C435FC" w:rsidP="00C435FC">
      <w:pPr>
        <w:spacing w:line="480" w:lineRule="auto"/>
        <w:ind w:firstLine="720"/>
        <w:jc w:val="center"/>
        <w:rPr>
          <w:rFonts w:ascii="Times New Roman" w:hAnsi="Times New Roman" w:cs="Times New Roman"/>
        </w:rPr>
      </w:pPr>
      <w:r w:rsidRPr="00D7395F">
        <w:rPr>
          <w:rFonts w:ascii="Times New Roman" w:hAnsi="Times New Roman" w:cs="Times New Roman"/>
        </w:rPr>
        <w:t>APPENDIX STUDY 5</w:t>
      </w:r>
      <w:r w:rsidRPr="008B08F2">
        <w:rPr>
          <w:rFonts w:ascii="Times New Roman" w:hAnsi="Times New Roman" w:cs="Times New Roman"/>
        </w:rPr>
        <w:t xml:space="preserve">: REFERRAL CHOICE BY REWARD AND </w:t>
      </w:r>
      <w:r w:rsidRPr="00C37CFE">
        <w:rPr>
          <w:rFonts w:ascii="Times New Roman" w:hAnsi="Times New Roman" w:cs="Times New Roman"/>
        </w:rPr>
        <w:t>SERVICE</w:t>
      </w:r>
    </w:p>
    <w:p w14:paraId="53B8C5DE" w14:textId="77777777" w:rsidR="00C435FC" w:rsidRPr="002C4363" w:rsidRDefault="00C435FC" w:rsidP="00C435FC">
      <w:pPr>
        <w:shd w:val="clear" w:color="auto" w:fill="FFFFFF"/>
        <w:spacing w:line="480" w:lineRule="auto"/>
        <w:jc w:val="center"/>
        <w:rPr>
          <w:rFonts w:ascii="Times New Roman" w:hAnsi="Times New Roman" w:cs="Times New Roman"/>
          <w:sz w:val="24"/>
          <w:szCs w:val="24"/>
        </w:rPr>
      </w:pPr>
      <w:r w:rsidRPr="00D7395F">
        <w:rPr>
          <w:rFonts w:ascii="Times New Roman" w:hAnsi="Times New Roman" w:cs="Times New Roman"/>
          <w:noProof/>
          <w:sz w:val="24"/>
          <w:szCs w:val="24"/>
        </w:rPr>
        <w:drawing>
          <wp:inline distT="0" distB="0" distL="0" distR="0" wp14:anchorId="10E41B12" wp14:editId="19EF3D69">
            <wp:extent cx="5276850" cy="30003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8BA90A" w14:textId="77777777" w:rsidR="00C435FC" w:rsidRPr="002C4363" w:rsidRDefault="00C435FC" w:rsidP="00C435FC">
      <w:pPr>
        <w:shd w:val="clear" w:color="auto" w:fill="FFFFFF"/>
        <w:spacing w:line="480" w:lineRule="auto"/>
        <w:rPr>
          <w:rFonts w:ascii="Times New Roman" w:hAnsi="Times New Roman" w:cs="Times New Roman"/>
          <w:i/>
          <w:sz w:val="24"/>
          <w:szCs w:val="24"/>
        </w:rPr>
      </w:pPr>
      <w:r w:rsidRPr="002C4363">
        <w:rPr>
          <w:rFonts w:ascii="Times New Roman" w:hAnsi="Times New Roman" w:cs="Times New Roman"/>
          <w:i/>
          <w:sz w:val="24"/>
          <w:szCs w:val="24"/>
        </w:rPr>
        <w:t>Discussion</w:t>
      </w:r>
    </w:p>
    <w:p w14:paraId="72E0EB34" w14:textId="77777777" w:rsidR="00C435FC" w:rsidRPr="00DC099D" w:rsidRDefault="00C435FC" w:rsidP="00C435FC">
      <w:pPr>
        <w:shd w:val="clear" w:color="auto" w:fill="FFFFFF"/>
        <w:spacing w:line="480" w:lineRule="auto"/>
        <w:ind w:firstLine="720"/>
        <w:contextualSpacing/>
        <w:rPr>
          <w:rFonts w:ascii="Times New Roman" w:hAnsi="Times New Roman" w:cs="Times New Roman"/>
          <w:sz w:val="24"/>
          <w:szCs w:val="24"/>
        </w:rPr>
      </w:pPr>
      <w:r w:rsidRPr="00D7395F">
        <w:rPr>
          <w:rFonts w:ascii="Times New Roman" w:hAnsi="Times New Roman" w:cs="Times New Roman"/>
          <w:sz w:val="24"/>
          <w:szCs w:val="24"/>
        </w:rPr>
        <w:t>To summarize, this study found no interaction of incentive type and negative press on the choice to refer a friend to a company.</w:t>
      </w:r>
      <w:r w:rsidRPr="008B08F2">
        <w:rPr>
          <w:rFonts w:ascii="Times New Roman" w:hAnsi="Times New Roman" w:cs="Times New Roman"/>
          <w:sz w:val="24"/>
          <w:szCs w:val="24"/>
        </w:rPr>
        <w:t xml:space="preserve"> </w:t>
      </w:r>
      <w:r w:rsidRPr="00C37CFE">
        <w:rPr>
          <w:rFonts w:ascii="Times New Roman" w:hAnsi="Times New Roman" w:cs="Times New Roman"/>
          <w:sz w:val="24"/>
          <w:szCs w:val="24"/>
        </w:rPr>
        <w:t>Future work might continue to explore bou</w:t>
      </w:r>
      <w:r w:rsidRPr="004720EB">
        <w:rPr>
          <w:rFonts w:ascii="Times New Roman" w:hAnsi="Times New Roman" w:cs="Times New Roman"/>
          <w:sz w:val="24"/>
          <w:szCs w:val="24"/>
        </w:rPr>
        <w:t xml:space="preserve">ndary conditions: </w:t>
      </w:r>
      <w:r w:rsidRPr="00B85D1D">
        <w:rPr>
          <w:rFonts w:ascii="Times New Roman" w:hAnsi="Times New Roman" w:cs="Times New Roman"/>
          <w:sz w:val="24"/>
          <w:szCs w:val="24"/>
        </w:rPr>
        <w:t xml:space="preserve">Are there companies or products for which sender-benefiting incentives are more effective at motivating </w:t>
      </w:r>
      <w:r w:rsidRPr="00B80B71">
        <w:rPr>
          <w:rFonts w:ascii="Times New Roman" w:hAnsi="Times New Roman" w:cs="Times New Roman"/>
          <w:sz w:val="24"/>
          <w:szCs w:val="24"/>
        </w:rPr>
        <w:t xml:space="preserve">customers to </w:t>
      </w:r>
      <w:r w:rsidRPr="005A7A9F">
        <w:rPr>
          <w:rFonts w:ascii="Times New Roman" w:hAnsi="Times New Roman" w:cs="Times New Roman"/>
          <w:sz w:val="24"/>
          <w:szCs w:val="24"/>
        </w:rPr>
        <w:t>refer</w:t>
      </w:r>
      <w:r w:rsidRPr="008E5D29">
        <w:rPr>
          <w:rFonts w:ascii="Times New Roman" w:hAnsi="Times New Roman" w:cs="Times New Roman"/>
          <w:sz w:val="24"/>
          <w:szCs w:val="24"/>
        </w:rPr>
        <w:t xml:space="preserve"> than recipient-benefiting incentives</w:t>
      </w:r>
      <w:r w:rsidRPr="00DC099D">
        <w:rPr>
          <w:rFonts w:ascii="Times New Roman" w:hAnsi="Times New Roman" w:cs="Times New Roman"/>
          <w:sz w:val="24"/>
          <w:szCs w:val="24"/>
        </w:rPr>
        <w:t>?</w:t>
      </w:r>
    </w:p>
    <w:p w14:paraId="39AC0C6C" w14:textId="77777777" w:rsidR="00E95581" w:rsidRDefault="00E95581"/>
    <w:sectPr w:rsidR="00E95581">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4C81" w14:textId="77777777" w:rsidR="00814BF0" w:rsidRDefault="00814BF0">
      <w:pPr>
        <w:spacing w:after="0" w:line="240" w:lineRule="auto"/>
      </w:pPr>
      <w:r>
        <w:separator/>
      </w:r>
    </w:p>
  </w:endnote>
  <w:endnote w:type="continuationSeparator" w:id="0">
    <w:p w14:paraId="54560AFF" w14:textId="77777777" w:rsidR="00814BF0" w:rsidRDefault="0081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2B22" w14:textId="77777777" w:rsidR="00814BF0" w:rsidRDefault="00814BF0">
      <w:pPr>
        <w:spacing w:after="0" w:line="240" w:lineRule="auto"/>
      </w:pPr>
      <w:r>
        <w:separator/>
      </w:r>
    </w:p>
  </w:footnote>
  <w:footnote w:type="continuationSeparator" w:id="0">
    <w:p w14:paraId="500B879E" w14:textId="77777777" w:rsidR="00814BF0" w:rsidRDefault="0081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57180"/>
      <w:docPartObj>
        <w:docPartGallery w:val="Page Numbers (Top of Page)"/>
        <w:docPartUnique/>
      </w:docPartObj>
    </w:sdtPr>
    <w:sdtEndPr>
      <w:rPr>
        <w:noProof/>
      </w:rPr>
    </w:sdtEndPr>
    <w:sdtContent>
      <w:p w14:paraId="73D16C4A" w14:textId="0B220A3A" w:rsidR="00E5058A" w:rsidRDefault="00E5058A" w:rsidP="00E5058A">
        <w:pPr>
          <w:pStyle w:val="Header"/>
          <w:jc w:val="right"/>
        </w:pPr>
        <w:r w:rsidRPr="005F7F3F">
          <w:rPr>
            <w:rFonts w:ascii="Times New Roman" w:hAnsi="Times New Roman" w:cs="Times New Roman"/>
            <w:sz w:val="24"/>
            <w:szCs w:val="24"/>
          </w:rPr>
          <w:fldChar w:fldCharType="begin"/>
        </w:r>
        <w:r w:rsidRPr="005F7F3F">
          <w:rPr>
            <w:rFonts w:ascii="Times New Roman" w:hAnsi="Times New Roman" w:cs="Times New Roman"/>
            <w:sz w:val="24"/>
            <w:szCs w:val="24"/>
          </w:rPr>
          <w:instrText xml:space="preserve"> PAGE   \* MERGEFORMAT </w:instrText>
        </w:r>
        <w:r w:rsidRPr="005F7F3F">
          <w:rPr>
            <w:rFonts w:ascii="Times New Roman" w:hAnsi="Times New Roman" w:cs="Times New Roman"/>
            <w:sz w:val="24"/>
            <w:szCs w:val="24"/>
          </w:rPr>
          <w:fldChar w:fldCharType="separate"/>
        </w:r>
        <w:r w:rsidR="004D628A">
          <w:rPr>
            <w:rFonts w:ascii="Times New Roman" w:hAnsi="Times New Roman" w:cs="Times New Roman"/>
            <w:noProof/>
            <w:sz w:val="24"/>
            <w:szCs w:val="24"/>
          </w:rPr>
          <w:t>23</w:t>
        </w:r>
        <w:r w:rsidRPr="005F7F3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E51CB"/>
    <w:multiLevelType w:val="hybridMultilevel"/>
    <w:tmpl w:val="4D0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A3"/>
    <w:rsid w:val="002731BA"/>
    <w:rsid w:val="00304CDF"/>
    <w:rsid w:val="0034512B"/>
    <w:rsid w:val="004D628A"/>
    <w:rsid w:val="005F48B8"/>
    <w:rsid w:val="007B5C24"/>
    <w:rsid w:val="00814BF0"/>
    <w:rsid w:val="0099012D"/>
    <w:rsid w:val="00C435FC"/>
    <w:rsid w:val="00CB16A3"/>
    <w:rsid w:val="00D44F8F"/>
    <w:rsid w:val="00D6611D"/>
    <w:rsid w:val="00E5058A"/>
    <w:rsid w:val="00E95581"/>
    <w:rsid w:val="00FC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34B9"/>
  <w15:chartTrackingRefBased/>
  <w15:docId w15:val="{BFF9EA97-5F13-42A3-B59E-7471796F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FC"/>
    <w:pPr>
      <w:ind w:left="720"/>
      <w:contextualSpacing/>
    </w:pPr>
  </w:style>
  <w:style w:type="paragraph" w:styleId="Header">
    <w:name w:val="header"/>
    <w:basedOn w:val="Normal"/>
    <w:link w:val="HeaderChar"/>
    <w:uiPriority w:val="99"/>
    <w:unhideWhenUsed/>
    <w:rsid w:val="00C43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FC"/>
  </w:style>
  <w:style w:type="character" w:styleId="CommentReference">
    <w:name w:val="annotation reference"/>
    <w:basedOn w:val="DefaultParagraphFont"/>
    <w:uiPriority w:val="99"/>
    <w:semiHidden/>
    <w:unhideWhenUsed/>
    <w:rsid w:val="00C435FC"/>
    <w:rPr>
      <w:sz w:val="16"/>
      <w:szCs w:val="16"/>
    </w:rPr>
  </w:style>
  <w:style w:type="paragraph" w:styleId="CommentText">
    <w:name w:val="annotation text"/>
    <w:basedOn w:val="Normal"/>
    <w:link w:val="CommentTextChar"/>
    <w:uiPriority w:val="99"/>
    <w:unhideWhenUsed/>
    <w:rsid w:val="00C435FC"/>
    <w:pPr>
      <w:spacing w:line="240" w:lineRule="auto"/>
    </w:pPr>
    <w:rPr>
      <w:sz w:val="20"/>
      <w:szCs w:val="20"/>
    </w:rPr>
  </w:style>
  <w:style w:type="character" w:customStyle="1" w:styleId="CommentTextChar">
    <w:name w:val="Comment Text Char"/>
    <w:basedOn w:val="DefaultParagraphFont"/>
    <w:link w:val="CommentText"/>
    <w:uiPriority w:val="99"/>
    <w:rsid w:val="00C435FC"/>
    <w:rPr>
      <w:sz w:val="20"/>
      <w:szCs w:val="20"/>
    </w:rPr>
  </w:style>
  <w:style w:type="character" w:styleId="Emphasis">
    <w:name w:val="Emphasis"/>
    <w:basedOn w:val="DefaultParagraphFont"/>
    <w:uiPriority w:val="20"/>
    <w:qFormat/>
    <w:rsid w:val="00C435FC"/>
    <w:rPr>
      <w:i/>
      <w:iCs/>
    </w:rPr>
  </w:style>
  <w:style w:type="character" w:styleId="Hyperlink">
    <w:name w:val="Hyperlink"/>
    <w:basedOn w:val="DefaultParagraphFont"/>
    <w:uiPriority w:val="99"/>
    <w:unhideWhenUsed/>
    <w:rsid w:val="00C435FC"/>
    <w:rPr>
      <w:color w:val="0563C1" w:themeColor="hyperlink"/>
      <w:u w:val="single"/>
    </w:rPr>
  </w:style>
  <w:style w:type="table" w:styleId="TableGrid">
    <w:name w:val="Table Grid"/>
    <w:basedOn w:val="TableNormal"/>
    <w:uiPriority w:val="39"/>
    <w:rsid w:val="00C4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35FC"/>
    <w:rPr>
      <w:b/>
      <w:bCs/>
    </w:rPr>
  </w:style>
  <w:style w:type="paragraph" w:styleId="BalloonText">
    <w:name w:val="Balloon Text"/>
    <w:basedOn w:val="Normal"/>
    <w:link w:val="BalloonTextChar"/>
    <w:uiPriority w:val="99"/>
    <w:semiHidden/>
    <w:unhideWhenUsed/>
    <w:rsid w:val="00C4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bit.ly/2V0j1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hart" Target="charts/chart4.xml"/><Relationship Id="rId10" Type="http://schemas.openxmlformats.org/officeDocument/2006/relationships/image" Target="media/image4.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t.ly/2GQ33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Self-benefiting</c:v>
                </c:pt>
              </c:strCache>
            </c:strRef>
          </c:tx>
          <c:spPr>
            <a:solidFill>
              <a:schemeClr val="bg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Sender</c:v>
                </c:pt>
                <c:pt idx="1">
                  <c:v>Recipient</c:v>
                </c:pt>
              </c:strCache>
            </c:strRef>
          </c:cat>
          <c:val>
            <c:numRef>
              <c:f>Sheet1!$B$2:$B$3</c:f>
              <c:numCache>
                <c:formatCode>General</c:formatCode>
                <c:ptCount val="2"/>
                <c:pt idx="0">
                  <c:v>83.74</c:v>
                </c:pt>
                <c:pt idx="1">
                  <c:v>46.2</c:v>
                </c:pt>
              </c:numCache>
            </c:numRef>
          </c:val>
          <c:extLst>
            <c:ext xmlns:c16="http://schemas.microsoft.com/office/drawing/2014/chart" uri="{C3380CC4-5D6E-409C-BE32-E72D297353CC}">
              <c16:uniqueId val="{00000000-C812-43E2-837E-DC4A2FE89BC3}"/>
            </c:ext>
          </c:extLst>
        </c:ser>
        <c:ser>
          <c:idx val="1"/>
          <c:order val="1"/>
          <c:tx>
            <c:strRef>
              <c:f>Sheet1!$C$1</c:f>
              <c:strCache>
                <c:ptCount val="1"/>
                <c:pt idx="0">
                  <c:v>Other-benefiting</c:v>
                </c:pt>
              </c:strCache>
            </c:strRef>
          </c:tx>
          <c:spPr>
            <a:solidFill>
              <a:schemeClr val="tx1">
                <a:lumMod val="65000"/>
                <a:lumOff val="3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Sender</c:v>
                </c:pt>
                <c:pt idx="1">
                  <c:v>Recipient</c:v>
                </c:pt>
              </c:strCache>
            </c:strRef>
          </c:cat>
          <c:val>
            <c:numRef>
              <c:f>Sheet1!$C$2:$C$3</c:f>
              <c:numCache>
                <c:formatCode>General</c:formatCode>
                <c:ptCount val="2"/>
                <c:pt idx="0">
                  <c:v>90.59</c:v>
                </c:pt>
                <c:pt idx="1">
                  <c:v>59.6</c:v>
                </c:pt>
              </c:numCache>
            </c:numRef>
          </c:val>
          <c:extLst>
            <c:ext xmlns:c16="http://schemas.microsoft.com/office/drawing/2014/chart" uri="{C3380CC4-5D6E-409C-BE32-E72D297353CC}">
              <c16:uniqueId val="{00000001-C812-43E2-837E-DC4A2FE89BC3}"/>
            </c:ext>
          </c:extLst>
        </c:ser>
        <c:dLbls>
          <c:dLblPos val="outEnd"/>
          <c:showLegendKey val="0"/>
          <c:showVal val="1"/>
          <c:showCatName val="0"/>
          <c:showSerName val="0"/>
          <c:showPercent val="0"/>
          <c:showBubbleSize val="0"/>
        </c:dLbls>
        <c:gapWidth val="219"/>
        <c:overlap val="-27"/>
        <c:axId val="496147304"/>
        <c:axId val="496147696"/>
      </c:barChart>
      <c:catAx>
        <c:axId val="4961473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6147696"/>
        <c:crosses val="autoZero"/>
        <c:auto val="1"/>
        <c:lblAlgn val="ctr"/>
        <c:lblOffset val="100"/>
        <c:noMultiLvlLbl val="0"/>
      </c:catAx>
      <c:valAx>
        <c:axId val="496147696"/>
        <c:scaling>
          <c:orientation val="minMax"/>
          <c:max val="100"/>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 Choosing to take Action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6147304"/>
        <c:crosses val="autoZero"/>
        <c:crossBetween val="between"/>
      </c:valAx>
      <c:spPr>
        <a:noFill/>
        <a:ln>
          <a:noFill/>
        </a:ln>
        <a:effectLst/>
      </c:spPr>
    </c:plotArea>
    <c:legend>
      <c:legendPos val="b"/>
      <c:layout>
        <c:manualLayout>
          <c:xMode val="edge"/>
          <c:yMode val="edge"/>
          <c:x val="0.70070847497653954"/>
          <c:y val="3.1765742236096843E-2"/>
          <c:w val="0.29299153558843821"/>
          <c:h val="0.132079466514183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1224362958359"/>
          <c:y val="5.5985766202301633E-2"/>
          <c:w val="0.793847110006215"/>
          <c:h val="0.69364362507571165"/>
        </c:manualLayout>
      </c:layout>
      <c:barChart>
        <c:barDir val="col"/>
        <c:grouping val="clustered"/>
        <c:varyColors val="0"/>
        <c:ser>
          <c:idx val="0"/>
          <c:order val="0"/>
          <c:tx>
            <c:strRef>
              <c:f>Sheet1!$B$1</c:f>
              <c:strCache>
                <c:ptCount val="1"/>
                <c:pt idx="0">
                  <c:v>Sender-benefiting</c:v>
                </c:pt>
              </c:strCache>
            </c:strRef>
          </c:tx>
          <c:spPr>
            <a:solidFill>
              <a:schemeClr val="bg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Named</c:v>
                </c:pt>
                <c:pt idx="1">
                  <c:v>Anonymous</c:v>
                </c:pt>
              </c:strCache>
            </c:strRef>
          </c:cat>
          <c:val>
            <c:numRef>
              <c:f>Sheet1!$B$2:$B$3</c:f>
              <c:numCache>
                <c:formatCode>General</c:formatCode>
                <c:ptCount val="2"/>
                <c:pt idx="0">
                  <c:v>89.26</c:v>
                </c:pt>
                <c:pt idx="1">
                  <c:v>92.62</c:v>
                </c:pt>
              </c:numCache>
            </c:numRef>
          </c:val>
          <c:extLst>
            <c:ext xmlns:c16="http://schemas.microsoft.com/office/drawing/2014/chart" uri="{C3380CC4-5D6E-409C-BE32-E72D297353CC}">
              <c16:uniqueId val="{00000000-D32C-4B5B-8D6E-5EE478254353}"/>
            </c:ext>
          </c:extLst>
        </c:ser>
        <c:ser>
          <c:idx val="1"/>
          <c:order val="1"/>
          <c:tx>
            <c:strRef>
              <c:f>Sheet1!$C$1</c:f>
              <c:strCache>
                <c:ptCount val="1"/>
                <c:pt idx="0">
                  <c:v>Recipient-benefiting</c:v>
                </c:pt>
              </c:strCache>
            </c:strRef>
          </c:tx>
          <c:spPr>
            <a:solidFill>
              <a:schemeClr val="tx1">
                <a:lumMod val="65000"/>
                <a:lumOff val="3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Named</c:v>
                </c:pt>
                <c:pt idx="1">
                  <c:v>Anonymous</c:v>
                </c:pt>
              </c:strCache>
            </c:strRef>
          </c:cat>
          <c:val>
            <c:numRef>
              <c:f>Sheet1!$C$2:$C$3</c:f>
              <c:numCache>
                <c:formatCode>General</c:formatCode>
                <c:ptCount val="2"/>
                <c:pt idx="0">
                  <c:v>88.74</c:v>
                </c:pt>
                <c:pt idx="1">
                  <c:v>75.569999999999993</c:v>
                </c:pt>
              </c:numCache>
            </c:numRef>
          </c:val>
          <c:extLst>
            <c:ext xmlns:c16="http://schemas.microsoft.com/office/drawing/2014/chart" uri="{C3380CC4-5D6E-409C-BE32-E72D297353CC}">
              <c16:uniqueId val="{00000001-D32C-4B5B-8D6E-5EE478254353}"/>
            </c:ext>
          </c:extLst>
        </c:ser>
        <c:dLbls>
          <c:dLblPos val="outEnd"/>
          <c:showLegendKey val="0"/>
          <c:showVal val="1"/>
          <c:showCatName val="0"/>
          <c:showSerName val="0"/>
          <c:showPercent val="0"/>
          <c:showBubbleSize val="0"/>
        </c:dLbls>
        <c:gapWidth val="219"/>
        <c:overlap val="-27"/>
        <c:axId val="496148480"/>
        <c:axId val="499914960"/>
      </c:barChart>
      <c:catAx>
        <c:axId val="496148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9914960"/>
        <c:crosses val="autoZero"/>
        <c:auto val="1"/>
        <c:lblAlgn val="ctr"/>
        <c:lblOffset val="100"/>
        <c:noMultiLvlLbl val="0"/>
      </c:catAx>
      <c:valAx>
        <c:axId val="499914960"/>
        <c:scaling>
          <c:orientation val="minMax"/>
          <c:min val="7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 Choosing to Refer</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6148480"/>
        <c:crosses val="autoZero"/>
        <c:crossBetween val="between"/>
      </c:valAx>
      <c:spPr>
        <a:noFill/>
        <a:ln>
          <a:noFill/>
        </a:ln>
        <a:effectLst/>
      </c:spPr>
    </c:plotArea>
    <c:legend>
      <c:legendPos val="b"/>
      <c:layout>
        <c:manualLayout>
          <c:xMode val="edge"/>
          <c:yMode val="edge"/>
          <c:x val="0.74223272661879747"/>
          <c:y val="0.12990127964108292"/>
          <c:w val="0.25702876863067481"/>
          <c:h val="0.2645623881789862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7016338544886"/>
          <c:y val="0.28475776034271183"/>
          <c:w val="0.81487092699507813"/>
          <c:h val="0.52509095407997797"/>
        </c:manualLayout>
      </c:layout>
      <c:barChart>
        <c:barDir val="col"/>
        <c:grouping val="clustered"/>
        <c:varyColors val="0"/>
        <c:ser>
          <c:idx val="0"/>
          <c:order val="0"/>
          <c:tx>
            <c:strRef>
              <c:f>Sheet1!$B$1</c:f>
              <c:strCache>
                <c:ptCount val="1"/>
                <c:pt idx="0">
                  <c:v>Sender-benefiting</c:v>
                </c:pt>
              </c:strCache>
            </c:strRef>
          </c:tx>
          <c:spPr>
            <a:solidFill>
              <a:schemeClr val="bg1">
                <a:lumMod val="8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Close social tie (friend)</c:v>
                </c:pt>
                <c:pt idx="1">
                  <c:v>Distant social tie (stranger)</c:v>
                </c:pt>
              </c:strCache>
            </c:strRef>
          </c:cat>
          <c:val>
            <c:numRef>
              <c:f>Sheet1!$B$2:$B$3</c:f>
              <c:numCache>
                <c:formatCode>0.0%</c:formatCode>
                <c:ptCount val="2"/>
                <c:pt idx="0">
                  <c:v>0.87</c:v>
                </c:pt>
                <c:pt idx="1">
                  <c:v>0.8276</c:v>
                </c:pt>
              </c:numCache>
            </c:numRef>
          </c:val>
          <c:extLst>
            <c:ext xmlns:c16="http://schemas.microsoft.com/office/drawing/2014/chart" uri="{C3380CC4-5D6E-409C-BE32-E72D297353CC}">
              <c16:uniqueId val="{00000000-1AB9-41F5-AB40-F9D009DB331C}"/>
            </c:ext>
          </c:extLst>
        </c:ser>
        <c:ser>
          <c:idx val="1"/>
          <c:order val="1"/>
          <c:tx>
            <c:strRef>
              <c:f>Sheet1!$C$1</c:f>
              <c:strCache>
                <c:ptCount val="1"/>
                <c:pt idx="0">
                  <c:v>Recipient-benefiting</c:v>
                </c:pt>
              </c:strCache>
            </c:strRef>
          </c:tx>
          <c:spPr>
            <a:solidFill>
              <a:schemeClr val="tx1">
                <a:lumMod val="65000"/>
                <a:lumOff val="3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Close social tie (friend)</c:v>
                </c:pt>
                <c:pt idx="1">
                  <c:v>Distant social tie (stranger)</c:v>
                </c:pt>
              </c:strCache>
            </c:strRef>
          </c:cat>
          <c:val>
            <c:numRef>
              <c:f>Sheet1!$C$2:$C$3</c:f>
              <c:numCache>
                <c:formatCode>0.0%</c:formatCode>
                <c:ptCount val="2"/>
                <c:pt idx="0">
                  <c:v>0.87749999999999995</c:v>
                </c:pt>
                <c:pt idx="1">
                  <c:v>0.54730000000000001</c:v>
                </c:pt>
              </c:numCache>
            </c:numRef>
          </c:val>
          <c:extLst>
            <c:ext xmlns:c16="http://schemas.microsoft.com/office/drawing/2014/chart" uri="{C3380CC4-5D6E-409C-BE32-E72D297353CC}">
              <c16:uniqueId val="{00000001-1AB9-41F5-AB40-F9D009DB331C}"/>
            </c:ext>
          </c:extLst>
        </c:ser>
        <c:dLbls>
          <c:dLblPos val="outEnd"/>
          <c:showLegendKey val="0"/>
          <c:showVal val="1"/>
          <c:showCatName val="0"/>
          <c:showSerName val="0"/>
          <c:showPercent val="0"/>
          <c:showBubbleSize val="0"/>
        </c:dLbls>
        <c:gapWidth val="219"/>
        <c:overlap val="-27"/>
        <c:axId val="499915744"/>
        <c:axId val="499916136"/>
      </c:barChart>
      <c:catAx>
        <c:axId val="4999157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9916136"/>
        <c:crosses val="autoZero"/>
        <c:auto val="1"/>
        <c:lblAlgn val="ctr"/>
        <c:lblOffset val="100"/>
        <c:noMultiLvlLbl val="0"/>
      </c:catAx>
      <c:valAx>
        <c:axId val="49991613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 Choosing to Refer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9915744"/>
        <c:crosses val="autoZero"/>
        <c:crossBetween val="between"/>
      </c:valAx>
      <c:spPr>
        <a:noFill/>
        <a:ln>
          <a:noFill/>
        </a:ln>
        <a:effectLst/>
      </c:spPr>
    </c:plotArea>
    <c:legend>
      <c:legendPos val="b"/>
      <c:layout>
        <c:manualLayout>
          <c:xMode val="edge"/>
          <c:yMode val="edge"/>
          <c:x val="0.67209964277930967"/>
          <c:y val="3.632512602591343E-2"/>
          <c:w val="0.26213536484834704"/>
          <c:h val="0.213107361579802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4148702723636"/>
          <c:y val="7.5173808258565844E-2"/>
          <c:w val="0.72830744577980389"/>
          <c:h val="0.79820602094298565"/>
        </c:manualLayout>
      </c:layout>
      <c:barChart>
        <c:barDir val="col"/>
        <c:grouping val="clustered"/>
        <c:varyColors val="0"/>
        <c:ser>
          <c:idx val="0"/>
          <c:order val="0"/>
          <c:tx>
            <c:strRef>
              <c:f>Sheet1!$B$1</c:f>
              <c:strCache>
                <c:ptCount val="1"/>
                <c:pt idx="0">
                  <c:v>Sender-benefiting</c:v>
                </c:pt>
              </c:strCache>
            </c:strRef>
          </c:tx>
          <c:spPr>
            <a:solidFill>
              <a:schemeClr val="bg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High Cost</c:v>
                </c:pt>
                <c:pt idx="1">
                  <c:v>Low Cost</c:v>
                </c:pt>
              </c:strCache>
            </c:strRef>
          </c:cat>
          <c:val>
            <c:numRef>
              <c:f>Sheet1!$B$2:$B$3</c:f>
              <c:numCache>
                <c:formatCode>0.0%</c:formatCode>
                <c:ptCount val="2"/>
                <c:pt idx="0">
                  <c:v>0.34760000000000002</c:v>
                </c:pt>
                <c:pt idx="1">
                  <c:v>0.69499999999999995</c:v>
                </c:pt>
              </c:numCache>
            </c:numRef>
          </c:val>
          <c:extLst>
            <c:ext xmlns:c16="http://schemas.microsoft.com/office/drawing/2014/chart" uri="{C3380CC4-5D6E-409C-BE32-E72D297353CC}">
              <c16:uniqueId val="{00000000-E2EB-4C5E-AF39-B92FA60522B6}"/>
            </c:ext>
          </c:extLst>
        </c:ser>
        <c:ser>
          <c:idx val="1"/>
          <c:order val="1"/>
          <c:tx>
            <c:strRef>
              <c:f>Sheet1!$C$1</c:f>
              <c:strCache>
                <c:ptCount val="1"/>
                <c:pt idx="0">
                  <c:v>Recipient-benefiting</c:v>
                </c:pt>
              </c:strCache>
            </c:strRef>
          </c:tx>
          <c:spPr>
            <a:solidFill>
              <a:schemeClr val="tx1">
                <a:lumMod val="65000"/>
                <a:lumOff val="3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High Cost</c:v>
                </c:pt>
                <c:pt idx="1">
                  <c:v>Low Cost</c:v>
                </c:pt>
              </c:strCache>
            </c:strRef>
          </c:cat>
          <c:val>
            <c:numRef>
              <c:f>Sheet1!$C$2:$C$3</c:f>
              <c:numCache>
                <c:formatCode>0.0%</c:formatCode>
                <c:ptCount val="2"/>
                <c:pt idx="0">
                  <c:v>0.51939999999999997</c:v>
                </c:pt>
                <c:pt idx="1">
                  <c:v>0.69840000000000002</c:v>
                </c:pt>
              </c:numCache>
            </c:numRef>
          </c:val>
          <c:extLst>
            <c:ext xmlns:c16="http://schemas.microsoft.com/office/drawing/2014/chart" uri="{C3380CC4-5D6E-409C-BE32-E72D297353CC}">
              <c16:uniqueId val="{00000001-E2EB-4C5E-AF39-B92FA60522B6}"/>
            </c:ext>
          </c:extLst>
        </c:ser>
        <c:dLbls>
          <c:dLblPos val="outEnd"/>
          <c:showLegendKey val="0"/>
          <c:showVal val="1"/>
          <c:showCatName val="0"/>
          <c:showSerName val="0"/>
          <c:showPercent val="0"/>
          <c:showBubbleSize val="0"/>
        </c:dLbls>
        <c:gapWidth val="219"/>
        <c:overlap val="-27"/>
        <c:axId val="499916920"/>
        <c:axId val="499917312"/>
      </c:barChart>
      <c:catAx>
        <c:axId val="4999169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9917312"/>
        <c:crosses val="autoZero"/>
        <c:auto val="1"/>
        <c:lblAlgn val="ctr"/>
        <c:lblOffset val="100"/>
        <c:noMultiLvlLbl val="0"/>
      </c:catAx>
      <c:valAx>
        <c:axId val="499917312"/>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 Choosing to Sign up</a:t>
                </a:r>
              </a:p>
            </c:rich>
          </c:tx>
          <c:layout>
            <c:manualLayout>
              <c:xMode val="edge"/>
              <c:yMode val="edge"/>
              <c:x val="6.2130128470783254E-3"/>
              <c:y val="0.158622940264642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9916920"/>
        <c:crosses val="autoZero"/>
        <c:crossBetween val="between"/>
      </c:valAx>
      <c:spPr>
        <a:noFill/>
        <a:ln>
          <a:noFill/>
        </a:ln>
        <a:effectLst/>
      </c:spPr>
    </c:plotArea>
    <c:legend>
      <c:legendPos val="b"/>
      <c:layout>
        <c:manualLayout>
          <c:xMode val="edge"/>
          <c:yMode val="edge"/>
          <c:x val="0.71303386142152791"/>
          <c:y val="1.4524391347633272E-2"/>
          <c:w val="0.28410647267222439"/>
          <c:h val="0.20106665876549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7016338544886"/>
          <c:y val="0.28475776034271183"/>
          <c:w val="0.81487092699507813"/>
          <c:h val="0.52509095407997797"/>
        </c:manualLayout>
      </c:layout>
      <c:barChart>
        <c:barDir val="col"/>
        <c:grouping val="clustered"/>
        <c:varyColors val="0"/>
        <c:ser>
          <c:idx val="0"/>
          <c:order val="0"/>
          <c:tx>
            <c:strRef>
              <c:f>Sheet1!$B$1</c:f>
              <c:strCache>
                <c:ptCount val="1"/>
                <c:pt idx="0">
                  <c:v>Sender-benefiting</c:v>
                </c:pt>
              </c:strCache>
            </c:strRef>
          </c:tx>
          <c:spPr>
            <a:solidFill>
              <a:schemeClr val="bg1">
                <a:lumMod val="8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Uber (negative press)</c:v>
                </c:pt>
                <c:pt idx="1">
                  <c:v>Lyft (positive press)</c:v>
                </c:pt>
              </c:strCache>
            </c:strRef>
          </c:cat>
          <c:val>
            <c:numRef>
              <c:f>Sheet1!$B$2:$B$3</c:f>
              <c:numCache>
                <c:formatCode>0.0%</c:formatCode>
                <c:ptCount val="2"/>
                <c:pt idx="0">
                  <c:v>0.63500000000000001</c:v>
                </c:pt>
                <c:pt idx="1">
                  <c:v>0.81859999999999999</c:v>
                </c:pt>
              </c:numCache>
            </c:numRef>
          </c:val>
          <c:extLst>
            <c:ext xmlns:c16="http://schemas.microsoft.com/office/drawing/2014/chart" uri="{C3380CC4-5D6E-409C-BE32-E72D297353CC}">
              <c16:uniqueId val="{00000000-E949-4335-AD97-71985DB5758E}"/>
            </c:ext>
          </c:extLst>
        </c:ser>
        <c:ser>
          <c:idx val="1"/>
          <c:order val="1"/>
          <c:tx>
            <c:strRef>
              <c:f>Sheet1!$C$1</c:f>
              <c:strCache>
                <c:ptCount val="1"/>
                <c:pt idx="0">
                  <c:v>Recipient-benefiting</c:v>
                </c:pt>
              </c:strCache>
            </c:strRef>
          </c:tx>
          <c:spPr>
            <a:solidFill>
              <a:schemeClr val="tx1">
                <a:lumMod val="65000"/>
                <a:lumOff val="3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Uber (negative press)</c:v>
                </c:pt>
                <c:pt idx="1">
                  <c:v>Lyft (positive press)</c:v>
                </c:pt>
              </c:strCache>
            </c:strRef>
          </c:cat>
          <c:val>
            <c:numRef>
              <c:f>Sheet1!$C$2:$C$3</c:f>
              <c:numCache>
                <c:formatCode>0.0%</c:formatCode>
                <c:ptCount val="2"/>
                <c:pt idx="0">
                  <c:v>0.70940000000000003</c:v>
                </c:pt>
                <c:pt idx="1">
                  <c:v>0.90749999999999997</c:v>
                </c:pt>
              </c:numCache>
            </c:numRef>
          </c:val>
          <c:extLst>
            <c:ext xmlns:c16="http://schemas.microsoft.com/office/drawing/2014/chart" uri="{C3380CC4-5D6E-409C-BE32-E72D297353CC}">
              <c16:uniqueId val="{00000001-E949-4335-AD97-71985DB5758E}"/>
            </c:ext>
          </c:extLst>
        </c:ser>
        <c:dLbls>
          <c:dLblPos val="outEnd"/>
          <c:showLegendKey val="0"/>
          <c:showVal val="1"/>
          <c:showCatName val="0"/>
          <c:showSerName val="0"/>
          <c:showPercent val="0"/>
          <c:showBubbleSize val="0"/>
        </c:dLbls>
        <c:gapWidth val="219"/>
        <c:overlap val="-27"/>
        <c:axId val="499918096"/>
        <c:axId val="499918488"/>
      </c:barChart>
      <c:catAx>
        <c:axId val="4999180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9918488"/>
        <c:crosses val="autoZero"/>
        <c:auto val="1"/>
        <c:lblAlgn val="ctr"/>
        <c:lblOffset val="100"/>
        <c:noMultiLvlLbl val="0"/>
      </c:catAx>
      <c:valAx>
        <c:axId val="499918488"/>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 Choosing to Refer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99918096"/>
        <c:crosses val="autoZero"/>
        <c:crossBetween val="between"/>
      </c:valAx>
      <c:spPr>
        <a:noFill/>
        <a:ln w="25400">
          <a:noFill/>
        </a:ln>
        <a:effectLst/>
      </c:spPr>
    </c:plotArea>
    <c:legend>
      <c:legendPos val="b"/>
      <c:layout>
        <c:manualLayout>
          <c:xMode val="edge"/>
          <c:yMode val="edge"/>
          <c:x val="0.67209964277930967"/>
          <c:y val="3.632512602591343E-2"/>
          <c:w val="0.26213536484834704"/>
          <c:h val="0.183477731950172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Rachel</dc:creator>
  <cp:keywords/>
  <dc:description/>
  <cp:lastModifiedBy>Gershon, Rachel</cp:lastModifiedBy>
  <cp:revision>2</cp:revision>
  <dcterms:created xsi:type="dcterms:W3CDTF">2019-09-27T18:28:00Z</dcterms:created>
  <dcterms:modified xsi:type="dcterms:W3CDTF">2019-09-27T18:28:00Z</dcterms:modified>
</cp:coreProperties>
</file>