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900A" w14:textId="2589F217" w:rsidR="5107BD03" w:rsidRPr="00367065" w:rsidRDefault="5107BD03" w:rsidP="5107BD03">
      <w:pPr>
        <w:rPr>
          <w:rFonts w:ascii="Times New Roman" w:hAnsi="Times New Roman"/>
          <w:b/>
        </w:rPr>
      </w:pPr>
      <w:r w:rsidRPr="5107BD03">
        <w:rPr>
          <w:rFonts w:ascii="Times New Roman" w:hAnsi="Times New Roman"/>
          <w:b/>
          <w:bCs/>
        </w:rPr>
        <w:t>COSTING INFORMATION</w:t>
      </w:r>
    </w:p>
    <w:p w14:paraId="375BC4CB" w14:textId="68B1724E" w:rsidR="005B01EF" w:rsidRPr="0017435E" w:rsidRDefault="005B01EF" w:rsidP="005B01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Costing for each health state in decision analytic model. </w:t>
      </w:r>
    </w:p>
    <w:tbl>
      <w:tblPr>
        <w:tblStyle w:val="TableGrid"/>
        <w:tblW w:w="99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320"/>
        <w:gridCol w:w="5790"/>
      </w:tblGrid>
      <w:tr w:rsidR="005B01EF" w:rsidRPr="006F3D80" w14:paraId="01090AB0" w14:textId="77777777" w:rsidTr="006D2708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2ADE5E7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531620067"/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 Acute Phase Treatment</w:t>
            </w:r>
          </w:p>
        </w:tc>
        <w:tc>
          <w:tcPr>
            <w:tcW w:w="5790" w:type="dxa"/>
            <w:tcBorders>
              <w:top w:val="single" w:sz="4" w:space="0" w:color="auto"/>
              <w:bottom w:val="nil"/>
            </w:tcBorders>
          </w:tcPr>
          <w:p w14:paraId="2FDB098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1EF" w:rsidRPr="006F3D80" w14:paraId="3CFF2D64" w14:textId="77777777" w:rsidTr="006D2708">
        <w:trPr>
          <w:trHeight w:val="243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52EBAD78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noWrap/>
            <w:hideMark/>
          </w:tcPr>
          <w:p w14:paraId="366AC2E4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TOTAL*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8C37228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5B01EF" w:rsidRPr="006F3D80" w14:paraId="43E227F0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247D2C66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Costs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noWrap/>
            <w:hideMark/>
          </w:tcPr>
          <w:p w14:paraId="711CFB13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7FD906AD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EF" w:rsidRPr="006F3D80" w14:paraId="1C4BA2FC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5622FD3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Full Course of Tx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17596826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9,006.90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5BFD379F" w14:textId="5F71842D" w:rsidR="005B01EF" w:rsidRPr="00D7102E" w:rsidRDefault="5107BD03" w:rsidP="5107BD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course of inpatient ECT treatment ($25,734)</w:t>
            </w:r>
            <w:r w:rsidR="007F3C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7F3C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&lt;EndNote&gt;&lt;Cite&gt;&lt;Author&gt;Canadian Institute for Health Information&lt;/Author&gt;&lt;Year&gt;2019&lt;/Year&gt;&lt;RecNum&gt;30&lt;/RecNum&gt;&lt;DisplayText&gt;&lt;style face="superscript"&gt;1&lt;/style&gt;&lt;/DisplayText&gt;&lt;record&gt;&lt;rec-number&gt;30&lt;/rec-number&gt;&lt;foreign-keys&gt;&lt;key app="EN" db-id="vtxw00tpq5zxroep2wex5f5dz5sxrvp9xs5a" timestamp="1547824372"&gt;30&lt;/key&gt;&lt;/foreign-keys&gt;&lt;ref-type name="Web Page"&gt;12&lt;/ref-type&gt;&lt;contributors&gt;&lt;authors&gt;&lt;author&gt;Canadian Institute for Health Information,&lt;/author&gt;&lt;/authors&gt;&lt;/contributors&gt;&lt;titles&gt;&lt;title&gt;Patient Cost Estimator&lt;/title&gt;&lt;/titles&gt;&lt;number&gt;Jan 18&lt;/number&gt;&lt;dates&gt;&lt;year&gt;2019&lt;/year&gt;&lt;/dates&gt;&lt;urls&gt;&lt;related-urls&gt;&lt;url&gt;https://www.cihi.ca/en/patient-cost-estimator&lt;/url&gt;&lt;/related-urls&gt;&lt;/urls&gt;&lt;custom1&gt;2019&lt;/custom1&gt;&lt;/record&gt;&lt;/Cite&gt;&lt;/EndNote&gt;</w:instrText>
            </w:r>
            <w:r w:rsidR="007F3C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7F3CBB" w:rsidRPr="007F3C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7F3C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applied to 35% of cohort</w:t>
            </w:r>
          </w:p>
        </w:tc>
      </w:tr>
      <w:tr w:rsidR="005B01EF" w:rsidRPr="006F3D80" w14:paraId="0A0FD1C1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CB85752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per diem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66FA99FC" w14:textId="3819153A" w:rsidR="00F12B9E" w:rsidRPr="00D7102E" w:rsidRDefault="00F12B9E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4,611.75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6F25767" w14:textId="355026BE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Cost for </w:t>
            </w:r>
            <w:r w:rsidR="00F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 of outpatient treatment ($473/treatment), applied to 65% of cohort (OCCI)</w:t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&lt;EndNote&gt;&lt;Cite&gt;&lt;Author&gt;The Ontario Case Costing Initiative&lt;/Author&gt;&lt;Year&gt;2017&lt;/Year&gt;&lt;RecNum&gt;39&lt;/RecNum&gt;&lt;DisplayText&gt;&lt;style face="superscript"&gt;2&lt;/style&gt;&lt;/DisplayText&gt;&lt;record&gt;&lt;rec-number&gt;39&lt;/rec-number&gt;&lt;foreign-keys&gt;&lt;key app="EN" db-id="vtxw00tpq5zxroep2wex5f5dz5sxrvp9xs5a" timestamp="1547832470"&gt;39&lt;/key&gt;&lt;/foreign-keys&gt;&lt;ref-type name="Online Database"&gt;45&lt;/ref-type&gt;&lt;contributors&gt;&lt;authors&gt;&lt;author&gt;The Ontario Case Costing Initiative,&lt;/author&gt;&lt;/authors&gt;&lt;/contributors&gt;&lt;titles&gt;&lt;title&gt;Ontario Case Costing Initiative (OCCI)&lt;/title&gt;&lt;/titles&gt;&lt;edition&gt;Jan 13, 2017&lt;/edition&gt;&lt;dates&gt;&lt;year&gt;2017&lt;/year&gt;&lt;pub-dates&gt;&lt;date&gt;Dec 4, 2018&lt;/date&gt;&lt;/pub-dates&gt;&lt;/dates&gt;&lt;urls&gt;&lt;related-urls&gt;&lt;url&gt;https://www.ontario.ca/data/ontario-case-costing-initiative-occi&lt;/url&gt;&lt;/related-urls&gt;&lt;/urls&gt;&lt;/record&gt;&lt;/Cite&gt;&lt;/EndNote&gt;</w:instrText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3CBB" w:rsidRPr="007F3CB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30346A71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BEE8998" w14:textId="45E98D9E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Indirect</w:t>
            </w:r>
            <w:r w:rsidR="001739CC"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92153B4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7E94DECD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EF" w:rsidRPr="006F3D80" w14:paraId="01F149F3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hideMark/>
          </w:tcPr>
          <w:p w14:paraId="65E43037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Caregiver Absenteeism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7E1A8C89" w14:textId="5EEB043D" w:rsidR="005B01EF" w:rsidRPr="00D7102E" w:rsidRDefault="009D5D1E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489.</w:t>
            </w:r>
            <w:r w:rsidR="00F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5B8E6CD0" w14:textId="790E815B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Assumes caregiver takes half day off to pick up patient</w:t>
            </w:r>
            <w:r w:rsidR="0048457C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841A3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Ontario weekly salary (</w:t>
            </w:r>
            <w:r w:rsidR="00145C58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$1,004.80)</w:t>
            </w:r>
            <w:r w:rsidR="0064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(StatsCan)</w:t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3CBB" w:rsidRPr="007F3CB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7F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145C58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 w:rsidR="009D5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45C58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 of treatment x</w:t>
            </w:r>
            <w:r w:rsidR="0048457C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proportion outpatient</w:t>
            </w:r>
            <w:r w:rsidR="00145C58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57C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45C58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  <w:r w:rsidR="0048457C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D5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estimated unemployment (50%)</w:t>
            </w:r>
            <w:bookmarkStart w:id="1" w:name="_GoBack"/>
            <w:bookmarkEnd w:id="1"/>
          </w:p>
        </w:tc>
      </w:tr>
      <w:tr w:rsidR="005B01EF" w:rsidRPr="006F3D80" w14:paraId="470D8526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hideMark/>
          </w:tcPr>
          <w:p w14:paraId="20AE8F5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63BE1948" w14:textId="3C858129" w:rsidR="005B01EF" w:rsidRPr="00D7102E" w:rsidRDefault="00F44711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487.50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0EDCC8BC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Estimation of traveling and parking costs for both patient and caregiver (outpatients only), $25 per person per trip</w:t>
            </w:r>
          </w:p>
        </w:tc>
      </w:tr>
      <w:tr w:rsidR="005B01EF" w:rsidRPr="006F3D80" w14:paraId="17C91F2D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6CB9ED20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33CADB2A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08469B86" w14:textId="450699E9" w:rsidR="005B01EF" w:rsidRPr="00D7102E" w:rsidRDefault="002E4EDA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6-month a</w:t>
            </w:r>
            <w:r w:rsidR="005B01E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verage of all antidepressant drugs (ODF)</w:t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079E4" w:rsidRPr="00A079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720B52D5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9BDBD5E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 insurance (work)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1F168595" w14:textId="68B8DA88" w:rsidR="005B01EF" w:rsidRPr="00D7102E" w:rsidRDefault="00431D90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3,906.44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E0F7514" w14:textId="16A48F0A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65% of average Ontario salary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710B2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$52,260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64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(StatsCan)</w:t>
            </w:r>
            <w:r w:rsid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 w:rsid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E65DD" w:rsidRPr="000E65D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D710B2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applies to </w:t>
            </w:r>
            <w:r w:rsidR="006C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previously 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employed cohort only</w:t>
            </w:r>
            <w:r w:rsidR="00840FE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3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0FE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month amount</w:t>
            </w:r>
          </w:p>
        </w:tc>
      </w:tr>
      <w:tr w:rsidR="005B01EF" w:rsidRPr="006F3D80" w14:paraId="110E8AD8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3775BC07" w14:textId="1D551160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 insurance (ODSP)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3ABB1BC1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2,330.14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7249255" w14:textId="6CBCB612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ODSP benefits received in 6 months by those with depression,</w:t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7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&lt;EndNote&gt;&lt;Cite&gt;&lt;Author&gt;Program&lt;/Author&gt;&lt;RecNum&gt;37&lt;/RecNum&gt;&lt;DisplayText&gt;&lt;style face="superscript"&gt;5&lt;/style&gt;&lt;/DisplayText&gt;&lt;record&gt;&lt;rec-number&gt;37&lt;/rec-number&gt;&lt;foreign-keys&gt;&lt;key app="EN" db-id="vtxw00tpq5zxroep2wex5f5dz5sxrvp9xs5a" timestamp="1547829192"&gt;37&lt;/key&gt;&lt;/foreign-keys&gt;&lt;ref-type name="Web Page"&gt;12&lt;/ref-type&gt;&lt;contributors&gt;&lt;authors&gt;&lt;author&gt;Ontario Disability Support Program,&lt;/author&gt;&lt;/authors&gt;&lt;/contributors&gt;&lt;titles&gt;&lt;title&gt;ODSP Rates for Income Support&lt;/title&gt;&lt;/titles&gt;&lt;volume&gt;2018&lt;/volume&gt;&lt;number&gt;Dec 4&lt;/number&gt;&lt;dates&gt;&lt;/dates&gt;&lt;urls&gt;&lt;related-urls&gt;&lt;url&gt;http://www.odsp.info/rates.html&lt;/url&gt;&lt;/related-urls&gt;&lt;/urls&gt;&lt;/record&gt;&lt;/Cite&gt;&lt;/EndNote&gt;</w:instrText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079E4" w:rsidRPr="00A079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 w:rsidR="00A0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applies to</w:t>
            </w:r>
            <w:r w:rsidR="005E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previously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unemployed cohort</w:t>
            </w:r>
            <w:r w:rsidR="00840FE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0FEF" w:rsidRPr="0064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21BD1" w:rsidRPr="0064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840FEF" w:rsidRPr="0064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137CC50B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75F12A47" w14:textId="01E4CFBD" w:rsidR="005B01EF" w:rsidRPr="00D7102E" w:rsidRDefault="00D43ACE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Wages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3FEFCD45" w14:textId="4210413C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C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0,120.10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6DA2A40F" w14:textId="04A36308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average Ontario salary,</w:t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BE1C6F" w:rsidRPr="00BE1C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276B" w:rsidRPr="005E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month amount for previously unemployed (54%), 3 month amount for previously employed (46%)</w:t>
            </w:r>
          </w:p>
        </w:tc>
      </w:tr>
      <w:tr w:rsidR="005B01EF" w:rsidRPr="006F3D80" w14:paraId="26413E29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9FF88F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hideMark/>
          </w:tcPr>
          <w:p w14:paraId="780F5D50" w14:textId="0B1AE148" w:rsidR="005B01EF" w:rsidRPr="00D7102E" w:rsidRDefault="00FC55BD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35,644.06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  <w:hideMark/>
          </w:tcPr>
          <w:p w14:paraId="007BBE54" w14:textId="674B00D8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to account for retirement, based on proportion of Ontario population 65+</w:t>
            </w:r>
            <w:r w:rsidR="00FC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(21%)</w:t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Canada&lt;/Author&gt;&lt;Year&gt;2018&lt;/Year&gt;&lt;RecNum&gt;34&lt;/RecNum&gt;&lt;DisplayText&gt;&lt;style face="superscript"&gt;7&lt;/style&gt;&lt;/DisplayText&gt;&lt;record&gt;&lt;rec-number&gt;34&lt;/rec-number&gt;&lt;foreign-keys&gt;&lt;key app="EN" db-id="vtxw00tpq5zxroep2wex5f5dz5sxrvp9xs5a" timestamp="1547828205"&gt;34&lt;/key&gt;&lt;/foreign-keys&gt;&lt;ref-type name="Web Page"&gt;12&lt;/ref-type&gt;&lt;contributors&gt;&lt;authors&gt;&lt;author&gt;Statistics Canada,&lt;/author&gt;&lt;/authors&gt;&lt;/contributors&gt;&lt;titles&gt;&lt;title&gt;Life Tables, Canada, Provinces and Territories 1980/1982 to 2014/2016&lt;/title&gt;&lt;/titles&gt;&lt;dates&gt;&lt;year&gt;2018&lt;/year&gt;&lt;/dates&gt;&lt;urls&gt;&lt;related-urls&gt;&lt;url&gt;https://www150.statcan.gc.ca/n1/pub/84-537-x/84-537-x2018002-eng.htm &lt;/url&gt;&lt;/related-urls&gt;&lt;/urls&gt;&lt;/record&gt;&lt;/Cite&gt;&lt;/EndNote&gt;</w:instrText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7</w:t>
            </w:r>
            <w:r w:rsidR="00BE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4D2D8B4F" w14:textId="77777777" w:rsidTr="006D2708">
        <w:trPr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noWrap/>
          </w:tcPr>
          <w:p w14:paraId="0663FE9D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 Recovery Post-Acute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452B817C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nil"/>
            </w:tcBorders>
          </w:tcPr>
          <w:p w14:paraId="3113519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1EF" w:rsidRPr="006F3D80" w14:paraId="2D99C70C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674628CB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Costs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997DE73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2,838.00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223D8811" w14:textId="618BC322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Assumes tapering of treatments following acute phase, </w:t>
            </w:r>
            <w:r w:rsidR="00974F2D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treatment per month ($473/treatment</w:t>
            </w:r>
            <w:r w:rsidR="0085261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6 treatments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76DADEA5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7F75ED26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Indirect Costs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6A17CA2E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2DB43ED3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EF" w:rsidRPr="006F3D80" w14:paraId="1183A3A3" w14:textId="77777777" w:rsidTr="00DA1040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459C506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18C5985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6F725DC1" w14:textId="44BA99C0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of all antidepressant drugs</w:t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5188D" w:rsidRPr="0085188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85261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1EF" w:rsidRPr="006F3D80" w14:paraId="3C74C8F1" w14:textId="77777777" w:rsidTr="006D2708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022954B3" w14:textId="54B88FC4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 insurance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6A2F826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2,330.14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5168839" w14:textId="025F9BAC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ODSP benefits received in 6 months by those with depression, applies to unemployed cohort </w:t>
            </w:r>
            <w:r w:rsidR="0085261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5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85261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5A0BE355" w14:textId="77777777" w:rsidTr="00DA1040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674D92C3" w14:textId="2B4EFA77" w:rsidR="005B01EF" w:rsidRPr="00D7102E" w:rsidRDefault="00D43ACE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Wages</w:t>
            </w:r>
            <w:r w:rsidR="005B01E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60436D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14,110.20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0AB843C0" w14:textId="390C836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average Ontario salary ($52,260)</w:t>
            </w:r>
            <w:r w:rsidR="0030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0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 w:rsidR="0030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01524" w:rsidRPr="003015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30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applies to unemployed cohort</w:t>
            </w:r>
            <w:r w:rsidR="0085261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D21BD1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85261F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B01EF" w:rsidRPr="006F3D80" w14:paraId="13372B25" w14:textId="77777777" w:rsidTr="00DA1040">
        <w:trPr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1D11C4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hideMark/>
          </w:tcPr>
          <w:p w14:paraId="173F568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16,052.17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  <w:hideMark/>
          </w:tcPr>
          <w:p w14:paraId="73E7806F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to account for retirement</w:t>
            </w:r>
          </w:p>
        </w:tc>
      </w:tr>
      <w:tr w:rsidR="005B01EF" w:rsidRPr="006F3D80" w14:paraId="01D1DA1A" w14:textId="77777777" w:rsidTr="00DA1040">
        <w:trPr>
          <w:trHeight w:val="2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A854288" w14:textId="77777777" w:rsidR="00406EE0" w:rsidRDefault="00406EE0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6B5CCF6" w14:textId="7577A86D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rTMS</w:t>
            </w:r>
            <w:proofErr w:type="spellEnd"/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Acute Phase Treatment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84EF01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EF" w:rsidRPr="006F3D80" w14:paraId="4E5B8665" w14:textId="77777777" w:rsidTr="00DA1040">
        <w:trPr>
          <w:trHeight w:val="2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AA8B7AA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Costs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noWrap/>
            <w:hideMark/>
          </w:tcPr>
          <w:p w14:paraId="659AD2A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F8FE54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EF" w:rsidRPr="006F3D80" w14:paraId="70E5EA35" w14:textId="77777777" w:rsidTr="00DA1040">
        <w:trPr>
          <w:trHeight w:val="2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283FB41F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Nurse/technician time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EEDE487" w14:textId="2141438D" w:rsidR="005B01EF" w:rsidRPr="00D7102E" w:rsidRDefault="00292C91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875.70</w:t>
            </w:r>
          </w:p>
        </w:tc>
        <w:tc>
          <w:tcPr>
            <w:tcW w:w="579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764CBA8" w14:textId="5FC93B22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Half hour of nurse/technician time per course for </w:t>
            </w:r>
            <w:r w:rsidR="0029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 ($41.70/hour)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4EE6029C" w14:textId="77777777" w:rsidTr="00DA1040">
        <w:trPr>
          <w:trHeight w:val="2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3F56EEF6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Psychiatric expert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51A2904" w14:textId="45EE690F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29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608,64</w:t>
            </w:r>
          </w:p>
        </w:tc>
        <w:tc>
          <w:tcPr>
            <w:tcW w:w="579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7A4232B" w14:textId="55AE46E8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Assumption of OHIP fee code for procedure equivalent to that of ECT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9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42 courses of treatment</w:t>
            </w:r>
          </w:p>
        </w:tc>
      </w:tr>
      <w:tr w:rsidR="005B01EF" w:rsidRPr="006F3D80" w14:paraId="3C1B79C6" w14:textId="77777777" w:rsidTr="00DA1040">
        <w:trPr>
          <w:trHeight w:val="64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68FEFA47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Cost of machine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18D46D4E" w14:textId="664138E4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9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579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8721850" w14:textId="7ECBCFD0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Assumes </w:t>
            </w:r>
            <w:proofErr w:type="spellStart"/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Magstim</w:t>
            </w:r>
            <w:proofErr w:type="spellEnd"/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machine ($80,000 cost, $5,000 import fee) divided by average 2,880 session yearly, amortized over 10 y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B01EF" w:rsidRPr="006F3D80" w14:paraId="7485AC3A" w14:textId="77777777" w:rsidTr="00DA1040">
        <w:trPr>
          <w:trHeight w:val="2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0C7784C" w14:textId="77777777" w:rsidR="00974F2D" w:rsidRPr="00D7102E" w:rsidRDefault="00974F2D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1B6A10" w14:textId="3C374E66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Indirect Costs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7C0A61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04B024F0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EF" w:rsidRPr="006F3D80" w14:paraId="4CEC68B7" w14:textId="77777777" w:rsidTr="001A248B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hideMark/>
          </w:tcPr>
          <w:p w14:paraId="472D313E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BC70140" w14:textId="6F3077DD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29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0C87B30B" w14:textId="31734ED9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Estimation of traveling and parking costs for patient for </w:t>
            </w:r>
            <w:r w:rsidR="0029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 of treatment</w:t>
            </w:r>
            <w:r w:rsidR="00487D9B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$25 per trip</w:t>
            </w:r>
          </w:p>
        </w:tc>
      </w:tr>
      <w:tr w:rsidR="005B01EF" w:rsidRPr="006F3D80" w14:paraId="04DC4B3A" w14:textId="77777777" w:rsidTr="001A248B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247A0568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782E20D9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1CAF1C45" w14:textId="4002BC2D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of all antidepressant drugs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5BF0" w:rsidRPr="00F25B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87D9B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 months</w:t>
            </w:r>
          </w:p>
        </w:tc>
      </w:tr>
      <w:tr w:rsidR="005B01EF" w:rsidRPr="006F3D80" w14:paraId="7656F505" w14:textId="77777777" w:rsidTr="001A248B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23EA07A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Term Disability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79F28D6" w14:textId="2FA4B486" w:rsidR="005B01EF" w:rsidRPr="00D7102E" w:rsidRDefault="004C7FA8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3,483.99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7FEE5C46" w14:textId="32984516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80% average Ontario salary for one month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5BF0" w:rsidRPr="00F25B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3D7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(%52,260 x 80% x 0.083)</w:t>
            </w:r>
          </w:p>
        </w:tc>
      </w:tr>
      <w:tr w:rsidR="005B01EF" w:rsidRPr="006F3D80" w14:paraId="4B9BDF9A" w14:textId="77777777" w:rsidTr="001A248B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0102A9F2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 insurance (ODSP)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5E3E5665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2,330.14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1885445A" w14:textId="149B0291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ODSP benefits received in 6 months by those with depression,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7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&lt;EndNote&gt;&lt;Cite&gt;&lt;Author&gt;Program&lt;/Author&gt;&lt;RecNum&gt;37&lt;/RecNum&gt;&lt;DisplayText&gt;&lt;style face="superscript"&gt;5&lt;/style&gt;&lt;/DisplayText&gt;&lt;record&gt;&lt;rec-number&gt;37&lt;/rec-number&gt;&lt;foreign-keys&gt;&lt;key app="EN" db-id="vtxw00tpq5zxroep2wex5f5dz5sxrvp9xs5a" timestamp="1547829192"&gt;37&lt;/key&gt;&lt;/foreign-keys&gt;&lt;ref-type name="Web Page"&gt;12&lt;/ref-type&gt;&lt;contributors&gt;&lt;authors&gt;&lt;author&gt;Ontario Disability Support Program,&lt;/author&gt;&lt;/authors&gt;&lt;/contributors&gt;&lt;titles&gt;&lt;title&gt;ODSP Rates for Income Support&lt;/title&gt;&lt;/titles&gt;&lt;volume&gt;2018&lt;/volume&gt;&lt;number&gt;Dec 4&lt;/number&gt;&lt;dates&gt;&lt;/dates&gt;&lt;urls&gt;&lt;related-urls&gt;&lt;url&gt;http://www.odsp.info/rates.html&lt;/url&gt;&lt;/related-urls&gt;&lt;/urls&gt;&lt;/record&gt;&lt;/Cite&gt;&lt;/EndNote&gt;</w:instrTex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5BF0" w:rsidRPr="00F25B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applies to unemployed cohort </w:t>
            </w:r>
            <w:r w:rsidR="0012120A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F10FA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12120A"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1EF" w:rsidRPr="006F3D80" w14:paraId="3A93F91D" w14:textId="77777777" w:rsidTr="001A248B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35DDE58C" w14:textId="5B7B8C5F" w:rsidR="005B01EF" w:rsidRPr="00D7102E" w:rsidRDefault="00450B17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Wages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1CBBF418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14,110.20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718FF417" w14:textId="1857C302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average Ontario salary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25BF0" w:rsidRPr="00F25B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F2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applies to unemployed cohort only </w:t>
            </w:r>
          </w:p>
        </w:tc>
      </w:tr>
      <w:tr w:rsidR="005B01EF" w:rsidRPr="006F3D80" w14:paraId="635C42E8" w14:textId="77777777" w:rsidTr="001A248B">
        <w:trPr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hideMark/>
          </w:tcPr>
          <w:p w14:paraId="59C89098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6006DC" w14:textId="5CAE3C6A" w:rsidR="005B01EF" w:rsidRPr="00D7102E" w:rsidRDefault="000E3D6E" w:rsidP="00A602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21,616.36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  <w:hideMark/>
          </w:tcPr>
          <w:p w14:paraId="44F4187D" w14:textId="77777777" w:rsidR="005B01EF" w:rsidRPr="00D7102E" w:rsidRDefault="005B01EF" w:rsidP="00A60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to account for retirement</w:t>
            </w:r>
          </w:p>
        </w:tc>
      </w:tr>
      <w:bookmarkEnd w:id="0"/>
    </w:tbl>
    <w:p w14:paraId="3A65B686" w14:textId="74B96778" w:rsidR="007F3CBB" w:rsidRDefault="007F3CBB" w:rsidP="00A430DE">
      <w:pPr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320"/>
        <w:gridCol w:w="5790"/>
      </w:tblGrid>
      <w:tr w:rsidR="004171E1" w:rsidRPr="00D7102E" w14:paraId="75BCF1CA" w14:textId="77777777" w:rsidTr="00EE5E2D">
        <w:trPr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noWrap/>
          </w:tcPr>
          <w:p w14:paraId="0D125F07" w14:textId="77777777" w:rsidR="00555084" w:rsidRDefault="00555084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92622A" w14:textId="047163E8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 Maintenance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56CCAF23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nil"/>
            </w:tcBorders>
          </w:tcPr>
          <w:p w14:paraId="0567AF4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1E1" w:rsidRPr="00D7102E" w14:paraId="3B186A8D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6C94C3E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Per Diem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22C2F97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2,838.00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142A7007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for 6 courses of outpatient treatment ($473/treatment x 6 treatments)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&lt;EndNote&gt;&lt;Cite&gt;&lt;Author&gt;The Ontario Case Costing Initiative&lt;/Author&gt;&lt;Year&gt;2017&lt;/Year&gt;&lt;RecNum&gt;39&lt;/RecNum&gt;&lt;DisplayText&gt;&lt;style face="superscript"&gt;2&lt;/style&gt;&lt;/DisplayText&gt;&lt;record&gt;&lt;rec-number&gt;39&lt;/rec-number&gt;&lt;foreign-keys&gt;&lt;key app="EN" db-id="vtxw00tpq5zxroep2wex5f5dz5sxrvp9xs5a" timestamp="1547832470"&gt;39&lt;/key&gt;&lt;/foreign-keys&gt;&lt;ref-type name="Online Database"&gt;45&lt;/ref-type&gt;&lt;contributors&gt;&lt;authors&gt;&lt;author&gt;The Ontario Case Costing Initiative,&lt;/author&gt;&lt;/authors&gt;&lt;/contributors&gt;&lt;titles&gt;&lt;title&gt;Ontario Case Costing Initiative (OCCI)&lt;/title&gt;&lt;/titles&gt;&lt;edition&gt;Jan 13, 2017&lt;/edition&gt;&lt;dates&gt;&lt;year&gt;2017&lt;/year&gt;&lt;pub-dates&gt;&lt;date&gt;Dec 4, 2018&lt;/date&gt;&lt;/pub-dates&gt;&lt;/dates&gt;&lt;urls&gt;&lt;related-urls&gt;&lt;url&gt;https://www.ontario.ca/data/ontario-case-costing-initiative-occi&lt;/url&gt;&lt;/related-urls&gt;&lt;/urls&gt;&lt;/record&gt;&lt;/Cite&gt;&lt;/EndNote&gt;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8904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4B9C5BD8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32BC6AE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Absenteeism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15EFFC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1,205.76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48774E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Assumes one day off work per course of treatment ($1,004/5 x 6)</w:t>
            </w:r>
          </w:p>
        </w:tc>
      </w:tr>
      <w:tr w:rsidR="004171E1" w:rsidRPr="00D7102E" w14:paraId="42923466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hideMark/>
          </w:tcPr>
          <w:p w14:paraId="487C4CF7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Caregiver Absenteeism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63A179A4" w14:textId="48BB5462" w:rsidR="004171E1" w:rsidRPr="00D7102E" w:rsidRDefault="001340E5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  <w:r w:rsidR="002B3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44C48795" w14:textId="7E152848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Assumes</w:t>
            </w:r>
            <w:r w:rsidR="0013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employed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caregiver</w:t>
            </w:r>
            <w:r w:rsidR="0013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(50%)</w:t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takes half day off on 6 days ($1,004/10 x 6 treatments)</w:t>
            </w:r>
          </w:p>
        </w:tc>
      </w:tr>
      <w:tr w:rsidR="004171E1" w:rsidRPr="00D7102E" w14:paraId="154D47A9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7DF0FBA7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0F32444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2AC2FC14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Estimation of travel and parking costs for patient and caregiver ($25 x 6 treatments x 2 people)</w:t>
            </w:r>
          </w:p>
        </w:tc>
      </w:tr>
      <w:tr w:rsidR="004171E1" w:rsidRPr="00D7102E" w14:paraId="342716BA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50C2E14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5F4A4F0A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40C72D71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of all antidepressant drugs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8D2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25CC5BDC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5A9FACC5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 insurance (ODSP)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3AB3DB2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3,339.86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20EC56D8" w14:textId="109A2266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ODSP benefits received in 6 months by those with depression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&lt;EndNote&gt;&lt;Cite&gt;&lt;Author&gt;Program&lt;/Author&gt;&lt;RecNum&gt;37&lt;/RecNum&gt;&lt;DisplayText&gt;&lt;style face="superscript"&gt;5&lt;/style&gt;&lt;/DisplayText&gt;&lt;record&gt;&lt;rec-number&gt;37&lt;/rec-number&gt;&lt;foreign-keys&gt;&lt;key app="EN" db-id="vtxw00tpq5zxroep2wex5f5dz5sxrvp9xs5a" timestamp="1547829192"&gt;37&lt;/key&gt;&lt;/foreign-keys&gt;&lt;ref-type name="Web Page"&gt;12&lt;/ref-type&gt;&lt;contributors&gt;&lt;authors&gt;&lt;author&gt;Ontario Disability Support Program,&lt;/author&gt;&lt;/authors&gt;&lt;/contributors&gt;&lt;titles&gt;&lt;title&gt;ODSP Rates for Income Support&lt;/title&gt;&lt;/titles&gt;&lt;volume&gt;2018&lt;/volume&gt;&lt;number&gt;Dec 4&lt;/number&gt;&lt;dates&gt;&lt;/dates&gt;&lt;urls&gt;&lt;related-urls&gt;&lt;url&gt;http://www.odsp.info/rates.html&lt;/url&gt;&lt;/related-urls&gt;&lt;/urls&gt;&lt;/record&gt;&lt;/Cite&gt;&lt;/EndNote&gt;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2A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applies to unemployed cohort (23%)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256D8" w:rsidRPr="00C256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7571B4EF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2BECD40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Wages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378EC07F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5,905.38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7A7BAB90" w14:textId="7F9C3983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average Ontario salary, applies to unemployed cohort (23%)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256D8" w:rsidRPr="00C256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46B0FFC5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373E52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hideMark/>
          </w:tcPr>
          <w:p w14:paraId="305E8F41" w14:textId="55A1026D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B3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1,964.47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  <w:hideMark/>
          </w:tcPr>
          <w:p w14:paraId="36AA84AF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to account for retirement</w:t>
            </w:r>
          </w:p>
        </w:tc>
      </w:tr>
      <w:tr w:rsidR="004171E1" w:rsidRPr="00D7102E" w14:paraId="6BFF01AE" w14:textId="77777777" w:rsidTr="00EE5E2D">
        <w:trPr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noWrap/>
          </w:tcPr>
          <w:p w14:paraId="0F510C60" w14:textId="77777777" w:rsidR="004171E1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3547041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rTMS</w:t>
            </w:r>
            <w:proofErr w:type="spellEnd"/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Maintenance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49633BFD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nil"/>
            </w:tcBorders>
          </w:tcPr>
          <w:p w14:paraId="7F01329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1E1" w:rsidRPr="00D7102E" w14:paraId="6EB6D4D4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30F051D8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Session Cost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E80990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1,314.24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767B2E94" w14:textId="430A1D9D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for 12 courses of treatment at $109.52/course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PEVuZE5vdGU+PENpdGU+PEF1dGhvcj5IZWFsdGggUXVhbGl0eSBPbnRhcmlvPC9BdXRob3I+PFll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=
</w:fldData>
              </w:fldCha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0B08DD99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770FCCF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3436F4A0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B537052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Estimation of traveling and parking costs for patient ($25 x 12 treatments)</w:t>
            </w:r>
          </w:p>
        </w:tc>
      </w:tr>
      <w:tr w:rsidR="004171E1" w:rsidRPr="00D7102E" w14:paraId="7DE47FF4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6E29E7F5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58B496B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2307D0DD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of all antidepressant drugs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8523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0A77077F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420DB365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Absenteeism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2A7F7F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2,411.52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20E19DFF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Assumes one day off work per course of treatment ($1,004/5 x 12 treatments)</w:t>
            </w:r>
          </w:p>
        </w:tc>
      </w:tr>
      <w:tr w:rsidR="004171E1" w:rsidRPr="00D7102E" w14:paraId="3C4648BE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3674E0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 insurance (ODSP)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7D2959E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3,339.86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366ADA52" w14:textId="10E26FFC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ODSP benefits received in 6 months by those with depression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&lt;EndNote&gt;&lt;Cite&gt;&lt;Author&gt;Program&lt;/Author&gt;&lt;RecNum&gt;37&lt;/RecNum&gt;&lt;DisplayText&gt;&lt;style face="superscript"&gt;5&lt;/style&gt;&lt;/DisplayText&gt;&lt;record&gt;&lt;rec-number&gt;37&lt;/rec-number&gt;&lt;foreign-keys&gt;&lt;key app="EN" db-id="vtxw00tpq5zxroep2wex5f5dz5sxrvp9xs5a" timestamp="1547829192"&gt;37&lt;/key&gt;&lt;/foreign-keys&gt;&lt;ref-type name="Web Page"&gt;12&lt;/ref-type&gt;&lt;contributors&gt;&lt;authors&gt;&lt;author&gt;Ontario Disability Support Program,&lt;/author&gt;&lt;/authors&gt;&lt;/contributors&gt;&lt;titles&gt;&lt;title&gt;ODSP Rates for Income Support&lt;/title&gt;&lt;/titles&gt;&lt;volume&gt;2018&lt;/volume&gt;&lt;number&gt;Dec 4&lt;/number&gt;&lt;dates&gt;&lt;/dates&gt;&lt;urls&gt;&lt;related-urls&gt;&lt;url&gt;http://www.odsp.info/rates.html&lt;/url&gt;&lt;/related-urls&gt;&lt;/urls&gt;&lt;/record&gt;&lt;/Cite&gt;&lt;/EndNote&gt;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8523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applies to unemployed cohort (23%)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256D8" w:rsidRPr="00C256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4AC62A8B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6F616967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Wages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07158018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5,905.38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5EDFCCF1" w14:textId="297768FA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average Ontario salary ($52,260)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8523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applies to unemployed cohort (23%)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256D8" w:rsidRPr="00C256D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5C7B545B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hideMark/>
          </w:tcPr>
          <w:p w14:paraId="2F5AED0A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446A9B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11,049.38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  <w:hideMark/>
          </w:tcPr>
          <w:p w14:paraId="31BA8B3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to account for retirement</w:t>
            </w:r>
          </w:p>
        </w:tc>
      </w:tr>
      <w:tr w:rsidR="004171E1" w:rsidRPr="00D7102E" w14:paraId="3C6573C7" w14:textId="77777777" w:rsidTr="00EE5E2D">
        <w:trPr>
          <w:trHeight w:val="20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noWrap/>
          </w:tcPr>
          <w:p w14:paraId="02601AAD" w14:textId="77777777" w:rsidR="004171E1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EC1CBD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Severe Depression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6C1759D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  <w:bottom w:val="nil"/>
            </w:tcBorders>
          </w:tcPr>
          <w:p w14:paraId="56DECCD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1E1" w:rsidRPr="00D7102E" w14:paraId="2D3B432C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B17760F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6E18CBFA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48562E4E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of all antidepressant drugs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687D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41C77532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558CCAD8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Disability insurance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154EB4D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3,184.52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077C2C98" w14:textId="7BCB8FDD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ODSP benefits received in 6 months by those with depression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&lt;EndNote&gt;&lt;Cite&gt;&lt;Author&gt;Program&lt;/Author&gt;&lt;RecNum&gt;37&lt;/RecNum&gt;&lt;DisplayText&gt;&lt;style face="superscript"&gt;5&lt;/style&gt;&lt;/DisplayText&gt;&lt;record&gt;&lt;rec-number&gt;37&lt;/rec-number&gt;&lt;foreign-keys&gt;&lt;key app="EN" db-id="vtxw00tpq5zxroep2wex5f5dz5sxrvp9xs5a" timestamp="1547829192"&gt;37&lt;/key&gt;&lt;/foreign-keys&gt;&lt;ref-type name="Web Page"&gt;12&lt;/ref-type&gt;&lt;contributors&gt;&lt;authors&gt;&lt;author&gt;Ontario Disability Support Program,&lt;/author&gt;&lt;/authors&gt;&lt;/contributors&gt;&lt;titles&gt;&lt;title&gt;ODSP Rates for Income Support&lt;/title&gt;&lt;/titles&gt;&lt;volume&gt;2018&lt;/volume&gt;&lt;number&gt;Dec 4&lt;/number&gt;&lt;dates&gt;&lt;/dates&gt;&lt;urls&gt;&lt;related-urls&gt;&lt;url&gt;http://www.odsp.info/rates.html&lt;/url&gt;&lt;/related-urls&gt;&lt;/urls&gt;&lt;/record&gt;&lt;/Cite&gt;&lt;/EndNote&gt;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A960C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applies to unemployed cohort (77%)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256D8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C2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1E1" w:rsidRPr="00D7102E" w14:paraId="6F9D00A3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nil"/>
            </w:tcBorders>
            <w:noWrap/>
            <w:hideMark/>
          </w:tcPr>
          <w:p w14:paraId="1BE7DEED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 Wages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14:paraId="295FE2D2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19,283.94</w:t>
            </w:r>
          </w:p>
        </w:tc>
        <w:tc>
          <w:tcPr>
            <w:tcW w:w="5790" w:type="dxa"/>
            <w:tcBorders>
              <w:top w:val="nil"/>
              <w:bottom w:val="nil"/>
            </w:tcBorders>
            <w:hideMark/>
          </w:tcPr>
          <w:p w14:paraId="5E8D5905" w14:textId="3CF735B9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average Ontario salary ($52,260)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&lt;EndNote&gt;&lt;Cite&gt;&lt;Author&gt;Statistics Canada&lt;/Author&gt;&lt;Year&gt;2017&lt;/Year&gt;&lt;RecNum&gt;36&lt;/RecNum&gt;&lt;DisplayText&gt;&lt;style face="superscript"&gt;3&lt;/style&gt;&lt;/DisplayText&gt;&lt;record&gt;&lt;rec-number&gt;36&lt;/rec-number&gt;&lt;foreign-keys&gt;&lt;key app="EN" db-id="vtxw00tpq5zxroep2wex5f5dz5sxrvp9xs5a" timestamp="1547828860"&gt;36&lt;/key&gt;&lt;/foreign-keys&gt;&lt;ref-type name="Press Release"&gt;63&lt;/ref-type&gt;&lt;contributors&gt;&lt;authors&gt;&lt;author&gt;Statistics Canada,&lt;/author&gt;&lt;/authors&gt;&lt;/contributors&gt;&lt;titles&gt;&lt;title&gt;Household income in Canada: Key results from the 2016 Census&lt;/title&gt;&lt;/titles&gt;&lt;dates&gt;&lt;year&gt;2017&lt;/year&gt;&lt;/dates&gt;&lt;pub-location&gt;The Daily&lt;/pub-location&gt;&lt;urls&gt;&lt;related-urls&gt;&lt;url&gt;https://www150.statcan.gc.ca/n1/en/daily-quotidien/170913/dq170913a-eng.pdf?st=2sbOdzHs&lt;/url&gt;&lt;/related-urls&gt;&lt;/urls&gt;&lt;/record&gt;&lt;/Cite&gt;&lt;/EndNote&gt;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50A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applies to unemployed cohort (77%)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6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&lt;EndNote&gt;&lt;Cite&gt;&lt;Author&gt;Trades Union Congress&lt;/Author&gt;&lt;RecNum&gt;40&lt;/RecNum&gt;&lt;DisplayText&gt;&lt;style face="superscript"&gt;6&lt;/style&gt;&lt;/DisplayText&gt;&lt;record&gt;&lt;rec-number&gt;40&lt;/rec-number&gt;&lt;foreign-keys&gt;&lt;key app="EN" db-id="vtxw00tpq5zxroep2wex5f5dz5sxrvp9xs5a" timestamp="1547832658"&gt;40&lt;/key&gt;&lt;/foreign-keys&gt;&lt;ref-type name="Web Page"&gt;12&lt;/ref-type&gt;&lt;contributors&gt;&lt;authors&gt;&lt;author&gt;Trades Union Congress,&lt;/author&gt;&lt;/authors&gt;&lt;/contributors&gt;&lt;titles&gt;&lt;title&gt;Mental health and employment&lt;/title&gt;&lt;/titles&gt;&lt;volume&gt;2018&lt;/volume&gt;&lt;number&gt;Dec 4&lt;/number&gt;&lt;dates&gt;&lt;/dates&gt;&lt;urls&gt;&lt;related-urls&gt;&lt;url&gt;https://www.tuc.org.uk/sites/default/files/Mental_Health_and_Employment.pdf&lt;/url&gt;&lt;/related-urls&gt;&lt;/urls&gt;&lt;/record&gt;&lt;/Cite&gt;&lt;/EndNote&gt;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600EB" w:rsidRPr="00C600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5FD25A10" w14:textId="77777777" w:rsidTr="00EE5E2D">
        <w:trPr>
          <w:trHeight w:val="2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2E55A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hideMark/>
          </w:tcPr>
          <w:p w14:paraId="0D993CB1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17,976.38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  <w:hideMark/>
          </w:tcPr>
          <w:p w14:paraId="4ABA155C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to account for retirement</w:t>
            </w:r>
          </w:p>
        </w:tc>
      </w:tr>
      <w:tr w:rsidR="004171E1" w:rsidRPr="00D7102E" w14:paraId="31EE68CF" w14:textId="77777777" w:rsidTr="00EE5E2D">
        <w:trPr>
          <w:trHeight w:val="20"/>
        </w:trPr>
        <w:tc>
          <w:tcPr>
            <w:tcW w:w="2790" w:type="dxa"/>
            <w:tcBorders>
              <w:top w:val="single" w:sz="4" w:space="0" w:color="auto"/>
            </w:tcBorders>
            <w:noWrap/>
          </w:tcPr>
          <w:p w14:paraId="23D60A61" w14:textId="77777777" w:rsidR="004171E1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58FAA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Remission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19513EA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14:paraId="6F29CEC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1E1" w:rsidRPr="00D7102E" w14:paraId="22982FF1" w14:textId="77777777" w:rsidTr="00EE5E2D">
        <w:trPr>
          <w:trHeight w:val="20"/>
        </w:trPr>
        <w:tc>
          <w:tcPr>
            <w:tcW w:w="2790" w:type="dxa"/>
            <w:noWrap/>
            <w:hideMark/>
          </w:tcPr>
          <w:p w14:paraId="22378FD0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Antidepressants</w:t>
            </w:r>
          </w:p>
        </w:tc>
        <w:tc>
          <w:tcPr>
            <w:tcW w:w="1320" w:type="dxa"/>
            <w:hideMark/>
          </w:tcPr>
          <w:p w14:paraId="4894E465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  <w:hideMark/>
          </w:tcPr>
          <w:p w14:paraId="130ADB9F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71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of all antidepressant drugs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&lt;EndNote&gt;&lt;Cite&gt;&lt;Author&gt;Ontario Drug Formulary&lt;/Author&gt;&lt;Year&gt;2018&lt;/Year&gt;&lt;RecNum&gt;51&lt;/RecNum&gt;&lt;DisplayText&gt;&lt;style face="superscript"&gt;4&lt;/style&gt;&lt;/DisplayText&gt;&lt;record&gt;&lt;rec-number&gt;51&lt;/rec-number&gt;&lt;foreign-keys&gt;&lt;key app="EN" db-id="vtxw00tpq5zxroep2wex5f5dz5sxrvp9xs5a" timestamp="1554133884"&gt;51&lt;/key&gt;&lt;/foreign-keys&gt;&lt;ref-type name="Online Database"&gt;45&lt;/ref-type&gt;&lt;contributors&gt;&lt;authors&gt;&lt;author&gt;Ontario Drug Formulary,&lt;/author&gt;&lt;/authors&gt;&lt;/contributors&gt;&lt;titles&gt;&lt;title&gt;Ontario Drug Formulary, 28:16:04 Psychotherapeutic Agents and Antidepressants&lt;/title&gt;&lt;/titles&gt;&lt;dates&gt;&lt;year&gt;2018&lt;/year&gt;&lt;pub-dates&gt;&lt;date&gt;December 1, 2018&lt;/date&gt;&lt;/pub-dates&gt;&lt;/dates&gt;&lt;urls&gt;&lt;related-urls&gt;&lt;url&gt;https://www.formulary.health.gov.on.ca/formulary/results.xhtml?class=281604000&amp;amp;fbclid=IwAR2qtljHalBMxN6_QuGRkHSEp1ZKQuR8bkeXEjYn_V_gFZtDy_7q93Z3CYE&lt;/url&gt;&lt;/related-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0C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171E1" w:rsidRPr="00D7102E" w14:paraId="0F119111" w14:textId="77777777" w:rsidTr="00EE5E2D">
        <w:trPr>
          <w:trHeight w:val="20"/>
        </w:trPr>
        <w:tc>
          <w:tcPr>
            <w:tcW w:w="2790" w:type="dxa"/>
            <w:noWrap/>
          </w:tcPr>
          <w:p w14:paraId="4373E779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</w:tcPr>
          <w:p w14:paraId="5083EC44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226.30</w:t>
            </w:r>
          </w:p>
        </w:tc>
        <w:tc>
          <w:tcPr>
            <w:tcW w:w="5790" w:type="dxa"/>
          </w:tcPr>
          <w:p w14:paraId="700BC856" w14:textId="77777777" w:rsidR="004171E1" w:rsidRPr="00D7102E" w:rsidRDefault="004171E1" w:rsidP="00EE5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C35D0F" w14:textId="77777777" w:rsidR="004171E1" w:rsidRPr="0051092C" w:rsidRDefault="004171E1" w:rsidP="004171E1">
      <w:pPr>
        <w:rPr>
          <w:rFonts w:ascii="Times New Roman" w:hAnsi="Times New Roman" w:cs="Times New Roman"/>
          <w:sz w:val="20"/>
        </w:rPr>
      </w:pPr>
      <w:r w:rsidRPr="0051092C">
        <w:rPr>
          <w:rFonts w:ascii="Times New Roman" w:hAnsi="Times New Roman" w:cs="Times New Roman"/>
          <w:sz w:val="20"/>
        </w:rPr>
        <w:t>ECT = electroconvulsive therapy; rTMS = repetitive transcranial magnetic stimulation; ODSP = Ontario Disability Support Program; ODF = Ontario Drug Formulary; OCCI = Ontario Case Costing Initiative; CIHI = Canadian Institute for Health Information; StatsCan = Statistics Canada; OHIP = Ontario Health Insurance Plan</w:t>
      </w:r>
    </w:p>
    <w:p w14:paraId="394FFB30" w14:textId="6CD5C2AB" w:rsidR="004171E1" w:rsidRPr="00ED3363" w:rsidRDefault="004171E1" w:rsidP="004171E1">
      <w:pPr>
        <w:rPr>
          <w:rFonts w:ascii="Times New Roman" w:hAnsi="Times New Roman" w:cs="Times New Roman"/>
          <w:sz w:val="20"/>
        </w:rPr>
      </w:pPr>
      <w:r w:rsidRPr="00ED3363">
        <w:rPr>
          <w:rFonts w:ascii="Times New Roman" w:hAnsi="Times New Roman" w:cs="Times New Roman"/>
          <w:sz w:val="20"/>
        </w:rPr>
        <w:t>*all costs for 6-month period</w:t>
      </w:r>
    </w:p>
    <w:p w14:paraId="646E1D8B" w14:textId="77777777" w:rsidR="00A1115C" w:rsidRDefault="00A11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1C53D19" w14:textId="0A07B317" w:rsidR="007F3CBB" w:rsidRPr="00A1115C" w:rsidRDefault="00A1115C" w:rsidP="00A430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14:paraId="2D801EF3" w14:textId="0062A837" w:rsidR="00C256D8" w:rsidRPr="00C256D8" w:rsidRDefault="007F3CBB" w:rsidP="00C256D8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C256D8" w:rsidRPr="00C256D8">
        <w:t>1.</w:t>
      </w:r>
      <w:r w:rsidR="00C256D8" w:rsidRPr="00C256D8">
        <w:tab/>
        <w:t xml:space="preserve">Canadian Institute for Health Information. Patient Cost Estimator. 2019; </w:t>
      </w:r>
      <w:hyperlink r:id="rId10" w:history="1">
        <w:r w:rsidR="00C256D8" w:rsidRPr="00C256D8">
          <w:rPr>
            <w:rStyle w:val="Hyperlink"/>
          </w:rPr>
          <w:t>https://www.cihi.ca/en/patient-cost-estimator</w:t>
        </w:r>
      </w:hyperlink>
      <w:r w:rsidR="00C256D8" w:rsidRPr="00C256D8">
        <w:t>. Accessed Jan 18.</w:t>
      </w:r>
    </w:p>
    <w:p w14:paraId="539EF2FD" w14:textId="11DDDF0B" w:rsidR="00C256D8" w:rsidRPr="00C256D8" w:rsidRDefault="00C256D8" w:rsidP="00C256D8">
      <w:pPr>
        <w:pStyle w:val="EndNoteBibliography"/>
        <w:spacing w:after="0"/>
        <w:ind w:left="720" w:hanging="720"/>
      </w:pPr>
      <w:r w:rsidRPr="00C256D8">
        <w:t>2.</w:t>
      </w:r>
      <w:r w:rsidRPr="00C256D8">
        <w:tab/>
        <w:t xml:space="preserve">Ontario Case Costing Initiative (OCCI). 2017. </w:t>
      </w:r>
      <w:hyperlink r:id="rId11" w:history="1">
        <w:r w:rsidRPr="00C256D8">
          <w:rPr>
            <w:rStyle w:val="Hyperlink"/>
          </w:rPr>
          <w:t>https://www.ontario.ca/data/ontario-case-costing-initiative-occi</w:t>
        </w:r>
      </w:hyperlink>
      <w:r w:rsidRPr="00C256D8">
        <w:t>. Accessed Dec 4, 2018.</w:t>
      </w:r>
    </w:p>
    <w:p w14:paraId="14A928ED" w14:textId="77777777" w:rsidR="00C256D8" w:rsidRPr="00C256D8" w:rsidRDefault="00C256D8" w:rsidP="00C256D8">
      <w:pPr>
        <w:pStyle w:val="EndNoteBibliography"/>
        <w:spacing w:after="0"/>
        <w:ind w:left="720" w:hanging="720"/>
      </w:pPr>
      <w:r w:rsidRPr="00C256D8">
        <w:t>3.</w:t>
      </w:r>
      <w:r w:rsidRPr="00C256D8">
        <w:tab/>
        <w:t>Statistics Canada. Household income in Canada: Key results from the 2016 Census. The Daily2017.</w:t>
      </w:r>
    </w:p>
    <w:p w14:paraId="39D733DA" w14:textId="7431F60B" w:rsidR="00C256D8" w:rsidRPr="00C256D8" w:rsidRDefault="00C256D8" w:rsidP="00C256D8">
      <w:pPr>
        <w:pStyle w:val="EndNoteBibliography"/>
        <w:spacing w:after="0"/>
        <w:ind w:left="720" w:hanging="720"/>
      </w:pPr>
      <w:r w:rsidRPr="00C256D8">
        <w:t>4.</w:t>
      </w:r>
      <w:r w:rsidRPr="00C256D8">
        <w:tab/>
        <w:t xml:space="preserve">Ontario Drug Formulary, 28:16:04 Psychotherapeutic Agents and Antidepressants. 2018. </w:t>
      </w:r>
      <w:hyperlink r:id="rId12" w:history="1">
        <w:r w:rsidRPr="00C256D8">
          <w:rPr>
            <w:rStyle w:val="Hyperlink"/>
          </w:rPr>
          <w:t>https://www.formulary.health.gov.on.ca/formulary/results.xhtml?class=281604000&amp;fbclid=IwAR2qtljHalBMxN6_QuGRkHSEp1ZKQuR8bkeXEjYn_V_gFZtDy_7q93Z3CYE</w:t>
        </w:r>
      </w:hyperlink>
      <w:r w:rsidRPr="00C256D8">
        <w:t>. Accessed December 1, 2018.</w:t>
      </w:r>
    </w:p>
    <w:p w14:paraId="3635DBB2" w14:textId="7490AF89" w:rsidR="00C256D8" w:rsidRPr="00C256D8" w:rsidRDefault="00C256D8" w:rsidP="00C256D8">
      <w:pPr>
        <w:pStyle w:val="EndNoteBibliography"/>
        <w:spacing w:after="0"/>
        <w:ind w:left="720" w:hanging="720"/>
      </w:pPr>
      <w:r w:rsidRPr="00C256D8">
        <w:t>5.</w:t>
      </w:r>
      <w:r w:rsidRPr="00C256D8">
        <w:tab/>
        <w:t xml:space="preserve">Ontario Disability Support Program. ODSP Rates for Income Support.  </w:t>
      </w:r>
      <w:hyperlink r:id="rId13" w:history="1">
        <w:r w:rsidRPr="00C256D8">
          <w:rPr>
            <w:rStyle w:val="Hyperlink"/>
          </w:rPr>
          <w:t>http://www.odsp.info/rates.html</w:t>
        </w:r>
      </w:hyperlink>
      <w:r w:rsidRPr="00C256D8">
        <w:t>. Accessed Dec 4, 2018.</w:t>
      </w:r>
    </w:p>
    <w:p w14:paraId="0F157F01" w14:textId="4458E359" w:rsidR="00C256D8" w:rsidRPr="00C256D8" w:rsidRDefault="00C256D8" w:rsidP="00C256D8">
      <w:pPr>
        <w:pStyle w:val="EndNoteBibliography"/>
        <w:spacing w:after="0"/>
        <w:ind w:left="720" w:hanging="720"/>
      </w:pPr>
      <w:r w:rsidRPr="00C256D8">
        <w:t>6.</w:t>
      </w:r>
      <w:r w:rsidRPr="00C256D8">
        <w:tab/>
        <w:t xml:space="preserve">Trades Union Congress. Mental health and employment.  </w:t>
      </w:r>
      <w:hyperlink r:id="rId14" w:history="1">
        <w:r w:rsidRPr="00C256D8">
          <w:rPr>
            <w:rStyle w:val="Hyperlink"/>
          </w:rPr>
          <w:t>https://www.tuc.org.uk/sites/default/files/Mental_Health_and_Employment.pdf</w:t>
        </w:r>
      </w:hyperlink>
      <w:r w:rsidRPr="00C256D8">
        <w:t>. Accessed Dec 4, 2018.</w:t>
      </w:r>
    </w:p>
    <w:p w14:paraId="277E4A5F" w14:textId="22A57645" w:rsidR="00C256D8" w:rsidRPr="00C256D8" w:rsidRDefault="00C256D8" w:rsidP="00C256D8">
      <w:pPr>
        <w:pStyle w:val="EndNoteBibliography"/>
        <w:spacing w:after="0"/>
        <w:ind w:left="720" w:hanging="720"/>
      </w:pPr>
      <w:r w:rsidRPr="00C256D8">
        <w:t>7.</w:t>
      </w:r>
      <w:r w:rsidRPr="00C256D8">
        <w:tab/>
        <w:t xml:space="preserve">Statistics Canada. Life Tables, Canada, Provinces and Territories 1980/1982 to 2014/2016. 2018; </w:t>
      </w:r>
      <w:hyperlink r:id="rId15" w:history="1">
        <w:r w:rsidRPr="00C256D8">
          <w:rPr>
            <w:rStyle w:val="Hyperlink"/>
          </w:rPr>
          <w:t>https://www150.statcan.gc.ca/n1/pub/84-537-x/84-537-x2018002-eng.htm</w:t>
        </w:r>
      </w:hyperlink>
      <w:r w:rsidRPr="00C256D8">
        <w:t xml:space="preserve"> </w:t>
      </w:r>
    </w:p>
    <w:p w14:paraId="35E154EA" w14:textId="77777777" w:rsidR="00C256D8" w:rsidRPr="00C256D8" w:rsidRDefault="00C256D8" w:rsidP="00C256D8">
      <w:pPr>
        <w:pStyle w:val="EndNoteBibliography"/>
        <w:ind w:left="720" w:hanging="720"/>
      </w:pPr>
      <w:r w:rsidRPr="00C256D8">
        <w:t>8.</w:t>
      </w:r>
      <w:r w:rsidRPr="00C256D8">
        <w:tab/>
        <w:t xml:space="preserve">Health Quality Ontario. Repetitive Transcranial Magnetic Stimulation for Treatment-Resistant Depression: An Economic Analysis. </w:t>
      </w:r>
      <w:r w:rsidRPr="00C256D8">
        <w:rPr>
          <w:i/>
        </w:rPr>
        <w:t xml:space="preserve">Ontario health technology assessment series. </w:t>
      </w:r>
      <w:r w:rsidRPr="00C256D8">
        <w:t>2016;16:1-51.</w:t>
      </w:r>
    </w:p>
    <w:p w14:paraId="072B4F7A" w14:textId="64F36689" w:rsidR="001636DA" w:rsidRPr="00A430DE" w:rsidRDefault="007F3CBB" w:rsidP="00A43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1636DA" w:rsidRPr="00A430DE" w:rsidSect="0069309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38FA" w14:textId="77777777" w:rsidR="000328E3" w:rsidRDefault="000328E3" w:rsidP="000E1B7B">
      <w:pPr>
        <w:spacing w:after="0" w:line="240" w:lineRule="auto"/>
      </w:pPr>
      <w:r>
        <w:separator/>
      </w:r>
    </w:p>
  </w:endnote>
  <w:endnote w:type="continuationSeparator" w:id="0">
    <w:p w14:paraId="3A3D9E02" w14:textId="77777777" w:rsidR="000328E3" w:rsidRDefault="000328E3" w:rsidP="000E1B7B">
      <w:pPr>
        <w:spacing w:after="0" w:line="240" w:lineRule="auto"/>
      </w:pPr>
      <w:r>
        <w:continuationSeparator/>
      </w:r>
    </w:p>
  </w:endnote>
  <w:endnote w:type="continuationNotice" w:id="1">
    <w:p w14:paraId="7CED8456" w14:textId="77777777" w:rsidR="000328E3" w:rsidRDefault="00032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44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79A40" w14:textId="268E4025" w:rsidR="00ED3363" w:rsidRDefault="00ED3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D4AFDA" w14:textId="77777777" w:rsidR="00ED3363" w:rsidRDefault="00ED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1F06" w14:textId="77777777" w:rsidR="000328E3" w:rsidRDefault="000328E3" w:rsidP="000E1B7B">
      <w:pPr>
        <w:spacing w:after="0" w:line="240" w:lineRule="auto"/>
      </w:pPr>
      <w:r>
        <w:separator/>
      </w:r>
    </w:p>
  </w:footnote>
  <w:footnote w:type="continuationSeparator" w:id="0">
    <w:p w14:paraId="1DB78745" w14:textId="77777777" w:rsidR="000328E3" w:rsidRDefault="000328E3" w:rsidP="000E1B7B">
      <w:pPr>
        <w:spacing w:after="0" w:line="240" w:lineRule="auto"/>
      </w:pPr>
      <w:r>
        <w:continuationSeparator/>
      </w:r>
    </w:p>
  </w:footnote>
  <w:footnote w:type="continuationNotice" w:id="1">
    <w:p w14:paraId="6DF0A270" w14:textId="77777777" w:rsidR="000328E3" w:rsidRDefault="000328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MAJ - Can Med Assoc 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xw00tpq5zxroep2wex5f5dz5sxrvp9xs5a&quot;&gt;Econ References&lt;record-ids&gt;&lt;item&gt;29&lt;/item&gt;&lt;item&gt;30&lt;/item&gt;&lt;item&gt;34&lt;/item&gt;&lt;item&gt;36&lt;/item&gt;&lt;item&gt;37&lt;/item&gt;&lt;item&gt;39&lt;/item&gt;&lt;item&gt;40&lt;/item&gt;&lt;item&gt;51&lt;/item&gt;&lt;/record-ids&gt;&lt;/item&gt;&lt;/Libraries&gt;"/>
  </w:docVars>
  <w:rsids>
    <w:rsidRoot w:val="00680FE0"/>
    <w:rsid w:val="000009E9"/>
    <w:rsid w:val="0000511D"/>
    <w:rsid w:val="00012D6B"/>
    <w:rsid w:val="00014142"/>
    <w:rsid w:val="00014A6D"/>
    <w:rsid w:val="00017A5E"/>
    <w:rsid w:val="00021402"/>
    <w:rsid w:val="00023C4A"/>
    <w:rsid w:val="00031A78"/>
    <w:rsid w:val="000328E3"/>
    <w:rsid w:val="00046BF8"/>
    <w:rsid w:val="00047288"/>
    <w:rsid w:val="000608A4"/>
    <w:rsid w:val="000615D0"/>
    <w:rsid w:val="00063EFF"/>
    <w:rsid w:val="00080BF0"/>
    <w:rsid w:val="00085E71"/>
    <w:rsid w:val="0008749A"/>
    <w:rsid w:val="000A1771"/>
    <w:rsid w:val="000A21A5"/>
    <w:rsid w:val="000A482F"/>
    <w:rsid w:val="000B44C4"/>
    <w:rsid w:val="000B5B90"/>
    <w:rsid w:val="000C7500"/>
    <w:rsid w:val="000E1686"/>
    <w:rsid w:val="000E18B0"/>
    <w:rsid w:val="000E1B7B"/>
    <w:rsid w:val="000E1DEA"/>
    <w:rsid w:val="000E3D6E"/>
    <w:rsid w:val="000E65DD"/>
    <w:rsid w:val="000F2C27"/>
    <w:rsid w:val="000F3008"/>
    <w:rsid w:val="00104528"/>
    <w:rsid w:val="0012120A"/>
    <w:rsid w:val="00126886"/>
    <w:rsid w:val="001340E5"/>
    <w:rsid w:val="001342AD"/>
    <w:rsid w:val="00136BD2"/>
    <w:rsid w:val="001445D8"/>
    <w:rsid w:val="00145C58"/>
    <w:rsid w:val="00151947"/>
    <w:rsid w:val="001636DA"/>
    <w:rsid w:val="001637E7"/>
    <w:rsid w:val="0016399D"/>
    <w:rsid w:val="001739CC"/>
    <w:rsid w:val="001A1FF2"/>
    <w:rsid w:val="001A248B"/>
    <w:rsid w:val="001B0D4B"/>
    <w:rsid w:val="001B7A5D"/>
    <w:rsid w:val="001C51C3"/>
    <w:rsid w:val="001E008A"/>
    <w:rsid w:val="001F10FA"/>
    <w:rsid w:val="00205BEE"/>
    <w:rsid w:val="00213351"/>
    <w:rsid w:val="00217813"/>
    <w:rsid w:val="0022767D"/>
    <w:rsid w:val="00243D62"/>
    <w:rsid w:val="00245611"/>
    <w:rsid w:val="002562E0"/>
    <w:rsid w:val="00262212"/>
    <w:rsid w:val="002842A7"/>
    <w:rsid w:val="00286F27"/>
    <w:rsid w:val="00292C91"/>
    <w:rsid w:val="002A1631"/>
    <w:rsid w:val="002A2F0D"/>
    <w:rsid w:val="002A3465"/>
    <w:rsid w:val="002A3BF2"/>
    <w:rsid w:val="002B2F4B"/>
    <w:rsid w:val="002B3085"/>
    <w:rsid w:val="002B7ADE"/>
    <w:rsid w:val="002C3521"/>
    <w:rsid w:val="002D53DF"/>
    <w:rsid w:val="002D786D"/>
    <w:rsid w:val="002E42BA"/>
    <w:rsid w:val="002E4EDA"/>
    <w:rsid w:val="002F0ADE"/>
    <w:rsid w:val="002F0E0D"/>
    <w:rsid w:val="002F3F8E"/>
    <w:rsid w:val="00301524"/>
    <w:rsid w:val="003015CC"/>
    <w:rsid w:val="003205D5"/>
    <w:rsid w:val="00320B1D"/>
    <w:rsid w:val="003277F4"/>
    <w:rsid w:val="00331109"/>
    <w:rsid w:val="00334C3E"/>
    <w:rsid w:val="003522FF"/>
    <w:rsid w:val="00362BEA"/>
    <w:rsid w:val="00367065"/>
    <w:rsid w:val="00384038"/>
    <w:rsid w:val="0039282C"/>
    <w:rsid w:val="003954BD"/>
    <w:rsid w:val="003C59C0"/>
    <w:rsid w:val="003D632B"/>
    <w:rsid w:val="003D77BA"/>
    <w:rsid w:val="003E37A8"/>
    <w:rsid w:val="003E6221"/>
    <w:rsid w:val="00401911"/>
    <w:rsid w:val="00404DDE"/>
    <w:rsid w:val="00406EE0"/>
    <w:rsid w:val="0040749B"/>
    <w:rsid w:val="00412518"/>
    <w:rsid w:val="00414CDC"/>
    <w:rsid w:val="00415189"/>
    <w:rsid w:val="004171E1"/>
    <w:rsid w:val="00425EDB"/>
    <w:rsid w:val="00431D90"/>
    <w:rsid w:val="004346F1"/>
    <w:rsid w:val="00445B65"/>
    <w:rsid w:val="00450B17"/>
    <w:rsid w:val="004553B6"/>
    <w:rsid w:val="00455B33"/>
    <w:rsid w:val="004659A4"/>
    <w:rsid w:val="00466CD2"/>
    <w:rsid w:val="004674D5"/>
    <w:rsid w:val="0048457C"/>
    <w:rsid w:val="00487D9B"/>
    <w:rsid w:val="004B4CD6"/>
    <w:rsid w:val="004B6559"/>
    <w:rsid w:val="004C0C0F"/>
    <w:rsid w:val="004C225D"/>
    <w:rsid w:val="004C2A06"/>
    <w:rsid w:val="004C6D32"/>
    <w:rsid w:val="004C7FA8"/>
    <w:rsid w:val="004D4473"/>
    <w:rsid w:val="004D7111"/>
    <w:rsid w:val="004E6F48"/>
    <w:rsid w:val="005000CC"/>
    <w:rsid w:val="00507D3F"/>
    <w:rsid w:val="0051092C"/>
    <w:rsid w:val="00512B92"/>
    <w:rsid w:val="005177AB"/>
    <w:rsid w:val="005279C8"/>
    <w:rsid w:val="0054316F"/>
    <w:rsid w:val="005433F2"/>
    <w:rsid w:val="00544313"/>
    <w:rsid w:val="00555084"/>
    <w:rsid w:val="005568DC"/>
    <w:rsid w:val="0057104D"/>
    <w:rsid w:val="005777A4"/>
    <w:rsid w:val="0058186B"/>
    <w:rsid w:val="00590C0B"/>
    <w:rsid w:val="00591284"/>
    <w:rsid w:val="005A0005"/>
    <w:rsid w:val="005A13FE"/>
    <w:rsid w:val="005B01EF"/>
    <w:rsid w:val="005B3204"/>
    <w:rsid w:val="005C4065"/>
    <w:rsid w:val="005D2961"/>
    <w:rsid w:val="005D35D8"/>
    <w:rsid w:val="005E24A1"/>
    <w:rsid w:val="005E276B"/>
    <w:rsid w:val="00601529"/>
    <w:rsid w:val="00613B25"/>
    <w:rsid w:val="0062302C"/>
    <w:rsid w:val="006301A9"/>
    <w:rsid w:val="00632BC5"/>
    <w:rsid w:val="00640ED8"/>
    <w:rsid w:val="006415DF"/>
    <w:rsid w:val="00643A53"/>
    <w:rsid w:val="00645D04"/>
    <w:rsid w:val="00646DE2"/>
    <w:rsid w:val="00663F73"/>
    <w:rsid w:val="00680FE0"/>
    <w:rsid w:val="006841A3"/>
    <w:rsid w:val="00687DEA"/>
    <w:rsid w:val="00693095"/>
    <w:rsid w:val="00697D82"/>
    <w:rsid w:val="006A4425"/>
    <w:rsid w:val="006C0A3F"/>
    <w:rsid w:val="006D2708"/>
    <w:rsid w:val="006E0B7A"/>
    <w:rsid w:val="006E31C8"/>
    <w:rsid w:val="006F12AB"/>
    <w:rsid w:val="007064B9"/>
    <w:rsid w:val="00711DCE"/>
    <w:rsid w:val="007205B5"/>
    <w:rsid w:val="00730832"/>
    <w:rsid w:val="007364DA"/>
    <w:rsid w:val="007403DF"/>
    <w:rsid w:val="00743966"/>
    <w:rsid w:val="00747ADD"/>
    <w:rsid w:val="00752919"/>
    <w:rsid w:val="007569D9"/>
    <w:rsid w:val="007579E9"/>
    <w:rsid w:val="00766959"/>
    <w:rsid w:val="007775F7"/>
    <w:rsid w:val="00781713"/>
    <w:rsid w:val="007A05CC"/>
    <w:rsid w:val="007A57F0"/>
    <w:rsid w:val="007E5D0C"/>
    <w:rsid w:val="007F3CBB"/>
    <w:rsid w:val="00802C6F"/>
    <w:rsid w:val="00811FE1"/>
    <w:rsid w:val="008132DC"/>
    <w:rsid w:val="00817FB5"/>
    <w:rsid w:val="00833BD7"/>
    <w:rsid w:val="00840FEF"/>
    <w:rsid w:val="0085188D"/>
    <w:rsid w:val="00852330"/>
    <w:rsid w:val="008523AA"/>
    <w:rsid w:val="0085261F"/>
    <w:rsid w:val="008642DB"/>
    <w:rsid w:val="00867CC9"/>
    <w:rsid w:val="00873513"/>
    <w:rsid w:val="008744A0"/>
    <w:rsid w:val="00875A69"/>
    <w:rsid w:val="008904C6"/>
    <w:rsid w:val="008A3CF0"/>
    <w:rsid w:val="008D2870"/>
    <w:rsid w:val="008D2C38"/>
    <w:rsid w:val="008D4CDA"/>
    <w:rsid w:val="008E1731"/>
    <w:rsid w:val="008E39B0"/>
    <w:rsid w:val="008E50DE"/>
    <w:rsid w:val="008E78F3"/>
    <w:rsid w:val="008F156B"/>
    <w:rsid w:val="008F3312"/>
    <w:rsid w:val="00901B60"/>
    <w:rsid w:val="00922AD4"/>
    <w:rsid w:val="00932ABF"/>
    <w:rsid w:val="009535CC"/>
    <w:rsid w:val="009549F2"/>
    <w:rsid w:val="00955B00"/>
    <w:rsid w:val="00960BCC"/>
    <w:rsid w:val="00961CD6"/>
    <w:rsid w:val="00967565"/>
    <w:rsid w:val="00970925"/>
    <w:rsid w:val="00974F2D"/>
    <w:rsid w:val="009A27DF"/>
    <w:rsid w:val="009B1027"/>
    <w:rsid w:val="009C094D"/>
    <w:rsid w:val="009C3378"/>
    <w:rsid w:val="009D5D1E"/>
    <w:rsid w:val="009F174A"/>
    <w:rsid w:val="00A01316"/>
    <w:rsid w:val="00A01FE9"/>
    <w:rsid w:val="00A0301E"/>
    <w:rsid w:val="00A0519E"/>
    <w:rsid w:val="00A0565B"/>
    <w:rsid w:val="00A079E4"/>
    <w:rsid w:val="00A109D3"/>
    <w:rsid w:val="00A10B6B"/>
    <w:rsid w:val="00A1115C"/>
    <w:rsid w:val="00A2165E"/>
    <w:rsid w:val="00A21A4C"/>
    <w:rsid w:val="00A26FFC"/>
    <w:rsid w:val="00A311F7"/>
    <w:rsid w:val="00A35323"/>
    <w:rsid w:val="00A41337"/>
    <w:rsid w:val="00A430DE"/>
    <w:rsid w:val="00A53456"/>
    <w:rsid w:val="00A602C7"/>
    <w:rsid w:val="00A6124D"/>
    <w:rsid w:val="00A638B7"/>
    <w:rsid w:val="00A64E98"/>
    <w:rsid w:val="00A70841"/>
    <w:rsid w:val="00A813B8"/>
    <w:rsid w:val="00A960C4"/>
    <w:rsid w:val="00AB6E51"/>
    <w:rsid w:val="00AC563A"/>
    <w:rsid w:val="00AD0423"/>
    <w:rsid w:val="00AD3E8A"/>
    <w:rsid w:val="00AF179F"/>
    <w:rsid w:val="00AF34E0"/>
    <w:rsid w:val="00B01326"/>
    <w:rsid w:val="00B11D3D"/>
    <w:rsid w:val="00B35609"/>
    <w:rsid w:val="00B35F09"/>
    <w:rsid w:val="00B460CA"/>
    <w:rsid w:val="00B567AF"/>
    <w:rsid w:val="00B56D68"/>
    <w:rsid w:val="00B61B95"/>
    <w:rsid w:val="00B704A6"/>
    <w:rsid w:val="00B73F1C"/>
    <w:rsid w:val="00B80B11"/>
    <w:rsid w:val="00B940BF"/>
    <w:rsid w:val="00B97E0E"/>
    <w:rsid w:val="00BA236A"/>
    <w:rsid w:val="00BA62A7"/>
    <w:rsid w:val="00BB16A5"/>
    <w:rsid w:val="00BB5DF4"/>
    <w:rsid w:val="00BC49E2"/>
    <w:rsid w:val="00BD1394"/>
    <w:rsid w:val="00BD6633"/>
    <w:rsid w:val="00BD7547"/>
    <w:rsid w:val="00BE1C6F"/>
    <w:rsid w:val="00BF7A64"/>
    <w:rsid w:val="00BF7C9D"/>
    <w:rsid w:val="00C026C1"/>
    <w:rsid w:val="00C0368A"/>
    <w:rsid w:val="00C03B70"/>
    <w:rsid w:val="00C13607"/>
    <w:rsid w:val="00C14C14"/>
    <w:rsid w:val="00C16879"/>
    <w:rsid w:val="00C21C1D"/>
    <w:rsid w:val="00C256D8"/>
    <w:rsid w:val="00C4112A"/>
    <w:rsid w:val="00C43881"/>
    <w:rsid w:val="00C46BCB"/>
    <w:rsid w:val="00C50A2F"/>
    <w:rsid w:val="00C52BBE"/>
    <w:rsid w:val="00C600EB"/>
    <w:rsid w:val="00C700D9"/>
    <w:rsid w:val="00C957EB"/>
    <w:rsid w:val="00CC3C62"/>
    <w:rsid w:val="00CC5BD2"/>
    <w:rsid w:val="00CE635D"/>
    <w:rsid w:val="00D112B7"/>
    <w:rsid w:val="00D1620A"/>
    <w:rsid w:val="00D21BD1"/>
    <w:rsid w:val="00D252A9"/>
    <w:rsid w:val="00D31B46"/>
    <w:rsid w:val="00D43ACE"/>
    <w:rsid w:val="00D52BB8"/>
    <w:rsid w:val="00D53902"/>
    <w:rsid w:val="00D66E83"/>
    <w:rsid w:val="00D70297"/>
    <w:rsid w:val="00D7102E"/>
    <w:rsid w:val="00D710B2"/>
    <w:rsid w:val="00D812D9"/>
    <w:rsid w:val="00D87914"/>
    <w:rsid w:val="00D90DF9"/>
    <w:rsid w:val="00D9367A"/>
    <w:rsid w:val="00DA1040"/>
    <w:rsid w:val="00DA1452"/>
    <w:rsid w:val="00DA6C8B"/>
    <w:rsid w:val="00DB4861"/>
    <w:rsid w:val="00DC0382"/>
    <w:rsid w:val="00DC6AEC"/>
    <w:rsid w:val="00DD141E"/>
    <w:rsid w:val="00DD53FD"/>
    <w:rsid w:val="00DD6682"/>
    <w:rsid w:val="00DD6E37"/>
    <w:rsid w:val="00DD6F1F"/>
    <w:rsid w:val="00DE4CB1"/>
    <w:rsid w:val="00DE4CFA"/>
    <w:rsid w:val="00DF2957"/>
    <w:rsid w:val="00E03A9D"/>
    <w:rsid w:val="00E03FEC"/>
    <w:rsid w:val="00E14331"/>
    <w:rsid w:val="00E23FF0"/>
    <w:rsid w:val="00E57936"/>
    <w:rsid w:val="00E612D7"/>
    <w:rsid w:val="00E67553"/>
    <w:rsid w:val="00E72BEA"/>
    <w:rsid w:val="00E74A1A"/>
    <w:rsid w:val="00E8705D"/>
    <w:rsid w:val="00E90BB4"/>
    <w:rsid w:val="00E91546"/>
    <w:rsid w:val="00E95CF4"/>
    <w:rsid w:val="00EA0CE5"/>
    <w:rsid w:val="00EA1987"/>
    <w:rsid w:val="00EA3934"/>
    <w:rsid w:val="00EC5306"/>
    <w:rsid w:val="00ED0D6C"/>
    <w:rsid w:val="00ED3363"/>
    <w:rsid w:val="00EE2E6A"/>
    <w:rsid w:val="00EE4704"/>
    <w:rsid w:val="00F104A6"/>
    <w:rsid w:val="00F120CF"/>
    <w:rsid w:val="00F12B9E"/>
    <w:rsid w:val="00F15598"/>
    <w:rsid w:val="00F25BF0"/>
    <w:rsid w:val="00F3685D"/>
    <w:rsid w:val="00F44711"/>
    <w:rsid w:val="00F569DC"/>
    <w:rsid w:val="00F611EE"/>
    <w:rsid w:val="00F63F45"/>
    <w:rsid w:val="00F70A83"/>
    <w:rsid w:val="00F7285F"/>
    <w:rsid w:val="00F7381C"/>
    <w:rsid w:val="00F92429"/>
    <w:rsid w:val="00F94D56"/>
    <w:rsid w:val="00FA3706"/>
    <w:rsid w:val="00FA7238"/>
    <w:rsid w:val="00FC19C0"/>
    <w:rsid w:val="00FC55BD"/>
    <w:rsid w:val="00FE1D57"/>
    <w:rsid w:val="00FF04A6"/>
    <w:rsid w:val="00FF29D2"/>
    <w:rsid w:val="053231DB"/>
    <w:rsid w:val="05EB8FF2"/>
    <w:rsid w:val="0DA63447"/>
    <w:rsid w:val="26671265"/>
    <w:rsid w:val="3B52CFD3"/>
    <w:rsid w:val="5107BD03"/>
    <w:rsid w:val="737EC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0650E"/>
  <w15:chartTrackingRefBased/>
  <w15:docId w15:val="{C152C301-175B-47F0-BE88-E60E97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7B"/>
  </w:style>
  <w:style w:type="paragraph" w:styleId="Footer">
    <w:name w:val="footer"/>
    <w:basedOn w:val="Normal"/>
    <w:link w:val="FooterChar"/>
    <w:uiPriority w:val="99"/>
    <w:unhideWhenUsed/>
    <w:rsid w:val="000E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7B"/>
  </w:style>
  <w:style w:type="table" w:styleId="TableGrid">
    <w:name w:val="Table Grid"/>
    <w:basedOn w:val="TableNormal"/>
    <w:uiPriority w:val="39"/>
    <w:rsid w:val="008F3312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F33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46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D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F3CB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3CB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F3CB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3CB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F3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dsp.info/rat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rmulary.health.gov.on.ca/formulary/results.xhtml?class=281604000&amp;fbclid=IwAR2qtljHalBMxN6_QuGRkHSEp1ZKQuR8bkeXEjYn_V_gFZtDy_7q93Z3CY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data/ontario-case-costing-initiative-occ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150.statcan.gc.ca/n1/pub/84-537-x/84-537-x2018002-eng.htm" TargetMode="External"/><Relationship Id="rId10" Type="http://schemas.openxmlformats.org/officeDocument/2006/relationships/hyperlink" Target="https://www.cihi.ca/en/patient-cost-estimato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uc.org.uk/sites/default/files/Mental_Health_and_Employ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12D4033CEF4D9CFD60F60CE4DF22" ma:contentTypeVersion="10" ma:contentTypeDescription="Create a new document." ma:contentTypeScope="" ma:versionID="40b57712ceab02314be166b91654d715">
  <xsd:schema xmlns:xsd="http://www.w3.org/2001/XMLSchema" xmlns:xs="http://www.w3.org/2001/XMLSchema" xmlns:p="http://schemas.microsoft.com/office/2006/metadata/properties" xmlns:ns3="c03d4238-04db-4fde-a9d5-1dd984486891" xmlns:ns4="80637b31-a6f3-4170-878c-726ffa24f43c" targetNamespace="http://schemas.microsoft.com/office/2006/metadata/properties" ma:root="true" ma:fieldsID="dcd717bd72e801d83c17605cd3b9952d" ns3:_="" ns4:_="">
    <xsd:import namespace="c03d4238-04db-4fde-a9d5-1dd984486891"/>
    <xsd:import namespace="80637b31-a6f3-4170-878c-726ffa24f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4238-04db-4fde-a9d5-1dd98448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b31-a6f3-4170-878c-726ffa24f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591B-BABC-499A-A607-F2AB7D6C9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8F3EF-96B2-4C51-8261-F5761370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d4238-04db-4fde-a9d5-1dd984486891"/>
    <ds:schemaRef ds:uri="80637b31-a6f3-4170-878c-726ffa24f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77826-F0C2-4129-A926-C50FBE13EB9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c03d4238-04db-4fde-a9d5-1dd984486891"/>
    <ds:schemaRef ds:uri="http://schemas.microsoft.com/office/infopath/2007/PartnerControls"/>
    <ds:schemaRef ds:uri="80637b31-a6f3-4170-878c-726ffa24f4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5B470A-7BCC-4534-BE9D-195CE94F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Plett</dc:creator>
  <cp:keywords/>
  <dc:description/>
  <cp:lastModifiedBy>Donna Plett</cp:lastModifiedBy>
  <cp:revision>3</cp:revision>
  <cp:lastPrinted>2019-01-28T12:16:00Z</cp:lastPrinted>
  <dcterms:created xsi:type="dcterms:W3CDTF">2019-08-27T14:59:00Z</dcterms:created>
  <dcterms:modified xsi:type="dcterms:W3CDTF">2019-08-27T14:59:00Z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0x0101007EA212D4033CEF4D9CFD60F60CE4DF22</vt:lpwstr>
  </property>
</Properties>
</file>