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8"/>
        <w:gridCol w:w="2616"/>
        <w:gridCol w:w="2572"/>
        <w:gridCol w:w="2026"/>
      </w:tblGrid>
      <w:tr w:rsidR="00CD5BD3" w:rsidRPr="002677B6" w14:paraId="1FF83139" w14:textId="77777777" w:rsidTr="00E86902">
        <w:tc>
          <w:tcPr>
            <w:tcW w:w="9350" w:type="dxa"/>
            <w:gridSpan w:val="4"/>
          </w:tcPr>
          <w:p w14:paraId="3A927751" w14:textId="77777777" w:rsidR="00CD5BD3" w:rsidRPr="00CD5BD3" w:rsidRDefault="00CD5BD3" w:rsidP="00E86902">
            <w:pPr>
              <w:contextualSpacing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D5BD3">
              <w:rPr>
                <w:rFonts w:ascii="Garamond" w:hAnsi="Garamond"/>
                <w:b/>
                <w:bCs/>
                <w:sz w:val="22"/>
                <w:szCs w:val="22"/>
              </w:rPr>
              <w:t>Supplementary table 1. Drop-out analysis comparing those not available to those who completed the BPD, depression, psychotic, and hypomania symptoms questionnaire</w:t>
            </w:r>
          </w:p>
        </w:tc>
      </w:tr>
      <w:tr w:rsidR="00CD5BD3" w:rsidRPr="002677B6" w14:paraId="46AB5471" w14:textId="77777777" w:rsidTr="00E86902">
        <w:tc>
          <w:tcPr>
            <w:tcW w:w="2050" w:type="dxa"/>
          </w:tcPr>
          <w:p w14:paraId="0F852689" w14:textId="77777777" w:rsidR="00CD5BD3" w:rsidRPr="002677B6" w:rsidRDefault="00CD5BD3" w:rsidP="00E86902">
            <w:pPr>
              <w:spacing w:line="480" w:lineRule="auto"/>
              <w:contextualSpacing/>
              <w:rPr>
                <w:rFonts w:ascii="Garamond" w:hAnsi="Garamond"/>
                <w:sz w:val="22"/>
                <w:szCs w:val="22"/>
              </w:rPr>
            </w:pPr>
            <w:r w:rsidRPr="002677B6">
              <w:rPr>
                <w:rFonts w:ascii="Garamond" w:hAnsi="Garamond"/>
                <w:sz w:val="22"/>
                <w:szCs w:val="22"/>
              </w:rPr>
              <w:t>Predictors</w:t>
            </w:r>
          </w:p>
        </w:tc>
        <w:tc>
          <w:tcPr>
            <w:tcW w:w="2648" w:type="dxa"/>
          </w:tcPr>
          <w:p w14:paraId="02240C8C" w14:textId="77777777" w:rsidR="00CD5BD3" w:rsidRPr="002677B6" w:rsidRDefault="00CD5BD3" w:rsidP="00E86902">
            <w:pPr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 w:rsidRPr="002677B6">
              <w:rPr>
                <w:rFonts w:ascii="Garamond" w:hAnsi="Garamond"/>
                <w:sz w:val="22"/>
                <w:szCs w:val="22"/>
              </w:rPr>
              <w:t>Completed questionnaire</w:t>
            </w:r>
          </w:p>
          <w:p w14:paraId="3C0201DE" w14:textId="77777777" w:rsidR="00CD5BD3" w:rsidRPr="002677B6" w:rsidRDefault="00CD5BD3" w:rsidP="00E86902">
            <w:pPr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 w:rsidRPr="002677B6">
              <w:rPr>
                <w:rFonts w:ascii="Garamond" w:hAnsi="Garamond"/>
                <w:sz w:val="22"/>
                <w:szCs w:val="22"/>
              </w:rPr>
              <w:t>N (%)</w:t>
            </w:r>
          </w:p>
        </w:tc>
        <w:tc>
          <w:tcPr>
            <w:tcW w:w="2603" w:type="dxa"/>
          </w:tcPr>
          <w:p w14:paraId="340E8588" w14:textId="77777777" w:rsidR="00CD5BD3" w:rsidRPr="002677B6" w:rsidRDefault="00CD5BD3" w:rsidP="00E86902">
            <w:pPr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 w:rsidRPr="002677B6">
              <w:rPr>
                <w:rFonts w:ascii="Garamond" w:hAnsi="Garamond"/>
                <w:sz w:val="22"/>
                <w:szCs w:val="22"/>
              </w:rPr>
              <w:t>Did not complete questionnaire</w:t>
            </w:r>
          </w:p>
          <w:p w14:paraId="2C2581C2" w14:textId="77777777" w:rsidR="00CD5BD3" w:rsidRPr="002677B6" w:rsidRDefault="00CD5BD3" w:rsidP="00E86902">
            <w:pPr>
              <w:contextualSpacing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677B6">
              <w:rPr>
                <w:rFonts w:ascii="Garamond" w:hAnsi="Garamond"/>
                <w:sz w:val="22"/>
                <w:szCs w:val="22"/>
              </w:rPr>
              <w:t>N (%)</w:t>
            </w:r>
          </w:p>
        </w:tc>
        <w:tc>
          <w:tcPr>
            <w:tcW w:w="2049" w:type="dxa"/>
          </w:tcPr>
          <w:p w14:paraId="35EFB0AA" w14:textId="77777777" w:rsidR="00CD5BD3" w:rsidRPr="002677B6" w:rsidRDefault="00CD5BD3" w:rsidP="00E86902">
            <w:pPr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 w:rsidRPr="002677B6">
              <w:rPr>
                <w:rFonts w:ascii="Garamond" w:hAnsi="Garamond"/>
                <w:sz w:val="22"/>
                <w:szCs w:val="22"/>
              </w:rPr>
              <w:t>Non-response versus response</w:t>
            </w:r>
          </w:p>
          <w:p w14:paraId="475944A5" w14:textId="77777777" w:rsidR="00CD5BD3" w:rsidRPr="002677B6" w:rsidRDefault="00CD5BD3" w:rsidP="00E86902">
            <w:pPr>
              <w:contextualSpacing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677B6">
              <w:rPr>
                <w:rFonts w:ascii="Garamond" w:hAnsi="Garamond"/>
                <w:sz w:val="22"/>
                <w:szCs w:val="22"/>
              </w:rPr>
              <w:t>OR (95% CI)</w:t>
            </w:r>
          </w:p>
        </w:tc>
      </w:tr>
      <w:tr w:rsidR="00CD5BD3" w:rsidRPr="002677B6" w14:paraId="70167459" w14:textId="77777777" w:rsidTr="00E86902">
        <w:tc>
          <w:tcPr>
            <w:tcW w:w="2050" w:type="dxa"/>
          </w:tcPr>
          <w:p w14:paraId="35D35F79" w14:textId="77777777" w:rsidR="00CD5BD3" w:rsidRPr="00282967" w:rsidRDefault="00CD5BD3" w:rsidP="00E86902">
            <w:pPr>
              <w:spacing w:line="480" w:lineRule="auto"/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r w:rsidRPr="00282967">
              <w:rPr>
                <w:rFonts w:ascii="Garamond" w:hAnsi="Garamond"/>
                <w:sz w:val="22"/>
                <w:szCs w:val="22"/>
              </w:rPr>
              <w:t>Gender</w:t>
            </w:r>
          </w:p>
        </w:tc>
        <w:tc>
          <w:tcPr>
            <w:tcW w:w="2648" w:type="dxa"/>
          </w:tcPr>
          <w:p w14:paraId="0902786E" w14:textId="77777777" w:rsidR="00CD5BD3" w:rsidRPr="00282967" w:rsidRDefault="00CD5BD3" w:rsidP="00E86902">
            <w:pPr>
              <w:spacing w:line="480" w:lineRule="auto"/>
              <w:contextualSpacing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603" w:type="dxa"/>
          </w:tcPr>
          <w:p w14:paraId="3ED2D4C6" w14:textId="77777777" w:rsidR="00CD5BD3" w:rsidRPr="00282967" w:rsidRDefault="00CD5BD3" w:rsidP="00E86902">
            <w:pPr>
              <w:contextualSpacing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049" w:type="dxa"/>
          </w:tcPr>
          <w:p w14:paraId="39398E57" w14:textId="77777777" w:rsidR="00CD5BD3" w:rsidRPr="00282967" w:rsidRDefault="00CD5BD3" w:rsidP="00E86902">
            <w:pPr>
              <w:contextualSpacing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CD5BD3" w:rsidRPr="002677B6" w14:paraId="6C4AB60D" w14:textId="77777777" w:rsidTr="00E86902">
        <w:tc>
          <w:tcPr>
            <w:tcW w:w="2050" w:type="dxa"/>
          </w:tcPr>
          <w:p w14:paraId="287A64E2" w14:textId="77777777" w:rsidR="00CD5BD3" w:rsidRPr="00282967" w:rsidRDefault="00CD5BD3" w:rsidP="00E86902">
            <w:pPr>
              <w:spacing w:line="480" w:lineRule="auto"/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r w:rsidRPr="00282967">
              <w:rPr>
                <w:rFonts w:ascii="Garamond" w:hAnsi="Garamond"/>
                <w:sz w:val="22"/>
                <w:szCs w:val="22"/>
              </w:rPr>
              <w:t xml:space="preserve">   </w:t>
            </w:r>
            <w:r>
              <w:rPr>
                <w:rFonts w:ascii="Garamond" w:hAnsi="Garamond"/>
                <w:sz w:val="22"/>
                <w:szCs w:val="22"/>
              </w:rPr>
              <w:t xml:space="preserve">Male </w:t>
            </w:r>
          </w:p>
        </w:tc>
        <w:tc>
          <w:tcPr>
            <w:tcW w:w="2648" w:type="dxa"/>
          </w:tcPr>
          <w:p w14:paraId="7A7CF0F7" w14:textId="77777777" w:rsidR="00CD5BD3" w:rsidRPr="000D4D99" w:rsidRDefault="00CD5BD3" w:rsidP="00E86902">
            <w:pPr>
              <w:spacing w:line="480" w:lineRule="auto"/>
              <w:contextualSpacing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 xml:space="preserve"> 646</w:t>
            </w:r>
            <w:r w:rsidRPr="000D4D99">
              <w:rPr>
                <w:rFonts w:ascii="Garamond" w:hAnsi="Garamond"/>
                <w:bCs/>
                <w:sz w:val="22"/>
                <w:szCs w:val="22"/>
              </w:rPr>
              <w:t xml:space="preserve"> (</w:t>
            </w:r>
            <w:r>
              <w:rPr>
                <w:rFonts w:ascii="Garamond" w:hAnsi="Garamond"/>
                <w:bCs/>
                <w:sz w:val="22"/>
                <w:szCs w:val="22"/>
              </w:rPr>
              <w:t>9.0</w:t>
            </w:r>
            <w:r w:rsidRPr="000D4D99">
              <w:rPr>
                <w:rFonts w:ascii="Garamond" w:hAnsi="Garamond"/>
                <w:bCs/>
                <w:sz w:val="22"/>
                <w:szCs w:val="22"/>
              </w:rPr>
              <w:t>%)</w:t>
            </w:r>
          </w:p>
        </w:tc>
        <w:tc>
          <w:tcPr>
            <w:tcW w:w="2603" w:type="dxa"/>
          </w:tcPr>
          <w:p w14:paraId="26351CC8" w14:textId="77777777" w:rsidR="00CD5BD3" w:rsidRPr="000D4D99" w:rsidRDefault="00CD5BD3" w:rsidP="00E86902">
            <w:pPr>
              <w:spacing w:line="480" w:lineRule="auto"/>
              <w:contextualSpacing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0D4D99">
              <w:rPr>
                <w:rFonts w:ascii="Garamond" w:hAnsi="Garamond"/>
                <w:bCs/>
                <w:sz w:val="22"/>
                <w:szCs w:val="22"/>
              </w:rPr>
              <w:t>6</w:t>
            </w:r>
            <w:r>
              <w:rPr>
                <w:rFonts w:ascii="Garamond" w:hAnsi="Garamond"/>
                <w:bCs/>
                <w:sz w:val="22"/>
                <w:szCs w:val="22"/>
              </w:rPr>
              <w:t>571</w:t>
            </w:r>
            <w:r w:rsidRPr="000D4D99">
              <w:rPr>
                <w:rFonts w:ascii="Garamond" w:hAnsi="Garamond"/>
                <w:bCs/>
                <w:sz w:val="22"/>
                <w:szCs w:val="22"/>
              </w:rPr>
              <w:t xml:space="preserve"> (</w:t>
            </w:r>
            <w:r>
              <w:rPr>
                <w:rFonts w:ascii="Garamond" w:hAnsi="Garamond"/>
                <w:bCs/>
                <w:sz w:val="22"/>
                <w:szCs w:val="22"/>
              </w:rPr>
              <w:t>91</w:t>
            </w:r>
            <w:r w:rsidRPr="000D4D99">
              <w:rPr>
                <w:rFonts w:ascii="Garamond" w:hAnsi="Garamond"/>
                <w:bCs/>
                <w:sz w:val="22"/>
                <w:szCs w:val="22"/>
              </w:rPr>
              <w:t>.</w:t>
            </w:r>
            <w:r>
              <w:rPr>
                <w:rFonts w:ascii="Garamond" w:hAnsi="Garamond"/>
                <w:bCs/>
                <w:sz w:val="22"/>
                <w:szCs w:val="22"/>
              </w:rPr>
              <w:t>0</w:t>
            </w:r>
            <w:r w:rsidRPr="000D4D99">
              <w:rPr>
                <w:rFonts w:ascii="Garamond" w:hAnsi="Garamond"/>
                <w:bCs/>
                <w:sz w:val="22"/>
                <w:szCs w:val="22"/>
              </w:rPr>
              <w:t>%)</w:t>
            </w:r>
          </w:p>
        </w:tc>
        <w:tc>
          <w:tcPr>
            <w:tcW w:w="2049" w:type="dxa"/>
          </w:tcPr>
          <w:p w14:paraId="5E9DF19B" w14:textId="77777777" w:rsidR="00CD5BD3" w:rsidRPr="000D4D99" w:rsidRDefault="00CD5BD3" w:rsidP="00E86902">
            <w:pPr>
              <w:spacing w:line="480" w:lineRule="auto"/>
              <w:contextualSpacing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0D4D99">
              <w:rPr>
                <w:rFonts w:ascii="Garamond" w:hAnsi="Garamond"/>
                <w:bCs/>
                <w:sz w:val="22"/>
                <w:szCs w:val="22"/>
              </w:rPr>
              <w:t>[reference]</w:t>
            </w:r>
          </w:p>
        </w:tc>
      </w:tr>
      <w:tr w:rsidR="00CD5BD3" w:rsidRPr="002677B6" w14:paraId="055E485D" w14:textId="77777777" w:rsidTr="00E86902">
        <w:tc>
          <w:tcPr>
            <w:tcW w:w="2050" w:type="dxa"/>
          </w:tcPr>
          <w:p w14:paraId="0936FC66" w14:textId="77777777" w:rsidR="00CD5BD3" w:rsidRPr="00282967" w:rsidRDefault="00CD5BD3" w:rsidP="00E86902">
            <w:pPr>
              <w:spacing w:line="480" w:lineRule="auto"/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r w:rsidRPr="00282967">
              <w:rPr>
                <w:rFonts w:ascii="Garamond" w:hAnsi="Garamond"/>
                <w:sz w:val="22"/>
                <w:szCs w:val="22"/>
              </w:rPr>
              <w:t xml:space="preserve">   </w:t>
            </w:r>
            <w:r>
              <w:rPr>
                <w:rFonts w:ascii="Garamond" w:hAnsi="Garamond"/>
                <w:sz w:val="22"/>
                <w:szCs w:val="22"/>
              </w:rPr>
              <w:t>Female</w:t>
            </w:r>
          </w:p>
        </w:tc>
        <w:tc>
          <w:tcPr>
            <w:tcW w:w="2648" w:type="dxa"/>
          </w:tcPr>
          <w:p w14:paraId="1D7D8948" w14:textId="77777777" w:rsidR="00CD5BD3" w:rsidRPr="000D4D99" w:rsidRDefault="00CD5BD3" w:rsidP="00E86902">
            <w:pPr>
              <w:spacing w:line="480" w:lineRule="auto"/>
              <w:contextualSpacing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0D4D99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Cs/>
                <w:sz w:val="22"/>
                <w:szCs w:val="22"/>
              </w:rPr>
              <w:t>1133</w:t>
            </w:r>
            <w:r w:rsidRPr="000D4D99">
              <w:rPr>
                <w:rFonts w:ascii="Garamond" w:hAnsi="Garamond"/>
                <w:bCs/>
                <w:sz w:val="22"/>
                <w:szCs w:val="22"/>
              </w:rPr>
              <w:t xml:space="preserve"> (</w:t>
            </w:r>
            <w:r>
              <w:rPr>
                <w:rFonts w:ascii="Garamond" w:hAnsi="Garamond"/>
                <w:bCs/>
                <w:sz w:val="22"/>
                <w:szCs w:val="22"/>
              </w:rPr>
              <w:t>16.8</w:t>
            </w:r>
            <w:r w:rsidRPr="000D4D99">
              <w:rPr>
                <w:rFonts w:ascii="Garamond" w:hAnsi="Garamond"/>
                <w:bCs/>
                <w:sz w:val="22"/>
                <w:szCs w:val="22"/>
              </w:rPr>
              <w:t>%)</w:t>
            </w:r>
          </w:p>
        </w:tc>
        <w:tc>
          <w:tcPr>
            <w:tcW w:w="2603" w:type="dxa"/>
          </w:tcPr>
          <w:p w14:paraId="740859C8" w14:textId="77777777" w:rsidR="00CD5BD3" w:rsidRPr="000D4D99" w:rsidRDefault="00CD5BD3" w:rsidP="00E86902">
            <w:pPr>
              <w:spacing w:line="480" w:lineRule="auto"/>
              <w:contextualSpacing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5622</w:t>
            </w:r>
            <w:r w:rsidRPr="000D4D99">
              <w:rPr>
                <w:rFonts w:ascii="Garamond" w:hAnsi="Garamond"/>
                <w:bCs/>
                <w:sz w:val="22"/>
                <w:szCs w:val="22"/>
              </w:rPr>
              <w:t xml:space="preserve"> (</w:t>
            </w:r>
            <w:r>
              <w:rPr>
                <w:rFonts w:ascii="Garamond" w:hAnsi="Garamond"/>
                <w:bCs/>
                <w:sz w:val="22"/>
                <w:szCs w:val="22"/>
              </w:rPr>
              <w:t>83.2</w:t>
            </w:r>
            <w:r w:rsidRPr="000D4D99">
              <w:rPr>
                <w:rFonts w:ascii="Garamond" w:hAnsi="Garamond"/>
                <w:bCs/>
                <w:sz w:val="22"/>
                <w:szCs w:val="22"/>
              </w:rPr>
              <w:t>%)</w:t>
            </w:r>
          </w:p>
        </w:tc>
        <w:tc>
          <w:tcPr>
            <w:tcW w:w="2049" w:type="dxa"/>
          </w:tcPr>
          <w:p w14:paraId="7F694A8F" w14:textId="77777777" w:rsidR="00CD5BD3" w:rsidRPr="000D4D99" w:rsidRDefault="00CD5BD3" w:rsidP="00E86902">
            <w:pPr>
              <w:spacing w:line="480" w:lineRule="auto"/>
              <w:contextualSpacing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</w:t>
            </w:r>
            <w:r w:rsidRPr="000D4D99">
              <w:rPr>
                <w:rFonts w:ascii="Garamond" w:hAnsi="Garamond"/>
                <w:b/>
                <w:sz w:val="22"/>
                <w:szCs w:val="22"/>
              </w:rPr>
              <w:t>.</w:t>
            </w:r>
            <w:r>
              <w:rPr>
                <w:rFonts w:ascii="Garamond" w:hAnsi="Garamond"/>
                <w:b/>
                <w:sz w:val="22"/>
                <w:szCs w:val="22"/>
              </w:rPr>
              <w:t>05</w:t>
            </w:r>
            <w:r w:rsidRPr="000D4D99">
              <w:rPr>
                <w:rFonts w:ascii="Garamond" w:hAnsi="Garamond"/>
                <w:b/>
                <w:sz w:val="22"/>
                <w:szCs w:val="22"/>
              </w:rPr>
              <w:t xml:space="preserve"> (</w:t>
            </w:r>
            <w:r>
              <w:rPr>
                <w:rFonts w:ascii="Garamond" w:hAnsi="Garamond"/>
                <w:b/>
                <w:sz w:val="22"/>
                <w:szCs w:val="22"/>
              </w:rPr>
              <w:t>1</w:t>
            </w:r>
            <w:r w:rsidRPr="000D4D99">
              <w:rPr>
                <w:rFonts w:ascii="Garamond" w:hAnsi="Garamond"/>
                <w:b/>
                <w:sz w:val="22"/>
                <w:szCs w:val="22"/>
              </w:rPr>
              <w:t>.</w:t>
            </w:r>
            <w:r>
              <w:rPr>
                <w:rFonts w:ascii="Garamond" w:hAnsi="Garamond"/>
                <w:b/>
                <w:sz w:val="22"/>
                <w:szCs w:val="22"/>
              </w:rPr>
              <w:t>8</w:t>
            </w:r>
            <w:r w:rsidRPr="000D4D99">
              <w:rPr>
                <w:rFonts w:ascii="Garamond" w:hAnsi="Garamond"/>
                <w:b/>
                <w:sz w:val="22"/>
                <w:szCs w:val="22"/>
              </w:rPr>
              <w:t xml:space="preserve">5, </w:t>
            </w:r>
            <w:r>
              <w:rPr>
                <w:rFonts w:ascii="Garamond" w:hAnsi="Garamond"/>
                <w:b/>
                <w:sz w:val="22"/>
                <w:szCs w:val="22"/>
              </w:rPr>
              <w:t>2</w:t>
            </w:r>
            <w:r w:rsidRPr="000D4D99">
              <w:rPr>
                <w:rFonts w:ascii="Garamond" w:hAnsi="Garamond"/>
                <w:b/>
                <w:sz w:val="22"/>
                <w:szCs w:val="22"/>
              </w:rPr>
              <w:t>.</w:t>
            </w:r>
            <w:r>
              <w:rPr>
                <w:rFonts w:ascii="Garamond" w:hAnsi="Garamond"/>
                <w:b/>
                <w:sz w:val="22"/>
                <w:szCs w:val="22"/>
              </w:rPr>
              <w:t>27</w:t>
            </w:r>
            <w:r w:rsidRPr="000D4D99">
              <w:rPr>
                <w:rFonts w:ascii="Garamond" w:hAnsi="Garamond"/>
                <w:b/>
                <w:sz w:val="22"/>
                <w:szCs w:val="22"/>
              </w:rPr>
              <w:t>)</w:t>
            </w:r>
          </w:p>
        </w:tc>
      </w:tr>
      <w:tr w:rsidR="00CD5BD3" w:rsidRPr="002677B6" w14:paraId="17235615" w14:textId="77777777" w:rsidTr="00E86902">
        <w:tc>
          <w:tcPr>
            <w:tcW w:w="2050" w:type="dxa"/>
          </w:tcPr>
          <w:p w14:paraId="0D0AC75E" w14:textId="77777777" w:rsidR="00CD5BD3" w:rsidRPr="00282967" w:rsidRDefault="00CD5BD3" w:rsidP="00E86902">
            <w:pPr>
              <w:spacing w:line="480" w:lineRule="auto"/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r w:rsidRPr="00282967">
              <w:rPr>
                <w:rFonts w:ascii="Garamond" w:hAnsi="Garamond"/>
                <w:sz w:val="22"/>
                <w:szCs w:val="22"/>
              </w:rPr>
              <w:t>Birthweight</w:t>
            </w:r>
          </w:p>
        </w:tc>
        <w:tc>
          <w:tcPr>
            <w:tcW w:w="2648" w:type="dxa"/>
          </w:tcPr>
          <w:p w14:paraId="718F21BC" w14:textId="77777777" w:rsidR="00CD5BD3" w:rsidRPr="000D4D99" w:rsidRDefault="00CD5BD3" w:rsidP="00E86902">
            <w:pPr>
              <w:spacing w:line="480" w:lineRule="auto"/>
              <w:contextualSpacing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2603" w:type="dxa"/>
          </w:tcPr>
          <w:p w14:paraId="1B0E192B" w14:textId="77777777" w:rsidR="00CD5BD3" w:rsidRPr="000D4D99" w:rsidRDefault="00CD5BD3" w:rsidP="00E86902">
            <w:pPr>
              <w:spacing w:line="480" w:lineRule="auto"/>
              <w:contextualSpacing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2049" w:type="dxa"/>
          </w:tcPr>
          <w:p w14:paraId="06E84172" w14:textId="77777777" w:rsidR="00CD5BD3" w:rsidRPr="000D4D99" w:rsidRDefault="00CD5BD3" w:rsidP="00E86902">
            <w:pPr>
              <w:spacing w:line="480" w:lineRule="auto"/>
              <w:contextualSpacing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CD5BD3" w:rsidRPr="002677B6" w14:paraId="40A393D3" w14:textId="77777777" w:rsidTr="00E86902">
        <w:tc>
          <w:tcPr>
            <w:tcW w:w="2050" w:type="dxa"/>
          </w:tcPr>
          <w:p w14:paraId="41AA28CA" w14:textId="77777777" w:rsidR="00CD5BD3" w:rsidRPr="00282967" w:rsidRDefault="00CD5BD3" w:rsidP="00E86902">
            <w:pPr>
              <w:spacing w:line="480" w:lineRule="auto"/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r w:rsidRPr="00282967">
              <w:rPr>
                <w:rFonts w:ascii="Garamond" w:hAnsi="Garamond"/>
                <w:sz w:val="22"/>
                <w:szCs w:val="22"/>
              </w:rPr>
              <w:t xml:space="preserve">   &gt;2499g</w:t>
            </w:r>
          </w:p>
        </w:tc>
        <w:tc>
          <w:tcPr>
            <w:tcW w:w="2648" w:type="dxa"/>
          </w:tcPr>
          <w:p w14:paraId="37EB99F6" w14:textId="77777777" w:rsidR="00CD5BD3" w:rsidRPr="000D4D99" w:rsidRDefault="00CD5BD3" w:rsidP="00E86902">
            <w:pPr>
              <w:spacing w:line="480" w:lineRule="auto"/>
              <w:contextualSpacing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1680</w:t>
            </w:r>
            <w:r w:rsidRPr="000D4D99">
              <w:rPr>
                <w:rFonts w:ascii="Garamond" w:hAnsi="Garamond"/>
                <w:bCs/>
                <w:sz w:val="22"/>
                <w:szCs w:val="22"/>
              </w:rPr>
              <w:t xml:space="preserve"> (</w:t>
            </w:r>
            <w:r>
              <w:rPr>
                <w:rFonts w:ascii="Garamond" w:hAnsi="Garamond"/>
                <w:bCs/>
                <w:sz w:val="22"/>
                <w:szCs w:val="22"/>
              </w:rPr>
              <w:t>95.7%</w:t>
            </w:r>
            <w:r w:rsidRPr="000D4D99">
              <w:rPr>
                <w:rFonts w:ascii="Garamond" w:hAnsi="Garamond"/>
                <w:bCs/>
                <w:sz w:val="22"/>
                <w:szCs w:val="22"/>
              </w:rPr>
              <w:t>)</w:t>
            </w:r>
          </w:p>
        </w:tc>
        <w:tc>
          <w:tcPr>
            <w:tcW w:w="2603" w:type="dxa"/>
          </w:tcPr>
          <w:p w14:paraId="647E3E45" w14:textId="77777777" w:rsidR="00CD5BD3" w:rsidRPr="000D4D99" w:rsidRDefault="00CD5BD3" w:rsidP="00E86902">
            <w:pPr>
              <w:spacing w:line="480" w:lineRule="auto"/>
              <w:contextualSpacing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0D4D99">
              <w:rPr>
                <w:rFonts w:ascii="Garamond" w:hAnsi="Garamond"/>
                <w:bCs/>
                <w:sz w:val="22"/>
                <w:szCs w:val="22"/>
              </w:rPr>
              <w:t>11</w:t>
            </w:r>
            <w:r>
              <w:rPr>
                <w:rFonts w:ascii="Garamond" w:hAnsi="Garamond"/>
                <w:bCs/>
                <w:sz w:val="22"/>
                <w:szCs w:val="22"/>
              </w:rPr>
              <w:t>365</w:t>
            </w:r>
            <w:r w:rsidRPr="000D4D99">
              <w:rPr>
                <w:rFonts w:ascii="Garamond" w:hAnsi="Garamond"/>
                <w:bCs/>
                <w:sz w:val="22"/>
                <w:szCs w:val="22"/>
              </w:rPr>
              <w:t xml:space="preserve"> (9</w:t>
            </w:r>
            <w:r>
              <w:rPr>
                <w:rFonts w:ascii="Garamond" w:hAnsi="Garamond"/>
                <w:bCs/>
                <w:sz w:val="22"/>
                <w:szCs w:val="22"/>
              </w:rPr>
              <w:t>4</w:t>
            </w:r>
            <w:r w:rsidRPr="000D4D99">
              <w:rPr>
                <w:rFonts w:ascii="Garamond" w:hAnsi="Garamond"/>
                <w:bCs/>
                <w:sz w:val="22"/>
                <w:szCs w:val="22"/>
              </w:rPr>
              <w:t>.</w:t>
            </w:r>
            <w:r>
              <w:rPr>
                <w:rFonts w:ascii="Garamond" w:hAnsi="Garamond"/>
                <w:bCs/>
                <w:sz w:val="22"/>
                <w:szCs w:val="22"/>
              </w:rPr>
              <w:t>4</w:t>
            </w:r>
            <w:r w:rsidRPr="000D4D99">
              <w:rPr>
                <w:rFonts w:ascii="Garamond" w:hAnsi="Garamond"/>
                <w:bCs/>
                <w:sz w:val="22"/>
                <w:szCs w:val="22"/>
              </w:rPr>
              <w:t>%)</w:t>
            </w:r>
          </w:p>
        </w:tc>
        <w:tc>
          <w:tcPr>
            <w:tcW w:w="2049" w:type="dxa"/>
          </w:tcPr>
          <w:p w14:paraId="5A27B6FB" w14:textId="77777777" w:rsidR="00CD5BD3" w:rsidRPr="000D4D99" w:rsidRDefault="00CD5BD3" w:rsidP="00E86902">
            <w:pPr>
              <w:spacing w:line="480" w:lineRule="auto"/>
              <w:contextualSpacing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0D4D99">
              <w:rPr>
                <w:rFonts w:ascii="Garamond" w:hAnsi="Garamond"/>
                <w:bCs/>
                <w:sz w:val="22"/>
                <w:szCs w:val="22"/>
              </w:rPr>
              <w:t>[reference]</w:t>
            </w:r>
          </w:p>
        </w:tc>
      </w:tr>
      <w:tr w:rsidR="00CD5BD3" w:rsidRPr="002677B6" w14:paraId="1FED250F" w14:textId="77777777" w:rsidTr="00E86902">
        <w:tc>
          <w:tcPr>
            <w:tcW w:w="2050" w:type="dxa"/>
          </w:tcPr>
          <w:p w14:paraId="5E6ADAEB" w14:textId="77777777" w:rsidR="00CD5BD3" w:rsidRPr="00282967" w:rsidRDefault="00CD5BD3" w:rsidP="00E86902">
            <w:pPr>
              <w:spacing w:line="480" w:lineRule="auto"/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r w:rsidRPr="00282967">
              <w:rPr>
                <w:rFonts w:ascii="Garamond" w:hAnsi="Garamond"/>
                <w:sz w:val="22"/>
                <w:szCs w:val="22"/>
              </w:rPr>
              <w:t xml:space="preserve">   &lt;2500g</w:t>
            </w:r>
          </w:p>
        </w:tc>
        <w:tc>
          <w:tcPr>
            <w:tcW w:w="2648" w:type="dxa"/>
          </w:tcPr>
          <w:p w14:paraId="445D5E56" w14:textId="77777777" w:rsidR="00CD5BD3" w:rsidRPr="000D4D99" w:rsidRDefault="00CD5BD3" w:rsidP="00E86902">
            <w:pPr>
              <w:spacing w:line="480" w:lineRule="auto"/>
              <w:contextualSpacing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0D4D99">
              <w:rPr>
                <w:rFonts w:ascii="Garamond" w:hAnsi="Garamond"/>
                <w:bCs/>
                <w:sz w:val="22"/>
                <w:szCs w:val="22"/>
              </w:rPr>
              <w:t>76 (4.3%)</w:t>
            </w:r>
          </w:p>
        </w:tc>
        <w:tc>
          <w:tcPr>
            <w:tcW w:w="2603" w:type="dxa"/>
          </w:tcPr>
          <w:p w14:paraId="4CF8D179" w14:textId="77777777" w:rsidR="00CD5BD3" w:rsidRPr="000D4D99" w:rsidRDefault="00CD5BD3" w:rsidP="00E86902">
            <w:pPr>
              <w:spacing w:line="480" w:lineRule="auto"/>
              <w:contextualSpacing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671</w:t>
            </w:r>
            <w:r w:rsidRPr="000D4D99">
              <w:rPr>
                <w:rFonts w:ascii="Garamond" w:hAnsi="Garamond"/>
                <w:bCs/>
                <w:sz w:val="22"/>
                <w:szCs w:val="22"/>
              </w:rPr>
              <w:t xml:space="preserve"> (</w:t>
            </w:r>
            <w:r>
              <w:rPr>
                <w:rFonts w:ascii="Garamond" w:hAnsi="Garamond"/>
                <w:bCs/>
                <w:sz w:val="22"/>
                <w:szCs w:val="22"/>
              </w:rPr>
              <w:t>5</w:t>
            </w:r>
            <w:r w:rsidRPr="000D4D99">
              <w:rPr>
                <w:rFonts w:ascii="Garamond" w:hAnsi="Garamond"/>
                <w:bCs/>
                <w:sz w:val="22"/>
                <w:szCs w:val="22"/>
              </w:rPr>
              <w:t>.</w:t>
            </w:r>
            <w:r>
              <w:rPr>
                <w:rFonts w:ascii="Garamond" w:hAnsi="Garamond"/>
                <w:bCs/>
                <w:sz w:val="22"/>
                <w:szCs w:val="22"/>
              </w:rPr>
              <w:t>6</w:t>
            </w:r>
            <w:r w:rsidRPr="000D4D99">
              <w:rPr>
                <w:rFonts w:ascii="Garamond" w:hAnsi="Garamond"/>
                <w:bCs/>
                <w:sz w:val="22"/>
                <w:szCs w:val="22"/>
              </w:rPr>
              <w:t>%)</w:t>
            </w:r>
          </w:p>
        </w:tc>
        <w:tc>
          <w:tcPr>
            <w:tcW w:w="2049" w:type="dxa"/>
          </w:tcPr>
          <w:p w14:paraId="0088ECB2" w14:textId="77777777" w:rsidR="00CD5BD3" w:rsidRPr="000D4D99" w:rsidRDefault="00CD5BD3" w:rsidP="00E86902">
            <w:pPr>
              <w:spacing w:line="480" w:lineRule="auto"/>
              <w:contextualSpacing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D4D99">
              <w:rPr>
                <w:rFonts w:ascii="Garamond" w:hAnsi="Garamond"/>
                <w:b/>
                <w:sz w:val="22"/>
                <w:szCs w:val="22"/>
              </w:rPr>
              <w:t>0.70 (0.55, 0.90)</w:t>
            </w:r>
          </w:p>
        </w:tc>
      </w:tr>
      <w:tr w:rsidR="00CD5BD3" w:rsidRPr="002677B6" w14:paraId="7FF4B856" w14:textId="77777777" w:rsidTr="00E86902">
        <w:tc>
          <w:tcPr>
            <w:tcW w:w="2050" w:type="dxa"/>
          </w:tcPr>
          <w:p w14:paraId="67B3735C" w14:textId="77777777" w:rsidR="00CD5BD3" w:rsidRPr="00282967" w:rsidRDefault="00CD5BD3" w:rsidP="00E86902">
            <w:pPr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r w:rsidRPr="00282967">
              <w:rPr>
                <w:rFonts w:ascii="Garamond" w:hAnsi="Garamond"/>
                <w:sz w:val="22"/>
                <w:szCs w:val="22"/>
              </w:rPr>
              <w:t xml:space="preserve">Family adversity </w:t>
            </w:r>
          </w:p>
          <w:p w14:paraId="6A5D7DA1" w14:textId="77777777" w:rsidR="00CD5BD3" w:rsidRPr="00282967" w:rsidRDefault="00CD5BD3" w:rsidP="00E86902">
            <w:pPr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r w:rsidRPr="00282967">
              <w:rPr>
                <w:rFonts w:ascii="Garamond" w:hAnsi="Garamond"/>
                <w:sz w:val="22"/>
                <w:szCs w:val="22"/>
              </w:rPr>
              <w:t>(Mean score)</w:t>
            </w:r>
          </w:p>
        </w:tc>
        <w:tc>
          <w:tcPr>
            <w:tcW w:w="2648" w:type="dxa"/>
          </w:tcPr>
          <w:p w14:paraId="1FA96C8C" w14:textId="77777777" w:rsidR="00CD5BD3" w:rsidRPr="000D4D99" w:rsidRDefault="00CD5BD3" w:rsidP="00E86902">
            <w:pPr>
              <w:contextualSpacing/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  <w:p w14:paraId="41B5EF48" w14:textId="77777777" w:rsidR="00CD5BD3" w:rsidRPr="000D4D99" w:rsidRDefault="00CD5BD3" w:rsidP="00E86902">
            <w:pPr>
              <w:contextualSpacing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0D4D99">
              <w:rPr>
                <w:rFonts w:ascii="Garamond" w:hAnsi="Garamond"/>
                <w:bCs/>
                <w:sz w:val="22"/>
                <w:szCs w:val="22"/>
              </w:rPr>
              <w:t xml:space="preserve">3.22 (3.53) </w:t>
            </w:r>
          </w:p>
        </w:tc>
        <w:tc>
          <w:tcPr>
            <w:tcW w:w="2603" w:type="dxa"/>
          </w:tcPr>
          <w:p w14:paraId="7BA96E60" w14:textId="77777777" w:rsidR="00CD5BD3" w:rsidRPr="000D4D99" w:rsidRDefault="00CD5BD3" w:rsidP="00E86902">
            <w:pPr>
              <w:contextualSpacing/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  <w:p w14:paraId="2DFC552F" w14:textId="77777777" w:rsidR="00CD5BD3" w:rsidRPr="000D4D99" w:rsidRDefault="00CD5BD3" w:rsidP="00E86902">
            <w:pPr>
              <w:contextualSpacing/>
              <w:jc w:val="center"/>
              <w:rPr>
                <w:rFonts w:ascii="Garamond" w:hAnsi="Garamond"/>
                <w:bCs/>
                <w:sz w:val="22"/>
                <w:szCs w:val="22"/>
                <w:vertAlign w:val="superscript"/>
              </w:rPr>
            </w:pPr>
            <w:r w:rsidRPr="000D4D99">
              <w:rPr>
                <w:rFonts w:ascii="Garamond" w:hAnsi="Garamond"/>
                <w:bCs/>
                <w:sz w:val="22"/>
                <w:szCs w:val="22"/>
              </w:rPr>
              <w:t xml:space="preserve">4.17 (4.16) </w:t>
            </w:r>
          </w:p>
        </w:tc>
        <w:tc>
          <w:tcPr>
            <w:tcW w:w="2049" w:type="dxa"/>
          </w:tcPr>
          <w:p w14:paraId="445CACBD" w14:textId="77777777" w:rsidR="00CD5BD3" w:rsidRPr="000D4D99" w:rsidRDefault="00CD5BD3" w:rsidP="00E86902">
            <w:pPr>
              <w:contextualSpacing/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  <w:p w14:paraId="325B9F22" w14:textId="77777777" w:rsidR="00CD5BD3" w:rsidRPr="000D4D99" w:rsidRDefault="00CD5BD3" w:rsidP="00E86902">
            <w:pPr>
              <w:contextualSpacing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D4D99">
              <w:rPr>
                <w:rFonts w:ascii="Garamond" w:hAnsi="Garamond"/>
                <w:b/>
                <w:sz w:val="22"/>
                <w:szCs w:val="22"/>
              </w:rPr>
              <w:t>0.94 (0.92, 0.95)</w:t>
            </w:r>
          </w:p>
        </w:tc>
      </w:tr>
      <w:tr w:rsidR="00CD5BD3" w:rsidRPr="002677B6" w14:paraId="010CA971" w14:textId="77777777" w:rsidTr="00E86902">
        <w:tc>
          <w:tcPr>
            <w:tcW w:w="2050" w:type="dxa"/>
          </w:tcPr>
          <w:p w14:paraId="6A50A50A" w14:textId="77777777" w:rsidR="00CD5BD3" w:rsidRPr="002677B6" w:rsidRDefault="00CD5BD3" w:rsidP="00E86902">
            <w:pPr>
              <w:spacing w:line="480" w:lineRule="auto"/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Physical</w:t>
            </w:r>
            <w:r w:rsidRPr="002677B6">
              <w:rPr>
                <w:rFonts w:ascii="Garamond" w:hAnsi="Garamond"/>
                <w:sz w:val="22"/>
                <w:szCs w:val="22"/>
              </w:rPr>
              <w:t xml:space="preserve"> abuse</w:t>
            </w:r>
          </w:p>
        </w:tc>
        <w:tc>
          <w:tcPr>
            <w:tcW w:w="2648" w:type="dxa"/>
          </w:tcPr>
          <w:p w14:paraId="32D85CC1" w14:textId="77777777" w:rsidR="00CD5BD3" w:rsidRPr="000D4D99" w:rsidRDefault="00CD5BD3" w:rsidP="00E86902">
            <w:pPr>
              <w:spacing w:line="480" w:lineRule="auto"/>
              <w:contextualSpacing/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2603" w:type="dxa"/>
          </w:tcPr>
          <w:p w14:paraId="316B3613" w14:textId="77777777" w:rsidR="00CD5BD3" w:rsidRPr="000D4D99" w:rsidRDefault="00CD5BD3" w:rsidP="00E86902">
            <w:pPr>
              <w:spacing w:line="480" w:lineRule="auto"/>
              <w:contextualSpacing/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2049" w:type="dxa"/>
          </w:tcPr>
          <w:p w14:paraId="79064832" w14:textId="77777777" w:rsidR="00CD5BD3" w:rsidRPr="000D4D99" w:rsidRDefault="00CD5BD3" w:rsidP="00E86902">
            <w:pPr>
              <w:spacing w:line="480" w:lineRule="auto"/>
              <w:contextualSpacing/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CD5BD3" w:rsidRPr="002677B6" w14:paraId="12990277" w14:textId="77777777" w:rsidTr="00E86902">
        <w:tc>
          <w:tcPr>
            <w:tcW w:w="2050" w:type="dxa"/>
          </w:tcPr>
          <w:p w14:paraId="5DCD1084" w14:textId="77777777" w:rsidR="00CD5BD3" w:rsidRPr="002677B6" w:rsidRDefault="00CD5BD3" w:rsidP="00E86902">
            <w:pPr>
              <w:spacing w:line="480" w:lineRule="auto"/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r w:rsidRPr="002677B6">
              <w:rPr>
                <w:rFonts w:ascii="Garamond" w:hAnsi="Garamond"/>
                <w:sz w:val="22"/>
                <w:szCs w:val="22"/>
              </w:rPr>
              <w:t xml:space="preserve">   No</w:t>
            </w:r>
          </w:p>
        </w:tc>
        <w:tc>
          <w:tcPr>
            <w:tcW w:w="2648" w:type="dxa"/>
          </w:tcPr>
          <w:p w14:paraId="1EFF8833" w14:textId="77777777" w:rsidR="00CD5BD3" w:rsidRPr="000D4D99" w:rsidRDefault="00CD5BD3" w:rsidP="00E86902">
            <w:pPr>
              <w:spacing w:line="480" w:lineRule="auto"/>
              <w:contextualSpacing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0D4D99">
              <w:rPr>
                <w:rFonts w:ascii="Garamond" w:hAnsi="Garamond"/>
                <w:bCs/>
                <w:sz w:val="22"/>
                <w:szCs w:val="22"/>
              </w:rPr>
              <w:t>15</w:t>
            </w:r>
            <w:r>
              <w:rPr>
                <w:rFonts w:ascii="Garamond" w:hAnsi="Garamond"/>
                <w:bCs/>
                <w:sz w:val="22"/>
                <w:szCs w:val="22"/>
              </w:rPr>
              <w:t>87</w:t>
            </w:r>
            <w:r w:rsidRPr="000D4D99">
              <w:rPr>
                <w:rFonts w:ascii="Garamond" w:hAnsi="Garamond"/>
                <w:bCs/>
                <w:sz w:val="22"/>
                <w:szCs w:val="22"/>
              </w:rPr>
              <w:t xml:space="preserve"> (</w:t>
            </w:r>
            <w:r>
              <w:rPr>
                <w:rFonts w:ascii="Garamond" w:hAnsi="Garamond"/>
                <w:bCs/>
                <w:sz w:val="22"/>
                <w:szCs w:val="22"/>
              </w:rPr>
              <w:t>89</w:t>
            </w:r>
            <w:r w:rsidRPr="000D4D99">
              <w:rPr>
                <w:rFonts w:ascii="Garamond" w:hAnsi="Garamond"/>
                <w:bCs/>
                <w:sz w:val="22"/>
                <w:szCs w:val="22"/>
              </w:rPr>
              <w:t>.</w:t>
            </w:r>
            <w:r>
              <w:rPr>
                <w:rFonts w:ascii="Garamond" w:hAnsi="Garamond"/>
                <w:bCs/>
                <w:sz w:val="22"/>
                <w:szCs w:val="22"/>
              </w:rPr>
              <w:t>6</w:t>
            </w:r>
            <w:r w:rsidRPr="000D4D99">
              <w:rPr>
                <w:rFonts w:ascii="Garamond" w:hAnsi="Garamond"/>
                <w:bCs/>
                <w:sz w:val="22"/>
                <w:szCs w:val="22"/>
              </w:rPr>
              <w:t>%)</w:t>
            </w:r>
          </w:p>
        </w:tc>
        <w:tc>
          <w:tcPr>
            <w:tcW w:w="2603" w:type="dxa"/>
          </w:tcPr>
          <w:p w14:paraId="4C18CF37" w14:textId="77777777" w:rsidR="00CD5BD3" w:rsidRPr="000D4D99" w:rsidRDefault="00CD5BD3" w:rsidP="00E86902">
            <w:pPr>
              <w:spacing w:line="480" w:lineRule="auto"/>
              <w:contextualSpacing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0D4D99">
              <w:rPr>
                <w:rFonts w:ascii="Garamond" w:hAnsi="Garamond"/>
                <w:bCs/>
                <w:sz w:val="22"/>
                <w:szCs w:val="22"/>
              </w:rPr>
              <w:t>9</w:t>
            </w:r>
            <w:r>
              <w:rPr>
                <w:rFonts w:ascii="Garamond" w:hAnsi="Garamond"/>
                <w:bCs/>
                <w:sz w:val="22"/>
                <w:szCs w:val="22"/>
              </w:rPr>
              <w:t>200</w:t>
            </w:r>
            <w:r w:rsidRPr="000D4D99">
              <w:rPr>
                <w:rFonts w:ascii="Garamond" w:hAnsi="Garamond"/>
                <w:bCs/>
                <w:sz w:val="22"/>
                <w:szCs w:val="22"/>
              </w:rPr>
              <w:t xml:space="preserve"> (90.6%)</w:t>
            </w:r>
          </w:p>
        </w:tc>
        <w:tc>
          <w:tcPr>
            <w:tcW w:w="2049" w:type="dxa"/>
          </w:tcPr>
          <w:p w14:paraId="6ED23DC8" w14:textId="77777777" w:rsidR="00CD5BD3" w:rsidRPr="000D4D99" w:rsidRDefault="00CD5BD3" w:rsidP="00E86902">
            <w:pPr>
              <w:spacing w:line="480" w:lineRule="auto"/>
              <w:contextualSpacing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0D4D99">
              <w:rPr>
                <w:rFonts w:ascii="Garamond" w:hAnsi="Garamond"/>
                <w:bCs/>
                <w:sz w:val="22"/>
                <w:szCs w:val="22"/>
              </w:rPr>
              <w:t>[reference]</w:t>
            </w:r>
          </w:p>
        </w:tc>
      </w:tr>
      <w:tr w:rsidR="00CD5BD3" w:rsidRPr="002677B6" w14:paraId="6A265BE0" w14:textId="77777777" w:rsidTr="00E86902">
        <w:tc>
          <w:tcPr>
            <w:tcW w:w="2050" w:type="dxa"/>
          </w:tcPr>
          <w:p w14:paraId="13005CC9" w14:textId="77777777" w:rsidR="00CD5BD3" w:rsidRPr="002677B6" w:rsidRDefault="00CD5BD3" w:rsidP="00E86902">
            <w:pPr>
              <w:spacing w:line="480" w:lineRule="auto"/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r w:rsidRPr="002677B6">
              <w:rPr>
                <w:rFonts w:ascii="Garamond" w:hAnsi="Garamond"/>
                <w:sz w:val="22"/>
                <w:szCs w:val="22"/>
              </w:rPr>
              <w:t xml:space="preserve">   Yes</w:t>
            </w:r>
          </w:p>
        </w:tc>
        <w:tc>
          <w:tcPr>
            <w:tcW w:w="2648" w:type="dxa"/>
          </w:tcPr>
          <w:p w14:paraId="0FF43E6C" w14:textId="77777777" w:rsidR="00CD5BD3" w:rsidRPr="000D4D99" w:rsidRDefault="00CD5BD3" w:rsidP="00E86902">
            <w:pPr>
              <w:spacing w:line="480" w:lineRule="auto"/>
              <w:contextualSpacing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0D4D99">
              <w:rPr>
                <w:rFonts w:ascii="Garamond" w:hAnsi="Garamond"/>
                <w:bCs/>
                <w:sz w:val="22"/>
                <w:szCs w:val="22"/>
              </w:rPr>
              <w:t>185 (</w:t>
            </w:r>
            <w:r>
              <w:rPr>
                <w:rFonts w:ascii="Garamond" w:hAnsi="Garamond"/>
                <w:bCs/>
                <w:sz w:val="22"/>
                <w:szCs w:val="22"/>
              </w:rPr>
              <w:t>9</w:t>
            </w:r>
            <w:r w:rsidRPr="000D4D99">
              <w:rPr>
                <w:rFonts w:ascii="Garamond" w:hAnsi="Garamond"/>
                <w:bCs/>
                <w:sz w:val="22"/>
                <w:szCs w:val="22"/>
              </w:rPr>
              <w:t>.</w:t>
            </w:r>
            <w:r>
              <w:rPr>
                <w:rFonts w:ascii="Garamond" w:hAnsi="Garamond"/>
                <w:bCs/>
                <w:sz w:val="22"/>
                <w:szCs w:val="22"/>
              </w:rPr>
              <w:t>4</w:t>
            </w:r>
            <w:r w:rsidRPr="000D4D99">
              <w:rPr>
                <w:rFonts w:ascii="Garamond" w:hAnsi="Garamond"/>
                <w:bCs/>
                <w:sz w:val="22"/>
                <w:szCs w:val="22"/>
              </w:rPr>
              <w:t>%)</w:t>
            </w:r>
          </w:p>
        </w:tc>
        <w:tc>
          <w:tcPr>
            <w:tcW w:w="2603" w:type="dxa"/>
          </w:tcPr>
          <w:p w14:paraId="280B7FF1" w14:textId="77777777" w:rsidR="00CD5BD3" w:rsidRPr="000D4D99" w:rsidRDefault="00CD5BD3" w:rsidP="00E86902">
            <w:pPr>
              <w:spacing w:line="480" w:lineRule="auto"/>
              <w:contextualSpacing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0D4D99">
              <w:rPr>
                <w:rFonts w:ascii="Garamond" w:hAnsi="Garamond"/>
                <w:bCs/>
                <w:sz w:val="22"/>
                <w:szCs w:val="22"/>
              </w:rPr>
              <w:t>983 (</w:t>
            </w:r>
            <w:r>
              <w:rPr>
                <w:rFonts w:ascii="Garamond" w:hAnsi="Garamond"/>
                <w:bCs/>
                <w:sz w:val="22"/>
                <w:szCs w:val="22"/>
              </w:rPr>
              <w:t>10</w:t>
            </w:r>
            <w:r w:rsidRPr="000D4D99">
              <w:rPr>
                <w:rFonts w:ascii="Garamond" w:hAnsi="Garamond"/>
                <w:bCs/>
                <w:sz w:val="22"/>
                <w:szCs w:val="22"/>
              </w:rPr>
              <w:t>.</w:t>
            </w:r>
            <w:r>
              <w:rPr>
                <w:rFonts w:ascii="Garamond" w:hAnsi="Garamond"/>
                <w:bCs/>
                <w:sz w:val="22"/>
                <w:szCs w:val="22"/>
              </w:rPr>
              <w:t>4</w:t>
            </w:r>
            <w:r w:rsidRPr="000D4D99">
              <w:rPr>
                <w:rFonts w:ascii="Garamond" w:hAnsi="Garamond"/>
                <w:bCs/>
                <w:sz w:val="22"/>
                <w:szCs w:val="22"/>
              </w:rPr>
              <w:t>%)</w:t>
            </w:r>
          </w:p>
        </w:tc>
        <w:tc>
          <w:tcPr>
            <w:tcW w:w="2049" w:type="dxa"/>
          </w:tcPr>
          <w:p w14:paraId="5C37F7B2" w14:textId="77777777" w:rsidR="00CD5BD3" w:rsidRPr="000D4D99" w:rsidRDefault="00CD5BD3" w:rsidP="00E86902">
            <w:pPr>
              <w:spacing w:line="480" w:lineRule="auto"/>
              <w:contextualSpacing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0D4D99">
              <w:rPr>
                <w:rFonts w:ascii="Garamond" w:hAnsi="Garamond"/>
                <w:bCs/>
                <w:sz w:val="22"/>
                <w:szCs w:val="22"/>
              </w:rPr>
              <w:t>1.12 (0.95, 1.33)</w:t>
            </w:r>
          </w:p>
        </w:tc>
      </w:tr>
      <w:tr w:rsidR="00CD5BD3" w:rsidRPr="002677B6" w14:paraId="0E2B5480" w14:textId="77777777" w:rsidTr="00E86902">
        <w:tc>
          <w:tcPr>
            <w:tcW w:w="2050" w:type="dxa"/>
          </w:tcPr>
          <w:p w14:paraId="5C9F9603" w14:textId="77777777" w:rsidR="00CD5BD3" w:rsidRPr="002677B6" w:rsidRDefault="00CD5BD3" w:rsidP="00E86902">
            <w:pPr>
              <w:spacing w:line="480" w:lineRule="auto"/>
              <w:contextualSpacing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Sexual abuse</w:t>
            </w:r>
          </w:p>
        </w:tc>
        <w:tc>
          <w:tcPr>
            <w:tcW w:w="2648" w:type="dxa"/>
          </w:tcPr>
          <w:p w14:paraId="714AD1AB" w14:textId="77777777" w:rsidR="00CD5BD3" w:rsidRPr="000D4D99" w:rsidRDefault="00CD5BD3" w:rsidP="00E86902">
            <w:pPr>
              <w:spacing w:line="480" w:lineRule="auto"/>
              <w:contextualSpacing/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2603" w:type="dxa"/>
          </w:tcPr>
          <w:p w14:paraId="5E5A927E" w14:textId="77777777" w:rsidR="00CD5BD3" w:rsidRPr="000D4D99" w:rsidRDefault="00CD5BD3" w:rsidP="00E86902">
            <w:pPr>
              <w:spacing w:line="480" w:lineRule="auto"/>
              <w:contextualSpacing/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2049" w:type="dxa"/>
          </w:tcPr>
          <w:p w14:paraId="53B2D1E6" w14:textId="77777777" w:rsidR="00CD5BD3" w:rsidRPr="000D4D99" w:rsidRDefault="00CD5BD3" w:rsidP="00E86902">
            <w:pPr>
              <w:spacing w:line="480" w:lineRule="auto"/>
              <w:contextualSpacing/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CD5BD3" w:rsidRPr="002677B6" w14:paraId="38B6DDC8" w14:textId="77777777" w:rsidTr="00E86902">
        <w:tc>
          <w:tcPr>
            <w:tcW w:w="2050" w:type="dxa"/>
          </w:tcPr>
          <w:p w14:paraId="2F557437" w14:textId="77777777" w:rsidR="00CD5BD3" w:rsidRPr="002677B6" w:rsidRDefault="00CD5BD3" w:rsidP="00E86902">
            <w:pPr>
              <w:spacing w:line="480" w:lineRule="auto"/>
              <w:contextualSpacing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No</w:t>
            </w:r>
          </w:p>
        </w:tc>
        <w:tc>
          <w:tcPr>
            <w:tcW w:w="2648" w:type="dxa"/>
          </w:tcPr>
          <w:p w14:paraId="7C5820EB" w14:textId="77777777" w:rsidR="00CD5BD3" w:rsidRPr="000D4D99" w:rsidRDefault="00CD5BD3" w:rsidP="00E86902">
            <w:pPr>
              <w:spacing w:line="480" w:lineRule="auto"/>
              <w:contextualSpacing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0D4D99">
              <w:rPr>
                <w:rFonts w:ascii="Garamond" w:hAnsi="Garamond"/>
                <w:bCs/>
                <w:sz w:val="22"/>
                <w:szCs w:val="22"/>
              </w:rPr>
              <w:t>176</w:t>
            </w:r>
            <w:r>
              <w:rPr>
                <w:rFonts w:ascii="Garamond" w:hAnsi="Garamond"/>
                <w:bCs/>
                <w:sz w:val="22"/>
                <w:szCs w:val="22"/>
              </w:rPr>
              <w:t>5</w:t>
            </w:r>
            <w:r w:rsidRPr="000D4D99">
              <w:rPr>
                <w:rFonts w:ascii="Garamond" w:hAnsi="Garamond"/>
                <w:bCs/>
                <w:sz w:val="22"/>
                <w:szCs w:val="22"/>
              </w:rPr>
              <w:t xml:space="preserve"> (</w:t>
            </w:r>
            <w:r>
              <w:rPr>
                <w:rFonts w:ascii="Garamond" w:hAnsi="Garamond"/>
                <w:bCs/>
                <w:sz w:val="22"/>
                <w:szCs w:val="22"/>
              </w:rPr>
              <w:t>99</w:t>
            </w:r>
            <w:r w:rsidRPr="000D4D99">
              <w:rPr>
                <w:rFonts w:ascii="Garamond" w:hAnsi="Garamond"/>
                <w:bCs/>
                <w:sz w:val="22"/>
                <w:szCs w:val="22"/>
              </w:rPr>
              <w:t>.5%)</w:t>
            </w:r>
          </w:p>
        </w:tc>
        <w:tc>
          <w:tcPr>
            <w:tcW w:w="2603" w:type="dxa"/>
          </w:tcPr>
          <w:p w14:paraId="5BF3C763" w14:textId="77777777" w:rsidR="00CD5BD3" w:rsidRPr="000D4D99" w:rsidRDefault="00CD5BD3" w:rsidP="00E86902">
            <w:pPr>
              <w:spacing w:line="480" w:lineRule="auto"/>
              <w:contextualSpacing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0D4D99">
              <w:rPr>
                <w:rFonts w:ascii="Garamond" w:hAnsi="Garamond"/>
                <w:bCs/>
                <w:sz w:val="22"/>
                <w:szCs w:val="22"/>
              </w:rPr>
              <w:t>10</w:t>
            </w:r>
            <w:r>
              <w:rPr>
                <w:rFonts w:ascii="Garamond" w:hAnsi="Garamond"/>
                <w:bCs/>
                <w:sz w:val="22"/>
                <w:szCs w:val="22"/>
              </w:rPr>
              <w:t>107</w:t>
            </w:r>
            <w:r w:rsidRPr="000D4D99">
              <w:rPr>
                <w:rFonts w:ascii="Garamond" w:hAnsi="Garamond"/>
                <w:bCs/>
                <w:sz w:val="22"/>
                <w:szCs w:val="22"/>
              </w:rPr>
              <w:t xml:space="preserve"> (</w:t>
            </w:r>
            <w:r>
              <w:rPr>
                <w:rFonts w:ascii="Garamond" w:hAnsi="Garamond"/>
                <w:bCs/>
                <w:sz w:val="22"/>
                <w:szCs w:val="22"/>
              </w:rPr>
              <w:t>99</w:t>
            </w:r>
            <w:r w:rsidRPr="000D4D99">
              <w:rPr>
                <w:rFonts w:ascii="Garamond" w:hAnsi="Garamond"/>
                <w:bCs/>
                <w:sz w:val="22"/>
                <w:szCs w:val="22"/>
              </w:rPr>
              <w:t>.</w:t>
            </w:r>
            <w:r>
              <w:rPr>
                <w:rFonts w:ascii="Garamond" w:hAnsi="Garamond"/>
                <w:bCs/>
                <w:sz w:val="22"/>
                <w:szCs w:val="22"/>
              </w:rPr>
              <w:t>6</w:t>
            </w:r>
            <w:r w:rsidRPr="000D4D99">
              <w:rPr>
                <w:rFonts w:ascii="Garamond" w:hAnsi="Garamond"/>
                <w:bCs/>
                <w:sz w:val="22"/>
                <w:szCs w:val="22"/>
              </w:rPr>
              <w:t xml:space="preserve">%) </w:t>
            </w:r>
          </w:p>
        </w:tc>
        <w:tc>
          <w:tcPr>
            <w:tcW w:w="2049" w:type="dxa"/>
          </w:tcPr>
          <w:p w14:paraId="32351016" w14:textId="77777777" w:rsidR="00CD5BD3" w:rsidRPr="000D4D99" w:rsidRDefault="00CD5BD3" w:rsidP="00E86902">
            <w:pPr>
              <w:spacing w:line="480" w:lineRule="auto"/>
              <w:contextualSpacing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0D4D99">
              <w:rPr>
                <w:rFonts w:ascii="Garamond" w:hAnsi="Garamond"/>
                <w:bCs/>
                <w:sz w:val="22"/>
                <w:szCs w:val="22"/>
              </w:rPr>
              <w:t>[reference]</w:t>
            </w:r>
          </w:p>
        </w:tc>
      </w:tr>
      <w:tr w:rsidR="00CD5BD3" w:rsidRPr="002677B6" w14:paraId="1ED2123B" w14:textId="77777777" w:rsidTr="00E86902">
        <w:tc>
          <w:tcPr>
            <w:tcW w:w="2050" w:type="dxa"/>
          </w:tcPr>
          <w:p w14:paraId="5A670790" w14:textId="77777777" w:rsidR="00CD5BD3" w:rsidRPr="002677B6" w:rsidRDefault="00CD5BD3" w:rsidP="00E86902">
            <w:pPr>
              <w:spacing w:line="480" w:lineRule="auto"/>
              <w:contextualSpacing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Yes</w:t>
            </w:r>
          </w:p>
        </w:tc>
        <w:tc>
          <w:tcPr>
            <w:tcW w:w="2648" w:type="dxa"/>
          </w:tcPr>
          <w:p w14:paraId="3D9A0B36" w14:textId="77777777" w:rsidR="00CD5BD3" w:rsidRPr="000D4D99" w:rsidRDefault="00CD5BD3" w:rsidP="00E86902">
            <w:pPr>
              <w:spacing w:line="480" w:lineRule="auto"/>
              <w:contextualSpacing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 xml:space="preserve">    </w:t>
            </w:r>
            <w:r w:rsidRPr="000D4D99">
              <w:rPr>
                <w:rFonts w:ascii="Garamond" w:hAnsi="Garamond"/>
                <w:bCs/>
                <w:sz w:val="22"/>
                <w:szCs w:val="22"/>
              </w:rPr>
              <w:t>7 (</w:t>
            </w:r>
            <w:r>
              <w:rPr>
                <w:rFonts w:ascii="Garamond" w:hAnsi="Garamond"/>
                <w:bCs/>
                <w:sz w:val="22"/>
                <w:szCs w:val="22"/>
              </w:rPr>
              <w:t>0</w:t>
            </w:r>
            <w:r w:rsidRPr="000D4D99">
              <w:rPr>
                <w:rFonts w:ascii="Garamond" w:hAnsi="Garamond"/>
                <w:bCs/>
                <w:sz w:val="22"/>
                <w:szCs w:val="22"/>
              </w:rPr>
              <w:t>.</w:t>
            </w:r>
            <w:r>
              <w:rPr>
                <w:rFonts w:ascii="Garamond" w:hAnsi="Garamond"/>
                <w:bCs/>
                <w:sz w:val="22"/>
                <w:szCs w:val="22"/>
              </w:rPr>
              <w:t>5</w:t>
            </w:r>
            <w:r w:rsidRPr="000D4D99">
              <w:rPr>
                <w:rFonts w:ascii="Garamond" w:hAnsi="Garamond"/>
                <w:bCs/>
                <w:sz w:val="22"/>
                <w:szCs w:val="22"/>
              </w:rPr>
              <w:t>%)</w:t>
            </w:r>
          </w:p>
        </w:tc>
        <w:tc>
          <w:tcPr>
            <w:tcW w:w="2603" w:type="dxa"/>
          </w:tcPr>
          <w:p w14:paraId="59ACDFAC" w14:textId="77777777" w:rsidR="00CD5BD3" w:rsidRPr="000D4D99" w:rsidRDefault="00CD5BD3" w:rsidP="00E86902">
            <w:pPr>
              <w:spacing w:line="480" w:lineRule="auto"/>
              <w:contextualSpacing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 xml:space="preserve">    </w:t>
            </w:r>
            <w:r w:rsidRPr="000D4D99">
              <w:rPr>
                <w:rFonts w:ascii="Garamond" w:hAnsi="Garamond"/>
                <w:bCs/>
                <w:sz w:val="22"/>
                <w:szCs w:val="22"/>
              </w:rPr>
              <w:t>46 (</w:t>
            </w:r>
            <w:r>
              <w:rPr>
                <w:rFonts w:ascii="Garamond" w:hAnsi="Garamond"/>
                <w:bCs/>
                <w:sz w:val="22"/>
                <w:szCs w:val="22"/>
              </w:rPr>
              <w:t>0.4</w:t>
            </w:r>
            <w:r w:rsidRPr="000D4D99">
              <w:rPr>
                <w:rFonts w:ascii="Garamond" w:hAnsi="Garamond"/>
                <w:bCs/>
                <w:sz w:val="22"/>
                <w:szCs w:val="22"/>
              </w:rPr>
              <w:t>%)</w:t>
            </w:r>
          </w:p>
        </w:tc>
        <w:tc>
          <w:tcPr>
            <w:tcW w:w="2049" w:type="dxa"/>
          </w:tcPr>
          <w:p w14:paraId="580DA725" w14:textId="77777777" w:rsidR="00CD5BD3" w:rsidRPr="000D4D99" w:rsidRDefault="00CD5BD3" w:rsidP="00E86902">
            <w:pPr>
              <w:spacing w:line="480" w:lineRule="auto"/>
              <w:contextualSpacing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0D4D99">
              <w:rPr>
                <w:rFonts w:ascii="Garamond" w:hAnsi="Garamond"/>
                <w:bCs/>
                <w:sz w:val="22"/>
                <w:szCs w:val="22"/>
              </w:rPr>
              <w:t>0.90 (0.41, 1.99)</w:t>
            </w:r>
          </w:p>
        </w:tc>
      </w:tr>
      <w:tr w:rsidR="00CD5BD3" w:rsidRPr="002677B6" w14:paraId="4B631D1E" w14:textId="77777777" w:rsidTr="00E86902">
        <w:tc>
          <w:tcPr>
            <w:tcW w:w="2050" w:type="dxa"/>
          </w:tcPr>
          <w:p w14:paraId="7C122876" w14:textId="77777777" w:rsidR="00CD5BD3" w:rsidRPr="002677B6" w:rsidRDefault="00CD5BD3" w:rsidP="00E86902">
            <w:pPr>
              <w:spacing w:line="480" w:lineRule="auto"/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r w:rsidRPr="002677B6">
              <w:rPr>
                <w:rFonts w:ascii="Garamond" w:hAnsi="Garamond"/>
                <w:sz w:val="22"/>
                <w:szCs w:val="22"/>
              </w:rPr>
              <w:t>Maternal hitting</w:t>
            </w:r>
          </w:p>
        </w:tc>
        <w:tc>
          <w:tcPr>
            <w:tcW w:w="2648" w:type="dxa"/>
          </w:tcPr>
          <w:p w14:paraId="5FA73E90" w14:textId="77777777" w:rsidR="00CD5BD3" w:rsidRPr="000D4D99" w:rsidRDefault="00CD5BD3" w:rsidP="00E86902">
            <w:pPr>
              <w:spacing w:line="480" w:lineRule="auto"/>
              <w:contextualSpacing/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2603" w:type="dxa"/>
          </w:tcPr>
          <w:p w14:paraId="2E17F25B" w14:textId="77777777" w:rsidR="00CD5BD3" w:rsidRPr="000D4D99" w:rsidRDefault="00CD5BD3" w:rsidP="00E86902">
            <w:pPr>
              <w:spacing w:line="480" w:lineRule="auto"/>
              <w:contextualSpacing/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2049" w:type="dxa"/>
          </w:tcPr>
          <w:p w14:paraId="67B950F1" w14:textId="77777777" w:rsidR="00CD5BD3" w:rsidRPr="000D4D99" w:rsidRDefault="00CD5BD3" w:rsidP="00E86902">
            <w:pPr>
              <w:spacing w:line="480" w:lineRule="auto"/>
              <w:contextualSpacing/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CD5BD3" w:rsidRPr="002677B6" w14:paraId="4F470773" w14:textId="77777777" w:rsidTr="00E86902">
        <w:tc>
          <w:tcPr>
            <w:tcW w:w="2050" w:type="dxa"/>
          </w:tcPr>
          <w:p w14:paraId="3460F37F" w14:textId="77777777" w:rsidR="00CD5BD3" w:rsidRPr="002677B6" w:rsidRDefault="00CD5BD3" w:rsidP="00E86902">
            <w:pPr>
              <w:spacing w:line="480" w:lineRule="auto"/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r w:rsidRPr="002677B6">
              <w:rPr>
                <w:rFonts w:ascii="Garamond" w:hAnsi="Garamond"/>
                <w:sz w:val="22"/>
                <w:szCs w:val="22"/>
              </w:rPr>
              <w:t xml:space="preserve">   No</w:t>
            </w:r>
          </w:p>
        </w:tc>
        <w:tc>
          <w:tcPr>
            <w:tcW w:w="2648" w:type="dxa"/>
          </w:tcPr>
          <w:p w14:paraId="066A22B0" w14:textId="77777777" w:rsidR="00CD5BD3" w:rsidRPr="000D4D99" w:rsidRDefault="00CD5BD3" w:rsidP="00E86902">
            <w:pPr>
              <w:spacing w:line="480" w:lineRule="auto"/>
              <w:contextualSpacing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0D4D99">
              <w:rPr>
                <w:rFonts w:ascii="Garamond" w:hAnsi="Garamond"/>
                <w:bCs/>
                <w:sz w:val="22"/>
                <w:szCs w:val="22"/>
              </w:rPr>
              <w:t>89</w:t>
            </w:r>
            <w:r>
              <w:rPr>
                <w:rFonts w:ascii="Garamond" w:hAnsi="Garamond"/>
                <w:bCs/>
                <w:sz w:val="22"/>
                <w:szCs w:val="22"/>
              </w:rPr>
              <w:t>4</w:t>
            </w:r>
            <w:r w:rsidRPr="000D4D99">
              <w:rPr>
                <w:rFonts w:ascii="Garamond" w:hAnsi="Garamond"/>
                <w:bCs/>
                <w:sz w:val="22"/>
                <w:szCs w:val="22"/>
              </w:rPr>
              <w:t xml:space="preserve"> (5</w:t>
            </w:r>
            <w:r>
              <w:rPr>
                <w:rFonts w:ascii="Garamond" w:hAnsi="Garamond"/>
                <w:bCs/>
                <w:sz w:val="22"/>
                <w:szCs w:val="22"/>
              </w:rPr>
              <w:t>1</w:t>
            </w:r>
            <w:r w:rsidRPr="000D4D99">
              <w:rPr>
                <w:rFonts w:ascii="Garamond" w:hAnsi="Garamond"/>
                <w:bCs/>
                <w:sz w:val="22"/>
                <w:szCs w:val="22"/>
              </w:rPr>
              <w:t>.4%)</w:t>
            </w:r>
          </w:p>
        </w:tc>
        <w:tc>
          <w:tcPr>
            <w:tcW w:w="2603" w:type="dxa"/>
          </w:tcPr>
          <w:p w14:paraId="30C15B5B" w14:textId="77777777" w:rsidR="00CD5BD3" w:rsidRPr="000D4D99" w:rsidRDefault="00CD5BD3" w:rsidP="00E86902">
            <w:pPr>
              <w:spacing w:line="480" w:lineRule="auto"/>
              <w:contextualSpacing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0D4D99">
              <w:rPr>
                <w:rFonts w:ascii="Garamond" w:hAnsi="Garamond"/>
                <w:bCs/>
                <w:sz w:val="22"/>
                <w:szCs w:val="22"/>
              </w:rPr>
              <w:t>490</w:t>
            </w:r>
            <w:r>
              <w:rPr>
                <w:rFonts w:ascii="Garamond" w:hAnsi="Garamond"/>
                <w:bCs/>
                <w:sz w:val="22"/>
                <w:szCs w:val="22"/>
              </w:rPr>
              <w:t>5</w:t>
            </w:r>
            <w:r w:rsidRPr="000D4D99">
              <w:rPr>
                <w:rFonts w:ascii="Garamond" w:hAnsi="Garamond"/>
                <w:bCs/>
                <w:sz w:val="22"/>
                <w:szCs w:val="22"/>
              </w:rPr>
              <w:t xml:space="preserve"> (</w:t>
            </w:r>
            <w:r>
              <w:rPr>
                <w:rFonts w:ascii="Garamond" w:hAnsi="Garamond"/>
                <w:bCs/>
                <w:sz w:val="22"/>
                <w:szCs w:val="22"/>
              </w:rPr>
              <w:t>54</w:t>
            </w:r>
            <w:r w:rsidRPr="000D4D99">
              <w:rPr>
                <w:rFonts w:ascii="Garamond" w:hAnsi="Garamond"/>
                <w:bCs/>
                <w:sz w:val="22"/>
                <w:szCs w:val="22"/>
              </w:rPr>
              <w:t>.</w:t>
            </w:r>
            <w:r>
              <w:rPr>
                <w:rFonts w:ascii="Garamond" w:hAnsi="Garamond"/>
                <w:bCs/>
                <w:sz w:val="22"/>
                <w:szCs w:val="22"/>
              </w:rPr>
              <w:t>9</w:t>
            </w:r>
            <w:r w:rsidRPr="000D4D99">
              <w:rPr>
                <w:rFonts w:ascii="Garamond" w:hAnsi="Garamond"/>
                <w:bCs/>
                <w:sz w:val="22"/>
                <w:szCs w:val="22"/>
              </w:rPr>
              <w:t>%)</w:t>
            </w:r>
          </w:p>
        </w:tc>
        <w:tc>
          <w:tcPr>
            <w:tcW w:w="2049" w:type="dxa"/>
          </w:tcPr>
          <w:p w14:paraId="04DA8C5A" w14:textId="77777777" w:rsidR="00CD5BD3" w:rsidRPr="000D4D99" w:rsidRDefault="00CD5BD3" w:rsidP="00E86902">
            <w:pPr>
              <w:spacing w:line="480" w:lineRule="auto"/>
              <w:contextualSpacing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0D4D99">
              <w:rPr>
                <w:rFonts w:ascii="Garamond" w:hAnsi="Garamond"/>
                <w:bCs/>
                <w:sz w:val="22"/>
                <w:szCs w:val="22"/>
              </w:rPr>
              <w:t>[reference]</w:t>
            </w:r>
          </w:p>
        </w:tc>
      </w:tr>
      <w:tr w:rsidR="00CD5BD3" w:rsidRPr="002677B6" w14:paraId="6C5CE66A" w14:textId="77777777" w:rsidTr="00E86902">
        <w:tc>
          <w:tcPr>
            <w:tcW w:w="2050" w:type="dxa"/>
          </w:tcPr>
          <w:p w14:paraId="72F5ADCD" w14:textId="77777777" w:rsidR="00CD5BD3" w:rsidRPr="002677B6" w:rsidRDefault="00CD5BD3" w:rsidP="00E86902">
            <w:pPr>
              <w:spacing w:line="480" w:lineRule="auto"/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r w:rsidRPr="002677B6">
              <w:rPr>
                <w:rFonts w:ascii="Garamond" w:hAnsi="Garamond"/>
                <w:sz w:val="22"/>
                <w:szCs w:val="22"/>
              </w:rPr>
              <w:t xml:space="preserve">   Yes</w:t>
            </w:r>
          </w:p>
        </w:tc>
        <w:tc>
          <w:tcPr>
            <w:tcW w:w="2648" w:type="dxa"/>
          </w:tcPr>
          <w:p w14:paraId="5619884F" w14:textId="77777777" w:rsidR="00CD5BD3" w:rsidRPr="000D4D99" w:rsidRDefault="00CD5BD3" w:rsidP="00E86902">
            <w:pPr>
              <w:spacing w:line="480" w:lineRule="auto"/>
              <w:contextualSpacing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0D4D99">
              <w:rPr>
                <w:rFonts w:ascii="Garamond" w:hAnsi="Garamond"/>
                <w:bCs/>
                <w:sz w:val="22"/>
                <w:szCs w:val="22"/>
              </w:rPr>
              <w:t>84</w:t>
            </w:r>
            <w:r>
              <w:rPr>
                <w:rFonts w:ascii="Garamond" w:hAnsi="Garamond"/>
                <w:bCs/>
                <w:sz w:val="22"/>
                <w:szCs w:val="22"/>
              </w:rPr>
              <w:t>6</w:t>
            </w:r>
            <w:r w:rsidRPr="000D4D99">
              <w:rPr>
                <w:rFonts w:ascii="Garamond" w:hAnsi="Garamond"/>
                <w:bCs/>
                <w:sz w:val="22"/>
                <w:szCs w:val="22"/>
              </w:rPr>
              <w:t xml:space="preserve"> (</w:t>
            </w:r>
            <w:r>
              <w:rPr>
                <w:rFonts w:ascii="Garamond" w:hAnsi="Garamond"/>
                <w:bCs/>
                <w:sz w:val="22"/>
                <w:szCs w:val="22"/>
              </w:rPr>
              <w:t>48</w:t>
            </w:r>
            <w:r w:rsidRPr="000D4D99">
              <w:rPr>
                <w:rFonts w:ascii="Garamond" w:hAnsi="Garamond"/>
                <w:bCs/>
                <w:sz w:val="22"/>
                <w:szCs w:val="22"/>
              </w:rPr>
              <w:t>.</w:t>
            </w:r>
            <w:r>
              <w:rPr>
                <w:rFonts w:ascii="Garamond" w:hAnsi="Garamond"/>
                <w:bCs/>
                <w:sz w:val="22"/>
                <w:szCs w:val="22"/>
              </w:rPr>
              <w:t>6</w:t>
            </w:r>
            <w:r w:rsidRPr="000D4D99">
              <w:rPr>
                <w:rFonts w:ascii="Garamond" w:hAnsi="Garamond"/>
                <w:bCs/>
                <w:sz w:val="22"/>
                <w:szCs w:val="22"/>
              </w:rPr>
              <w:t>%)</w:t>
            </w:r>
          </w:p>
        </w:tc>
        <w:tc>
          <w:tcPr>
            <w:tcW w:w="2603" w:type="dxa"/>
          </w:tcPr>
          <w:p w14:paraId="2C8F1BD6" w14:textId="77777777" w:rsidR="00CD5BD3" w:rsidRPr="000D4D99" w:rsidRDefault="00CD5BD3" w:rsidP="00E86902">
            <w:pPr>
              <w:spacing w:line="480" w:lineRule="auto"/>
              <w:contextualSpacing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0D4D99">
              <w:rPr>
                <w:rFonts w:ascii="Garamond" w:hAnsi="Garamond"/>
                <w:bCs/>
                <w:sz w:val="22"/>
                <w:szCs w:val="22"/>
              </w:rPr>
              <w:t>454</w:t>
            </w:r>
            <w:r>
              <w:rPr>
                <w:rFonts w:ascii="Garamond" w:hAnsi="Garamond"/>
                <w:bCs/>
                <w:sz w:val="22"/>
                <w:szCs w:val="22"/>
              </w:rPr>
              <w:t>8</w:t>
            </w:r>
            <w:r w:rsidRPr="000D4D99">
              <w:rPr>
                <w:rFonts w:ascii="Garamond" w:hAnsi="Garamond"/>
                <w:bCs/>
                <w:sz w:val="22"/>
                <w:szCs w:val="22"/>
              </w:rPr>
              <w:t xml:space="preserve"> (</w:t>
            </w:r>
            <w:r>
              <w:rPr>
                <w:rFonts w:ascii="Garamond" w:hAnsi="Garamond"/>
                <w:bCs/>
                <w:sz w:val="22"/>
                <w:szCs w:val="22"/>
              </w:rPr>
              <w:t>48.1</w:t>
            </w:r>
            <w:r w:rsidRPr="000D4D99">
              <w:rPr>
                <w:rFonts w:ascii="Garamond" w:hAnsi="Garamond"/>
                <w:bCs/>
                <w:sz w:val="22"/>
                <w:szCs w:val="22"/>
              </w:rPr>
              <w:t>%)</w:t>
            </w:r>
          </w:p>
        </w:tc>
        <w:tc>
          <w:tcPr>
            <w:tcW w:w="2049" w:type="dxa"/>
          </w:tcPr>
          <w:p w14:paraId="092BB21E" w14:textId="77777777" w:rsidR="00CD5BD3" w:rsidRPr="000D4D99" w:rsidRDefault="00CD5BD3" w:rsidP="00E86902">
            <w:pPr>
              <w:spacing w:line="480" w:lineRule="auto"/>
              <w:contextualSpacing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0D4D99">
              <w:rPr>
                <w:rFonts w:ascii="Garamond" w:hAnsi="Garamond"/>
                <w:bCs/>
                <w:sz w:val="22"/>
                <w:szCs w:val="22"/>
              </w:rPr>
              <w:t>1.02 (0.92, 1.13)</w:t>
            </w:r>
          </w:p>
        </w:tc>
      </w:tr>
      <w:tr w:rsidR="00CD5BD3" w:rsidRPr="002677B6" w14:paraId="6FF73F15" w14:textId="77777777" w:rsidTr="00E86902">
        <w:tc>
          <w:tcPr>
            <w:tcW w:w="2050" w:type="dxa"/>
          </w:tcPr>
          <w:p w14:paraId="43004F38" w14:textId="77777777" w:rsidR="00CD5BD3" w:rsidRPr="002677B6" w:rsidRDefault="00CD5BD3" w:rsidP="00E86902">
            <w:pPr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r w:rsidRPr="002677B6">
              <w:rPr>
                <w:rFonts w:ascii="Garamond" w:hAnsi="Garamond"/>
                <w:sz w:val="22"/>
                <w:szCs w:val="22"/>
              </w:rPr>
              <w:t>Maternal shouting</w:t>
            </w:r>
          </w:p>
        </w:tc>
        <w:tc>
          <w:tcPr>
            <w:tcW w:w="2648" w:type="dxa"/>
          </w:tcPr>
          <w:p w14:paraId="7DEBE198" w14:textId="77777777" w:rsidR="00CD5BD3" w:rsidRPr="000D4D99" w:rsidRDefault="00CD5BD3" w:rsidP="00E86902">
            <w:pPr>
              <w:spacing w:line="480" w:lineRule="auto"/>
              <w:contextualSpacing/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2603" w:type="dxa"/>
          </w:tcPr>
          <w:p w14:paraId="5D3A84A5" w14:textId="77777777" w:rsidR="00CD5BD3" w:rsidRPr="000D4D99" w:rsidRDefault="00CD5BD3" w:rsidP="00E86902">
            <w:pPr>
              <w:spacing w:line="480" w:lineRule="auto"/>
              <w:contextualSpacing/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2049" w:type="dxa"/>
          </w:tcPr>
          <w:p w14:paraId="28FF94AB" w14:textId="77777777" w:rsidR="00CD5BD3" w:rsidRPr="000D4D99" w:rsidRDefault="00CD5BD3" w:rsidP="00E86902">
            <w:pPr>
              <w:spacing w:line="480" w:lineRule="auto"/>
              <w:contextualSpacing/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CD5BD3" w:rsidRPr="002677B6" w14:paraId="59859F70" w14:textId="77777777" w:rsidTr="00E86902">
        <w:tc>
          <w:tcPr>
            <w:tcW w:w="2050" w:type="dxa"/>
          </w:tcPr>
          <w:p w14:paraId="7B3BF619" w14:textId="77777777" w:rsidR="00CD5BD3" w:rsidRPr="002677B6" w:rsidRDefault="00CD5BD3" w:rsidP="00E86902">
            <w:pPr>
              <w:spacing w:line="480" w:lineRule="auto"/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r w:rsidRPr="002677B6">
              <w:rPr>
                <w:rFonts w:ascii="Garamond" w:hAnsi="Garamond"/>
                <w:sz w:val="22"/>
                <w:szCs w:val="22"/>
              </w:rPr>
              <w:t xml:space="preserve">   No</w:t>
            </w:r>
          </w:p>
        </w:tc>
        <w:tc>
          <w:tcPr>
            <w:tcW w:w="2648" w:type="dxa"/>
          </w:tcPr>
          <w:p w14:paraId="465D0575" w14:textId="77777777" w:rsidR="00CD5BD3" w:rsidRPr="000D4D99" w:rsidRDefault="00CD5BD3" w:rsidP="00E86902">
            <w:pPr>
              <w:spacing w:line="480" w:lineRule="auto"/>
              <w:contextualSpacing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0D4D99">
              <w:rPr>
                <w:rFonts w:ascii="Garamond" w:hAnsi="Garamond"/>
                <w:bCs/>
                <w:sz w:val="22"/>
                <w:szCs w:val="22"/>
              </w:rPr>
              <w:t>95</w:t>
            </w:r>
            <w:r>
              <w:rPr>
                <w:rFonts w:ascii="Garamond" w:hAnsi="Garamond"/>
                <w:bCs/>
                <w:sz w:val="22"/>
                <w:szCs w:val="22"/>
              </w:rPr>
              <w:t>3</w:t>
            </w:r>
            <w:r w:rsidRPr="000D4D99">
              <w:rPr>
                <w:rFonts w:ascii="Garamond" w:hAnsi="Garamond"/>
                <w:bCs/>
                <w:sz w:val="22"/>
                <w:szCs w:val="22"/>
              </w:rPr>
              <w:t xml:space="preserve"> (</w:t>
            </w:r>
            <w:r>
              <w:rPr>
                <w:rFonts w:ascii="Garamond" w:hAnsi="Garamond"/>
                <w:bCs/>
                <w:sz w:val="22"/>
                <w:szCs w:val="22"/>
              </w:rPr>
              <w:t>54</w:t>
            </w:r>
            <w:r w:rsidRPr="000D4D99">
              <w:rPr>
                <w:rFonts w:ascii="Garamond" w:hAnsi="Garamond"/>
                <w:bCs/>
                <w:sz w:val="22"/>
                <w:szCs w:val="22"/>
              </w:rPr>
              <w:t>.8%)</w:t>
            </w:r>
          </w:p>
        </w:tc>
        <w:tc>
          <w:tcPr>
            <w:tcW w:w="2603" w:type="dxa"/>
          </w:tcPr>
          <w:p w14:paraId="79A73464" w14:textId="77777777" w:rsidR="00CD5BD3" w:rsidRPr="000D4D99" w:rsidRDefault="00CD5BD3" w:rsidP="00E86902">
            <w:pPr>
              <w:spacing w:line="480" w:lineRule="auto"/>
              <w:contextualSpacing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0D4D99">
              <w:rPr>
                <w:rFonts w:ascii="Garamond" w:hAnsi="Garamond"/>
                <w:bCs/>
                <w:sz w:val="22"/>
                <w:szCs w:val="22"/>
              </w:rPr>
              <w:t>509</w:t>
            </w:r>
            <w:r>
              <w:rPr>
                <w:rFonts w:ascii="Garamond" w:hAnsi="Garamond"/>
                <w:bCs/>
                <w:sz w:val="22"/>
                <w:szCs w:val="22"/>
              </w:rPr>
              <w:t>6</w:t>
            </w:r>
            <w:r w:rsidRPr="000D4D99">
              <w:rPr>
                <w:rFonts w:ascii="Garamond" w:hAnsi="Garamond"/>
                <w:bCs/>
                <w:sz w:val="22"/>
                <w:szCs w:val="22"/>
              </w:rPr>
              <w:t xml:space="preserve"> (</w:t>
            </w:r>
            <w:r>
              <w:rPr>
                <w:rFonts w:ascii="Garamond" w:hAnsi="Garamond"/>
                <w:bCs/>
                <w:sz w:val="22"/>
                <w:szCs w:val="22"/>
              </w:rPr>
              <w:t>53.8</w:t>
            </w:r>
            <w:r w:rsidRPr="000D4D99">
              <w:rPr>
                <w:rFonts w:ascii="Garamond" w:hAnsi="Garamond"/>
                <w:bCs/>
                <w:sz w:val="22"/>
                <w:szCs w:val="22"/>
              </w:rPr>
              <w:t>%)</w:t>
            </w:r>
          </w:p>
        </w:tc>
        <w:tc>
          <w:tcPr>
            <w:tcW w:w="2049" w:type="dxa"/>
          </w:tcPr>
          <w:p w14:paraId="1E91C6D5" w14:textId="77777777" w:rsidR="00CD5BD3" w:rsidRPr="000D4D99" w:rsidRDefault="00CD5BD3" w:rsidP="00E86902">
            <w:pPr>
              <w:spacing w:line="480" w:lineRule="auto"/>
              <w:contextualSpacing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0D4D99">
              <w:rPr>
                <w:rFonts w:ascii="Garamond" w:hAnsi="Garamond"/>
                <w:bCs/>
                <w:sz w:val="22"/>
                <w:szCs w:val="22"/>
              </w:rPr>
              <w:t>[reference]</w:t>
            </w:r>
          </w:p>
        </w:tc>
      </w:tr>
      <w:tr w:rsidR="00CD5BD3" w:rsidRPr="002677B6" w14:paraId="3AA44A63" w14:textId="77777777" w:rsidTr="00E86902">
        <w:tc>
          <w:tcPr>
            <w:tcW w:w="2050" w:type="dxa"/>
          </w:tcPr>
          <w:p w14:paraId="76425F28" w14:textId="77777777" w:rsidR="00CD5BD3" w:rsidRPr="002677B6" w:rsidRDefault="00CD5BD3" w:rsidP="00E86902">
            <w:pPr>
              <w:spacing w:line="480" w:lineRule="auto"/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r w:rsidRPr="002677B6">
              <w:rPr>
                <w:rFonts w:ascii="Garamond" w:hAnsi="Garamond"/>
                <w:sz w:val="22"/>
                <w:szCs w:val="22"/>
              </w:rPr>
              <w:t xml:space="preserve">   Yes</w:t>
            </w:r>
          </w:p>
        </w:tc>
        <w:tc>
          <w:tcPr>
            <w:tcW w:w="2648" w:type="dxa"/>
          </w:tcPr>
          <w:p w14:paraId="6B4968B5" w14:textId="77777777" w:rsidR="00CD5BD3" w:rsidRPr="000D4D99" w:rsidRDefault="00CD5BD3" w:rsidP="00E86902">
            <w:pPr>
              <w:spacing w:line="480" w:lineRule="auto"/>
              <w:contextualSpacing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0D4D99">
              <w:rPr>
                <w:rFonts w:ascii="Garamond" w:hAnsi="Garamond"/>
                <w:bCs/>
                <w:sz w:val="22"/>
                <w:szCs w:val="22"/>
              </w:rPr>
              <w:t>787 (</w:t>
            </w:r>
            <w:r>
              <w:rPr>
                <w:rFonts w:ascii="Garamond" w:hAnsi="Garamond"/>
                <w:bCs/>
                <w:sz w:val="22"/>
                <w:szCs w:val="22"/>
              </w:rPr>
              <w:t>45</w:t>
            </w:r>
            <w:r w:rsidRPr="000D4D99">
              <w:rPr>
                <w:rFonts w:ascii="Garamond" w:hAnsi="Garamond"/>
                <w:bCs/>
                <w:sz w:val="22"/>
                <w:szCs w:val="22"/>
              </w:rPr>
              <w:t>.</w:t>
            </w:r>
            <w:r>
              <w:rPr>
                <w:rFonts w:ascii="Garamond" w:hAnsi="Garamond"/>
                <w:bCs/>
                <w:sz w:val="22"/>
                <w:szCs w:val="22"/>
              </w:rPr>
              <w:t>2</w:t>
            </w:r>
            <w:r w:rsidRPr="000D4D99">
              <w:rPr>
                <w:rFonts w:ascii="Garamond" w:hAnsi="Garamond"/>
                <w:bCs/>
                <w:sz w:val="22"/>
                <w:szCs w:val="22"/>
              </w:rPr>
              <w:t>%)</w:t>
            </w:r>
          </w:p>
        </w:tc>
        <w:tc>
          <w:tcPr>
            <w:tcW w:w="2603" w:type="dxa"/>
          </w:tcPr>
          <w:p w14:paraId="7A42C63C" w14:textId="77777777" w:rsidR="00CD5BD3" w:rsidRPr="000D4D99" w:rsidRDefault="00CD5BD3" w:rsidP="00E86902">
            <w:pPr>
              <w:spacing w:line="480" w:lineRule="auto"/>
              <w:contextualSpacing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0D4D99">
              <w:rPr>
                <w:rFonts w:ascii="Garamond" w:hAnsi="Garamond"/>
                <w:bCs/>
                <w:sz w:val="22"/>
                <w:szCs w:val="22"/>
              </w:rPr>
              <w:t>4371 (</w:t>
            </w:r>
            <w:r>
              <w:rPr>
                <w:rFonts w:ascii="Garamond" w:hAnsi="Garamond"/>
                <w:bCs/>
                <w:sz w:val="22"/>
                <w:szCs w:val="22"/>
              </w:rPr>
              <w:t>46</w:t>
            </w:r>
            <w:r w:rsidRPr="000D4D99">
              <w:rPr>
                <w:rFonts w:ascii="Garamond" w:hAnsi="Garamond"/>
                <w:bCs/>
                <w:sz w:val="22"/>
                <w:szCs w:val="22"/>
              </w:rPr>
              <w:t>.</w:t>
            </w:r>
            <w:r>
              <w:rPr>
                <w:rFonts w:ascii="Garamond" w:hAnsi="Garamond"/>
                <w:bCs/>
                <w:sz w:val="22"/>
                <w:szCs w:val="22"/>
              </w:rPr>
              <w:t>2</w:t>
            </w:r>
            <w:r w:rsidRPr="000D4D99">
              <w:rPr>
                <w:rFonts w:ascii="Garamond" w:hAnsi="Garamond"/>
                <w:bCs/>
                <w:sz w:val="22"/>
                <w:szCs w:val="22"/>
              </w:rPr>
              <w:t>%)</w:t>
            </w:r>
          </w:p>
        </w:tc>
        <w:tc>
          <w:tcPr>
            <w:tcW w:w="2049" w:type="dxa"/>
          </w:tcPr>
          <w:p w14:paraId="6EBBEDF2" w14:textId="77777777" w:rsidR="00CD5BD3" w:rsidRPr="000D4D99" w:rsidRDefault="00CD5BD3" w:rsidP="00E86902">
            <w:pPr>
              <w:spacing w:line="480" w:lineRule="auto"/>
              <w:contextualSpacing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0D4D99">
              <w:rPr>
                <w:rFonts w:ascii="Garamond" w:hAnsi="Garamond"/>
                <w:bCs/>
                <w:sz w:val="22"/>
                <w:szCs w:val="22"/>
              </w:rPr>
              <w:t>0.96 (0.87, 1.06)</w:t>
            </w:r>
          </w:p>
        </w:tc>
      </w:tr>
      <w:tr w:rsidR="00CD5BD3" w:rsidRPr="002677B6" w14:paraId="184246A3" w14:textId="77777777" w:rsidTr="00E86902">
        <w:tc>
          <w:tcPr>
            <w:tcW w:w="9350" w:type="dxa"/>
            <w:gridSpan w:val="4"/>
          </w:tcPr>
          <w:p w14:paraId="4BC679FA" w14:textId="77777777" w:rsidR="00CD5BD3" w:rsidRPr="000D4D99" w:rsidRDefault="00CD5BD3" w:rsidP="00E86902">
            <w:pPr>
              <w:contextualSpacing/>
              <w:rPr>
                <w:rFonts w:ascii="Garamond" w:hAnsi="Garamond"/>
                <w:bCs/>
                <w:sz w:val="22"/>
                <w:szCs w:val="22"/>
              </w:rPr>
            </w:pPr>
            <w:r w:rsidRPr="000D4D99">
              <w:rPr>
                <w:rFonts w:ascii="Garamond" w:hAnsi="Garamond"/>
                <w:bCs/>
                <w:sz w:val="22"/>
                <w:szCs w:val="22"/>
              </w:rPr>
              <w:t xml:space="preserve">OR: Odds Ratio; CI: Confidence Intervals; Significant results presented in bold type face. Family adversity assessed with the family adversity index which comprises 18 items (see Winsper et al. 2012 for more details). </w:t>
            </w:r>
          </w:p>
        </w:tc>
      </w:tr>
    </w:tbl>
    <w:p w14:paraId="45A2FC45" w14:textId="77777777" w:rsidR="008873C1" w:rsidRDefault="008873C1">
      <w:pPr>
        <w:sectPr w:rsidR="008873C1" w:rsidSect="008873C1"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</w:p>
    <w:p w14:paraId="4B93DE10" w14:textId="02BAE98D" w:rsidR="008873C1" w:rsidRDefault="008873C1"/>
    <w:tbl>
      <w:tblPr>
        <w:tblStyle w:val="TableGrid"/>
        <w:tblpPr w:leftFromText="180" w:rightFromText="180" w:horzAnchor="margin" w:tblpXSpec="center" w:tblpY="1340"/>
        <w:tblW w:w="14040" w:type="dxa"/>
        <w:tblLook w:val="04A0" w:firstRow="1" w:lastRow="0" w:firstColumn="1" w:lastColumn="0" w:noHBand="0" w:noVBand="1"/>
      </w:tblPr>
      <w:tblGrid>
        <w:gridCol w:w="2515"/>
        <w:gridCol w:w="1920"/>
        <w:gridCol w:w="1921"/>
        <w:gridCol w:w="1921"/>
        <w:gridCol w:w="1921"/>
        <w:gridCol w:w="1921"/>
        <w:gridCol w:w="1921"/>
      </w:tblGrid>
      <w:tr w:rsidR="008873C1" w:rsidRPr="00F92A1A" w14:paraId="1695BFED" w14:textId="77777777" w:rsidTr="00E3097E">
        <w:tc>
          <w:tcPr>
            <w:tcW w:w="14040" w:type="dxa"/>
            <w:gridSpan w:val="7"/>
          </w:tcPr>
          <w:p w14:paraId="7CA9BBC7" w14:textId="77777777" w:rsidR="008873C1" w:rsidRPr="00F92A1A" w:rsidRDefault="008873C1" w:rsidP="00E3097E">
            <w:pPr>
              <w:contextualSpacing/>
              <w:rPr>
                <w:b/>
                <w:sz w:val="20"/>
                <w:szCs w:val="20"/>
              </w:rPr>
            </w:pPr>
            <w:r w:rsidRPr="00F92A1A">
              <w:rPr>
                <w:b/>
                <w:sz w:val="20"/>
                <w:szCs w:val="20"/>
              </w:rPr>
              <w:t>Table S2. Associations between individual BPD symptoms psychopathological outcomes in late adolescence/early adulthood</w:t>
            </w:r>
          </w:p>
        </w:tc>
      </w:tr>
      <w:tr w:rsidR="008873C1" w:rsidRPr="00F92A1A" w14:paraId="529BDEF3" w14:textId="77777777" w:rsidTr="00E3097E">
        <w:tc>
          <w:tcPr>
            <w:tcW w:w="2515" w:type="dxa"/>
          </w:tcPr>
          <w:p w14:paraId="09F099AE" w14:textId="77777777" w:rsidR="008873C1" w:rsidRPr="00F92A1A" w:rsidRDefault="008873C1" w:rsidP="00E3097E">
            <w:pPr>
              <w:contextualSpacing/>
              <w:rPr>
                <w:b/>
                <w:sz w:val="20"/>
                <w:szCs w:val="20"/>
              </w:rPr>
            </w:pPr>
            <w:r w:rsidRPr="00F92A1A">
              <w:rPr>
                <w:b/>
                <w:sz w:val="20"/>
                <w:szCs w:val="20"/>
              </w:rPr>
              <w:t>Individual BPD symptoms</w:t>
            </w:r>
          </w:p>
        </w:tc>
        <w:tc>
          <w:tcPr>
            <w:tcW w:w="3841" w:type="dxa"/>
            <w:gridSpan w:val="2"/>
          </w:tcPr>
          <w:p w14:paraId="6E444CA0" w14:textId="77777777" w:rsidR="008873C1" w:rsidRPr="00F92A1A" w:rsidRDefault="008873C1" w:rsidP="00E3097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92A1A">
              <w:rPr>
                <w:b/>
                <w:sz w:val="20"/>
                <w:szCs w:val="20"/>
              </w:rPr>
              <w:t>Depression at 18 years</w:t>
            </w:r>
          </w:p>
        </w:tc>
        <w:tc>
          <w:tcPr>
            <w:tcW w:w="3842" w:type="dxa"/>
            <w:gridSpan w:val="2"/>
          </w:tcPr>
          <w:p w14:paraId="4D3C7A9A" w14:textId="77777777" w:rsidR="008873C1" w:rsidRPr="00F92A1A" w:rsidRDefault="008873C1" w:rsidP="00E3097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92A1A">
              <w:rPr>
                <w:b/>
                <w:sz w:val="20"/>
                <w:szCs w:val="20"/>
              </w:rPr>
              <w:t>Psychotic symptoms at 18 years</w:t>
            </w:r>
          </w:p>
          <w:p w14:paraId="2438561D" w14:textId="77777777" w:rsidR="008873C1" w:rsidRPr="00F92A1A" w:rsidRDefault="008873C1" w:rsidP="00E3097E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2" w:type="dxa"/>
            <w:gridSpan w:val="2"/>
          </w:tcPr>
          <w:p w14:paraId="204C6D28" w14:textId="77777777" w:rsidR="008873C1" w:rsidRPr="00F92A1A" w:rsidRDefault="008873C1" w:rsidP="00E3097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92A1A">
              <w:rPr>
                <w:b/>
                <w:sz w:val="20"/>
                <w:szCs w:val="20"/>
              </w:rPr>
              <w:t>Hypomanic symptoms at 22-23 years</w:t>
            </w:r>
          </w:p>
          <w:p w14:paraId="2F044A1C" w14:textId="77777777" w:rsidR="008873C1" w:rsidRPr="00F92A1A" w:rsidRDefault="008873C1" w:rsidP="00E3097E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8873C1" w:rsidRPr="00F92A1A" w14:paraId="0B40F9BE" w14:textId="77777777" w:rsidTr="00E3097E">
        <w:tc>
          <w:tcPr>
            <w:tcW w:w="2515" w:type="dxa"/>
          </w:tcPr>
          <w:p w14:paraId="40C4F4C2" w14:textId="77777777" w:rsidR="008873C1" w:rsidRPr="00F92A1A" w:rsidRDefault="008873C1" w:rsidP="00E3097E">
            <w:pPr>
              <w:spacing w:line="48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41" w:type="dxa"/>
            <w:gridSpan w:val="2"/>
          </w:tcPr>
          <w:p w14:paraId="5EEE8034" w14:textId="77777777" w:rsidR="008873C1" w:rsidRPr="00F92A1A" w:rsidRDefault="008873C1" w:rsidP="00E3097E">
            <w:pPr>
              <w:spacing w:line="480" w:lineRule="auto"/>
              <w:contextualSpacing/>
              <w:jc w:val="center"/>
              <w:rPr>
                <w:sz w:val="20"/>
                <w:szCs w:val="20"/>
              </w:rPr>
            </w:pPr>
            <w:r w:rsidRPr="00F92A1A">
              <w:rPr>
                <w:sz w:val="20"/>
                <w:szCs w:val="20"/>
              </w:rPr>
              <w:t>Odds Ratio (95% CIs)</w:t>
            </w:r>
          </w:p>
        </w:tc>
        <w:tc>
          <w:tcPr>
            <w:tcW w:w="3842" w:type="dxa"/>
            <w:gridSpan w:val="2"/>
          </w:tcPr>
          <w:p w14:paraId="7EB940E6" w14:textId="77777777" w:rsidR="008873C1" w:rsidRPr="00F92A1A" w:rsidRDefault="008873C1" w:rsidP="00E3097E">
            <w:pPr>
              <w:spacing w:line="480" w:lineRule="auto"/>
              <w:contextualSpacing/>
              <w:jc w:val="center"/>
              <w:rPr>
                <w:sz w:val="20"/>
                <w:szCs w:val="20"/>
              </w:rPr>
            </w:pPr>
            <w:r w:rsidRPr="00F92A1A">
              <w:rPr>
                <w:sz w:val="20"/>
                <w:szCs w:val="20"/>
              </w:rPr>
              <w:t>Odds Ratio (95% CIs)</w:t>
            </w:r>
          </w:p>
        </w:tc>
        <w:tc>
          <w:tcPr>
            <w:tcW w:w="3842" w:type="dxa"/>
            <w:gridSpan w:val="2"/>
          </w:tcPr>
          <w:p w14:paraId="23FBBAFB" w14:textId="77777777" w:rsidR="008873C1" w:rsidRPr="00F92A1A" w:rsidRDefault="008873C1" w:rsidP="00E3097E">
            <w:pPr>
              <w:spacing w:line="480" w:lineRule="auto"/>
              <w:contextualSpacing/>
              <w:jc w:val="center"/>
              <w:rPr>
                <w:sz w:val="20"/>
                <w:szCs w:val="20"/>
              </w:rPr>
            </w:pPr>
            <w:r w:rsidRPr="00F92A1A">
              <w:rPr>
                <w:sz w:val="20"/>
                <w:szCs w:val="20"/>
              </w:rPr>
              <w:t>Odds Ratio (95% CIs)</w:t>
            </w:r>
          </w:p>
        </w:tc>
      </w:tr>
      <w:tr w:rsidR="008873C1" w:rsidRPr="00F92A1A" w14:paraId="57E9C9A4" w14:textId="77777777" w:rsidTr="00E3097E">
        <w:tc>
          <w:tcPr>
            <w:tcW w:w="2515" w:type="dxa"/>
          </w:tcPr>
          <w:p w14:paraId="56B9973C" w14:textId="77777777" w:rsidR="008873C1" w:rsidRPr="00F92A1A" w:rsidRDefault="008873C1" w:rsidP="00E3097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14:paraId="28EBAEE4" w14:textId="77777777" w:rsidR="008873C1" w:rsidRPr="00F92A1A" w:rsidRDefault="008873C1" w:rsidP="00E3097E">
            <w:pPr>
              <w:contextualSpacing/>
              <w:jc w:val="center"/>
              <w:rPr>
                <w:sz w:val="20"/>
                <w:szCs w:val="20"/>
              </w:rPr>
            </w:pPr>
            <w:r w:rsidRPr="00F92A1A">
              <w:rPr>
                <w:sz w:val="20"/>
                <w:szCs w:val="20"/>
              </w:rPr>
              <w:t>Unadjusted</w:t>
            </w:r>
          </w:p>
        </w:tc>
        <w:tc>
          <w:tcPr>
            <w:tcW w:w="1921" w:type="dxa"/>
          </w:tcPr>
          <w:p w14:paraId="74A12F5A" w14:textId="77777777" w:rsidR="008873C1" w:rsidRPr="00F92A1A" w:rsidRDefault="008873C1" w:rsidP="00E3097E">
            <w:pPr>
              <w:spacing w:line="480" w:lineRule="auto"/>
              <w:contextualSpacing/>
              <w:jc w:val="center"/>
              <w:rPr>
                <w:sz w:val="20"/>
                <w:szCs w:val="20"/>
              </w:rPr>
            </w:pPr>
            <w:r w:rsidRPr="00F92A1A">
              <w:rPr>
                <w:sz w:val="20"/>
                <w:szCs w:val="20"/>
              </w:rPr>
              <w:t xml:space="preserve">Adjusted </w:t>
            </w:r>
          </w:p>
        </w:tc>
        <w:tc>
          <w:tcPr>
            <w:tcW w:w="1921" w:type="dxa"/>
          </w:tcPr>
          <w:p w14:paraId="66A27752" w14:textId="77777777" w:rsidR="008873C1" w:rsidRPr="00F92A1A" w:rsidRDefault="008873C1" w:rsidP="00E3097E">
            <w:pPr>
              <w:contextualSpacing/>
              <w:jc w:val="center"/>
              <w:rPr>
                <w:sz w:val="20"/>
                <w:szCs w:val="20"/>
              </w:rPr>
            </w:pPr>
            <w:r w:rsidRPr="00F92A1A">
              <w:rPr>
                <w:sz w:val="20"/>
                <w:szCs w:val="20"/>
              </w:rPr>
              <w:t>Unadjusted</w:t>
            </w:r>
          </w:p>
        </w:tc>
        <w:tc>
          <w:tcPr>
            <w:tcW w:w="1921" w:type="dxa"/>
          </w:tcPr>
          <w:p w14:paraId="01C866B9" w14:textId="77777777" w:rsidR="008873C1" w:rsidRPr="00F92A1A" w:rsidRDefault="008873C1" w:rsidP="00E3097E">
            <w:pPr>
              <w:spacing w:line="480" w:lineRule="auto"/>
              <w:contextualSpacing/>
              <w:jc w:val="center"/>
              <w:rPr>
                <w:sz w:val="20"/>
                <w:szCs w:val="20"/>
              </w:rPr>
            </w:pPr>
            <w:r w:rsidRPr="00F92A1A">
              <w:rPr>
                <w:sz w:val="20"/>
                <w:szCs w:val="20"/>
              </w:rPr>
              <w:t xml:space="preserve">Adjusted </w:t>
            </w:r>
          </w:p>
        </w:tc>
        <w:tc>
          <w:tcPr>
            <w:tcW w:w="1921" w:type="dxa"/>
          </w:tcPr>
          <w:p w14:paraId="00198A32" w14:textId="77777777" w:rsidR="008873C1" w:rsidRPr="00F92A1A" w:rsidRDefault="008873C1" w:rsidP="00E3097E">
            <w:pPr>
              <w:contextualSpacing/>
              <w:jc w:val="center"/>
              <w:rPr>
                <w:sz w:val="20"/>
                <w:szCs w:val="20"/>
              </w:rPr>
            </w:pPr>
            <w:r w:rsidRPr="00F92A1A">
              <w:rPr>
                <w:sz w:val="20"/>
                <w:szCs w:val="20"/>
              </w:rPr>
              <w:t>Unadjusted</w:t>
            </w:r>
          </w:p>
        </w:tc>
        <w:tc>
          <w:tcPr>
            <w:tcW w:w="1921" w:type="dxa"/>
          </w:tcPr>
          <w:p w14:paraId="6ED7627A" w14:textId="77777777" w:rsidR="008873C1" w:rsidRPr="00F92A1A" w:rsidRDefault="008873C1" w:rsidP="00E3097E">
            <w:pPr>
              <w:spacing w:line="480" w:lineRule="auto"/>
              <w:contextualSpacing/>
              <w:jc w:val="center"/>
              <w:rPr>
                <w:sz w:val="20"/>
                <w:szCs w:val="20"/>
              </w:rPr>
            </w:pPr>
            <w:r w:rsidRPr="00F92A1A">
              <w:rPr>
                <w:sz w:val="20"/>
                <w:szCs w:val="20"/>
              </w:rPr>
              <w:t xml:space="preserve">Adjusted </w:t>
            </w:r>
          </w:p>
        </w:tc>
      </w:tr>
      <w:tr w:rsidR="008873C1" w:rsidRPr="00F92A1A" w14:paraId="593E717E" w14:textId="77777777" w:rsidTr="00E3097E">
        <w:tc>
          <w:tcPr>
            <w:tcW w:w="2515" w:type="dxa"/>
          </w:tcPr>
          <w:p w14:paraId="3EE97411" w14:textId="77777777" w:rsidR="008873C1" w:rsidRPr="00F92A1A" w:rsidRDefault="008873C1" w:rsidP="00E3097E">
            <w:pPr>
              <w:contextualSpacing/>
              <w:rPr>
                <w:sz w:val="20"/>
                <w:szCs w:val="20"/>
              </w:rPr>
            </w:pPr>
            <w:r w:rsidRPr="00F92A1A">
              <w:rPr>
                <w:sz w:val="20"/>
                <w:szCs w:val="20"/>
              </w:rPr>
              <w:t xml:space="preserve">Anger  </w:t>
            </w:r>
          </w:p>
        </w:tc>
        <w:tc>
          <w:tcPr>
            <w:tcW w:w="1920" w:type="dxa"/>
          </w:tcPr>
          <w:p w14:paraId="1D1681B3" w14:textId="77777777" w:rsidR="008873C1" w:rsidRPr="00F92A1A" w:rsidRDefault="008873C1" w:rsidP="00E3097E">
            <w:pPr>
              <w:contextualSpacing/>
              <w:jc w:val="center"/>
              <w:rPr>
                <w:sz w:val="20"/>
                <w:szCs w:val="20"/>
              </w:rPr>
            </w:pPr>
            <w:r w:rsidRPr="00F92A1A">
              <w:rPr>
                <w:b/>
                <w:sz w:val="20"/>
                <w:szCs w:val="20"/>
              </w:rPr>
              <w:t>1.69 (1.14, 2.51)</w:t>
            </w:r>
          </w:p>
        </w:tc>
        <w:tc>
          <w:tcPr>
            <w:tcW w:w="1921" w:type="dxa"/>
          </w:tcPr>
          <w:p w14:paraId="037A7B7C" w14:textId="77777777" w:rsidR="008873C1" w:rsidRPr="00F92A1A" w:rsidRDefault="008873C1" w:rsidP="00E3097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92A1A">
              <w:rPr>
                <w:b/>
                <w:sz w:val="20"/>
                <w:szCs w:val="20"/>
              </w:rPr>
              <w:t>1.56 (1.05, 2.34)</w:t>
            </w:r>
          </w:p>
        </w:tc>
        <w:tc>
          <w:tcPr>
            <w:tcW w:w="1921" w:type="dxa"/>
          </w:tcPr>
          <w:p w14:paraId="0CDFF427" w14:textId="77777777" w:rsidR="008873C1" w:rsidRPr="00F92A1A" w:rsidRDefault="008873C1" w:rsidP="00E3097E">
            <w:pPr>
              <w:contextualSpacing/>
              <w:jc w:val="center"/>
              <w:rPr>
                <w:sz w:val="20"/>
                <w:szCs w:val="20"/>
              </w:rPr>
            </w:pPr>
            <w:r w:rsidRPr="00F92A1A">
              <w:rPr>
                <w:b/>
                <w:sz w:val="20"/>
                <w:szCs w:val="20"/>
              </w:rPr>
              <w:t>2.13 (1.23, 3.70)</w:t>
            </w:r>
          </w:p>
        </w:tc>
        <w:tc>
          <w:tcPr>
            <w:tcW w:w="1921" w:type="dxa"/>
          </w:tcPr>
          <w:p w14:paraId="06A6472D" w14:textId="77777777" w:rsidR="008873C1" w:rsidRPr="00F92A1A" w:rsidRDefault="008873C1" w:rsidP="00E3097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92A1A">
              <w:rPr>
                <w:b/>
                <w:sz w:val="20"/>
                <w:szCs w:val="20"/>
              </w:rPr>
              <w:t>2.06 (1.19, 3.59)</w:t>
            </w:r>
          </w:p>
        </w:tc>
        <w:tc>
          <w:tcPr>
            <w:tcW w:w="1921" w:type="dxa"/>
          </w:tcPr>
          <w:p w14:paraId="34053602" w14:textId="77777777" w:rsidR="008873C1" w:rsidRPr="00F92A1A" w:rsidRDefault="008873C1" w:rsidP="00E3097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92A1A">
              <w:rPr>
                <w:sz w:val="20"/>
                <w:szCs w:val="20"/>
              </w:rPr>
              <w:t>1.31 (0.90, 1.91)</w:t>
            </w:r>
          </w:p>
        </w:tc>
        <w:tc>
          <w:tcPr>
            <w:tcW w:w="1921" w:type="dxa"/>
          </w:tcPr>
          <w:p w14:paraId="46F5A818" w14:textId="77777777" w:rsidR="008873C1" w:rsidRPr="00F92A1A" w:rsidRDefault="008873C1" w:rsidP="00E3097E">
            <w:pPr>
              <w:contextualSpacing/>
              <w:jc w:val="center"/>
              <w:rPr>
                <w:sz w:val="20"/>
                <w:szCs w:val="20"/>
              </w:rPr>
            </w:pPr>
            <w:r w:rsidRPr="00F92A1A">
              <w:rPr>
                <w:sz w:val="20"/>
                <w:szCs w:val="20"/>
              </w:rPr>
              <w:t>1.29 (0.88, 1.90)</w:t>
            </w:r>
          </w:p>
        </w:tc>
      </w:tr>
      <w:tr w:rsidR="008873C1" w:rsidRPr="00F92A1A" w14:paraId="1CD34CB7" w14:textId="77777777" w:rsidTr="00E3097E">
        <w:tc>
          <w:tcPr>
            <w:tcW w:w="2515" w:type="dxa"/>
          </w:tcPr>
          <w:p w14:paraId="4B94C145" w14:textId="77777777" w:rsidR="008873C1" w:rsidRPr="00F92A1A" w:rsidRDefault="008873C1" w:rsidP="00E3097E">
            <w:pPr>
              <w:contextualSpacing/>
              <w:rPr>
                <w:sz w:val="20"/>
                <w:szCs w:val="20"/>
              </w:rPr>
            </w:pPr>
            <w:r w:rsidRPr="00F92A1A">
              <w:rPr>
                <w:sz w:val="20"/>
                <w:szCs w:val="20"/>
              </w:rPr>
              <w:t xml:space="preserve">Affective instability </w:t>
            </w:r>
          </w:p>
        </w:tc>
        <w:tc>
          <w:tcPr>
            <w:tcW w:w="1920" w:type="dxa"/>
          </w:tcPr>
          <w:p w14:paraId="24C74D62" w14:textId="77777777" w:rsidR="008873C1" w:rsidRPr="00F92A1A" w:rsidRDefault="008873C1" w:rsidP="00E3097E">
            <w:pPr>
              <w:contextualSpacing/>
              <w:jc w:val="center"/>
              <w:rPr>
                <w:sz w:val="20"/>
                <w:szCs w:val="20"/>
              </w:rPr>
            </w:pPr>
            <w:r w:rsidRPr="00F92A1A">
              <w:rPr>
                <w:b/>
                <w:sz w:val="20"/>
                <w:szCs w:val="20"/>
              </w:rPr>
              <w:t>1.94 (1.30, 2.89)</w:t>
            </w:r>
          </w:p>
        </w:tc>
        <w:tc>
          <w:tcPr>
            <w:tcW w:w="1921" w:type="dxa"/>
          </w:tcPr>
          <w:p w14:paraId="0CF06FDD" w14:textId="77777777" w:rsidR="008873C1" w:rsidRPr="00F92A1A" w:rsidRDefault="008873C1" w:rsidP="00E3097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92A1A">
              <w:rPr>
                <w:b/>
                <w:sz w:val="20"/>
                <w:szCs w:val="20"/>
              </w:rPr>
              <w:t>1.83 (1.22, 2.74)</w:t>
            </w:r>
          </w:p>
        </w:tc>
        <w:tc>
          <w:tcPr>
            <w:tcW w:w="1921" w:type="dxa"/>
          </w:tcPr>
          <w:p w14:paraId="7F001ACB" w14:textId="77777777" w:rsidR="008873C1" w:rsidRPr="00F92A1A" w:rsidRDefault="008873C1" w:rsidP="00E3097E">
            <w:pPr>
              <w:contextualSpacing/>
              <w:jc w:val="center"/>
              <w:rPr>
                <w:sz w:val="20"/>
                <w:szCs w:val="20"/>
              </w:rPr>
            </w:pPr>
            <w:r w:rsidRPr="00F92A1A">
              <w:rPr>
                <w:b/>
                <w:sz w:val="20"/>
                <w:szCs w:val="20"/>
              </w:rPr>
              <w:t>3.25 (1.90, 5.57)</w:t>
            </w:r>
          </w:p>
        </w:tc>
        <w:tc>
          <w:tcPr>
            <w:tcW w:w="1921" w:type="dxa"/>
          </w:tcPr>
          <w:p w14:paraId="4210CFB6" w14:textId="77777777" w:rsidR="008873C1" w:rsidRPr="00F92A1A" w:rsidRDefault="008873C1" w:rsidP="00E3097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92A1A">
              <w:rPr>
                <w:b/>
                <w:sz w:val="20"/>
                <w:szCs w:val="20"/>
              </w:rPr>
              <w:t>3.23 (1.88, 5.55)</w:t>
            </w:r>
          </w:p>
        </w:tc>
        <w:tc>
          <w:tcPr>
            <w:tcW w:w="1921" w:type="dxa"/>
          </w:tcPr>
          <w:p w14:paraId="19FD5D99" w14:textId="77777777" w:rsidR="008873C1" w:rsidRPr="00F92A1A" w:rsidRDefault="008873C1" w:rsidP="00E3097E">
            <w:pPr>
              <w:contextualSpacing/>
              <w:jc w:val="center"/>
              <w:rPr>
                <w:sz w:val="20"/>
                <w:szCs w:val="20"/>
              </w:rPr>
            </w:pPr>
            <w:r w:rsidRPr="00F92A1A">
              <w:rPr>
                <w:b/>
                <w:sz w:val="20"/>
                <w:szCs w:val="20"/>
              </w:rPr>
              <w:t>1.65 (1.14, 2.39)</w:t>
            </w:r>
          </w:p>
        </w:tc>
        <w:tc>
          <w:tcPr>
            <w:tcW w:w="1921" w:type="dxa"/>
          </w:tcPr>
          <w:p w14:paraId="27FC8050" w14:textId="77777777" w:rsidR="008873C1" w:rsidRPr="00F92A1A" w:rsidRDefault="008873C1" w:rsidP="00E3097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92A1A">
              <w:rPr>
                <w:b/>
                <w:sz w:val="20"/>
                <w:szCs w:val="20"/>
              </w:rPr>
              <w:t>1.60 (1.10, 2.33)</w:t>
            </w:r>
          </w:p>
        </w:tc>
      </w:tr>
      <w:tr w:rsidR="008873C1" w:rsidRPr="00F92A1A" w14:paraId="66A841D8" w14:textId="77777777" w:rsidTr="00E3097E">
        <w:tc>
          <w:tcPr>
            <w:tcW w:w="2515" w:type="dxa"/>
          </w:tcPr>
          <w:p w14:paraId="7132BF2D" w14:textId="77777777" w:rsidR="008873C1" w:rsidRPr="00F92A1A" w:rsidRDefault="008873C1" w:rsidP="00E3097E">
            <w:pPr>
              <w:contextualSpacing/>
              <w:rPr>
                <w:sz w:val="20"/>
                <w:szCs w:val="20"/>
              </w:rPr>
            </w:pPr>
            <w:r w:rsidRPr="00F92A1A">
              <w:rPr>
                <w:sz w:val="20"/>
                <w:szCs w:val="20"/>
              </w:rPr>
              <w:t xml:space="preserve">Emptiness </w:t>
            </w:r>
          </w:p>
        </w:tc>
        <w:tc>
          <w:tcPr>
            <w:tcW w:w="1920" w:type="dxa"/>
          </w:tcPr>
          <w:p w14:paraId="42DD121D" w14:textId="77777777" w:rsidR="008873C1" w:rsidRPr="00F92A1A" w:rsidRDefault="008873C1" w:rsidP="00E3097E">
            <w:pPr>
              <w:contextualSpacing/>
              <w:jc w:val="center"/>
              <w:rPr>
                <w:sz w:val="20"/>
                <w:szCs w:val="20"/>
              </w:rPr>
            </w:pPr>
            <w:r w:rsidRPr="00F92A1A">
              <w:rPr>
                <w:b/>
                <w:sz w:val="20"/>
                <w:szCs w:val="20"/>
              </w:rPr>
              <w:t>2.03 (1.16, 3.55)</w:t>
            </w:r>
          </w:p>
        </w:tc>
        <w:tc>
          <w:tcPr>
            <w:tcW w:w="1921" w:type="dxa"/>
          </w:tcPr>
          <w:p w14:paraId="360CCA9D" w14:textId="77777777" w:rsidR="008873C1" w:rsidRPr="00F92A1A" w:rsidRDefault="008873C1" w:rsidP="00E3097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92A1A">
              <w:rPr>
                <w:b/>
                <w:sz w:val="20"/>
                <w:szCs w:val="20"/>
              </w:rPr>
              <w:t xml:space="preserve"> 1.78 (1.01, 3.15) </w:t>
            </w:r>
          </w:p>
        </w:tc>
        <w:tc>
          <w:tcPr>
            <w:tcW w:w="1921" w:type="dxa"/>
          </w:tcPr>
          <w:p w14:paraId="23C5A7FA" w14:textId="77777777" w:rsidR="008873C1" w:rsidRPr="00F92A1A" w:rsidRDefault="008873C1" w:rsidP="00E3097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92A1A">
              <w:rPr>
                <w:b/>
                <w:sz w:val="20"/>
                <w:szCs w:val="20"/>
              </w:rPr>
              <w:t>3.59 (1.85, 6.96)</w:t>
            </w:r>
          </w:p>
        </w:tc>
        <w:tc>
          <w:tcPr>
            <w:tcW w:w="1921" w:type="dxa"/>
          </w:tcPr>
          <w:p w14:paraId="70C9EB79" w14:textId="77777777" w:rsidR="008873C1" w:rsidRPr="00F92A1A" w:rsidRDefault="008873C1" w:rsidP="00E3097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92A1A">
              <w:rPr>
                <w:b/>
                <w:sz w:val="20"/>
                <w:szCs w:val="20"/>
              </w:rPr>
              <w:t>3.44 (1.76, 6.72)</w:t>
            </w:r>
          </w:p>
        </w:tc>
        <w:tc>
          <w:tcPr>
            <w:tcW w:w="1921" w:type="dxa"/>
          </w:tcPr>
          <w:p w14:paraId="0D5B7001" w14:textId="77777777" w:rsidR="008873C1" w:rsidRPr="00F92A1A" w:rsidRDefault="008873C1" w:rsidP="00E3097E">
            <w:pPr>
              <w:contextualSpacing/>
              <w:jc w:val="center"/>
              <w:rPr>
                <w:sz w:val="20"/>
                <w:szCs w:val="20"/>
              </w:rPr>
            </w:pPr>
            <w:r w:rsidRPr="00F92A1A">
              <w:rPr>
                <w:b/>
                <w:sz w:val="20"/>
                <w:szCs w:val="20"/>
              </w:rPr>
              <w:t>1.88 (1.12, 3.16)</w:t>
            </w:r>
          </w:p>
        </w:tc>
        <w:tc>
          <w:tcPr>
            <w:tcW w:w="1921" w:type="dxa"/>
          </w:tcPr>
          <w:p w14:paraId="07E49156" w14:textId="77777777" w:rsidR="008873C1" w:rsidRPr="00F92A1A" w:rsidRDefault="008873C1" w:rsidP="00E3097E">
            <w:pPr>
              <w:contextualSpacing/>
              <w:jc w:val="center"/>
              <w:rPr>
                <w:sz w:val="20"/>
                <w:szCs w:val="20"/>
              </w:rPr>
            </w:pPr>
            <w:r w:rsidRPr="00F92A1A">
              <w:rPr>
                <w:b/>
                <w:sz w:val="20"/>
                <w:szCs w:val="20"/>
              </w:rPr>
              <w:t>1.75 (1.04, 2.96)</w:t>
            </w:r>
          </w:p>
        </w:tc>
      </w:tr>
      <w:tr w:rsidR="008873C1" w:rsidRPr="00F92A1A" w14:paraId="68E62A32" w14:textId="77777777" w:rsidTr="00E3097E">
        <w:tc>
          <w:tcPr>
            <w:tcW w:w="2515" w:type="dxa"/>
          </w:tcPr>
          <w:p w14:paraId="5FF2DEBF" w14:textId="77777777" w:rsidR="008873C1" w:rsidRPr="00F92A1A" w:rsidRDefault="008873C1" w:rsidP="00E3097E">
            <w:pPr>
              <w:contextualSpacing/>
              <w:rPr>
                <w:sz w:val="20"/>
                <w:szCs w:val="20"/>
              </w:rPr>
            </w:pPr>
            <w:r w:rsidRPr="00F92A1A">
              <w:rPr>
                <w:sz w:val="20"/>
                <w:szCs w:val="20"/>
              </w:rPr>
              <w:t xml:space="preserve">Identity disturbance </w:t>
            </w:r>
          </w:p>
        </w:tc>
        <w:tc>
          <w:tcPr>
            <w:tcW w:w="1920" w:type="dxa"/>
          </w:tcPr>
          <w:p w14:paraId="03583914" w14:textId="77777777" w:rsidR="008873C1" w:rsidRPr="00F92A1A" w:rsidRDefault="008873C1" w:rsidP="00E3097E">
            <w:pPr>
              <w:contextualSpacing/>
              <w:jc w:val="center"/>
              <w:rPr>
                <w:sz w:val="20"/>
                <w:szCs w:val="20"/>
              </w:rPr>
            </w:pPr>
            <w:r w:rsidRPr="00F92A1A">
              <w:rPr>
                <w:sz w:val="20"/>
                <w:szCs w:val="20"/>
              </w:rPr>
              <w:t>1.53 (0.85, 2.74)</w:t>
            </w:r>
          </w:p>
        </w:tc>
        <w:tc>
          <w:tcPr>
            <w:tcW w:w="1921" w:type="dxa"/>
          </w:tcPr>
          <w:p w14:paraId="6A92791F" w14:textId="77777777" w:rsidR="008873C1" w:rsidRPr="00F92A1A" w:rsidRDefault="008873C1" w:rsidP="00E3097E">
            <w:pPr>
              <w:contextualSpacing/>
              <w:jc w:val="center"/>
              <w:rPr>
                <w:sz w:val="20"/>
                <w:szCs w:val="20"/>
              </w:rPr>
            </w:pPr>
            <w:r w:rsidRPr="00F92A1A">
              <w:rPr>
                <w:sz w:val="20"/>
                <w:szCs w:val="20"/>
              </w:rPr>
              <w:t>1.33 (0.73, 2.41)</w:t>
            </w:r>
          </w:p>
        </w:tc>
        <w:tc>
          <w:tcPr>
            <w:tcW w:w="1921" w:type="dxa"/>
          </w:tcPr>
          <w:p w14:paraId="103D97B2" w14:textId="77777777" w:rsidR="008873C1" w:rsidRPr="00F92A1A" w:rsidRDefault="008873C1" w:rsidP="00E3097E">
            <w:pPr>
              <w:contextualSpacing/>
              <w:jc w:val="center"/>
              <w:rPr>
                <w:sz w:val="20"/>
                <w:szCs w:val="20"/>
              </w:rPr>
            </w:pPr>
            <w:r w:rsidRPr="00F92A1A">
              <w:rPr>
                <w:sz w:val="20"/>
                <w:szCs w:val="20"/>
              </w:rPr>
              <w:t>1.90 (0.88, 4.10)</w:t>
            </w:r>
          </w:p>
        </w:tc>
        <w:tc>
          <w:tcPr>
            <w:tcW w:w="1921" w:type="dxa"/>
          </w:tcPr>
          <w:p w14:paraId="25F13DB0" w14:textId="77777777" w:rsidR="008873C1" w:rsidRPr="00F92A1A" w:rsidRDefault="008873C1" w:rsidP="00E3097E">
            <w:pPr>
              <w:contextualSpacing/>
              <w:jc w:val="center"/>
              <w:rPr>
                <w:sz w:val="20"/>
                <w:szCs w:val="20"/>
              </w:rPr>
            </w:pPr>
            <w:r w:rsidRPr="00F92A1A">
              <w:rPr>
                <w:sz w:val="20"/>
                <w:szCs w:val="20"/>
              </w:rPr>
              <w:t>1.80 (0.83, 3.92)</w:t>
            </w:r>
          </w:p>
        </w:tc>
        <w:tc>
          <w:tcPr>
            <w:tcW w:w="1921" w:type="dxa"/>
          </w:tcPr>
          <w:p w14:paraId="32D8615B" w14:textId="77777777" w:rsidR="008873C1" w:rsidRPr="00F92A1A" w:rsidRDefault="008873C1" w:rsidP="00E3097E">
            <w:pPr>
              <w:contextualSpacing/>
              <w:jc w:val="center"/>
              <w:rPr>
                <w:sz w:val="20"/>
                <w:szCs w:val="20"/>
              </w:rPr>
            </w:pPr>
            <w:r w:rsidRPr="00F92A1A">
              <w:rPr>
                <w:sz w:val="20"/>
                <w:szCs w:val="20"/>
              </w:rPr>
              <w:t>1.67 (1.00, 2.79)</w:t>
            </w:r>
          </w:p>
        </w:tc>
        <w:tc>
          <w:tcPr>
            <w:tcW w:w="1921" w:type="dxa"/>
          </w:tcPr>
          <w:p w14:paraId="321BA06C" w14:textId="77777777" w:rsidR="008873C1" w:rsidRPr="00F92A1A" w:rsidRDefault="008873C1" w:rsidP="00E3097E">
            <w:pPr>
              <w:contextualSpacing/>
              <w:jc w:val="center"/>
              <w:rPr>
                <w:sz w:val="20"/>
                <w:szCs w:val="20"/>
              </w:rPr>
            </w:pPr>
            <w:r w:rsidRPr="00F92A1A">
              <w:rPr>
                <w:sz w:val="20"/>
                <w:szCs w:val="20"/>
              </w:rPr>
              <w:t>1.54 (0.91, 2.60)</w:t>
            </w:r>
          </w:p>
        </w:tc>
      </w:tr>
      <w:tr w:rsidR="008873C1" w:rsidRPr="00F92A1A" w14:paraId="1B7F1858" w14:textId="77777777" w:rsidTr="00E3097E">
        <w:tc>
          <w:tcPr>
            <w:tcW w:w="2515" w:type="dxa"/>
          </w:tcPr>
          <w:p w14:paraId="60EDADA2" w14:textId="77777777" w:rsidR="008873C1" w:rsidRPr="00F92A1A" w:rsidRDefault="008873C1" w:rsidP="00E3097E">
            <w:pPr>
              <w:contextualSpacing/>
              <w:rPr>
                <w:sz w:val="20"/>
                <w:szCs w:val="20"/>
              </w:rPr>
            </w:pPr>
            <w:r w:rsidRPr="00F92A1A">
              <w:rPr>
                <w:sz w:val="20"/>
                <w:szCs w:val="20"/>
              </w:rPr>
              <w:t xml:space="preserve">Paranoid ideation </w:t>
            </w:r>
          </w:p>
        </w:tc>
        <w:tc>
          <w:tcPr>
            <w:tcW w:w="1920" w:type="dxa"/>
          </w:tcPr>
          <w:p w14:paraId="192B0828" w14:textId="77777777" w:rsidR="008873C1" w:rsidRPr="00F92A1A" w:rsidRDefault="008873C1" w:rsidP="00E3097E">
            <w:pPr>
              <w:contextualSpacing/>
              <w:jc w:val="center"/>
              <w:rPr>
                <w:sz w:val="20"/>
                <w:szCs w:val="20"/>
              </w:rPr>
            </w:pPr>
            <w:r w:rsidRPr="00F92A1A">
              <w:rPr>
                <w:sz w:val="20"/>
                <w:szCs w:val="20"/>
              </w:rPr>
              <w:t>1.58 (0.96, 2.59)</w:t>
            </w:r>
          </w:p>
        </w:tc>
        <w:tc>
          <w:tcPr>
            <w:tcW w:w="1921" w:type="dxa"/>
          </w:tcPr>
          <w:p w14:paraId="22E49404" w14:textId="77777777" w:rsidR="008873C1" w:rsidRPr="00F92A1A" w:rsidRDefault="008873C1" w:rsidP="00E3097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92A1A">
              <w:rPr>
                <w:sz w:val="20"/>
                <w:szCs w:val="20"/>
              </w:rPr>
              <w:t>1.48 (0.90, 2.43)</w:t>
            </w:r>
          </w:p>
        </w:tc>
        <w:tc>
          <w:tcPr>
            <w:tcW w:w="1921" w:type="dxa"/>
          </w:tcPr>
          <w:p w14:paraId="360F1ABF" w14:textId="77777777" w:rsidR="008873C1" w:rsidRPr="00F92A1A" w:rsidRDefault="008873C1" w:rsidP="00E3097E">
            <w:pPr>
              <w:contextualSpacing/>
              <w:jc w:val="center"/>
              <w:rPr>
                <w:sz w:val="20"/>
                <w:szCs w:val="20"/>
              </w:rPr>
            </w:pPr>
            <w:r w:rsidRPr="00F92A1A">
              <w:rPr>
                <w:b/>
                <w:sz w:val="20"/>
                <w:szCs w:val="20"/>
              </w:rPr>
              <w:t>2.71 (1.48, 4.97)</w:t>
            </w:r>
          </w:p>
        </w:tc>
        <w:tc>
          <w:tcPr>
            <w:tcW w:w="1921" w:type="dxa"/>
          </w:tcPr>
          <w:p w14:paraId="7C81DB30" w14:textId="77777777" w:rsidR="008873C1" w:rsidRPr="00F92A1A" w:rsidRDefault="008873C1" w:rsidP="00E3097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92A1A">
              <w:rPr>
                <w:b/>
                <w:sz w:val="20"/>
                <w:szCs w:val="20"/>
              </w:rPr>
              <w:t>2.63 (1.43, 4.85)</w:t>
            </w:r>
          </w:p>
        </w:tc>
        <w:tc>
          <w:tcPr>
            <w:tcW w:w="1921" w:type="dxa"/>
          </w:tcPr>
          <w:p w14:paraId="1CC2BD6C" w14:textId="77777777" w:rsidR="008873C1" w:rsidRPr="00F92A1A" w:rsidRDefault="008873C1" w:rsidP="00E3097E">
            <w:pPr>
              <w:contextualSpacing/>
              <w:jc w:val="center"/>
              <w:rPr>
                <w:sz w:val="20"/>
                <w:szCs w:val="20"/>
              </w:rPr>
            </w:pPr>
            <w:r w:rsidRPr="00F92A1A">
              <w:rPr>
                <w:sz w:val="20"/>
                <w:szCs w:val="20"/>
              </w:rPr>
              <w:t>1.22 (0.76, 1.97)</w:t>
            </w:r>
          </w:p>
        </w:tc>
        <w:tc>
          <w:tcPr>
            <w:tcW w:w="1921" w:type="dxa"/>
          </w:tcPr>
          <w:p w14:paraId="75E98ACF" w14:textId="77777777" w:rsidR="008873C1" w:rsidRPr="00F92A1A" w:rsidRDefault="008873C1" w:rsidP="00E3097E">
            <w:pPr>
              <w:contextualSpacing/>
              <w:jc w:val="center"/>
              <w:rPr>
                <w:sz w:val="20"/>
                <w:szCs w:val="20"/>
              </w:rPr>
            </w:pPr>
            <w:r w:rsidRPr="00F92A1A">
              <w:rPr>
                <w:b/>
                <w:sz w:val="20"/>
                <w:szCs w:val="20"/>
              </w:rPr>
              <w:t>1.17 (0.92, 1.75)</w:t>
            </w:r>
          </w:p>
        </w:tc>
      </w:tr>
      <w:tr w:rsidR="008873C1" w:rsidRPr="00F92A1A" w14:paraId="340BE680" w14:textId="77777777" w:rsidTr="00E3097E">
        <w:tc>
          <w:tcPr>
            <w:tcW w:w="2515" w:type="dxa"/>
          </w:tcPr>
          <w:p w14:paraId="75D5A63B" w14:textId="77777777" w:rsidR="008873C1" w:rsidRPr="00F92A1A" w:rsidRDefault="008873C1" w:rsidP="00E3097E">
            <w:pPr>
              <w:contextualSpacing/>
              <w:rPr>
                <w:sz w:val="20"/>
                <w:szCs w:val="20"/>
              </w:rPr>
            </w:pPr>
            <w:r w:rsidRPr="00F92A1A">
              <w:rPr>
                <w:sz w:val="20"/>
                <w:szCs w:val="20"/>
              </w:rPr>
              <w:t xml:space="preserve">Fear of abandonment </w:t>
            </w:r>
          </w:p>
        </w:tc>
        <w:tc>
          <w:tcPr>
            <w:tcW w:w="1920" w:type="dxa"/>
          </w:tcPr>
          <w:p w14:paraId="20572377" w14:textId="77777777" w:rsidR="008873C1" w:rsidRPr="00F92A1A" w:rsidRDefault="008873C1" w:rsidP="00E3097E">
            <w:pPr>
              <w:contextualSpacing/>
              <w:jc w:val="center"/>
              <w:rPr>
                <w:sz w:val="20"/>
                <w:szCs w:val="20"/>
              </w:rPr>
            </w:pPr>
            <w:r w:rsidRPr="00F92A1A">
              <w:rPr>
                <w:sz w:val="20"/>
                <w:szCs w:val="20"/>
              </w:rPr>
              <w:t>1.68 (0.92, 3.08)</w:t>
            </w:r>
          </w:p>
        </w:tc>
        <w:tc>
          <w:tcPr>
            <w:tcW w:w="1921" w:type="dxa"/>
          </w:tcPr>
          <w:p w14:paraId="49F853C9" w14:textId="77777777" w:rsidR="008873C1" w:rsidRPr="00F92A1A" w:rsidRDefault="008873C1" w:rsidP="00E3097E">
            <w:pPr>
              <w:contextualSpacing/>
              <w:jc w:val="center"/>
              <w:rPr>
                <w:sz w:val="20"/>
                <w:szCs w:val="20"/>
              </w:rPr>
            </w:pPr>
            <w:r w:rsidRPr="00F92A1A">
              <w:rPr>
                <w:sz w:val="20"/>
                <w:szCs w:val="20"/>
              </w:rPr>
              <w:t>1.43 (0.76, 2.69)</w:t>
            </w:r>
          </w:p>
        </w:tc>
        <w:tc>
          <w:tcPr>
            <w:tcW w:w="1921" w:type="dxa"/>
          </w:tcPr>
          <w:p w14:paraId="56B331C4" w14:textId="77777777" w:rsidR="008873C1" w:rsidRPr="00F92A1A" w:rsidRDefault="008873C1" w:rsidP="00E3097E">
            <w:pPr>
              <w:contextualSpacing/>
              <w:jc w:val="center"/>
              <w:rPr>
                <w:sz w:val="20"/>
                <w:szCs w:val="20"/>
              </w:rPr>
            </w:pPr>
            <w:r w:rsidRPr="00F92A1A">
              <w:rPr>
                <w:b/>
                <w:sz w:val="20"/>
                <w:szCs w:val="20"/>
              </w:rPr>
              <w:t>2.64 (1.26, 5.51)</w:t>
            </w:r>
          </w:p>
        </w:tc>
        <w:tc>
          <w:tcPr>
            <w:tcW w:w="1921" w:type="dxa"/>
          </w:tcPr>
          <w:p w14:paraId="33890DB0" w14:textId="77777777" w:rsidR="008873C1" w:rsidRPr="00F92A1A" w:rsidRDefault="008873C1" w:rsidP="00E3097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92A1A">
              <w:rPr>
                <w:b/>
                <w:sz w:val="20"/>
                <w:szCs w:val="20"/>
              </w:rPr>
              <w:t>2.52 (1.20, 5.30)</w:t>
            </w:r>
          </w:p>
        </w:tc>
        <w:tc>
          <w:tcPr>
            <w:tcW w:w="1921" w:type="dxa"/>
          </w:tcPr>
          <w:p w14:paraId="2BDED87A" w14:textId="77777777" w:rsidR="008873C1" w:rsidRPr="00F92A1A" w:rsidRDefault="008873C1" w:rsidP="00E3097E">
            <w:pPr>
              <w:contextualSpacing/>
              <w:jc w:val="center"/>
              <w:rPr>
                <w:sz w:val="20"/>
                <w:szCs w:val="20"/>
              </w:rPr>
            </w:pPr>
            <w:r w:rsidRPr="00F92A1A">
              <w:rPr>
                <w:b/>
                <w:sz w:val="20"/>
                <w:szCs w:val="20"/>
              </w:rPr>
              <w:t>1.89 (1.12, 3.22)</w:t>
            </w:r>
          </w:p>
        </w:tc>
        <w:tc>
          <w:tcPr>
            <w:tcW w:w="1921" w:type="dxa"/>
          </w:tcPr>
          <w:p w14:paraId="1F239B5C" w14:textId="77777777" w:rsidR="008873C1" w:rsidRPr="00F92A1A" w:rsidRDefault="008873C1" w:rsidP="00E3097E">
            <w:pPr>
              <w:contextualSpacing/>
              <w:jc w:val="center"/>
              <w:rPr>
                <w:sz w:val="20"/>
                <w:szCs w:val="20"/>
              </w:rPr>
            </w:pPr>
            <w:r w:rsidRPr="00F92A1A">
              <w:rPr>
                <w:b/>
                <w:sz w:val="20"/>
                <w:szCs w:val="20"/>
              </w:rPr>
              <w:t>1.96 (1.14, 3.36)</w:t>
            </w:r>
          </w:p>
        </w:tc>
      </w:tr>
      <w:tr w:rsidR="008873C1" w:rsidRPr="00F92A1A" w14:paraId="2D35E1E0" w14:textId="77777777" w:rsidTr="00E3097E">
        <w:tc>
          <w:tcPr>
            <w:tcW w:w="2515" w:type="dxa"/>
          </w:tcPr>
          <w:p w14:paraId="47967A51" w14:textId="77777777" w:rsidR="008873C1" w:rsidRPr="00F92A1A" w:rsidRDefault="008873C1" w:rsidP="00E3097E">
            <w:pPr>
              <w:contextualSpacing/>
              <w:rPr>
                <w:sz w:val="20"/>
                <w:szCs w:val="20"/>
              </w:rPr>
            </w:pPr>
            <w:r w:rsidRPr="00F92A1A">
              <w:rPr>
                <w:sz w:val="20"/>
                <w:szCs w:val="20"/>
              </w:rPr>
              <w:t>Suicide ideation</w:t>
            </w:r>
          </w:p>
        </w:tc>
        <w:tc>
          <w:tcPr>
            <w:tcW w:w="1920" w:type="dxa"/>
          </w:tcPr>
          <w:p w14:paraId="72DF49A4" w14:textId="77777777" w:rsidR="008873C1" w:rsidRPr="00F92A1A" w:rsidRDefault="008873C1" w:rsidP="00E3097E">
            <w:pPr>
              <w:contextualSpacing/>
              <w:jc w:val="center"/>
              <w:rPr>
                <w:sz w:val="20"/>
                <w:szCs w:val="20"/>
              </w:rPr>
            </w:pPr>
            <w:r w:rsidRPr="00F92A1A">
              <w:rPr>
                <w:sz w:val="20"/>
                <w:szCs w:val="20"/>
              </w:rPr>
              <w:t>0.39 (0.09, 1.60)</w:t>
            </w:r>
          </w:p>
        </w:tc>
        <w:tc>
          <w:tcPr>
            <w:tcW w:w="1921" w:type="dxa"/>
          </w:tcPr>
          <w:p w14:paraId="7B191F12" w14:textId="77777777" w:rsidR="008873C1" w:rsidRPr="00F92A1A" w:rsidRDefault="008873C1" w:rsidP="00E3097E">
            <w:pPr>
              <w:contextualSpacing/>
              <w:jc w:val="center"/>
              <w:rPr>
                <w:sz w:val="20"/>
                <w:szCs w:val="20"/>
              </w:rPr>
            </w:pPr>
            <w:r w:rsidRPr="00F92A1A">
              <w:rPr>
                <w:sz w:val="20"/>
                <w:szCs w:val="20"/>
              </w:rPr>
              <w:t xml:space="preserve">0.31 (0.07, 1.40) </w:t>
            </w:r>
          </w:p>
        </w:tc>
        <w:tc>
          <w:tcPr>
            <w:tcW w:w="1921" w:type="dxa"/>
          </w:tcPr>
          <w:p w14:paraId="0DC9F78B" w14:textId="77777777" w:rsidR="008873C1" w:rsidRPr="00F92A1A" w:rsidRDefault="008873C1" w:rsidP="00E3097E">
            <w:pPr>
              <w:contextualSpacing/>
              <w:jc w:val="center"/>
              <w:rPr>
                <w:sz w:val="20"/>
                <w:szCs w:val="20"/>
              </w:rPr>
            </w:pPr>
            <w:r w:rsidRPr="00F92A1A">
              <w:rPr>
                <w:b/>
                <w:sz w:val="20"/>
                <w:szCs w:val="20"/>
              </w:rPr>
              <w:t>3.61 (1.58, 8.27)</w:t>
            </w:r>
          </w:p>
        </w:tc>
        <w:tc>
          <w:tcPr>
            <w:tcW w:w="1921" w:type="dxa"/>
          </w:tcPr>
          <w:p w14:paraId="182A48AB" w14:textId="77777777" w:rsidR="008873C1" w:rsidRPr="00F92A1A" w:rsidRDefault="008873C1" w:rsidP="00E3097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92A1A">
              <w:rPr>
                <w:b/>
                <w:sz w:val="20"/>
                <w:szCs w:val="20"/>
              </w:rPr>
              <w:t xml:space="preserve">3.52 (1.53, 8.12) </w:t>
            </w:r>
          </w:p>
        </w:tc>
        <w:tc>
          <w:tcPr>
            <w:tcW w:w="1921" w:type="dxa"/>
          </w:tcPr>
          <w:p w14:paraId="2932924D" w14:textId="77777777" w:rsidR="008873C1" w:rsidRPr="00F92A1A" w:rsidRDefault="008873C1" w:rsidP="00E3097E">
            <w:pPr>
              <w:contextualSpacing/>
              <w:jc w:val="center"/>
              <w:rPr>
                <w:sz w:val="20"/>
                <w:szCs w:val="20"/>
              </w:rPr>
            </w:pPr>
            <w:r w:rsidRPr="00F92A1A">
              <w:rPr>
                <w:b/>
                <w:sz w:val="20"/>
                <w:szCs w:val="20"/>
              </w:rPr>
              <w:t>2.48 (1.33, 4.63)</w:t>
            </w:r>
          </w:p>
        </w:tc>
        <w:tc>
          <w:tcPr>
            <w:tcW w:w="1921" w:type="dxa"/>
          </w:tcPr>
          <w:p w14:paraId="14236712" w14:textId="77777777" w:rsidR="008873C1" w:rsidRPr="00F92A1A" w:rsidRDefault="008873C1" w:rsidP="00E3097E">
            <w:pPr>
              <w:contextualSpacing/>
              <w:jc w:val="center"/>
              <w:rPr>
                <w:sz w:val="20"/>
                <w:szCs w:val="20"/>
              </w:rPr>
            </w:pPr>
            <w:r w:rsidRPr="00F92A1A">
              <w:rPr>
                <w:b/>
                <w:sz w:val="20"/>
                <w:szCs w:val="20"/>
              </w:rPr>
              <w:t xml:space="preserve">2.46 (1.30, 4.67) </w:t>
            </w:r>
          </w:p>
        </w:tc>
      </w:tr>
      <w:tr w:rsidR="008873C1" w:rsidRPr="00F92A1A" w14:paraId="49CF9E92" w14:textId="77777777" w:rsidTr="00E3097E">
        <w:tc>
          <w:tcPr>
            <w:tcW w:w="2515" w:type="dxa"/>
          </w:tcPr>
          <w:p w14:paraId="07271B08" w14:textId="77777777" w:rsidR="008873C1" w:rsidRPr="00F92A1A" w:rsidRDefault="008873C1" w:rsidP="00E3097E">
            <w:pPr>
              <w:contextualSpacing/>
              <w:rPr>
                <w:sz w:val="20"/>
                <w:szCs w:val="20"/>
              </w:rPr>
            </w:pPr>
            <w:r w:rsidRPr="00F92A1A">
              <w:rPr>
                <w:sz w:val="20"/>
                <w:szCs w:val="20"/>
              </w:rPr>
              <w:t xml:space="preserve">Impulsivity </w:t>
            </w:r>
          </w:p>
        </w:tc>
        <w:tc>
          <w:tcPr>
            <w:tcW w:w="1920" w:type="dxa"/>
          </w:tcPr>
          <w:p w14:paraId="0244AE6B" w14:textId="77777777" w:rsidR="008873C1" w:rsidRPr="00F92A1A" w:rsidRDefault="008873C1" w:rsidP="00E3097E">
            <w:pPr>
              <w:contextualSpacing/>
              <w:jc w:val="center"/>
              <w:rPr>
                <w:sz w:val="20"/>
                <w:szCs w:val="20"/>
              </w:rPr>
            </w:pPr>
            <w:r w:rsidRPr="00F92A1A">
              <w:rPr>
                <w:b/>
                <w:sz w:val="20"/>
                <w:szCs w:val="20"/>
              </w:rPr>
              <w:t>1.88 (1.23, 2.90)</w:t>
            </w:r>
          </w:p>
        </w:tc>
        <w:tc>
          <w:tcPr>
            <w:tcW w:w="1921" w:type="dxa"/>
          </w:tcPr>
          <w:p w14:paraId="1FE3EE4E" w14:textId="77777777" w:rsidR="008873C1" w:rsidRPr="00F92A1A" w:rsidRDefault="008873C1" w:rsidP="00E3097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92A1A">
              <w:rPr>
                <w:b/>
                <w:sz w:val="20"/>
                <w:szCs w:val="20"/>
              </w:rPr>
              <w:t>1.85 (1.20, 2.86)</w:t>
            </w:r>
          </w:p>
        </w:tc>
        <w:tc>
          <w:tcPr>
            <w:tcW w:w="1921" w:type="dxa"/>
          </w:tcPr>
          <w:p w14:paraId="0639D8FE" w14:textId="77777777" w:rsidR="008873C1" w:rsidRPr="00F92A1A" w:rsidRDefault="008873C1" w:rsidP="00E3097E">
            <w:pPr>
              <w:contextualSpacing/>
              <w:jc w:val="center"/>
              <w:rPr>
                <w:sz w:val="20"/>
                <w:szCs w:val="20"/>
              </w:rPr>
            </w:pPr>
            <w:r w:rsidRPr="00F92A1A">
              <w:rPr>
                <w:b/>
                <w:sz w:val="20"/>
                <w:szCs w:val="20"/>
              </w:rPr>
              <w:t>2.45 (1.38, 4.34)</w:t>
            </w:r>
          </w:p>
        </w:tc>
        <w:tc>
          <w:tcPr>
            <w:tcW w:w="1921" w:type="dxa"/>
          </w:tcPr>
          <w:p w14:paraId="74464AA8" w14:textId="77777777" w:rsidR="008873C1" w:rsidRPr="00F92A1A" w:rsidRDefault="008873C1" w:rsidP="00E3097E">
            <w:pPr>
              <w:contextualSpacing/>
              <w:jc w:val="center"/>
              <w:rPr>
                <w:sz w:val="20"/>
                <w:szCs w:val="20"/>
              </w:rPr>
            </w:pPr>
            <w:r w:rsidRPr="00F92A1A">
              <w:rPr>
                <w:b/>
                <w:sz w:val="20"/>
                <w:szCs w:val="20"/>
              </w:rPr>
              <w:t>2.28 (1.28, 4.06)</w:t>
            </w:r>
          </w:p>
        </w:tc>
        <w:tc>
          <w:tcPr>
            <w:tcW w:w="1921" w:type="dxa"/>
          </w:tcPr>
          <w:p w14:paraId="47AB0CB0" w14:textId="77777777" w:rsidR="008873C1" w:rsidRPr="00F92A1A" w:rsidRDefault="008873C1" w:rsidP="00E3097E">
            <w:pPr>
              <w:contextualSpacing/>
              <w:jc w:val="center"/>
              <w:rPr>
                <w:sz w:val="20"/>
                <w:szCs w:val="20"/>
              </w:rPr>
            </w:pPr>
            <w:r w:rsidRPr="00F92A1A">
              <w:rPr>
                <w:sz w:val="20"/>
                <w:szCs w:val="20"/>
              </w:rPr>
              <w:t>1.49 (0.99, 2.23)</w:t>
            </w:r>
          </w:p>
        </w:tc>
        <w:tc>
          <w:tcPr>
            <w:tcW w:w="1921" w:type="dxa"/>
          </w:tcPr>
          <w:p w14:paraId="081286F2" w14:textId="77777777" w:rsidR="008873C1" w:rsidRPr="00F92A1A" w:rsidRDefault="008873C1" w:rsidP="00E3097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92A1A">
              <w:rPr>
                <w:b/>
                <w:sz w:val="20"/>
                <w:szCs w:val="20"/>
              </w:rPr>
              <w:t>1.53 (1.01, 2.30)</w:t>
            </w:r>
          </w:p>
        </w:tc>
      </w:tr>
      <w:tr w:rsidR="008873C1" w:rsidRPr="00F92A1A" w14:paraId="7FEC78C9" w14:textId="77777777" w:rsidTr="00E3097E">
        <w:trPr>
          <w:trHeight w:val="50"/>
        </w:trPr>
        <w:tc>
          <w:tcPr>
            <w:tcW w:w="2515" w:type="dxa"/>
          </w:tcPr>
          <w:p w14:paraId="3D032AC5" w14:textId="77777777" w:rsidR="008873C1" w:rsidRPr="00F92A1A" w:rsidRDefault="008873C1" w:rsidP="00E3097E">
            <w:pPr>
              <w:contextualSpacing/>
              <w:rPr>
                <w:sz w:val="20"/>
                <w:szCs w:val="20"/>
              </w:rPr>
            </w:pPr>
            <w:r w:rsidRPr="00F92A1A">
              <w:rPr>
                <w:sz w:val="20"/>
                <w:szCs w:val="20"/>
              </w:rPr>
              <w:t>Unstable relationships</w:t>
            </w:r>
          </w:p>
        </w:tc>
        <w:tc>
          <w:tcPr>
            <w:tcW w:w="1920" w:type="dxa"/>
          </w:tcPr>
          <w:p w14:paraId="3D8C9857" w14:textId="77777777" w:rsidR="008873C1" w:rsidRPr="00F92A1A" w:rsidRDefault="008873C1" w:rsidP="00E3097E">
            <w:pPr>
              <w:contextualSpacing/>
              <w:jc w:val="center"/>
              <w:rPr>
                <w:sz w:val="20"/>
                <w:szCs w:val="20"/>
              </w:rPr>
            </w:pPr>
            <w:r w:rsidRPr="00F92A1A">
              <w:rPr>
                <w:sz w:val="20"/>
                <w:szCs w:val="20"/>
              </w:rPr>
              <w:t>1.36 (0.82, 2.28)</w:t>
            </w:r>
          </w:p>
        </w:tc>
        <w:tc>
          <w:tcPr>
            <w:tcW w:w="1921" w:type="dxa"/>
          </w:tcPr>
          <w:p w14:paraId="55BD141A" w14:textId="77777777" w:rsidR="008873C1" w:rsidRPr="00F92A1A" w:rsidRDefault="008873C1" w:rsidP="00E3097E">
            <w:pPr>
              <w:contextualSpacing/>
              <w:jc w:val="center"/>
              <w:rPr>
                <w:sz w:val="20"/>
                <w:szCs w:val="20"/>
              </w:rPr>
            </w:pPr>
            <w:r w:rsidRPr="00F92A1A">
              <w:rPr>
                <w:sz w:val="20"/>
                <w:szCs w:val="20"/>
              </w:rPr>
              <w:t>1.27 (0.75, 2.13)</w:t>
            </w:r>
          </w:p>
        </w:tc>
        <w:tc>
          <w:tcPr>
            <w:tcW w:w="1921" w:type="dxa"/>
          </w:tcPr>
          <w:p w14:paraId="51B902C2" w14:textId="77777777" w:rsidR="008873C1" w:rsidRPr="00F92A1A" w:rsidRDefault="008873C1" w:rsidP="00E3097E">
            <w:pPr>
              <w:contextualSpacing/>
              <w:jc w:val="center"/>
              <w:rPr>
                <w:sz w:val="20"/>
                <w:szCs w:val="20"/>
              </w:rPr>
            </w:pPr>
            <w:r w:rsidRPr="00F92A1A">
              <w:rPr>
                <w:b/>
                <w:sz w:val="20"/>
                <w:szCs w:val="20"/>
              </w:rPr>
              <w:t>2.15 (1.14, 4.06)</w:t>
            </w:r>
          </w:p>
        </w:tc>
        <w:tc>
          <w:tcPr>
            <w:tcW w:w="1921" w:type="dxa"/>
          </w:tcPr>
          <w:p w14:paraId="41ABBA19" w14:textId="77777777" w:rsidR="008873C1" w:rsidRPr="00F92A1A" w:rsidRDefault="008873C1" w:rsidP="00E3097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92A1A">
              <w:rPr>
                <w:b/>
                <w:sz w:val="20"/>
                <w:szCs w:val="20"/>
              </w:rPr>
              <w:t>2.03 (1.07, 3.86)</w:t>
            </w:r>
          </w:p>
        </w:tc>
        <w:tc>
          <w:tcPr>
            <w:tcW w:w="1921" w:type="dxa"/>
          </w:tcPr>
          <w:p w14:paraId="740F20F4" w14:textId="77777777" w:rsidR="008873C1" w:rsidRPr="00F92A1A" w:rsidRDefault="008873C1" w:rsidP="00E3097E">
            <w:pPr>
              <w:contextualSpacing/>
              <w:jc w:val="center"/>
              <w:rPr>
                <w:sz w:val="20"/>
                <w:szCs w:val="20"/>
              </w:rPr>
            </w:pPr>
            <w:r w:rsidRPr="00F92A1A">
              <w:rPr>
                <w:sz w:val="20"/>
                <w:szCs w:val="20"/>
              </w:rPr>
              <w:t>1.33 (0.84, 2.10)</w:t>
            </w:r>
          </w:p>
        </w:tc>
        <w:tc>
          <w:tcPr>
            <w:tcW w:w="1921" w:type="dxa"/>
          </w:tcPr>
          <w:p w14:paraId="0370229C" w14:textId="77777777" w:rsidR="008873C1" w:rsidRPr="00F92A1A" w:rsidRDefault="008873C1" w:rsidP="00E3097E">
            <w:pPr>
              <w:contextualSpacing/>
              <w:jc w:val="center"/>
              <w:rPr>
                <w:sz w:val="20"/>
                <w:szCs w:val="20"/>
              </w:rPr>
            </w:pPr>
            <w:r w:rsidRPr="00F92A1A">
              <w:rPr>
                <w:sz w:val="20"/>
                <w:szCs w:val="20"/>
              </w:rPr>
              <w:t>1.18 (0.73, 1.90)</w:t>
            </w:r>
          </w:p>
        </w:tc>
      </w:tr>
      <w:tr w:rsidR="008873C1" w:rsidRPr="00F92A1A" w14:paraId="6B31D32E" w14:textId="77777777" w:rsidTr="00E3097E">
        <w:tc>
          <w:tcPr>
            <w:tcW w:w="14040" w:type="dxa"/>
            <w:gridSpan w:val="7"/>
          </w:tcPr>
          <w:p w14:paraId="2DE2A71D" w14:textId="77777777" w:rsidR="008873C1" w:rsidRPr="00F92A1A" w:rsidRDefault="008873C1" w:rsidP="00E3097E">
            <w:pPr>
              <w:contextualSpacing/>
              <w:rPr>
                <w:sz w:val="20"/>
                <w:szCs w:val="20"/>
              </w:rPr>
            </w:pPr>
            <w:r w:rsidRPr="00F92A1A">
              <w:rPr>
                <w:sz w:val="20"/>
                <w:szCs w:val="20"/>
              </w:rPr>
              <w:t xml:space="preserve">Significant associations in boldface; Results reported in Odds Ratios with 95% Confidence Intervals: adjusted associations for child gender, family adversity, physical abuse and sexual abuse </w:t>
            </w:r>
          </w:p>
        </w:tc>
      </w:tr>
    </w:tbl>
    <w:p w14:paraId="579E829D" w14:textId="77777777" w:rsidR="008873C1" w:rsidRDefault="008873C1">
      <w:bookmarkStart w:id="0" w:name="_GoBack"/>
      <w:bookmarkEnd w:id="0"/>
    </w:p>
    <w:sectPr w:rsidR="008873C1" w:rsidSect="008873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DA7"/>
    <w:rsid w:val="001B1735"/>
    <w:rsid w:val="00386EF2"/>
    <w:rsid w:val="007D288B"/>
    <w:rsid w:val="008873C1"/>
    <w:rsid w:val="00CD5BD3"/>
    <w:rsid w:val="00CE1DA7"/>
    <w:rsid w:val="00E345AE"/>
    <w:rsid w:val="00ED2B00"/>
    <w:rsid w:val="00F92A1A"/>
    <w:rsid w:val="00F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21259"/>
  <w15:chartTrackingRefBased/>
  <w15:docId w15:val="{7B3F1C13-FC82-4E8C-9B4A-8E051F60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39C7"/>
    <w:rPr>
      <w:rFonts w:ascii="Times New Roman" w:hAnsi="Times New Roman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9C7"/>
    <w:pPr>
      <w:spacing w:after="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Winsper, Catherine</dc:creator>
  <cp:keywords/>
  <dc:description/>
  <cp:lastModifiedBy>Marwaha, Steven</cp:lastModifiedBy>
  <cp:revision>4</cp:revision>
  <dcterms:created xsi:type="dcterms:W3CDTF">2019-03-12T16:04:00Z</dcterms:created>
  <dcterms:modified xsi:type="dcterms:W3CDTF">2019-09-08T12:23:00Z</dcterms:modified>
</cp:coreProperties>
</file>