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A" w:hAnsi="AdvPAC5A" w:cs="AdvPAC5A"/>
          <w:color w:val="000000"/>
          <w:sz w:val="24"/>
          <w:szCs w:val="24"/>
        </w:rPr>
      </w:pPr>
      <w:r>
        <w:rPr>
          <w:rFonts w:ascii="AdvPAC5A" w:hAnsi="AdvPAC5A" w:cs="AdvPAC5A"/>
          <w:color w:val="000000"/>
          <w:sz w:val="24"/>
          <w:szCs w:val="24"/>
        </w:rPr>
        <w:t>Appendix 1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TT16f3b945.B" w:hAnsi="AdvTT16f3b945.B" w:cs="AdvTT16f3b945.B"/>
          <w:color w:val="FF0000"/>
          <w:sz w:val="20"/>
          <w:szCs w:val="20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TT16f3b945.B" w:hAnsi="AdvTT16f3b945.B" w:cs="AdvTT16f3b945.B"/>
          <w:color w:val="FF0000"/>
          <w:sz w:val="20"/>
          <w:szCs w:val="20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  <w:r>
        <w:rPr>
          <w:rFonts w:ascii="AdvPAC5B" w:hAnsi="AdvPAC5B" w:cs="AdvPAC5B"/>
          <w:color w:val="000000"/>
          <w:sz w:val="24"/>
          <w:szCs w:val="24"/>
        </w:rPr>
        <w:t>Moral Sensitivity Questionnaire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Sense of moral burden: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4. My ability to sense the patient’s needs means that I do more than I have the strength for.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6. I find it very difficult to deal with my feelings that are aroused when a patient is suffering.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7. When caring for patients, I am always aware of the balance between the potential for doing good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proofErr w:type="gramStart"/>
      <w:r>
        <w:rPr>
          <w:rFonts w:ascii="AdvP7B6C" w:hAnsi="AdvP7B6C" w:cs="AdvP7B6C"/>
          <w:color w:val="000000"/>
          <w:sz w:val="20"/>
          <w:szCs w:val="20"/>
        </w:rPr>
        <w:t>and</w:t>
      </w:r>
      <w:proofErr w:type="gramEnd"/>
      <w:r>
        <w:rPr>
          <w:rFonts w:ascii="AdvP7B6C" w:hAnsi="AdvP7B6C" w:cs="AdvP7B6C"/>
          <w:color w:val="000000"/>
          <w:sz w:val="20"/>
          <w:szCs w:val="20"/>
        </w:rPr>
        <w:t xml:space="preserve"> the risk of causing harm to them.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8. My ability to sense a patient’s needs means that I often find myself in situations in which I feel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proofErr w:type="gramStart"/>
      <w:r>
        <w:rPr>
          <w:rFonts w:ascii="AdvP7B6C" w:hAnsi="AdvP7B6C" w:cs="AdvP7B6C"/>
          <w:color w:val="000000"/>
          <w:sz w:val="20"/>
          <w:szCs w:val="20"/>
        </w:rPr>
        <w:t>inadequate</w:t>
      </w:r>
      <w:proofErr w:type="gramEnd"/>
      <w:r>
        <w:rPr>
          <w:rFonts w:ascii="AdvP7B6C" w:hAnsi="AdvP7B6C" w:cs="AdvP7B6C"/>
          <w:color w:val="000000"/>
          <w:sz w:val="20"/>
          <w:szCs w:val="20"/>
        </w:rPr>
        <w:t>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Moral strength: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2. My ability to sense the patient’s needs is always helpful in my work.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3. I have a very good ability to feel how I should talk about difficult things with the patient.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5. I have a very good ability to sense when a patient is not receiving good care.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Moral responsibility: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1. I always feel a responsibility for the patient receiving good care even if the resources are inadequate.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9. It helps me to know what is good or bad for the patient when I can follow rules and regulations.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  <w:bookmarkStart w:id="0" w:name="_GoBack"/>
      <w:bookmarkEnd w:id="0"/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  <w:r>
        <w:rPr>
          <w:rFonts w:ascii="AdvPAC5B" w:hAnsi="AdvPAC5B" w:cs="AdvPAC5B"/>
          <w:color w:val="000000"/>
          <w:sz w:val="24"/>
          <w:szCs w:val="24"/>
        </w:rPr>
        <w:t>Nurses’ service behavior scale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AC5B" w:hAnsi="AdvPAC5B" w:cs="AdvPAC5B"/>
          <w:color w:val="000000"/>
          <w:sz w:val="24"/>
          <w:szCs w:val="24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Role-prescribed service behavior: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1. I can provide nursing services according to the job responsibilities prescribed by the hospital.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2. I am familiar with the service procedures of different work shifts.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3. I can independently fulfill responsibilities to patients as specified in the nursing job description.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4. I can satisfy the needs of patients with pleasure in my duties.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5. I have the good manners as a nurse with neat and professional appearance.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Extra-role service behavior: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6. I can help patients to solve problems beyond what is expected or required of the nursing work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proofErr w:type="gramStart"/>
      <w:r>
        <w:rPr>
          <w:rFonts w:ascii="AdvP7B6C" w:hAnsi="AdvP7B6C" w:cs="AdvP7B6C"/>
          <w:color w:val="000000"/>
          <w:sz w:val="20"/>
          <w:szCs w:val="20"/>
        </w:rPr>
        <w:t>contents</w:t>
      </w:r>
      <w:proofErr w:type="gramEnd"/>
      <w:r>
        <w:rPr>
          <w:rFonts w:ascii="AdvP7B6C" w:hAnsi="AdvP7B6C" w:cs="AdvP7B6C"/>
          <w:color w:val="000000"/>
          <w:sz w:val="20"/>
          <w:szCs w:val="20"/>
        </w:rPr>
        <w:t>.</w:t>
      </w:r>
    </w:p>
    <w:p w:rsidR="00987275" w:rsidRDefault="00987275" w:rsidP="00987275">
      <w:pPr>
        <w:autoSpaceDE w:val="0"/>
        <w:autoSpaceDN w:val="0"/>
        <w:adjustRightInd w:val="0"/>
        <w:spacing w:after="0" w:line="240" w:lineRule="auto"/>
        <w:rPr>
          <w:rFonts w:ascii="AdvP7B6C" w:hAnsi="AdvP7B6C" w:cs="AdvP7B6C"/>
          <w:color w:val="000000"/>
          <w:sz w:val="20"/>
          <w:szCs w:val="20"/>
        </w:rPr>
      </w:pPr>
      <w:r>
        <w:rPr>
          <w:rFonts w:ascii="AdvP7B6C" w:hAnsi="AdvP7B6C" w:cs="AdvP7B6C"/>
          <w:color w:val="000000"/>
          <w:sz w:val="20"/>
          <w:szCs w:val="20"/>
        </w:rPr>
        <w:t>7. When the patient is in need, I can provide additional services voluntarily.</w:t>
      </w:r>
    </w:p>
    <w:p w:rsidR="006F5CC8" w:rsidRDefault="00987275" w:rsidP="00987275">
      <w:r>
        <w:rPr>
          <w:rFonts w:ascii="AdvP7B6C" w:hAnsi="AdvP7B6C" w:cs="AdvP7B6C"/>
          <w:color w:val="000000"/>
          <w:sz w:val="20"/>
          <w:szCs w:val="20"/>
        </w:rPr>
        <w:t>8. Even beyond my job requirements, I take the initiative to meet the needs of the patients.</w:t>
      </w:r>
    </w:p>
    <w:sectPr w:rsidR="006F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16f3b945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AC5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7B6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75"/>
    <w:rsid w:val="006F5CC8"/>
    <w:rsid w:val="009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CF12"/>
  <w15:chartTrackingRefBased/>
  <w15:docId w15:val="{FD112AF4-01BC-4ADD-B71D-3A6252A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Grover</dc:creator>
  <cp:keywords/>
  <dc:description/>
  <cp:lastModifiedBy>Sameer Grover</cp:lastModifiedBy>
  <cp:revision>1</cp:revision>
  <dcterms:created xsi:type="dcterms:W3CDTF">2019-10-15T06:03:00Z</dcterms:created>
  <dcterms:modified xsi:type="dcterms:W3CDTF">2019-10-15T06:05:00Z</dcterms:modified>
</cp:coreProperties>
</file>