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0B" w:rsidRPr="006A4E96" w:rsidRDefault="00210F0B" w:rsidP="00210F0B">
      <w:pPr>
        <w:pStyle w:val="H1"/>
      </w:pPr>
      <w:r w:rsidRPr="006A4E96">
        <w:t>Appendix</w:t>
      </w:r>
    </w:p>
    <w:p w:rsidR="00210F0B" w:rsidRPr="006A4E96" w:rsidRDefault="00210F0B" w:rsidP="00210F0B">
      <w:pPr>
        <w:pStyle w:val="H2"/>
      </w:pPr>
      <w:bookmarkStart w:id="0" w:name="GrindEQpgref5d1dcd1b7"/>
      <w:bookmarkEnd w:id="0"/>
      <w:r w:rsidRPr="006A4E96">
        <w:t>Empirical application: details on data and design</w:t>
      </w:r>
    </w:p>
    <w:p w:rsidR="00210F0B" w:rsidRPr="006A4E96" w:rsidRDefault="00210F0B" w:rsidP="00210F0B">
      <w:pPr>
        <w:pStyle w:val="TEXT"/>
        <w:rPr>
          <w:noProof/>
        </w:rPr>
      </w:pPr>
      <w:r w:rsidRPr="006A4E96">
        <w:rPr>
          <w:noProof/>
        </w:rPr>
        <w:t>To</w:t>
      </w:r>
      <w:r>
        <w:rPr>
          <w:noProof/>
        </w:rPr>
        <w:t xml:space="preserve"> </w:t>
      </w:r>
      <w:r w:rsidRPr="006A4E96">
        <w:rPr>
          <w:noProof/>
        </w:rPr>
        <w:t>illustrate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usefulness</w:t>
      </w:r>
      <w:r>
        <w:rPr>
          <w:noProof/>
        </w:rPr>
        <w:t xml:space="preserve"> </w:t>
      </w:r>
      <w:r w:rsidRPr="006A4E96">
        <w:rPr>
          <w:noProof/>
        </w:rPr>
        <w:t>of</w:t>
      </w:r>
      <w:r>
        <w:rPr>
          <w:noProof/>
        </w:rPr>
        <w:t xml:space="preserve"> </w:t>
      </w:r>
      <w:r w:rsidRPr="006A4E96">
        <w:rPr>
          <w:noProof/>
        </w:rPr>
        <w:t>our</w:t>
      </w:r>
      <w:r>
        <w:rPr>
          <w:noProof/>
        </w:rPr>
        <w:t xml:space="preserve"> </w:t>
      </w:r>
      <w:r w:rsidRPr="006A4E96">
        <w:rPr>
          <w:noProof/>
        </w:rPr>
        <w:t>new</w:t>
      </w:r>
      <w:r>
        <w:rPr>
          <w:noProof/>
        </w:rPr>
        <w:t xml:space="preserve"> </w:t>
      </w:r>
      <w:r w:rsidRPr="006A4E96">
        <w:rPr>
          <w:noProof/>
        </w:rPr>
        <w:t>data</w:t>
      </w:r>
      <w:r>
        <w:rPr>
          <w:noProof/>
        </w:rPr>
        <w:t xml:space="preserve"> </w:t>
      </w:r>
      <w:r w:rsidRPr="006A4E96">
        <w:rPr>
          <w:noProof/>
        </w:rPr>
        <w:t>we</w:t>
      </w:r>
      <w:r>
        <w:rPr>
          <w:noProof/>
        </w:rPr>
        <w:t xml:space="preserve"> </w:t>
      </w:r>
      <w:r w:rsidRPr="006A4E96">
        <w:rPr>
          <w:noProof/>
        </w:rPr>
        <w:t>replicate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study</w:t>
      </w:r>
      <w:r>
        <w:rPr>
          <w:noProof/>
        </w:rPr>
        <w:t xml:space="preserve"> </w:t>
      </w:r>
      <w:r w:rsidRPr="006A4E96">
        <w:rPr>
          <w:noProof/>
        </w:rPr>
        <w:t>by</w:t>
      </w:r>
      <w:r>
        <w:rPr>
          <w:noProof/>
        </w:rPr>
        <w:t xml:space="preserve"> </w:t>
      </w:r>
      <w:r w:rsidRPr="006A4E96">
        <w:rPr>
          <w:noProof/>
        </w:rPr>
        <w:t>Fjelde</w:t>
      </w:r>
      <w:r>
        <w:rPr>
          <w:noProof/>
        </w:rPr>
        <w:t xml:space="preserve"> </w:t>
      </w:r>
      <w:r w:rsidRPr="006A4E96">
        <w:rPr>
          <w:noProof/>
        </w:rPr>
        <w:t>and</w:t>
      </w:r>
      <w:r>
        <w:rPr>
          <w:noProof/>
        </w:rPr>
        <w:t xml:space="preserve"> </w:t>
      </w:r>
      <w:r w:rsidRPr="006A4E96">
        <w:rPr>
          <w:noProof/>
        </w:rPr>
        <w:t>Hultman</w:t>
      </w:r>
      <w:r>
        <w:rPr>
          <w:noProof/>
        </w:rPr>
        <w:t xml:space="preserve"> </w:t>
      </w:r>
      <w:r w:rsidRPr="006A4E96">
        <w:rPr>
          <w:noProof/>
        </w:rPr>
        <w:t>(2014)</w:t>
      </w:r>
      <w:r>
        <w:rPr>
          <w:noProof/>
        </w:rPr>
        <w:t xml:space="preserve"> </w:t>
      </w:r>
      <w:r w:rsidRPr="006A4E96">
        <w:rPr>
          <w:noProof/>
        </w:rPr>
        <w:t>–</w:t>
      </w:r>
      <w:r>
        <w:rPr>
          <w:noProof/>
        </w:rPr>
        <w:t xml:space="preserve"> </w:t>
      </w:r>
      <w:r w:rsidRPr="006A4E96">
        <w:rPr>
          <w:noProof/>
        </w:rPr>
        <w:t>henceforth</w:t>
      </w:r>
      <w:r>
        <w:rPr>
          <w:noProof/>
        </w:rPr>
        <w:t xml:space="preserve"> </w:t>
      </w:r>
      <w:r w:rsidRPr="006A4E96">
        <w:rPr>
          <w:noProof/>
        </w:rPr>
        <w:t>F</w:t>
      </w:r>
      <w:r>
        <w:rPr>
          <w:noProof/>
        </w:rPr>
        <w:t xml:space="preserve"> </w:t>
      </w:r>
      <w:r w:rsidRPr="006A4E96">
        <w:rPr>
          <w:noProof/>
        </w:rPr>
        <w:t>&amp;</w:t>
      </w:r>
      <w:r>
        <w:rPr>
          <w:noProof/>
        </w:rPr>
        <w:t xml:space="preserve"> </w:t>
      </w:r>
      <w:r w:rsidRPr="006A4E96">
        <w:rPr>
          <w:noProof/>
        </w:rPr>
        <w:t>H</w:t>
      </w:r>
      <w:r>
        <w:rPr>
          <w:noProof/>
        </w:rPr>
        <w:t xml:space="preserve"> </w:t>
      </w:r>
      <w:r w:rsidRPr="006A4E96">
        <w:rPr>
          <w:noProof/>
        </w:rPr>
        <w:t>–</w:t>
      </w:r>
      <w:r>
        <w:rPr>
          <w:noProof/>
        </w:rPr>
        <w:t xml:space="preserve"> </w:t>
      </w:r>
      <w:r w:rsidRPr="006A4E96">
        <w:rPr>
          <w:noProof/>
        </w:rPr>
        <w:t>that</w:t>
      </w:r>
      <w:r>
        <w:rPr>
          <w:noProof/>
        </w:rPr>
        <w:t xml:space="preserve"> </w:t>
      </w:r>
      <w:r w:rsidRPr="006A4E96">
        <w:rPr>
          <w:noProof/>
        </w:rPr>
        <w:t>examines</w:t>
      </w:r>
      <w:r>
        <w:rPr>
          <w:noProof/>
        </w:rPr>
        <w:t xml:space="preserve"> </w:t>
      </w:r>
      <w:r w:rsidRPr="006A4E96">
        <w:rPr>
          <w:noProof/>
        </w:rPr>
        <w:t>how</w:t>
      </w:r>
      <w:r>
        <w:rPr>
          <w:noProof/>
        </w:rPr>
        <w:t xml:space="preserve"> </w:t>
      </w:r>
      <w:r w:rsidRPr="006A4E96">
        <w:rPr>
          <w:noProof/>
        </w:rPr>
        <w:t>ethnic</w:t>
      </w:r>
      <w:r>
        <w:rPr>
          <w:noProof/>
        </w:rPr>
        <w:t xml:space="preserve"> </w:t>
      </w:r>
      <w:r w:rsidRPr="006A4E96">
        <w:rPr>
          <w:noProof/>
        </w:rPr>
        <w:t>ties</w:t>
      </w:r>
      <w:r>
        <w:rPr>
          <w:noProof/>
        </w:rPr>
        <w:t xml:space="preserve"> </w:t>
      </w:r>
      <w:r w:rsidRPr="006A4E96">
        <w:rPr>
          <w:noProof/>
        </w:rPr>
        <w:t>between</w:t>
      </w:r>
      <w:r>
        <w:rPr>
          <w:noProof/>
        </w:rPr>
        <w:t xml:space="preserve"> </w:t>
      </w:r>
      <w:r w:rsidRPr="006A4E96">
        <w:rPr>
          <w:noProof/>
        </w:rPr>
        <w:t>warring</w:t>
      </w:r>
      <w:r>
        <w:rPr>
          <w:noProof/>
        </w:rPr>
        <w:t xml:space="preserve"> </w:t>
      </w:r>
      <w:r w:rsidRPr="006A4E96">
        <w:rPr>
          <w:noProof/>
        </w:rPr>
        <w:t>actors</w:t>
      </w:r>
      <w:r>
        <w:rPr>
          <w:noProof/>
        </w:rPr>
        <w:t xml:space="preserve"> </w:t>
      </w:r>
      <w:r w:rsidRPr="006A4E96">
        <w:rPr>
          <w:noProof/>
        </w:rPr>
        <w:t>and</w:t>
      </w:r>
      <w:r>
        <w:rPr>
          <w:noProof/>
        </w:rPr>
        <w:t xml:space="preserve"> </w:t>
      </w:r>
      <w:r w:rsidRPr="006A4E96">
        <w:rPr>
          <w:noProof/>
        </w:rPr>
        <w:t>civilian</w:t>
      </w:r>
      <w:r>
        <w:rPr>
          <w:noProof/>
        </w:rPr>
        <w:t xml:space="preserve"> </w:t>
      </w:r>
      <w:r w:rsidRPr="006A4E96">
        <w:rPr>
          <w:noProof/>
        </w:rPr>
        <w:t>constituencies</w:t>
      </w:r>
      <w:r>
        <w:rPr>
          <w:noProof/>
        </w:rPr>
        <w:t xml:space="preserve"> </w:t>
      </w:r>
      <w:r w:rsidRPr="006A4E96">
        <w:rPr>
          <w:noProof/>
        </w:rPr>
        <w:t>shape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risk</w:t>
      </w:r>
      <w:r>
        <w:rPr>
          <w:noProof/>
        </w:rPr>
        <w:t xml:space="preserve"> </w:t>
      </w:r>
      <w:r w:rsidRPr="006A4E96">
        <w:rPr>
          <w:noProof/>
        </w:rPr>
        <w:t>that</w:t>
      </w:r>
      <w:r>
        <w:rPr>
          <w:noProof/>
        </w:rPr>
        <w:t xml:space="preserve"> </w:t>
      </w:r>
      <w:r w:rsidRPr="006A4E96">
        <w:rPr>
          <w:noProof/>
        </w:rPr>
        <w:t>these</w:t>
      </w:r>
      <w:r>
        <w:rPr>
          <w:noProof/>
        </w:rPr>
        <w:t xml:space="preserve"> </w:t>
      </w:r>
      <w:r w:rsidRPr="006A4E96">
        <w:rPr>
          <w:noProof/>
        </w:rPr>
        <w:t>civilians</w:t>
      </w:r>
      <w:r>
        <w:rPr>
          <w:noProof/>
        </w:rPr>
        <w:t xml:space="preserve"> </w:t>
      </w:r>
      <w:r w:rsidRPr="006A4E96">
        <w:rPr>
          <w:noProof/>
        </w:rPr>
        <w:t>become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victim</w:t>
      </w:r>
      <w:r>
        <w:rPr>
          <w:noProof/>
        </w:rPr>
        <w:t xml:space="preserve"> </w:t>
      </w:r>
      <w:r w:rsidRPr="006A4E96">
        <w:rPr>
          <w:noProof/>
        </w:rPr>
        <w:t>of</w:t>
      </w:r>
      <w:r>
        <w:rPr>
          <w:noProof/>
        </w:rPr>
        <w:t xml:space="preserve"> </w:t>
      </w:r>
      <w:r w:rsidRPr="006A4E96">
        <w:rPr>
          <w:noProof/>
        </w:rPr>
        <w:t>collective</w:t>
      </w:r>
      <w:r>
        <w:rPr>
          <w:noProof/>
        </w:rPr>
        <w:t xml:space="preserve"> </w:t>
      </w:r>
      <w:r w:rsidRPr="006A4E96">
        <w:rPr>
          <w:noProof/>
        </w:rPr>
        <w:t>targeting</w:t>
      </w:r>
      <w:r>
        <w:rPr>
          <w:noProof/>
        </w:rPr>
        <w:t xml:space="preserve"> </w:t>
      </w:r>
      <w:r w:rsidRPr="006A4E96">
        <w:rPr>
          <w:noProof/>
        </w:rPr>
        <w:t>by</w:t>
      </w:r>
      <w:r>
        <w:rPr>
          <w:noProof/>
        </w:rPr>
        <w:t xml:space="preserve"> </w:t>
      </w:r>
      <w:r w:rsidRPr="006A4E96">
        <w:rPr>
          <w:noProof/>
        </w:rPr>
        <w:t>enemy</w:t>
      </w:r>
      <w:r>
        <w:rPr>
          <w:noProof/>
        </w:rPr>
        <w:t xml:space="preserve"> </w:t>
      </w:r>
      <w:r w:rsidRPr="006A4E96">
        <w:rPr>
          <w:noProof/>
        </w:rPr>
        <w:t>actors.</w:t>
      </w:r>
      <w:r>
        <w:rPr>
          <w:noProof/>
        </w:rPr>
        <w:t xml:space="preserve"> </w:t>
      </w:r>
      <w:r w:rsidRPr="006A4E96">
        <w:rPr>
          <w:noProof/>
        </w:rPr>
        <w:t>Since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EOSV</w:t>
      </w:r>
      <w:r>
        <w:rPr>
          <w:noProof/>
        </w:rPr>
        <w:t xml:space="preserve"> </w:t>
      </w:r>
      <w:r w:rsidRPr="006A4E96">
        <w:rPr>
          <w:noProof/>
        </w:rPr>
        <w:t>dataset</w:t>
      </w:r>
      <w:r>
        <w:rPr>
          <w:noProof/>
        </w:rPr>
        <w:t xml:space="preserve"> </w:t>
      </w:r>
      <w:r w:rsidRPr="006A4E96">
        <w:rPr>
          <w:noProof/>
        </w:rPr>
        <w:t>provides</w:t>
      </w:r>
      <w:r>
        <w:rPr>
          <w:noProof/>
        </w:rPr>
        <w:t xml:space="preserve"> </w:t>
      </w:r>
      <w:r w:rsidRPr="006A4E96">
        <w:rPr>
          <w:noProof/>
        </w:rPr>
        <w:t>explicit</w:t>
      </w:r>
      <w:r>
        <w:rPr>
          <w:noProof/>
        </w:rPr>
        <w:t xml:space="preserve"> </w:t>
      </w:r>
      <w:r w:rsidRPr="006A4E96">
        <w:rPr>
          <w:noProof/>
        </w:rPr>
        <w:t>information</w:t>
      </w:r>
      <w:r>
        <w:rPr>
          <w:noProof/>
        </w:rPr>
        <w:t xml:space="preserve"> </w:t>
      </w:r>
      <w:r w:rsidRPr="006A4E96">
        <w:rPr>
          <w:noProof/>
        </w:rPr>
        <w:t>about</w:t>
      </w:r>
      <w:r>
        <w:rPr>
          <w:noProof/>
        </w:rPr>
        <w:t xml:space="preserve"> </w:t>
      </w:r>
      <w:r w:rsidRPr="006A4E96">
        <w:rPr>
          <w:noProof/>
        </w:rPr>
        <w:t>ethnic</w:t>
      </w:r>
      <w:r>
        <w:rPr>
          <w:noProof/>
        </w:rPr>
        <w:t xml:space="preserve"> </w:t>
      </w:r>
      <w:r w:rsidRPr="006A4E96">
        <w:rPr>
          <w:noProof/>
        </w:rPr>
        <w:t>victim</w:t>
      </w:r>
      <w:r>
        <w:rPr>
          <w:noProof/>
        </w:rPr>
        <w:t xml:space="preserve"> </w:t>
      </w:r>
      <w:r w:rsidRPr="006A4E96">
        <w:rPr>
          <w:noProof/>
        </w:rPr>
        <w:t>groups,</w:t>
      </w:r>
      <w:r>
        <w:rPr>
          <w:noProof/>
        </w:rPr>
        <w:t xml:space="preserve"> </w:t>
      </w:r>
      <w:r w:rsidRPr="006A4E96">
        <w:rPr>
          <w:noProof/>
        </w:rPr>
        <w:t>we</w:t>
      </w:r>
      <w:r>
        <w:rPr>
          <w:noProof/>
        </w:rPr>
        <w:t xml:space="preserve"> </w:t>
      </w:r>
      <w:r w:rsidRPr="006A4E96">
        <w:rPr>
          <w:noProof/>
        </w:rPr>
        <w:t>do</w:t>
      </w:r>
      <w:r>
        <w:rPr>
          <w:noProof/>
        </w:rPr>
        <w:t xml:space="preserve"> </w:t>
      </w:r>
      <w:r w:rsidRPr="006A4E96">
        <w:rPr>
          <w:noProof/>
        </w:rPr>
        <w:t>not</w:t>
      </w:r>
      <w:r>
        <w:rPr>
          <w:noProof/>
        </w:rPr>
        <w:t xml:space="preserve"> </w:t>
      </w:r>
      <w:r w:rsidRPr="006A4E96">
        <w:rPr>
          <w:noProof/>
        </w:rPr>
        <w:t>need</w:t>
      </w:r>
      <w:r>
        <w:rPr>
          <w:noProof/>
        </w:rPr>
        <w:t xml:space="preserve"> </w:t>
      </w:r>
      <w:r w:rsidRPr="006A4E96">
        <w:rPr>
          <w:noProof/>
        </w:rPr>
        <w:t>to</w:t>
      </w:r>
      <w:r>
        <w:rPr>
          <w:noProof/>
        </w:rPr>
        <w:t xml:space="preserve"> </w:t>
      </w:r>
      <w:r w:rsidRPr="006A4E96">
        <w:rPr>
          <w:noProof/>
        </w:rPr>
        <w:t>make</w:t>
      </w:r>
      <w:r>
        <w:rPr>
          <w:noProof/>
        </w:rPr>
        <w:t xml:space="preserve"> </w:t>
      </w:r>
      <w:r w:rsidRPr="006A4E96">
        <w:rPr>
          <w:noProof/>
        </w:rPr>
        <w:t>inference</w:t>
      </w:r>
      <w:r>
        <w:rPr>
          <w:noProof/>
        </w:rPr>
        <w:t xml:space="preserve"> </w:t>
      </w:r>
      <w:r w:rsidRPr="006A4E96">
        <w:rPr>
          <w:noProof/>
        </w:rPr>
        <w:t>regarding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ethnic</w:t>
      </w:r>
      <w:r>
        <w:rPr>
          <w:noProof/>
        </w:rPr>
        <w:t xml:space="preserve"> </w:t>
      </w:r>
      <w:r w:rsidRPr="006A4E96">
        <w:rPr>
          <w:noProof/>
        </w:rPr>
        <w:t>identity</w:t>
      </w:r>
      <w:r>
        <w:rPr>
          <w:noProof/>
        </w:rPr>
        <w:t xml:space="preserve"> </w:t>
      </w:r>
      <w:r w:rsidRPr="006A4E96">
        <w:rPr>
          <w:noProof/>
        </w:rPr>
        <w:t>of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victims</w:t>
      </w:r>
      <w:r>
        <w:rPr>
          <w:noProof/>
        </w:rPr>
        <w:t xml:space="preserve"> </w:t>
      </w:r>
      <w:r w:rsidRPr="006A4E96">
        <w:rPr>
          <w:noProof/>
        </w:rPr>
        <w:t>based</w:t>
      </w:r>
      <w:r>
        <w:rPr>
          <w:noProof/>
        </w:rPr>
        <w:t xml:space="preserve"> </w:t>
      </w:r>
      <w:r w:rsidRPr="006A4E96">
        <w:rPr>
          <w:noProof/>
        </w:rPr>
        <w:t>on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spatial</w:t>
      </w:r>
      <w:r>
        <w:rPr>
          <w:noProof/>
        </w:rPr>
        <w:t xml:space="preserve"> </w:t>
      </w:r>
      <w:r w:rsidRPr="006A4E96">
        <w:rPr>
          <w:noProof/>
        </w:rPr>
        <w:t>location</w:t>
      </w:r>
      <w:r>
        <w:rPr>
          <w:noProof/>
        </w:rPr>
        <w:t xml:space="preserve"> </w:t>
      </w:r>
      <w:r w:rsidRPr="006A4E96">
        <w:rPr>
          <w:noProof/>
        </w:rPr>
        <w:t>of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events.</w:t>
      </w:r>
      <w:r>
        <w:rPr>
          <w:noProof/>
        </w:rPr>
        <w:t xml:space="preserve"> </w:t>
      </w:r>
      <w:r w:rsidRPr="006A4E96">
        <w:rPr>
          <w:noProof/>
        </w:rPr>
        <w:t>Rather</w:t>
      </w:r>
      <w:r>
        <w:rPr>
          <w:noProof/>
        </w:rPr>
        <w:t xml:space="preserve"> </w:t>
      </w:r>
      <w:r w:rsidRPr="006A4E96">
        <w:rPr>
          <w:noProof/>
        </w:rPr>
        <w:t>than</w:t>
      </w:r>
      <w:r>
        <w:rPr>
          <w:noProof/>
        </w:rPr>
        <w:t xml:space="preserve"> </w:t>
      </w:r>
      <w:r w:rsidRPr="006A4E96">
        <w:rPr>
          <w:noProof/>
        </w:rPr>
        <w:t>looking</w:t>
      </w:r>
      <w:r>
        <w:rPr>
          <w:noProof/>
        </w:rPr>
        <w:t xml:space="preserve"> </w:t>
      </w:r>
      <w:r w:rsidRPr="006A4E96">
        <w:rPr>
          <w:noProof/>
        </w:rPr>
        <w:t>for</w:t>
      </w:r>
      <w:r>
        <w:rPr>
          <w:noProof/>
        </w:rPr>
        <w:t xml:space="preserve"> </w:t>
      </w:r>
      <w:r w:rsidRPr="006A4E96">
        <w:rPr>
          <w:noProof/>
        </w:rPr>
        <w:t>co-variation</w:t>
      </w:r>
      <w:r>
        <w:rPr>
          <w:noProof/>
        </w:rPr>
        <w:t xml:space="preserve"> </w:t>
      </w:r>
      <w:r w:rsidRPr="006A4E96">
        <w:rPr>
          <w:noProof/>
        </w:rPr>
        <w:t>in</w:t>
      </w:r>
      <w:r>
        <w:rPr>
          <w:noProof/>
        </w:rPr>
        <w:t xml:space="preserve"> </w:t>
      </w:r>
      <w:r w:rsidRPr="006A4E96">
        <w:rPr>
          <w:noProof/>
        </w:rPr>
        <w:t>ethnic</w:t>
      </w:r>
      <w:r>
        <w:rPr>
          <w:noProof/>
        </w:rPr>
        <w:t xml:space="preserve"> </w:t>
      </w:r>
      <w:r w:rsidRPr="006A4E96">
        <w:rPr>
          <w:noProof/>
        </w:rPr>
        <w:t>settlement</w:t>
      </w:r>
      <w:r>
        <w:rPr>
          <w:noProof/>
        </w:rPr>
        <w:t xml:space="preserve"> </w:t>
      </w:r>
      <w:r w:rsidRPr="006A4E96">
        <w:rPr>
          <w:noProof/>
        </w:rPr>
        <w:t>patterns</w:t>
      </w:r>
      <w:r>
        <w:rPr>
          <w:noProof/>
        </w:rPr>
        <w:t xml:space="preserve"> </w:t>
      </w:r>
      <w:r w:rsidRPr="006A4E96">
        <w:rPr>
          <w:noProof/>
        </w:rPr>
        <w:t>and</w:t>
      </w:r>
      <w:r>
        <w:rPr>
          <w:noProof/>
        </w:rPr>
        <w:t xml:space="preserve"> </w:t>
      </w:r>
      <w:r w:rsidRPr="006A4E96">
        <w:rPr>
          <w:noProof/>
        </w:rPr>
        <w:t>sub-national</w:t>
      </w:r>
      <w:r>
        <w:rPr>
          <w:noProof/>
        </w:rPr>
        <w:t xml:space="preserve"> </w:t>
      </w:r>
      <w:r w:rsidRPr="006A4E96">
        <w:rPr>
          <w:noProof/>
        </w:rPr>
        <w:t>patterns</w:t>
      </w:r>
      <w:r>
        <w:rPr>
          <w:noProof/>
        </w:rPr>
        <w:t xml:space="preserve"> </w:t>
      </w:r>
      <w:r w:rsidRPr="006A4E96">
        <w:rPr>
          <w:noProof/>
        </w:rPr>
        <w:t>in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locations</w:t>
      </w:r>
      <w:r>
        <w:rPr>
          <w:noProof/>
        </w:rPr>
        <w:t xml:space="preserve"> </w:t>
      </w:r>
      <w:r w:rsidRPr="006A4E96">
        <w:rPr>
          <w:noProof/>
        </w:rPr>
        <w:t>of</w:t>
      </w:r>
      <w:r>
        <w:rPr>
          <w:noProof/>
        </w:rPr>
        <w:t xml:space="preserve"> </w:t>
      </w:r>
      <w:r w:rsidRPr="006A4E96">
        <w:rPr>
          <w:noProof/>
        </w:rPr>
        <w:t>one-sided</w:t>
      </w:r>
      <w:r>
        <w:rPr>
          <w:noProof/>
        </w:rPr>
        <w:t xml:space="preserve"> </w:t>
      </w:r>
      <w:r w:rsidRPr="006A4E96">
        <w:rPr>
          <w:noProof/>
        </w:rPr>
        <w:t>violence,</w:t>
      </w:r>
      <w:r>
        <w:rPr>
          <w:noProof/>
        </w:rPr>
        <w:t xml:space="preserve"> </w:t>
      </w:r>
      <w:r w:rsidRPr="006A4E96">
        <w:rPr>
          <w:noProof/>
        </w:rPr>
        <w:t>we</w:t>
      </w:r>
      <w:r>
        <w:rPr>
          <w:noProof/>
        </w:rPr>
        <w:t xml:space="preserve"> </w:t>
      </w:r>
      <w:r w:rsidRPr="006A4E96">
        <w:rPr>
          <w:noProof/>
        </w:rPr>
        <w:t>study</w:t>
      </w:r>
      <w:r>
        <w:rPr>
          <w:noProof/>
        </w:rPr>
        <w:t xml:space="preserve"> </w:t>
      </w:r>
      <w:r w:rsidRPr="006A4E96">
        <w:rPr>
          <w:noProof/>
        </w:rPr>
        <w:t>ethnic</w:t>
      </w:r>
      <w:r>
        <w:rPr>
          <w:noProof/>
        </w:rPr>
        <w:t xml:space="preserve"> </w:t>
      </w:r>
      <w:r w:rsidRPr="006A4E96">
        <w:rPr>
          <w:noProof/>
        </w:rPr>
        <w:t>violence</w:t>
      </w:r>
      <w:r>
        <w:rPr>
          <w:noProof/>
        </w:rPr>
        <w:t xml:space="preserve"> </w:t>
      </w:r>
      <w:r w:rsidRPr="006A4E96">
        <w:rPr>
          <w:noProof/>
        </w:rPr>
        <w:t>directly.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candidate</w:t>
      </w:r>
      <w:r>
        <w:rPr>
          <w:noProof/>
        </w:rPr>
        <w:t xml:space="preserve"> </w:t>
      </w:r>
      <w:r w:rsidRPr="006A4E96">
        <w:rPr>
          <w:noProof/>
        </w:rPr>
        <w:t>list</w:t>
      </w:r>
      <w:r>
        <w:rPr>
          <w:noProof/>
        </w:rPr>
        <w:t xml:space="preserve"> </w:t>
      </w:r>
      <w:r w:rsidRPr="006A4E96">
        <w:rPr>
          <w:noProof/>
        </w:rPr>
        <w:t>for</w:t>
      </w:r>
      <w:r>
        <w:rPr>
          <w:noProof/>
        </w:rPr>
        <w:t xml:space="preserve"> </w:t>
      </w:r>
      <w:r w:rsidRPr="006A4E96">
        <w:rPr>
          <w:noProof/>
        </w:rPr>
        <w:t>ethnic</w:t>
      </w:r>
      <w:r>
        <w:rPr>
          <w:noProof/>
        </w:rPr>
        <w:t xml:space="preserve"> </w:t>
      </w:r>
      <w:r w:rsidRPr="006A4E96">
        <w:rPr>
          <w:noProof/>
        </w:rPr>
        <w:t>groups</w:t>
      </w:r>
      <w:r>
        <w:rPr>
          <w:noProof/>
        </w:rPr>
        <w:t xml:space="preserve"> </w:t>
      </w:r>
      <w:r w:rsidRPr="006A4E96">
        <w:rPr>
          <w:noProof/>
        </w:rPr>
        <w:t>at</w:t>
      </w:r>
      <w:r>
        <w:rPr>
          <w:noProof/>
        </w:rPr>
        <w:t xml:space="preserve"> </w:t>
      </w:r>
      <w:r w:rsidRPr="006A4E96">
        <w:rPr>
          <w:noProof/>
        </w:rPr>
        <w:t>risk</w:t>
      </w:r>
      <w:r>
        <w:rPr>
          <w:noProof/>
        </w:rPr>
        <w:t xml:space="preserve"> </w:t>
      </w:r>
      <w:r w:rsidRPr="006A4E96">
        <w:rPr>
          <w:noProof/>
        </w:rPr>
        <w:t>of</w:t>
      </w:r>
      <w:r>
        <w:rPr>
          <w:noProof/>
        </w:rPr>
        <w:t xml:space="preserve"> </w:t>
      </w:r>
      <w:r w:rsidRPr="006A4E96">
        <w:rPr>
          <w:noProof/>
        </w:rPr>
        <w:t>ethnic</w:t>
      </w:r>
      <w:r>
        <w:rPr>
          <w:noProof/>
        </w:rPr>
        <w:t xml:space="preserve"> </w:t>
      </w:r>
      <w:r w:rsidRPr="006A4E96">
        <w:rPr>
          <w:noProof/>
        </w:rPr>
        <w:t>violence</w:t>
      </w:r>
      <w:r>
        <w:rPr>
          <w:noProof/>
        </w:rPr>
        <w:t xml:space="preserve"> </w:t>
      </w:r>
      <w:r w:rsidRPr="006A4E96">
        <w:rPr>
          <w:noProof/>
        </w:rPr>
        <w:t>is</w:t>
      </w:r>
      <w:r>
        <w:rPr>
          <w:noProof/>
        </w:rPr>
        <w:t xml:space="preserve"> </w:t>
      </w:r>
      <w:r w:rsidRPr="006A4E96">
        <w:rPr>
          <w:noProof/>
        </w:rPr>
        <w:t>taken</w:t>
      </w:r>
      <w:r>
        <w:rPr>
          <w:noProof/>
        </w:rPr>
        <w:t xml:space="preserve"> </w:t>
      </w:r>
      <w:r w:rsidRPr="006A4E96">
        <w:rPr>
          <w:noProof/>
        </w:rPr>
        <w:t>from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Ethnic</w:t>
      </w:r>
      <w:r>
        <w:rPr>
          <w:noProof/>
        </w:rPr>
        <w:t xml:space="preserve"> </w:t>
      </w:r>
      <w:r w:rsidRPr="006A4E96">
        <w:rPr>
          <w:noProof/>
        </w:rPr>
        <w:t>Power</w:t>
      </w:r>
      <w:r>
        <w:rPr>
          <w:noProof/>
        </w:rPr>
        <w:t xml:space="preserve"> </w:t>
      </w:r>
      <w:r w:rsidRPr="006A4E96">
        <w:rPr>
          <w:noProof/>
        </w:rPr>
        <w:t>Relations</w:t>
      </w:r>
      <w:r>
        <w:rPr>
          <w:noProof/>
        </w:rPr>
        <w:t xml:space="preserve"> </w:t>
      </w:r>
      <w:r w:rsidRPr="006A4E96">
        <w:rPr>
          <w:noProof/>
        </w:rPr>
        <w:t>dataset</w:t>
      </w:r>
      <w:r>
        <w:rPr>
          <w:noProof/>
        </w:rPr>
        <w:t xml:space="preserve"> </w:t>
      </w:r>
      <w:r w:rsidRPr="006A4E96">
        <w:rPr>
          <w:noProof/>
        </w:rPr>
        <w:t>(Vogt</w:t>
      </w:r>
      <w:r>
        <w:rPr>
          <w:noProof/>
        </w:rPr>
        <w:t xml:space="preserve"> </w:t>
      </w:r>
      <w:r w:rsidRPr="006A4E96">
        <w:rPr>
          <w:noProof/>
        </w:rPr>
        <w:t>et</w:t>
      </w:r>
      <w:r>
        <w:rPr>
          <w:noProof/>
        </w:rPr>
        <w:t xml:space="preserve"> </w:t>
      </w:r>
      <w:r w:rsidRPr="006A4E96">
        <w:rPr>
          <w:noProof/>
        </w:rPr>
        <w:t>al.</w:t>
      </w:r>
      <w:r>
        <w:rPr>
          <w:noProof/>
        </w:rPr>
        <w:t xml:space="preserve"> </w:t>
      </w:r>
      <w:r w:rsidRPr="006A4E96">
        <w:rPr>
          <w:noProof/>
        </w:rPr>
        <w:t>2015).</w:t>
      </w:r>
      <w:r>
        <w:rPr>
          <w:noProof/>
        </w:rPr>
        <w:t xml:space="preserve"> </w:t>
      </w:r>
      <w:r w:rsidRPr="006A4E96">
        <w:rPr>
          <w:noProof/>
        </w:rPr>
        <w:t>Our</w:t>
      </w:r>
      <w:r>
        <w:rPr>
          <w:noProof/>
        </w:rPr>
        <w:t xml:space="preserve"> </w:t>
      </w:r>
      <w:r w:rsidRPr="006A4E96">
        <w:rPr>
          <w:noProof/>
        </w:rPr>
        <w:t>unit</w:t>
      </w:r>
      <w:r>
        <w:rPr>
          <w:noProof/>
        </w:rPr>
        <w:t xml:space="preserve"> </w:t>
      </w:r>
      <w:r w:rsidRPr="006A4E96">
        <w:rPr>
          <w:noProof/>
        </w:rPr>
        <w:t>of</w:t>
      </w:r>
      <w:r>
        <w:rPr>
          <w:noProof/>
        </w:rPr>
        <w:t xml:space="preserve"> </w:t>
      </w:r>
      <w:r w:rsidRPr="006A4E96">
        <w:rPr>
          <w:noProof/>
        </w:rPr>
        <w:t>analysis</w:t>
      </w:r>
      <w:r>
        <w:rPr>
          <w:noProof/>
        </w:rPr>
        <w:t xml:space="preserve"> </w:t>
      </w:r>
      <w:r w:rsidRPr="006A4E96">
        <w:rPr>
          <w:noProof/>
        </w:rPr>
        <w:t>is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ethno-political</w:t>
      </w:r>
      <w:r>
        <w:rPr>
          <w:noProof/>
        </w:rPr>
        <w:t xml:space="preserve"> </w:t>
      </w:r>
      <w:r w:rsidRPr="006A4E96">
        <w:rPr>
          <w:noProof/>
        </w:rPr>
        <w:t>group,</w:t>
      </w:r>
      <w:r>
        <w:rPr>
          <w:noProof/>
        </w:rPr>
        <w:t xml:space="preserve"> </w:t>
      </w:r>
      <w:r w:rsidRPr="006A4E96">
        <w:rPr>
          <w:noProof/>
        </w:rPr>
        <w:t>observed</w:t>
      </w:r>
      <w:r>
        <w:rPr>
          <w:noProof/>
        </w:rPr>
        <w:t xml:space="preserve"> </w:t>
      </w:r>
      <w:r w:rsidRPr="006A4E96">
        <w:rPr>
          <w:noProof/>
        </w:rPr>
        <w:t>annually</w:t>
      </w:r>
      <w:r>
        <w:rPr>
          <w:noProof/>
        </w:rPr>
        <w:t xml:space="preserve"> </w:t>
      </w:r>
      <w:r w:rsidRPr="006A4E96">
        <w:rPr>
          <w:noProof/>
        </w:rPr>
        <w:t>for</w:t>
      </w:r>
      <w:r>
        <w:rPr>
          <w:noProof/>
        </w:rPr>
        <w:t xml:space="preserve"> </w:t>
      </w:r>
      <w:r w:rsidRPr="006A4E96">
        <w:rPr>
          <w:noProof/>
        </w:rPr>
        <w:t>all</w:t>
      </w:r>
      <w:r>
        <w:rPr>
          <w:noProof/>
        </w:rPr>
        <w:t xml:space="preserve"> </w:t>
      </w:r>
      <w:r w:rsidRPr="006A4E96">
        <w:rPr>
          <w:noProof/>
        </w:rPr>
        <w:t>years</w:t>
      </w:r>
      <w:r>
        <w:rPr>
          <w:noProof/>
        </w:rPr>
        <w:t xml:space="preserve"> </w:t>
      </w:r>
      <w:r w:rsidRPr="006A4E96">
        <w:rPr>
          <w:noProof/>
        </w:rPr>
        <w:t>where</w:t>
      </w:r>
      <w:r>
        <w:rPr>
          <w:noProof/>
        </w:rPr>
        <w:t xml:space="preserve"> </w:t>
      </w:r>
      <w:r w:rsidRPr="006A4E96">
        <w:rPr>
          <w:noProof/>
        </w:rPr>
        <w:t>there</w:t>
      </w:r>
      <w:r>
        <w:rPr>
          <w:noProof/>
        </w:rPr>
        <w:t xml:space="preserve"> </w:t>
      </w:r>
      <w:r w:rsidRPr="006A4E96">
        <w:rPr>
          <w:noProof/>
        </w:rPr>
        <w:t>is</w:t>
      </w:r>
      <w:r>
        <w:rPr>
          <w:noProof/>
        </w:rPr>
        <w:t xml:space="preserve"> </w:t>
      </w:r>
      <w:r w:rsidRPr="006A4E96">
        <w:rPr>
          <w:noProof/>
        </w:rPr>
        <w:t>an</w:t>
      </w:r>
      <w:r>
        <w:rPr>
          <w:noProof/>
        </w:rPr>
        <w:t xml:space="preserve"> </w:t>
      </w:r>
      <w:r w:rsidRPr="006A4E96">
        <w:rPr>
          <w:noProof/>
        </w:rPr>
        <w:t>ongoing</w:t>
      </w:r>
      <w:r>
        <w:rPr>
          <w:noProof/>
        </w:rPr>
        <w:t xml:space="preserve"> </w:t>
      </w:r>
      <w:r w:rsidRPr="006A4E96">
        <w:rPr>
          <w:noProof/>
        </w:rPr>
        <w:t>armed</w:t>
      </w:r>
      <w:r>
        <w:rPr>
          <w:noProof/>
        </w:rPr>
        <w:t xml:space="preserve"> </w:t>
      </w:r>
      <w:r w:rsidRPr="006A4E96">
        <w:rPr>
          <w:noProof/>
        </w:rPr>
        <w:t>conflict</w:t>
      </w:r>
      <w:r>
        <w:rPr>
          <w:noProof/>
        </w:rPr>
        <w:t xml:space="preserve"> </w:t>
      </w:r>
      <w:r w:rsidRPr="006A4E96">
        <w:rPr>
          <w:noProof/>
        </w:rPr>
        <w:t>in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country</w:t>
      </w:r>
      <w:r>
        <w:rPr>
          <w:noProof/>
        </w:rPr>
        <w:t xml:space="preserve"> </w:t>
      </w:r>
      <w:r w:rsidRPr="006A4E96">
        <w:rPr>
          <w:noProof/>
        </w:rPr>
        <w:t>(and</w:t>
      </w:r>
      <w:r>
        <w:rPr>
          <w:noProof/>
        </w:rPr>
        <w:t xml:space="preserve"> </w:t>
      </w:r>
      <w:r w:rsidRPr="006A4E96">
        <w:rPr>
          <w:noProof/>
        </w:rPr>
        <w:t>throughout</w:t>
      </w:r>
      <w:r>
        <w:rPr>
          <w:noProof/>
        </w:rPr>
        <w:t xml:space="preserve"> </w:t>
      </w:r>
      <w:r w:rsidRPr="006A4E96">
        <w:rPr>
          <w:noProof/>
        </w:rPr>
        <w:t>two</w:t>
      </w:r>
      <w:r>
        <w:rPr>
          <w:noProof/>
        </w:rPr>
        <w:t xml:space="preserve"> </w:t>
      </w:r>
      <w:r w:rsidRPr="006A4E96">
        <w:rPr>
          <w:noProof/>
        </w:rPr>
        <w:t>years</w:t>
      </w:r>
      <w:r>
        <w:rPr>
          <w:noProof/>
        </w:rPr>
        <w:t xml:space="preserve"> </w:t>
      </w:r>
      <w:r w:rsidRPr="006A4E96">
        <w:rPr>
          <w:noProof/>
        </w:rPr>
        <w:t>of</w:t>
      </w:r>
      <w:r>
        <w:rPr>
          <w:noProof/>
        </w:rPr>
        <w:t xml:space="preserve"> </w:t>
      </w:r>
      <w:r w:rsidRPr="006A4E96">
        <w:rPr>
          <w:noProof/>
        </w:rPr>
        <w:t>inactivity).</w:t>
      </w:r>
      <w:r>
        <w:rPr>
          <w:noProof/>
        </w:rPr>
        <w:t xml:space="preserve"> </w:t>
      </w:r>
      <w:r w:rsidRPr="006A4E96">
        <w:rPr>
          <w:noProof/>
        </w:rPr>
        <w:t>For</w:t>
      </w:r>
      <w:r>
        <w:rPr>
          <w:noProof/>
        </w:rPr>
        <w:t xml:space="preserve"> </w:t>
      </w:r>
      <w:r w:rsidRPr="006A4E96">
        <w:rPr>
          <w:noProof/>
        </w:rPr>
        <w:t>our</w:t>
      </w:r>
      <w:r>
        <w:rPr>
          <w:noProof/>
        </w:rPr>
        <w:t xml:space="preserve"> </w:t>
      </w:r>
      <w:r w:rsidRPr="006A4E96">
        <w:rPr>
          <w:noProof/>
        </w:rPr>
        <w:t>baseline</w:t>
      </w:r>
      <w:r>
        <w:rPr>
          <w:noProof/>
        </w:rPr>
        <w:t xml:space="preserve"> </w:t>
      </w:r>
      <w:r w:rsidRPr="006A4E96">
        <w:rPr>
          <w:noProof/>
        </w:rPr>
        <w:t>model,</w:t>
      </w:r>
      <w:r>
        <w:rPr>
          <w:noProof/>
        </w:rPr>
        <w:t xml:space="preserve"> </w:t>
      </w:r>
      <w:r w:rsidRPr="006A4E96">
        <w:rPr>
          <w:noProof/>
        </w:rPr>
        <w:t>we</w:t>
      </w:r>
      <w:r>
        <w:rPr>
          <w:noProof/>
        </w:rPr>
        <w:t xml:space="preserve"> </w:t>
      </w:r>
      <w:r w:rsidRPr="006A4E96">
        <w:rPr>
          <w:noProof/>
        </w:rPr>
        <w:t>operationalize</w:t>
      </w:r>
      <w:r>
        <w:rPr>
          <w:noProof/>
        </w:rPr>
        <w:t xml:space="preserve"> </w:t>
      </w:r>
      <w:r w:rsidRPr="006A4E96">
        <w:rPr>
          <w:noProof/>
        </w:rPr>
        <w:t>our</w:t>
      </w:r>
      <w:r>
        <w:rPr>
          <w:noProof/>
        </w:rPr>
        <w:t xml:space="preserve"> </w:t>
      </w:r>
      <w:r w:rsidRPr="006A4E96">
        <w:rPr>
          <w:noProof/>
        </w:rPr>
        <w:t>dependent</w:t>
      </w:r>
      <w:r>
        <w:rPr>
          <w:noProof/>
        </w:rPr>
        <w:t xml:space="preserve"> </w:t>
      </w:r>
      <w:r w:rsidRPr="006A4E96">
        <w:rPr>
          <w:noProof/>
        </w:rPr>
        <w:t>variable</w:t>
      </w:r>
      <w:r>
        <w:rPr>
          <w:noProof/>
        </w:rPr>
        <w:t xml:space="preserve"> </w:t>
      </w:r>
      <w:r w:rsidRPr="006A4E96">
        <w:rPr>
          <w:noProof/>
        </w:rPr>
        <w:t>as</w:t>
      </w:r>
      <w:r>
        <w:rPr>
          <w:noProof/>
        </w:rPr>
        <w:t xml:space="preserve"> </w:t>
      </w:r>
      <w:r w:rsidRPr="006A4E96">
        <w:rPr>
          <w:noProof/>
        </w:rPr>
        <w:t>a</w:t>
      </w:r>
      <w:r>
        <w:rPr>
          <w:noProof/>
        </w:rPr>
        <w:t xml:space="preserve"> </w:t>
      </w:r>
      <w:r w:rsidRPr="006A4E96">
        <w:rPr>
          <w:noProof/>
        </w:rPr>
        <w:t>dichotomous</w:t>
      </w:r>
      <w:r>
        <w:rPr>
          <w:noProof/>
        </w:rPr>
        <w:t xml:space="preserve"> </w:t>
      </w:r>
      <w:r w:rsidRPr="006A4E96">
        <w:rPr>
          <w:noProof/>
        </w:rPr>
        <w:t>indicator</w:t>
      </w:r>
      <w:r>
        <w:rPr>
          <w:noProof/>
        </w:rPr>
        <w:t xml:space="preserve"> </w:t>
      </w:r>
      <w:r w:rsidRPr="006A4E96">
        <w:rPr>
          <w:noProof/>
        </w:rPr>
        <w:t>taking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value</w:t>
      </w:r>
      <w:r>
        <w:rPr>
          <w:noProof/>
        </w:rPr>
        <w:t xml:space="preserve"> </w:t>
      </w:r>
      <w:r w:rsidRPr="006A4E96">
        <w:rPr>
          <w:noProof/>
        </w:rPr>
        <w:t>of</w:t>
      </w:r>
      <w:r>
        <w:rPr>
          <w:noProof/>
        </w:rPr>
        <w:t xml:space="preserve"> </w:t>
      </w:r>
      <w:r w:rsidRPr="006A4E96">
        <w:rPr>
          <w:noProof/>
        </w:rPr>
        <w:t>1</w:t>
      </w:r>
      <w:r>
        <w:rPr>
          <w:noProof/>
        </w:rPr>
        <w:t xml:space="preserve"> </w:t>
      </w:r>
      <w:r w:rsidRPr="006A4E96">
        <w:rPr>
          <w:noProof/>
        </w:rPr>
        <w:t>if</w:t>
      </w:r>
      <w:r>
        <w:rPr>
          <w:noProof/>
        </w:rPr>
        <w:t xml:space="preserve"> </w:t>
      </w:r>
      <w:r w:rsidRPr="006A4E96">
        <w:rPr>
          <w:noProof/>
        </w:rPr>
        <w:t>there</w:t>
      </w:r>
      <w:r>
        <w:rPr>
          <w:noProof/>
        </w:rPr>
        <w:t xml:space="preserve"> </w:t>
      </w:r>
      <w:r w:rsidRPr="006A4E96">
        <w:rPr>
          <w:noProof/>
        </w:rPr>
        <w:t>are</w:t>
      </w:r>
      <w:r>
        <w:rPr>
          <w:noProof/>
        </w:rPr>
        <w:t xml:space="preserve"> </w:t>
      </w:r>
      <w:r w:rsidRPr="006A4E96">
        <w:rPr>
          <w:noProof/>
        </w:rPr>
        <w:t>at</w:t>
      </w:r>
      <w:r>
        <w:rPr>
          <w:noProof/>
        </w:rPr>
        <w:t xml:space="preserve"> </w:t>
      </w:r>
      <w:r w:rsidRPr="006A4E96">
        <w:rPr>
          <w:noProof/>
        </w:rPr>
        <w:t>least</w:t>
      </w:r>
      <w:r>
        <w:rPr>
          <w:noProof/>
        </w:rPr>
        <w:t xml:space="preserve"> </w:t>
      </w:r>
      <w:r w:rsidRPr="006A4E96">
        <w:rPr>
          <w:noProof/>
        </w:rPr>
        <w:t>1</w:t>
      </w:r>
      <w:r>
        <w:rPr>
          <w:noProof/>
        </w:rPr>
        <w:t xml:space="preserve"> </w:t>
      </w:r>
      <w:r w:rsidRPr="006A4E96">
        <w:rPr>
          <w:noProof/>
        </w:rPr>
        <w:t>fatality</w:t>
      </w:r>
      <w:r>
        <w:rPr>
          <w:noProof/>
        </w:rPr>
        <w:t xml:space="preserve"> </w:t>
      </w:r>
      <w:r w:rsidRPr="006A4E96">
        <w:rPr>
          <w:noProof/>
        </w:rPr>
        <w:t>from</w:t>
      </w:r>
      <w:r>
        <w:rPr>
          <w:noProof/>
        </w:rPr>
        <w:t xml:space="preserve"> </w:t>
      </w:r>
      <w:r w:rsidRPr="006A4E96">
        <w:rPr>
          <w:noProof/>
        </w:rPr>
        <w:t>one-sided</w:t>
      </w:r>
      <w:r>
        <w:rPr>
          <w:noProof/>
        </w:rPr>
        <w:t xml:space="preserve"> </w:t>
      </w:r>
      <w:r w:rsidRPr="006A4E96">
        <w:rPr>
          <w:noProof/>
        </w:rPr>
        <w:t>violence</w:t>
      </w:r>
      <w:r>
        <w:rPr>
          <w:noProof/>
        </w:rPr>
        <w:t xml:space="preserve"> </w:t>
      </w:r>
      <w:r w:rsidRPr="006A4E96">
        <w:rPr>
          <w:noProof/>
        </w:rPr>
        <w:t>from</w:t>
      </w:r>
      <w:r>
        <w:rPr>
          <w:noProof/>
        </w:rPr>
        <w:t xml:space="preserve"> </w:t>
      </w:r>
      <w:r w:rsidRPr="006A4E96">
        <w:rPr>
          <w:noProof/>
        </w:rPr>
        <w:t>that</w:t>
      </w:r>
      <w:r>
        <w:rPr>
          <w:noProof/>
        </w:rPr>
        <w:t xml:space="preserve"> </w:t>
      </w:r>
      <w:r w:rsidRPr="006A4E96">
        <w:rPr>
          <w:noProof/>
        </w:rPr>
        <w:t>particular</w:t>
      </w:r>
      <w:r>
        <w:rPr>
          <w:noProof/>
        </w:rPr>
        <w:t xml:space="preserve"> </w:t>
      </w:r>
      <w:r w:rsidRPr="006A4E96">
        <w:rPr>
          <w:noProof/>
        </w:rPr>
        <w:t>ethnic</w:t>
      </w:r>
      <w:r>
        <w:rPr>
          <w:noProof/>
        </w:rPr>
        <w:t xml:space="preserve"> </w:t>
      </w:r>
      <w:r w:rsidRPr="006A4E96">
        <w:rPr>
          <w:noProof/>
        </w:rPr>
        <w:t>group</w:t>
      </w:r>
      <w:r>
        <w:rPr>
          <w:noProof/>
        </w:rPr>
        <w:t xml:space="preserve"> </w:t>
      </w:r>
      <w:r w:rsidRPr="006A4E96">
        <w:rPr>
          <w:noProof/>
        </w:rPr>
        <w:t>and</w:t>
      </w:r>
      <w:r>
        <w:rPr>
          <w:noProof/>
        </w:rPr>
        <w:t xml:space="preserve"> </w:t>
      </w:r>
      <w:r w:rsidRPr="006A4E96">
        <w:rPr>
          <w:noProof/>
        </w:rPr>
        <w:t>0</w:t>
      </w:r>
      <w:r>
        <w:rPr>
          <w:noProof/>
        </w:rPr>
        <w:t xml:space="preserve"> </w:t>
      </w:r>
      <w:r w:rsidRPr="006A4E96">
        <w:rPr>
          <w:noProof/>
        </w:rPr>
        <w:t>otherwise.</w:t>
      </w:r>
      <w:r>
        <w:rPr>
          <w:noProof/>
        </w:rPr>
        <w:t xml:space="preserve"> </w:t>
      </w:r>
      <w:r w:rsidRPr="006A4E96">
        <w:rPr>
          <w:noProof/>
        </w:rPr>
        <w:t>In</w:t>
      </w:r>
      <w:r>
        <w:rPr>
          <w:noProof/>
        </w:rPr>
        <w:t xml:space="preserve"> </w:t>
      </w:r>
      <w:r w:rsidRPr="006A4E96">
        <w:rPr>
          <w:noProof/>
        </w:rPr>
        <w:t>an</w:t>
      </w:r>
      <w:r>
        <w:rPr>
          <w:noProof/>
        </w:rPr>
        <w:t xml:space="preserve"> </w:t>
      </w:r>
      <w:r w:rsidRPr="006A4E96">
        <w:rPr>
          <w:noProof/>
        </w:rPr>
        <w:t>alternative</w:t>
      </w:r>
      <w:r>
        <w:rPr>
          <w:noProof/>
        </w:rPr>
        <w:t xml:space="preserve"> </w:t>
      </w:r>
      <w:r w:rsidRPr="006A4E96">
        <w:rPr>
          <w:noProof/>
        </w:rPr>
        <w:t>application</w:t>
      </w:r>
      <w:r>
        <w:rPr>
          <w:noProof/>
        </w:rPr>
        <w:t xml:space="preserve"> </w:t>
      </w:r>
      <w:r w:rsidRPr="006A4E96">
        <w:rPr>
          <w:noProof/>
        </w:rPr>
        <w:t>we</w:t>
      </w:r>
      <w:r>
        <w:rPr>
          <w:noProof/>
        </w:rPr>
        <w:t xml:space="preserve"> </w:t>
      </w:r>
      <w:r w:rsidRPr="006A4E96">
        <w:rPr>
          <w:noProof/>
        </w:rPr>
        <w:t>focus</w:t>
      </w:r>
      <w:r>
        <w:rPr>
          <w:noProof/>
        </w:rPr>
        <w:t xml:space="preserve"> </w:t>
      </w:r>
      <w:r w:rsidRPr="006A4E96">
        <w:rPr>
          <w:noProof/>
        </w:rPr>
        <w:t>on</w:t>
      </w:r>
      <w:r>
        <w:rPr>
          <w:noProof/>
        </w:rPr>
        <w:t xml:space="preserve"> </w:t>
      </w:r>
      <w:r w:rsidRPr="006A4E96">
        <w:rPr>
          <w:noProof/>
        </w:rPr>
        <w:t>ethnic</w:t>
      </w:r>
      <w:r>
        <w:rPr>
          <w:noProof/>
        </w:rPr>
        <w:t xml:space="preserve"> </w:t>
      </w:r>
      <w:r w:rsidRPr="006A4E96">
        <w:rPr>
          <w:noProof/>
        </w:rPr>
        <w:t>targeting,</w:t>
      </w:r>
      <w:r>
        <w:rPr>
          <w:noProof/>
        </w:rPr>
        <w:t xml:space="preserve"> </w:t>
      </w:r>
      <w:r w:rsidRPr="006A4E96">
        <w:rPr>
          <w:noProof/>
        </w:rPr>
        <w:t>which</w:t>
      </w:r>
      <w:r>
        <w:rPr>
          <w:noProof/>
        </w:rPr>
        <w:t xml:space="preserve"> </w:t>
      </w:r>
      <w:r w:rsidRPr="006A4E96">
        <w:rPr>
          <w:noProof/>
        </w:rPr>
        <w:t>requires</w:t>
      </w:r>
      <w:r>
        <w:rPr>
          <w:noProof/>
        </w:rPr>
        <w:t xml:space="preserve"> </w:t>
      </w:r>
      <w:r w:rsidRPr="006A4E96">
        <w:rPr>
          <w:noProof/>
        </w:rPr>
        <w:t>that</w:t>
      </w:r>
      <w:r>
        <w:rPr>
          <w:noProof/>
        </w:rPr>
        <w:t xml:space="preserve"> </w:t>
      </w:r>
      <w:r w:rsidRPr="006A4E96">
        <w:rPr>
          <w:noProof/>
        </w:rPr>
        <w:t>at</w:t>
      </w:r>
      <w:r>
        <w:rPr>
          <w:noProof/>
        </w:rPr>
        <w:t xml:space="preserve"> </w:t>
      </w:r>
      <w:r w:rsidRPr="006A4E96">
        <w:rPr>
          <w:noProof/>
        </w:rPr>
        <w:t>least</w:t>
      </w:r>
      <w:r>
        <w:rPr>
          <w:noProof/>
        </w:rPr>
        <w:t xml:space="preserve"> </w:t>
      </w:r>
      <w:r w:rsidRPr="006A4E96">
        <w:rPr>
          <w:noProof/>
        </w:rPr>
        <w:t>one</w:t>
      </w:r>
      <w:r>
        <w:rPr>
          <w:noProof/>
        </w:rPr>
        <w:t xml:space="preserve"> </w:t>
      </w:r>
      <w:r w:rsidRPr="006A4E96">
        <w:rPr>
          <w:noProof/>
        </w:rPr>
        <w:t>of</w:t>
      </w:r>
      <w:r>
        <w:rPr>
          <w:noProof/>
        </w:rPr>
        <w:t xml:space="preserve"> </w:t>
      </w:r>
      <w:r w:rsidRPr="006A4E96">
        <w:rPr>
          <w:noProof/>
        </w:rPr>
        <w:t>these</w:t>
      </w:r>
      <w:r>
        <w:rPr>
          <w:noProof/>
        </w:rPr>
        <w:t xml:space="preserve"> </w:t>
      </w:r>
      <w:r w:rsidRPr="006A4E96">
        <w:rPr>
          <w:noProof/>
        </w:rPr>
        <w:t>ethnic</w:t>
      </w:r>
      <w:r>
        <w:rPr>
          <w:noProof/>
        </w:rPr>
        <w:t xml:space="preserve"> </w:t>
      </w:r>
      <w:r w:rsidRPr="006A4E96">
        <w:rPr>
          <w:noProof/>
        </w:rPr>
        <w:t>casualties</w:t>
      </w:r>
      <w:r>
        <w:rPr>
          <w:noProof/>
        </w:rPr>
        <w:t xml:space="preserve"> </w:t>
      </w:r>
      <w:r w:rsidRPr="006A4E96">
        <w:rPr>
          <w:noProof/>
        </w:rPr>
        <w:t>is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product</w:t>
      </w:r>
      <w:r>
        <w:rPr>
          <w:noProof/>
        </w:rPr>
        <w:t xml:space="preserve"> </w:t>
      </w:r>
      <w:r w:rsidRPr="006A4E96">
        <w:rPr>
          <w:noProof/>
        </w:rPr>
        <w:t>of</w:t>
      </w:r>
      <w:r>
        <w:rPr>
          <w:noProof/>
        </w:rPr>
        <w:t xml:space="preserve"> </w:t>
      </w:r>
      <w:r w:rsidRPr="006A4E96">
        <w:rPr>
          <w:noProof/>
        </w:rPr>
        <w:t>deliberate</w:t>
      </w:r>
      <w:r>
        <w:rPr>
          <w:noProof/>
        </w:rPr>
        <w:t xml:space="preserve"> </w:t>
      </w:r>
      <w:r w:rsidRPr="006A4E96">
        <w:rPr>
          <w:noProof/>
        </w:rPr>
        <w:t>targeting</w:t>
      </w:r>
      <w:r>
        <w:rPr>
          <w:noProof/>
        </w:rPr>
        <w:t xml:space="preserve"> </w:t>
      </w:r>
      <w:r w:rsidRPr="006A4E96">
        <w:rPr>
          <w:noProof/>
        </w:rPr>
        <w:t>of</w:t>
      </w:r>
      <w:r>
        <w:rPr>
          <w:noProof/>
        </w:rPr>
        <w:t xml:space="preserve"> </w:t>
      </w:r>
      <w:r w:rsidRPr="006A4E96">
        <w:rPr>
          <w:noProof/>
        </w:rPr>
        <w:t>that</w:t>
      </w:r>
      <w:r>
        <w:rPr>
          <w:noProof/>
        </w:rPr>
        <w:t xml:space="preserve"> </w:t>
      </w:r>
      <w:r w:rsidRPr="006A4E96">
        <w:rPr>
          <w:noProof/>
        </w:rPr>
        <w:t>particular</w:t>
      </w:r>
      <w:r>
        <w:rPr>
          <w:noProof/>
        </w:rPr>
        <w:t xml:space="preserve"> </w:t>
      </w:r>
      <w:r w:rsidRPr="006A4E96">
        <w:rPr>
          <w:noProof/>
        </w:rPr>
        <w:t>group</w:t>
      </w:r>
      <w:r>
        <w:rPr>
          <w:noProof/>
        </w:rPr>
        <w:t xml:space="preserve"> </w:t>
      </w:r>
      <w:r w:rsidRPr="006A4E96">
        <w:rPr>
          <w:noProof/>
        </w:rPr>
        <w:t>(see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article</w:t>
      </w:r>
      <w:r>
        <w:rPr>
          <w:noProof/>
        </w:rPr>
        <w:t xml:space="preserve"> </w:t>
      </w:r>
      <w:r w:rsidRPr="006A4E96">
        <w:rPr>
          <w:noProof/>
        </w:rPr>
        <w:t>and</w:t>
      </w:r>
      <w:r>
        <w:rPr>
          <w:noProof/>
        </w:rPr>
        <w:t xml:space="preserve"> </w:t>
      </w:r>
      <w:r w:rsidRPr="006A4E96">
        <w:rPr>
          <w:noProof/>
        </w:rPr>
        <w:t>codebook</w:t>
      </w:r>
      <w:r>
        <w:rPr>
          <w:noProof/>
        </w:rPr>
        <w:t xml:space="preserve"> </w:t>
      </w:r>
      <w:r w:rsidRPr="006A4E96">
        <w:rPr>
          <w:noProof/>
        </w:rPr>
        <w:t>for</w:t>
      </w:r>
      <w:r>
        <w:rPr>
          <w:noProof/>
        </w:rPr>
        <w:t xml:space="preserve"> </w:t>
      </w:r>
      <w:r w:rsidRPr="006A4E96">
        <w:rPr>
          <w:noProof/>
        </w:rPr>
        <w:t>further</w:t>
      </w:r>
      <w:r>
        <w:rPr>
          <w:noProof/>
        </w:rPr>
        <w:t xml:space="preserve"> </w:t>
      </w:r>
      <w:r w:rsidRPr="006A4E96">
        <w:rPr>
          <w:noProof/>
        </w:rPr>
        <w:t>discussion).</w:t>
      </w:r>
      <w:r>
        <w:rPr>
          <w:noProof/>
        </w:rPr>
        <w:t xml:space="preserve"> </w:t>
      </w:r>
      <w:r w:rsidRPr="006A4E96">
        <w:rPr>
          <w:noProof/>
        </w:rPr>
        <w:t>In</w:t>
      </w:r>
      <w:r>
        <w:rPr>
          <w:noProof/>
        </w:rPr>
        <w:t xml:space="preserve"> </w:t>
      </w:r>
      <w:r w:rsidRPr="006A4E96">
        <w:rPr>
          <w:noProof/>
        </w:rPr>
        <w:t>line</w:t>
      </w:r>
      <w:r>
        <w:rPr>
          <w:noProof/>
        </w:rPr>
        <w:t xml:space="preserve"> </w:t>
      </w:r>
      <w:r w:rsidRPr="006A4E96">
        <w:rPr>
          <w:noProof/>
        </w:rPr>
        <w:t>with</w:t>
      </w:r>
      <w:r>
        <w:rPr>
          <w:noProof/>
        </w:rPr>
        <w:t xml:space="preserve"> </w:t>
      </w:r>
      <w:r w:rsidRPr="006A4E96">
        <w:rPr>
          <w:noProof/>
        </w:rPr>
        <w:t>F</w:t>
      </w:r>
      <w:r>
        <w:rPr>
          <w:noProof/>
        </w:rPr>
        <w:t xml:space="preserve"> </w:t>
      </w:r>
      <w:r w:rsidRPr="006A4E96">
        <w:rPr>
          <w:noProof/>
        </w:rPr>
        <w:t>&amp;</w:t>
      </w:r>
      <w:r>
        <w:rPr>
          <w:noProof/>
        </w:rPr>
        <w:t xml:space="preserve"> </w:t>
      </w:r>
      <w:r w:rsidRPr="006A4E96">
        <w:rPr>
          <w:noProof/>
        </w:rPr>
        <w:t>H,</w:t>
      </w:r>
      <w:r>
        <w:rPr>
          <w:noProof/>
        </w:rPr>
        <w:t xml:space="preserve"> </w:t>
      </w:r>
      <w:r w:rsidRPr="006A4E96">
        <w:rPr>
          <w:noProof/>
        </w:rPr>
        <w:t>we</w:t>
      </w:r>
      <w:r>
        <w:rPr>
          <w:noProof/>
        </w:rPr>
        <w:t xml:space="preserve"> </w:t>
      </w:r>
      <w:r w:rsidRPr="006A4E96">
        <w:rPr>
          <w:noProof/>
        </w:rPr>
        <w:t>distinguish</w:t>
      </w:r>
      <w:r>
        <w:rPr>
          <w:noProof/>
        </w:rPr>
        <w:t xml:space="preserve"> </w:t>
      </w:r>
      <w:r w:rsidRPr="006A4E96">
        <w:rPr>
          <w:noProof/>
        </w:rPr>
        <w:t>between</w:t>
      </w:r>
      <w:r>
        <w:rPr>
          <w:noProof/>
        </w:rPr>
        <w:t xml:space="preserve"> </w:t>
      </w:r>
      <w:r w:rsidRPr="006A4E96">
        <w:rPr>
          <w:noProof/>
        </w:rPr>
        <w:t>civilian</w:t>
      </w:r>
      <w:r>
        <w:rPr>
          <w:noProof/>
        </w:rPr>
        <w:t xml:space="preserve"> </w:t>
      </w:r>
      <w:r w:rsidRPr="006A4E96">
        <w:rPr>
          <w:noProof/>
        </w:rPr>
        <w:t>targeting</w:t>
      </w:r>
      <w:r>
        <w:rPr>
          <w:noProof/>
        </w:rPr>
        <w:t xml:space="preserve"> </w:t>
      </w:r>
      <w:r w:rsidRPr="006A4E96">
        <w:rPr>
          <w:noProof/>
        </w:rPr>
        <w:t>by</w:t>
      </w:r>
      <w:r>
        <w:rPr>
          <w:noProof/>
        </w:rPr>
        <w:t xml:space="preserve"> </w:t>
      </w:r>
      <w:r w:rsidRPr="006A4E96">
        <w:rPr>
          <w:noProof/>
        </w:rPr>
        <w:t>government</w:t>
      </w:r>
      <w:r>
        <w:rPr>
          <w:noProof/>
        </w:rPr>
        <w:t xml:space="preserve"> </w:t>
      </w:r>
      <w:r w:rsidRPr="006A4E96">
        <w:rPr>
          <w:noProof/>
        </w:rPr>
        <w:t>and</w:t>
      </w:r>
      <w:r>
        <w:rPr>
          <w:noProof/>
        </w:rPr>
        <w:t xml:space="preserve"> </w:t>
      </w:r>
      <w:r w:rsidRPr="006A4E96">
        <w:rPr>
          <w:noProof/>
        </w:rPr>
        <w:t>rebel</w:t>
      </w:r>
      <w:r>
        <w:rPr>
          <w:noProof/>
        </w:rPr>
        <w:t xml:space="preserve"> </w:t>
      </w:r>
      <w:r w:rsidRPr="006A4E96">
        <w:rPr>
          <w:noProof/>
        </w:rPr>
        <w:t>groups.</w:t>
      </w:r>
    </w:p>
    <w:p w:rsidR="00210F0B" w:rsidRPr="006A4E96" w:rsidRDefault="00210F0B" w:rsidP="00210F0B">
      <w:pPr>
        <w:pStyle w:val="TEXTIND"/>
        <w:rPr>
          <w:noProof/>
        </w:rPr>
      </w:pPr>
      <w:r w:rsidRPr="006A4E96">
        <w:rPr>
          <w:noProof/>
        </w:rPr>
        <w:t>To</w:t>
      </w:r>
      <w:r>
        <w:rPr>
          <w:noProof/>
        </w:rPr>
        <w:t xml:space="preserve"> </w:t>
      </w:r>
      <w:r w:rsidRPr="006A4E96">
        <w:rPr>
          <w:noProof/>
        </w:rPr>
        <w:t>operationalize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independent</w:t>
      </w:r>
      <w:r>
        <w:rPr>
          <w:noProof/>
        </w:rPr>
        <w:t xml:space="preserve"> </w:t>
      </w:r>
      <w:r w:rsidRPr="006A4E96">
        <w:rPr>
          <w:noProof/>
        </w:rPr>
        <w:t>variable,</w:t>
      </w:r>
      <w:r>
        <w:rPr>
          <w:noProof/>
        </w:rPr>
        <w:t xml:space="preserve"> </w:t>
      </w:r>
      <w:r w:rsidRPr="006A4E96">
        <w:rPr>
          <w:noProof/>
        </w:rPr>
        <w:t>we</w:t>
      </w:r>
      <w:r>
        <w:rPr>
          <w:noProof/>
        </w:rPr>
        <w:t xml:space="preserve"> </w:t>
      </w:r>
      <w:r w:rsidRPr="006A4E96">
        <w:rPr>
          <w:noProof/>
        </w:rPr>
        <w:t>follow</w:t>
      </w:r>
      <w:r>
        <w:rPr>
          <w:noProof/>
        </w:rPr>
        <w:t xml:space="preserve"> </w:t>
      </w:r>
      <w:r w:rsidRPr="006A4E96">
        <w:rPr>
          <w:noProof/>
        </w:rPr>
        <w:t>F</w:t>
      </w:r>
      <w:r>
        <w:rPr>
          <w:noProof/>
        </w:rPr>
        <w:t xml:space="preserve"> </w:t>
      </w:r>
      <w:r w:rsidRPr="006A4E96">
        <w:rPr>
          <w:noProof/>
        </w:rPr>
        <w:t>&amp;</w:t>
      </w:r>
      <w:r>
        <w:rPr>
          <w:noProof/>
        </w:rPr>
        <w:t xml:space="preserve"> </w:t>
      </w:r>
      <w:r w:rsidRPr="006A4E96">
        <w:rPr>
          <w:noProof/>
        </w:rPr>
        <w:t>H,</w:t>
      </w:r>
      <w:r>
        <w:rPr>
          <w:noProof/>
        </w:rPr>
        <w:t xml:space="preserve"> </w:t>
      </w:r>
      <w:r w:rsidRPr="006A4E96">
        <w:rPr>
          <w:noProof/>
        </w:rPr>
        <w:t>and</w:t>
      </w:r>
      <w:r>
        <w:rPr>
          <w:noProof/>
        </w:rPr>
        <w:t xml:space="preserve"> </w:t>
      </w:r>
      <w:r w:rsidRPr="006A4E96">
        <w:rPr>
          <w:noProof/>
        </w:rPr>
        <w:t>code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i/>
          <w:iCs/>
          <w:noProof/>
        </w:rPr>
        <w:t>Ethnic constituency of the government</w:t>
      </w:r>
      <w:r>
        <w:rPr>
          <w:noProof/>
        </w:rPr>
        <w:t xml:space="preserve"> </w:t>
      </w:r>
      <w:r w:rsidRPr="006A4E96">
        <w:rPr>
          <w:noProof/>
        </w:rPr>
        <w:t>as</w:t>
      </w:r>
      <w:r>
        <w:rPr>
          <w:noProof/>
        </w:rPr>
        <w:t xml:space="preserve"> </w:t>
      </w:r>
      <w:r w:rsidRPr="006A4E96">
        <w:rPr>
          <w:noProof/>
        </w:rPr>
        <w:t>corresponding</w:t>
      </w:r>
      <w:r>
        <w:rPr>
          <w:noProof/>
        </w:rPr>
        <w:t xml:space="preserve"> </w:t>
      </w:r>
      <w:r w:rsidRPr="006A4E96">
        <w:rPr>
          <w:noProof/>
        </w:rPr>
        <w:t>to</w:t>
      </w:r>
      <w:r>
        <w:rPr>
          <w:noProof/>
        </w:rPr>
        <w:t xml:space="preserve"> </w:t>
      </w:r>
      <w:r w:rsidRPr="006A4E96">
        <w:rPr>
          <w:noProof/>
        </w:rPr>
        <w:t>those</w:t>
      </w:r>
      <w:r>
        <w:rPr>
          <w:noProof/>
        </w:rPr>
        <w:t xml:space="preserve"> </w:t>
      </w:r>
      <w:r w:rsidRPr="006A4E96">
        <w:rPr>
          <w:noProof/>
        </w:rPr>
        <w:t>ethnic</w:t>
      </w:r>
      <w:r>
        <w:rPr>
          <w:noProof/>
        </w:rPr>
        <w:t xml:space="preserve"> </w:t>
      </w:r>
      <w:r w:rsidRPr="006A4E96">
        <w:rPr>
          <w:noProof/>
        </w:rPr>
        <w:t>groups</w:t>
      </w:r>
      <w:r>
        <w:rPr>
          <w:noProof/>
        </w:rPr>
        <w:t xml:space="preserve"> </w:t>
      </w:r>
      <w:r w:rsidRPr="006A4E96">
        <w:rPr>
          <w:noProof/>
        </w:rPr>
        <w:t>that</w:t>
      </w:r>
      <w:r>
        <w:rPr>
          <w:noProof/>
        </w:rPr>
        <w:t xml:space="preserve"> </w:t>
      </w:r>
      <w:r w:rsidRPr="006A4E96">
        <w:rPr>
          <w:noProof/>
        </w:rPr>
        <w:t>according</w:t>
      </w:r>
      <w:r>
        <w:rPr>
          <w:noProof/>
        </w:rPr>
        <w:t xml:space="preserve"> </w:t>
      </w:r>
      <w:r w:rsidRPr="006A4E96">
        <w:rPr>
          <w:noProof/>
        </w:rPr>
        <w:t>to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Ethnic</w:t>
      </w:r>
      <w:r>
        <w:rPr>
          <w:noProof/>
        </w:rPr>
        <w:t xml:space="preserve"> </w:t>
      </w:r>
      <w:r w:rsidRPr="006A4E96">
        <w:rPr>
          <w:noProof/>
        </w:rPr>
        <w:t>Power</w:t>
      </w:r>
      <w:r>
        <w:rPr>
          <w:noProof/>
        </w:rPr>
        <w:t xml:space="preserve"> </w:t>
      </w:r>
      <w:r w:rsidRPr="006A4E96">
        <w:rPr>
          <w:noProof/>
        </w:rPr>
        <w:t>Relations</w:t>
      </w:r>
      <w:r>
        <w:rPr>
          <w:noProof/>
        </w:rPr>
        <w:t xml:space="preserve"> </w:t>
      </w:r>
      <w:r w:rsidRPr="006A4E96">
        <w:rPr>
          <w:noProof/>
        </w:rPr>
        <w:t>dataset</w:t>
      </w:r>
      <w:r>
        <w:rPr>
          <w:noProof/>
        </w:rPr>
        <w:t xml:space="preserve"> </w:t>
      </w:r>
      <w:r w:rsidRPr="006A4E96">
        <w:rPr>
          <w:noProof/>
        </w:rPr>
        <w:t>have</w:t>
      </w:r>
      <w:r>
        <w:rPr>
          <w:noProof/>
        </w:rPr>
        <w:t xml:space="preserve"> </w:t>
      </w:r>
      <w:r w:rsidRPr="006A4E96">
        <w:rPr>
          <w:noProof/>
        </w:rPr>
        <w:t>either</w:t>
      </w:r>
      <w:r>
        <w:rPr>
          <w:noProof/>
        </w:rPr>
        <w:t xml:space="preserve"> </w:t>
      </w:r>
      <w:r w:rsidRPr="006A4E96">
        <w:rPr>
          <w:noProof/>
        </w:rPr>
        <w:t>dominant</w:t>
      </w:r>
      <w:r>
        <w:rPr>
          <w:noProof/>
        </w:rPr>
        <w:t xml:space="preserve"> </w:t>
      </w:r>
      <w:r w:rsidRPr="006A4E96">
        <w:rPr>
          <w:noProof/>
        </w:rPr>
        <w:t>or</w:t>
      </w:r>
      <w:r>
        <w:rPr>
          <w:noProof/>
        </w:rPr>
        <w:t xml:space="preserve"> </w:t>
      </w:r>
      <w:r w:rsidRPr="006A4E96">
        <w:rPr>
          <w:noProof/>
        </w:rPr>
        <w:t>monopoly</w:t>
      </w:r>
      <w:r>
        <w:rPr>
          <w:noProof/>
        </w:rPr>
        <w:t xml:space="preserve"> </w:t>
      </w:r>
      <w:r w:rsidRPr="006A4E96">
        <w:rPr>
          <w:noProof/>
        </w:rPr>
        <w:t>status</w:t>
      </w:r>
      <w:r>
        <w:rPr>
          <w:noProof/>
        </w:rPr>
        <w:t xml:space="preserve"> </w:t>
      </w:r>
      <w:r w:rsidRPr="006A4E96">
        <w:rPr>
          <w:noProof/>
        </w:rPr>
        <w:t>in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control</w:t>
      </w:r>
      <w:r>
        <w:rPr>
          <w:noProof/>
        </w:rPr>
        <w:t xml:space="preserve"> </w:t>
      </w:r>
      <w:r w:rsidRPr="006A4E96">
        <w:rPr>
          <w:noProof/>
        </w:rPr>
        <w:t>of</w:t>
      </w:r>
      <w:r>
        <w:rPr>
          <w:noProof/>
        </w:rPr>
        <w:t xml:space="preserve"> </w:t>
      </w:r>
      <w:r w:rsidRPr="006A4E96">
        <w:rPr>
          <w:noProof/>
        </w:rPr>
        <w:t>executive</w:t>
      </w:r>
      <w:r>
        <w:rPr>
          <w:noProof/>
        </w:rPr>
        <w:t xml:space="preserve"> </w:t>
      </w:r>
      <w:r w:rsidRPr="006A4E96">
        <w:rPr>
          <w:noProof/>
        </w:rPr>
        <w:t>power</w:t>
      </w:r>
      <w:r>
        <w:rPr>
          <w:noProof/>
        </w:rPr>
        <w:t xml:space="preserve"> </w:t>
      </w:r>
      <w:r w:rsidRPr="006A4E96">
        <w:rPr>
          <w:noProof/>
        </w:rPr>
        <w:t>in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country</w:t>
      </w:r>
      <w:r>
        <w:rPr>
          <w:noProof/>
        </w:rPr>
        <w:t xml:space="preserve"> </w:t>
      </w:r>
      <w:r w:rsidRPr="006A4E96">
        <w:rPr>
          <w:noProof/>
        </w:rPr>
        <w:t>(Vogt</w:t>
      </w:r>
      <w:r>
        <w:rPr>
          <w:noProof/>
        </w:rPr>
        <w:t xml:space="preserve"> </w:t>
      </w:r>
      <w:r w:rsidRPr="006A4E96">
        <w:rPr>
          <w:noProof/>
        </w:rPr>
        <w:t>et</w:t>
      </w:r>
      <w:r>
        <w:rPr>
          <w:noProof/>
        </w:rPr>
        <w:t xml:space="preserve"> </w:t>
      </w:r>
      <w:r w:rsidRPr="006A4E96">
        <w:rPr>
          <w:noProof/>
        </w:rPr>
        <w:t>al.</w:t>
      </w:r>
      <w:r>
        <w:rPr>
          <w:noProof/>
        </w:rPr>
        <w:t xml:space="preserve"> </w:t>
      </w:r>
      <w:r w:rsidRPr="006A4E96">
        <w:rPr>
          <w:noProof/>
        </w:rPr>
        <w:t>2015).</w:t>
      </w:r>
      <w:r>
        <w:rPr>
          <w:noProof/>
        </w:rPr>
        <w:t xml:space="preserve"> </w:t>
      </w:r>
      <w:r w:rsidRPr="006A4E96">
        <w:rPr>
          <w:noProof/>
        </w:rPr>
        <w:t>To</w:t>
      </w:r>
      <w:r>
        <w:rPr>
          <w:noProof/>
        </w:rPr>
        <w:t xml:space="preserve"> </w:t>
      </w:r>
      <w:r w:rsidRPr="006A4E96">
        <w:rPr>
          <w:noProof/>
        </w:rPr>
        <w:t>identify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i/>
          <w:iCs/>
          <w:noProof/>
        </w:rPr>
        <w:t>Ethnic constituency of the rebel group</w:t>
      </w:r>
      <w:r w:rsidRPr="006A4E96">
        <w:rPr>
          <w:noProof/>
        </w:rPr>
        <w:t>,</w:t>
      </w:r>
      <w:r>
        <w:rPr>
          <w:noProof/>
        </w:rPr>
        <w:t xml:space="preserve"> </w:t>
      </w:r>
      <w:r w:rsidRPr="006A4E96">
        <w:rPr>
          <w:noProof/>
        </w:rPr>
        <w:t>we</w:t>
      </w:r>
      <w:r>
        <w:rPr>
          <w:noProof/>
        </w:rPr>
        <w:t xml:space="preserve"> </w:t>
      </w:r>
      <w:r w:rsidRPr="006A4E96">
        <w:rPr>
          <w:noProof/>
        </w:rPr>
        <w:t>use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ACD2EPR</w:t>
      </w:r>
      <w:r>
        <w:rPr>
          <w:noProof/>
        </w:rPr>
        <w:t xml:space="preserve"> </w:t>
      </w:r>
      <w:r w:rsidRPr="006A4E96">
        <w:rPr>
          <w:noProof/>
        </w:rPr>
        <w:t>data</w:t>
      </w:r>
      <w:r>
        <w:rPr>
          <w:noProof/>
        </w:rPr>
        <w:t xml:space="preserve"> </w:t>
      </w:r>
      <w:r w:rsidRPr="006A4E96">
        <w:rPr>
          <w:noProof/>
        </w:rPr>
        <w:t>set</w:t>
      </w:r>
      <w:r>
        <w:rPr>
          <w:noProof/>
        </w:rPr>
        <w:t xml:space="preserve"> </w:t>
      </w:r>
      <w:r w:rsidRPr="006A4E96">
        <w:rPr>
          <w:noProof/>
        </w:rPr>
        <w:t>that</w:t>
      </w:r>
      <w:r>
        <w:rPr>
          <w:noProof/>
        </w:rPr>
        <w:t xml:space="preserve"> </w:t>
      </w:r>
      <w:r w:rsidRPr="006A4E96">
        <w:rPr>
          <w:noProof/>
        </w:rPr>
        <w:t>codes</w:t>
      </w:r>
      <w:r>
        <w:rPr>
          <w:noProof/>
        </w:rPr>
        <w:t xml:space="preserve"> </w:t>
      </w:r>
      <w:r w:rsidRPr="006A4E96">
        <w:rPr>
          <w:noProof/>
        </w:rPr>
        <w:t>whether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rebel</w:t>
      </w:r>
      <w:r>
        <w:rPr>
          <w:noProof/>
        </w:rPr>
        <w:t xml:space="preserve"> </w:t>
      </w:r>
      <w:r w:rsidRPr="006A4E96">
        <w:rPr>
          <w:noProof/>
        </w:rPr>
        <w:t>groups</w:t>
      </w:r>
      <w:r>
        <w:rPr>
          <w:noProof/>
        </w:rPr>
        <w:t xml:space="preserve"> </w:t>
      </w:r>
      <w:r w:rsidRPr="006A4E96">
        <w:rPr>
          <w:noProof/>
        </w:rPr>
        <w:t>involved</w:t>
      </w:r>
      <w:r>
        <w:rPr>
          <w:noProof/>
        </w:rPr>
        <w:t xml:space="preserve"> </w:t>
      </w:r>
      <w:r w:rsidRPr="006A4E96">
        <w:rPr>
          <w:noProof/>
        </w:rPr>
        <w:t>in</w:t>
      </w:r>
      <w:r>
        <w:rPr>
          <w:noProof/>
        </w:rPr>
        <w:t xml:space="preserve"> </w:t>
      </w:r>
      <w:r w:rsidRPr="006A4E96">
        <w:rPr>
          <w:noProof/>
        </w:rPr>
        <w:t>armed</w:t>
      </w:r>
      <w:r>
        <w:rPr>
          <w:noProof/>
        </w:rPr>
        <w:t xml:space="preserve"> </w:t>
      </w:r>
      <w:r w:rsidRPr="006A4E96">
        <w:rPr>
          <w:noProof/>
        </w:rPr>
        <w:t>intrastate</w:t>
      </w:r>
      <w:r>
        <w:rPr>
          <w:noProof/>
        </w:rPr>
        <w:t xml:space="preserve"> </w:t>
      </w:r>
      <w:r w:rsidRPr="006A4E96">
        <w:rPr>
          <w:noProof/>
        </w:rPr>
        <w:t>conflict</w:t>
      </w:r>
      <w:r>
        <w:rPr>
          <w:noProof/>
        </w:rPr>
        <w:t xml:space="preserve"> </w:t>
      </w:r>
      <w:r w:rsidRPr="006A4E96">
        <w:rPr>
          <w:noProof/>
        </w:rPr>
        <w:t>by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UCDP</w:t>
      </w:r>
      <w:r>
        <w:rPr>
          <w:noProof/>
        </w:rPr>
        <w:t xml:space="preserve"> </w:t>
      </w:r>
      <w:r w:rsidRPr="006A4E96">
        <w:rPr>
          <w:noProof/>
        </w:rPr>
        <w:t>has</w:t>
      </w:r>
      <w:r>
        <w:rPr>
          <w:noProof/>
        </w:rPr>
        <w:t xml:space="preserve"> </w:t>
      </w:r>
      <w:r w:rsidRPr="006A4E96">
        <w:rPr>
          <w:noProof/>
        </w:rPr>
        <w:t>ties</w:t>
      </w:r>
      <w:r>
        <w:rPr>
          <w:noProof/>
        </w:rPr>
        <w:t xml:space="preserve"> </w:t>
      </w:r>
      <w:r w:rsidRPr="006A4E96">
        <w:rPr>
          <w:noProof/>
        </w:rPr>
        <w:t>to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particular</w:t>
      </w:r>
      <w:r>
        <w:rPr>
          <w:noProof/>
        </w:rPr>
        <w:t xml:space="preserve"> </w:t>
      </w:r>
      <w:r w:rsidRPr="006A4E96">
        <w:rPr>
          <w:noProof/>
        </w:rPr>
        <w:t>ethnic</w:t>
      </w:r>
      <w:r>
        <w:rPr>
          <w:noProof/>
        </w:rPr>
        <w:t xml:space="preserve"> </w:t>
      </w:r>
      <w:r w:rsidRPr="006A4E96">
        <w:rPr>
          <w:noProof/>
        </w:rPr>
        <w:t>group</w:t>
      </w:r>
      <w:r>
        <w:rPr>
          <w:noProof/>
        </w:rPr>
        <w:t xml:space="preserve"> </w:t>
      </w:r>
      <w:r w:rsidRPr="006A4E96">
        <w:rPr>
          <w:noProof/>
        </w:rPr>
        <w:t>through</w:t>
      </w:r>
      <w:r>
        <w:rPr>
          <w:noProof/>
        </w:rPr>
        <w:t xml:space="preserve"> </w:t>
      </w:r>
      <w:r w:rsidRPr="006A4E96">
        <w:rPr>
          <w:noProof/>
        </w:rPr>
        <w:t>recruiting</w:t>
      </w:r>
      <w:r>
        <w:rPr>
          <w:noProof/>
        </w:rPr>
        <w:t xml:space="preserve"> </w:t>
      </w:r>
      <w:r w:rsidRPr="006A4E96">
        <w:rPr>
          <w:noProof/>
        </w:rPr>
        <w:t>significant</w:t>
      </w:r>
      <w:r>
        <w:rPr>
          <w:noProof/>
        </w:rPr>
        <w:t xml:space="preserve"> </w:t>
      </w:r>
      <w:r w:rsidRPr="006A4E96">
        <w:rPr>
          <w:noProof/>
        </w:rPr>
        <w:t>parts</w:t>
      </w:r>
      <w:r>
        <w:rPr>
          <w:noProof/>
        </w:rPr>
        <w:t xml:space="preserve"> </w:t>
      </w:r>
      <w:r w:rsidRPr="006A4E96">
        <w:rPr>
          <w:noProof/>
        </w:rPr>
        <w:t>of</w:t>
      </w:r>
      <w:r>
        <w:rPr>
          <w:noProof/>
        </w:rPr>
        <w:t xml:space="preserve"> </w:t>
      </w:r>
      <w:r w:rsidRPr="006A4E96">
        <w:rPr>
          <w:noProof/>
        </w:rPr>
        <w:t>it</w:t>
      </w:r>
      <w:r>
        <w:rPr>
          <w:noProof/>
        </w:rPr>
        <w:t>’</w:t>
      </w:r>
      <w:r w:rsidRPr="006A4E96">
        <w:rPr>
          <w:noProof/>
        </w:rPr>
        <w:t>s</w:t>
      </w:r>
      <w:r>
        <w:rPr>
          <w:noProof/>
        </w:rPr>
        <w:t xml:space="preserve"> </w:t>
      </w:r>
      <w:r w:rsidRPr="006A4E96">
        <w:rPr>
          <w:noProof/>
        </w:rPr>
        <w:t>fighting</w:t>
      </w:r>
      <w:r>
        <w:rPr>
          <w:noProof/>
        </w:rPr>
        <w:t xml:space="preserve"> </w:t>
      </w:r>
      <w:r w:rsidRPr="006A4E96">
        <w:rPr>
          <w:noProof/>
        </w:rPr>
        <w:t>cadres</w:t>
      </w:r>
      <w:r>
        <w:rPr>
          <w:noProof/>
        </w:rPr>
        <w:t xml:space="preserve"> </w:t>
      </w:r>
      <w:r w:rsidRPr="006A4E96">
        <w:rPr>
          <w:noProof/>
        </w:rPr>
        <w:t>from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group</w:t>
      </w:r>
      <w:r>
        <w:rPr>
          <w:noProof/>
        </w:rPr>
        <w:t xml:space="preserve"> </w:t>
      </w:r>
      <w:r w:rsidRPr="006A4E96">
        <w:rPr>
          <w:noProof/>
        </w:rPr>
        <w:t>and/or</w:t>
      </w:r>
      <w:r>
        <w:rPr>
          <w:noProof/>
        </w:rPr>
        <w:t xml:space="preserve"> </w:t>
      </w:r>
      <w:r w:rsidRPr="006A4E96">
        <w:rPr>
          <w:noProof/>
        </w:rPr>
        <w:t>making</w:t>
      </w:r>
      <w:r>
        <w:rPr>
          <w:noProof/>
        </w:rPr>
        <w:t xml:space="preserve"> </w:t>
      </w:r>
      <w:r w:rsidRPr="006A4E96">
        <w:rPr>
          <w:noProof/>
        </w:rPr>
        <w:t>political</w:t>
      </w:r>
      <w:r>
        <w:rPr>
          <w:noProof/>
        </w:rPr>
        <w:t xml:space="preserve"> </w:t>
      </w:r>
      <w:r w:rsidRPr="006A4E96">
        <w:rPr>
          <w:noProof/>
        </w:rPr>
        <w:t>claims</w:t>
      </w:r>
      <w:r>
        <w:rPr>
          <w:noProof/>
        </w:rPr>
        <w:t xml:space="preserve"> </w:t>
      </w:r>
      <w:r w:rsidRPr="006A4E96">
        <w:rPr>
          <w:noProof/>
        </w:rPr>
        <w:t>on</w:t>
      </w:r>
      <w:r>
        <w:rPr>
          <w:noProof/>
        </w:rPr>
        <w:t xml:space="preserve"> </w:t>
      </w:r>
      <w:r w:rsidRPr="006A4E96">
        <w:rPr>
          <w:noProof/>
        </w:rPr>
        <w:t>behalf</w:t>
      </w:r>
      <w:r>
        <w:rPr>
          <w:noProof/>
        </w:rPr>
        <w:t xml:space="preserve"> </w:t>
      </w:r>
      <w:r w:rsidRPr="006A4E96">
        <w:rPr>
          <w:noProof/>
        </w:rPr>
        <w:t>of</w:t>
      </w:r>
      <w:r>
        <w:rPr>
          <w:noProof/>
        </w:rPr>
        <w:t xml:space="preserve"> </w:t>
      </w:r>
      <w:r w:rsidRPr="006A4E96">
        <w:rPr>
          <w:noProof/>
        </w:rPr>
        <w:t>that</w:t>
      </w:r>
      <w:r>
        <w:rPr>
          <w:noProof/>
        </w:rPr>
        <w:t xml:space="preserve"> </w:t>
      </w:r>
      <w:r w:rsidRPr="006A4E96">
        <w:rPr>
          <w:noProof/>
        </w:rPr>
        <w:t>particular</w:t>
      </w:r>
      <w:r>
        <w:rPr>
          <w:noProof/>
        </w:rPr>
        <w:t xml:space="preserve"> </w:t>
      </w:r>
      <w:r w:rsidRPr="006A4E96">
        <w:rPr>
          <w:noProof/>
        </w:rPr>
        <w:t>group</w:t>
      </w:r>
      <w:r>
        <w:rPr>
          <w:noProof/>
        </w:rPr>
        <w:t xml:space="preserve"> </w:t>
      </w:r>
      <w:r w:rsidRPr="006A4E96">
        <w:rPr>
          <w:noProof/>
        </w:rPr>
        <w:t>(Wucherpfennig</w:t>
      </w:r>
      <w:r>
        <w:rPr>
          <w:noProof/>
        </w:rPr>
        <w:t xml:space="preserve"> </w:t>
      </w:r>
      <w:r w:rsidRPr="006A4E96">
        <w:rPr>
          <w:noProof/>
        </w:rPr>
        <w:t>et</w:t>
      </w:r>
      <w:r>
        <w:rPr>
          <w:noProof/>
        </w:rPr>
        <w:t xml:space="preserve"> </w:t>
      </w:r>
      <w:r w:rsidRPr="006A4E96">
        <w:rPr>
          <w:noProof/>
        </w:rPr>
        <w:t>al.</w:t>
      </w:r>
      <w:r>
        <w:rPr>
          <w:noProof/>
        </w:rPr>
        <w:t xml:space="preserve"> </w:t>
      </w:r>
      <w:r w:rsidRPr="006A4E96">
        <w:rPr>
          <w:noProof/>
        </w:rPr>
        <w:t>2012).</w:t>
      </w:r>
    </w:p>
    <w:p w:rsidR="00210F0B" w:rsidRPr="006A4E96" w:rsidRDefault="00210F0B" w:rsidP="00210F0B">
      <w:pPr>
        <w:pStyle w:val="TEXTIND"/>
        <w:rPr>
          <w:noProof/>
        </w:rPr>
      </w:pPr>
      <w:r w:rsidRPr="006A4E96">
        <w:rPr>
          <w:noProof/>
        </w:rPr>
        <w:t>We</w:t>
      </w:r>
      <w:r>
        <w:rPr>
          <w:noProof/>
        </w:rPr>
        <w:t xml:space="preserve"> </w:t>
      </w:r>
      <w:r w:rsidRPr="006A4E96">
        <w:rPr>
          <w:noProof/>
        </w:rPr>
        <w:t>also</w:t>
      </w:r>
      <w:r>
        <w:rPr>
          <w:noProof/>
        </w:rPr>
        <w:t xml:space="preserve"> </w:t>
      </w:r>
      <w:r w:rsidRPr="006A4E96">
        <w:rPr>
          <w:noProof/>
        </w:rPr>
        <w:t>include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control</w:t>
      </w:r>
      <w:r>
        <w:rPr>
          <w:noProof/>
        </w:rPr>
        <w:t xml:space="preserve"> </w:t>
      </w:r>
      <w:r w:rsidRPr="006A4E96">
        <w:rPr>
          <w:noProof/>
        </w:rPr>
        <w:t>variables</w:t>
      </w:r>
      <w:r>
        <w:rPr>
          <w:noProof/>
        </w:rPr>
        <w:t xml:space="preserve"> </w:t>
      </w:r>
      <w:r w:rsidRPr="006A4E96">
        <w:rPr>
          <w:noProof/>
        </w:rPr>
        <w:t>of</w:t>
      </w:r>
      <w:r>
        <w:rPr>
          <w:noProof/>
        </w:rPr>
        <w:t xml:space="preserve"> </w:t>
      </w:r>
      <w:r w:rsidRPr="006A4E96">
        <w:rPr>
          <w:noProof/>
        </w:rPr>
        <w:t>relevance</w:t>
      </w:r>
      <w:r>
        <w:rPr>
          <w:noProof/>
        </w:rPr>
        <w:t xml:space="preserve"> </w:t>
      </w:r>
      <w:r w:rsidRPr="006A4E96">
        <w:rPr>
          <w:noProof/>
        </w:rPr>
        <w:t>from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F</w:t>
      </w:r>
      <w:r>
        <w:rPr>
          <w:noProof/>
        </w:rPr>
        <w:t xml:space="preserve"> </w:t>
      </w:r>
      <w:r w:rsidRPr="006A4E96">
        <w:rPr>
          <w:noProof/>
        </w:rPr>
        <w:t>&amp;</w:t>
      </w:r>
      <w:r>
        <w:rPr>
          <w:noProof/>
        </w:rPr>
        <w:t xml:space="preserve"> </w:t>
      </w:r>
      <w:r w:rsidRPr="006A4E96">
        <w:rPr>
          <w:noProof/>
        </w:rPr>
        <w:t>H</w:t>
      </w:r>
      <w:r>
        <w:rPr>
          <w:noProof/>
        </w:rPr>
        <w:t xml:space="preserve"> </w:t>
      </w:r>
      <w:r w:rsidRPr="006A4E96">
        <w:rPr>
          <w:noProof/>
        </w:rPr>
        <w:t>study.</w:t>
      </w:r>
      <w:r>
        <w:rPr>
          <w:noProof/>
        </w:rPr>
        <w:t xml:space="preserve"> </w:t>
      </w:r>
      <w:r w:rsidRPr="006A4E96">
        <w:rPr>
          <w:noProof/>
        </w:rPr>
        <w:t>To</w:t>
      </w:r>
      <w:r>
        <w:rPr>
          <w:noProof/>
        </w:rPr>
        <w:t xml:space="preserve"> </w:t>
      </w:r>
      <w:r w:rsidRPr="006A4E96">
        <w:rPr>
          <w:noProof/>
        </w:rPr>
        <w:t>begin</w:t>
      </w:r>
      <w:r>
        <w:rPr>
          <w:noProof/>
        </w:rPr>
        <w:t xml:space="preserve"> </w:t>
      </w:r>
      <w:r w:rsidRPr="006A4E96">
        <w:rPr>
          <w:noProof/>
        </w:rPr>
        <w:t>with,</w:t>
      </w:r>
      <w:r>
        <w:rPr>
          <w:noProof/>
        </w:rPr>
        <w:t xml:space="preserve"> </w:t>
      </w:r>
      <w:r w:rsidRPr="006A4E96">
        <w:rPr>
          <w:noProof/>
        </w:rPr>
        <w:t>we</w:t>
      </w:r>
      <w:r>
        <w:rPr>
          <w:noProof/>
        </w:rPr>
        <w:t xml:space="preserve"> </w:t>
      </w:r>
      <w:r w:rsidRPr="006A4E96">
        <w:rPr>
          <w:noProof/>
        </w:rPr>
        <w:t>control</w:t>
      </w:r>
      <w:r>
        <w:rPr>
          <w:noProof/>
        </w:rPr>
        <w:t xml:space="preserve"> </w:t>
      </w:r>
      <w:r w:rsidRPr="006A4E96">
        <w:rPr>
          <w:noProof/>
        </w:rPr>
        <w:t>for</w:t>
      </w:r>
      <w:r>
        <w:rPr>
          <w:noProof/>
        </w:rPr>
        <w:t xml:space="preserve"> </w:t>
      </w:r>
      <w:r w:rsidRPr="006A4E96">
        <w:rPr>
          <w:noProof/>
        </w:rPr>
        <w:t>GDP</w:t>
      </w:r>
      <w:r>
        <w:rPr>
          <w:noProof/>
        </w:rPr>
        <w:t xml:space="preserve"> </w:t>
      </w:r>
      <w:r w:rsidRPr="006A4E96">
        <w:rPr>
          <w:noProof/>
        </w:rPr>
        <w:t>per</w:t>
      </w:r>
      <w:r>
        <w:rPr>
          <w:noProof/>
        </w:rPr>
        <w:t xml:space="preserve"> </w:t>
      </w:r>
      <w:r w:rsidRPr="006A4E96">
        <w:rPr>
          <w:noProof/>
        </w:rPr>
        <w:t>capita</w:t>
      </w:r>
      <w:r>
        <w:rPr>
          <w:noProof/>
        </w:rPr>
        <w:t xml:space="preserve"> </w:t>
      </w:r>
      <w:r w:rsidRPr="006A4E96">
        <w:rPr>
          <w:noProof/>
        </w:rPr>
        <w:t>and</w:t>
      </w:r>
      <w:r>
        <w:rPr>
          <w:noProof/>
        </w:rPr>
        <w:t xml:space="preserve"> </w:t>
      </w:r>
      <w:r w:rsidRPr="006A4E96">
        <w:rPr>
          <w:noProof/>
        </w:rPr>
        <w:t>Size</w:t>
      </w:r>
      <w:r>
        <w:rPr>
          <w:noProof/>
        </w:rPr>
        <w:t xml:space="preserve"> </w:t>
      </w:r>
      <w:r w:rsidRPr="006A4E96">
        <w:rPr>
          <w:noProof/>
        </w:rPr>
        <w:t>of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Population</w:t>
      </w:r>
      <w:r>
        <w:rPr>
          <w:noProof/>
        </w:rPr>
        <w:t xml:space="preserve"> </w:t>
      </w:r>
      <w:r w:rsidRPr="006A4E96">
        <w:rPr>
          <w:noProof/>
        </w:rPr>
        <w:t>in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country:</w:t>
      </w:r>
      <w:r>
        <w:rPr>
          <w:noProof/>
        </w:rPr>
        <w:t xml:space="preserve"> </w:t>
      </w:r>
      <w:r w:rsidRPr="006A4E96">
        <w:rPr>
          <w:noProof/>
        </w:rPr>
        <w:t>two</w:t>
      </w:r>
      <w:r>
        <w:rPr>
          <w:noProof/>
        </w:rPr>
        <w:t xml:space="preserve"> </w:t>
      </w:r>
      <w:r w:rsidRPr="006A4E96">
        <w:rPr>
          <w:noProof/>
        </w:rPr>
        <w:t>robust</w:t>
      </w:r>
      <w:r>
        <w:rPr>
          <w:noProof/>
        </w:rPr>
        <w:t xml:space="preserve"> </w:t>
      </w:r>
      <w:r w:rsidRPr="006A4E96">
        <w:rPr>
          <w:noProof/>
        </w:rPr>
        <w:t>predictors</w:t>
      </w:r>
      <w:r>
        <w:rPr>
          <w:noProof/>
        </w:rPr>
        <w:t xml:space="preserve"> </w:t>
      </w:r>
      <w:r w:rsidRPr="006A4E96">
        <w:rPr>
          <w:noProof/>
        </w:rPr>
        <w:t>of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occurrence</w:t>
      </w:r>
      <w:r>
        <w:rPr>
          <w:noProof/>
        </w:rPr>
        <w:t xml:space="preserve"> </w:t>
      </w:r>
      <w:r w:rsidRPr="006A4E96">
        <w:rPr>
          <w:noProof/>
        </w:rPr>
        <w:t>of</w:t>
      </w:r>
      <w:r>
        <w:rPr>
          <w:noProof/>
        </w:rPr>
        <w:t xml:space="preserve"> </w:t>
      </w:r>
      <w:r w:rsidRPr="006A4E96">
        <w:rPr>
          <w:noProof/>
        </w:rPr>
        <w:t>political</w:t>
      </w:r>
      <w:r>
        <w:rPr>
          <w:noProof/>
        </w:rPr>
        <w:t xml:space="preserve"> </w:t>
      </w:r>
      <w:r w:rsidRPr="006A4E96">
        <w:rPr>
          <w:noProof/>
        </w:rPr>
        <w:t>violence,</w:t>
      </w:r>
      <w:r>
        <w:rPr>
          <w:noProof/>
        </w:rPr>
        <w:t xml:space="preserve"> </w:t>
      </w:r>
      <w:r w:rsidRPr="006A4E96">
        <w:rPr>
          <w:noProof/>
        </w:rPr>
        <w:t>that</w:t>
      </w:r>
      <w:r>
        <w:rPr>
          <w:noProof/>
        </w:rPr>
        <w:t xml:space="preserve"> </w:t>
      </w:r>
      <w:r w:rsidRPr="006A4E96">
        <w:rPr>
          <w:noProof/>
        </w:rPr>
        <w:t>may</w:t>
      </w:r>
      <w:r>
        <w:rPr>
          <w:noProof/>
        </w:rPr>
        <w:t xml:space="preserve"> </w:t>
      </w:r>
      <w:r w:rsidRPr="006A4E96">
        <w:rPr>
          <w:noProof/>
        </w:rPr>
        <w:t>also</w:t>
      </w:r>
      <w:r>
        <w:rPr>
          <w:noProof/>
        </w:rPr>
        <w:t xml:space="preserve"> </w:t>
      </w:r>
      <w:r w:rsidRPr="006A4E96">
        <w:rPr>
          <w:noProof/>
        </w:rPr>
        <w:t>be</w:t>
      </w:r>
      <w:r>
        <w:rPr>
          <w:noProof/>
        </w:rPr>
        <w:t xml:space="preserve"> </w:t>
      </w:r>
      <w:r w:rsidRPr="006A4E96">
        <w:rPr>
          <w:noProof/>
        </w:rPr>
        <w:t>associated</w:t>
      </w:r>
      <w:r>
        <w:rPr>
          <w:noProof/>
        </w:rPr>
        <w:t xml:space="preserve"> </w:t>
      </w:r>
      <w:r w:rsidRPr="006A4E96">
        <w:rPr>
          <w:noProof/>
        </w:rPr>
        <w:t>with</w:t>
      </w:r>
      <w:r>
        <w:rPr>
          <w:noProof/>
        </w:rPr>
        <w:t xml:space="preserve"> </w:t>
      </w:r>
      <w:r w:rsidRPr="006A4E96">
        <w:rPr>
          <w:noProof/>
        </w:rPr>
        <w:t>ethnic</w:t>
      </w:r>
      <w:r>
        <w:rPr>
          <w:noProof/>
        </w:rPr>
        <w:t xml:space="preserve"> </w:t>
      </w:r>
      <w:r w:rsidRPr="006A4E96">
        <w:rPr>
          <w:noProof/>
        </w:rPr>
        <w:t>power</w:t>
      </w:r>
      <w:r>
        <w:rPr>
          <w:noProof/>
        </w:rPr>
        <w:t xml:space="preserve"> </w:t>
      </w:r>
      <w:r w:rsidRPr="006A4E96">
        <w:rPr>
          <w:noProof/>
        </w:rPr>
        <w:t>constellations</w:t>
      </w:r>
      <w:r>
        <w:rPr>
          <w:noProof/>
        </w:rPr>
        <w:t xml:space="preserve"> </w:t>
      </w:r>
      <w:r w:rsidRPr="006A4E96">
        <w:rPr>
          <w:noProof/>
        </w:rPr>
        <w:t>(United</w:t>
      </w:r>
      <w:r>
        <w:rPr>
          <w:noProof/>
        </w:rPr>
        <w:t xml:space="preserve"> </w:t>
      </w:r>
      <w:r w:rsidRPr="006A4E96">
        <w:rPr>
          <w:noProof/>
        </w:rPr>
        <w:t>Nations</w:t>
      </w:r>
      <w:r>
        <w:rPr>
          <w:noProof/>
        </w:rPr>
        <w:t xml:space="preserve"> </w:t>
      </w:r>
      <w:r w:rsidRPr="006A4E96">
        <w:rPr>
          <w:noProof/>
        </w:rPr>
        <w:t>2015).</w:t>
      </w:r>
      <w:r>
        <w:rPr>
          <w:noProof/>
        </w:rPr>
        <w:t xml:space="preserve"> </w:t>
      </w:r>
      <w:r w:rsidRPr="006A4E96">
        <w:rPr>
          <w:noProof/>
        </w:rPr>
        <w:t>We</w:t>
      </w:r>
      <w:r>
        <w:rPr>
          <w:noProof/>
        </w:rPr>
        <w:t xml:space="preserve"> </w:t>
      </w:r>
      <w:r w:rsidRPr="006A4E96">
        <w:rPr>
          <w:noProof/>
        </w:rPr>
        <w:t>account</w:t>
      </w:r>
      <w:r>
        <w:rPr>
          <w:noProof/>
        </w:rPr>
        <w:t xml:space="preserve"> </w:t>
      </w:r>
      <w:r w:rsidRPr="006A4E96">
        <w:rPr>
          <w:noProof/>
        </w:rPr>
        <w:t>for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conflict</w:t>
      </w:r>
      <w:r>
        <w:rPr>
          <w:noProof/>
        </w:rPr>
        <w:t xml:space="preserve"> </w:t>
      </w:r>
      <w:r w:rsidRPr="006A4E96">
        <w:rPr>
          <w:noProof/>
        </w:rPr>
        <w:t>incompatibility,</w:t>
      </w:r>
      <w:r>
        <w:rPr>
          <w:noProof/>
        </w:rPr>
        <w:t xml:space="preserve"> </w:t>
      </w:r>
      <w:r w:rsidRPr="006A4E96">
        <w:rPr>
          <w:noProof/>
        </w:rPr>
        <w:t>controlling</w:t>
      </w:r>
      <w:r>
        <w:rPr>
          <w:noProof/>
        </w:rPr>
        <w:t xml:space="preserve"> </w:t>
      </w:r>
      <w:r w:rsidRPr="006A4E96">
        <w:rPr>
          <w:noProof/>
        </w:rPr>
        <w:t>for</w:t>
      </w:r>
      <w:r>
        <w:rPr>
          <w:noProof/>
        </w:rPr>
        <w:t xml:space="preserve"> </w:t>
      </w:r>
      <w:r w:rsidRPr="006A4E96">
        <w:rPr>
          <w:noProof/>
        </w:rPr>
        <w:t>conflicts</w:t>
      </w:r>
      <w:r>
        <w:rPr>
          <w:noProof/>
        </w:rPr>
        <w:t xml:space="preserve"> </w:t>
      </w:r>
      <w:r w:rsidRPr="006A4E96">
        <w:rPr>
          <w:noProof/>
        </w:rPr>
        <w:t>where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rebel</w:t>
      </w:r>
      <w:r>
        <w:rPr>
          <w:noProof/>
        </w:rPr>
        <w:t xml:space="preserve"> </w:t>
      </w:r>
      <w:r w:rsidRPr="006A4E96">
        <w:rPr>
          <w:noProof/>
        </w:rPr>
        <w:t>group</w:t>
      </w:r>
      <w:r>
        <w:rPr>
          <w:noProof/>
        </w:rPr>
        <w:t xml:space="preserve"> </w:t>
      </w:r>
      <w:r w:rsidRPr="006A4E96">
        <w:rPr>
          <w:noProof/>
        </w:rPr>
        <w:t>is</w:t>
      </w:r>
      <w:r>
        <w:rPr>
          <w:noProof/>
        </w:rPr>
        <w:t xml:space="preserve"> </w:t>
      </w:r>
      <w:r w:rsidRPr="006A4E96">
        <w:rPr>
          <w:noProof/>
        </w:rPr>
        <w:t>demanding</w:t>
      </w:r>
      <w:r>
        <w:rPr>
          <w:noProof/>
        </w:rPr>
        <w:t xml:space="preserve"> </w:t>
      </w:r>
      <w:r w:rsidRPr="006A4E96">
        <w:rPr>
          <w:noProof/>
        </w:rPr>
        <w:t>changes</w:t>
      </w:r>
      <w:r>
        <w:rPr>
          <w:noProof/>
        </w:rPr>
        <w:t xml:space="preserve"> </w:t>
      </w:r>
      <w:r w:rsidRPr="006A4E96">
        <w:rPr>
          <w:noProof/>
        </w:rPr>
        <w:t>relating</w:t>
      </w:r>
      <w:r>
        <w:rPr>
          <w:noProof/>
        </w:rPr>
        <w:t xml:space="preserve"> </w:t>
      </w:r>
      <w:r w:rsidRPr="006A4E96">
        <w:rPr>
          <w:noProof/>
        </w:rPr>
        <w:t>to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territorial</w:t>
      </w:r>
      <w:r>
        <w:rPr>
          <w:noProof/>
        </w:rPr>
        <w:t xml:space="preserve"> </w:t>
      </w:r>
      <w:r w:rsidRPr="006A4E96">
        <w:rPr>
          <w:noProof/>
        </w:rPr>
        <w:t>integrity</w:t>
      </w:r>
      <w:r>
        <w:rPr>
          <w:noProof/>
        </w:rPr>
        <w:t xml:space="preserve"> </w:t>
      </w:r>
      <w:r w:rsidRPr="006A4E96">
        <w:rPr>
          <w:noProof/>
        </w:rPr>
        <w:t>of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state.</w:t>
      </w:r>
      <w:r>
        <w:rPr>
          <w:noProof/>
        </w:rPr>
        <w:t xml:space="preserve"> </w:t>
      </w:r>
      <w:r w:rsidRPr="006A4E96">
        <w:rPr>
          <w:noProof/>
        </w:rPr>
        <w:t>We</w:t>
      </w:r>
      <w:r>
        <w:rPr>
          <w:noProof/>
        </w:rPr>
        <w:t xml:space="preserve"> </w:t>
      </w:r>
      <w:r w:rsidRPr="006A4E96">
        <w:rPr>
          <w:noProof/>
        </w:rPr>
        <w:t>also</w:t>
      </w:r>
      <w:r>
        <w:rPr>
          <w:noProof/>
        </w:rPr>
        <w:t xml:space="preserve"> </w:t>
      </w:r>
      <w:r w:rsidRPr="006A4E96">
        <w:rPr>
          <w:noProof/>
        </w:rPr>
        <w:t>account</w:t>
      </w:r>
      <w:r>
        <w:rPr>
          <w:noProof/>
        </w:rPr>
        <w:t xml:space="preserve"> </w:t>
      </w:r>
      <w:r w:rsidRPr="006A4E96">
        <w:rPr>
          <w:noProof/>
        </w:rPr>
        <w:t>for</w:t>
      </w:r>
      <w:r>
        <w:rPr>
          <w:noProof/>
        </w:rPr>
        <w:t xml:space="preserve"> </w:t>
      </w:r>
      <w:r w:rsidRPr="006A4E96">
        <w:rPr>
          <w:noProof/>
        </w:rPr>
        <w:t>patterns</w:t>
      </w:r>
      <w:r>
        <w:rPr>
          <w:noProof/>
        </w:rPr>
        <w:t xml:space="preserve"> </w:t>
      </w:r>
      <w:r w:rsidRPr="006A4E96">
        <w:rPr>
          <w:noProof/>
        </w:rPr>
        <w:t>of</w:t>
      </w:r>
      <w:r>
        <w:rPr>
          <w:noProof/>
        </w:rPr>
        <w:t xml:space="preserve"> </w:t>
      </w:r>
      <w:r w:rsidRPr="006A4E96">
        <w:rPr>
          <w:noProof/>
        </w:rPr>
        <w:t>temporal</w:t>
      </w:r>
      <w:r>
        <w:rPr>
          <w:noProof/>
        </w:rPr>
        <w:t xml:space="preserve"> </w:t>
      </w:r>
      <w:r w:rsidRPr="006A4E96">
        <w:rPr>
          <w:noProof/>
        </w:rPr>
        <w:t>correlation,</w:t>
      </w:r>
      <w:r>
        <w:rPr>
          <w:noProof/>
        </w:rPr>
        <w:t xml:space="preserve"> </w:t>
      </w:r>
      <w:r w:rsidRPr="006A4E96">
        <w:rPr>
          <w:noProof/>
        </w:rPr>
        <w:t>both</w:t>
      </w:r>
      <w:r>
        <w:rPr>
          <w:noProof/>
        </w:rPr>
        <w:t xml:space="preserve"> </w:t>
      </w:r>
      <w:r w:rsidRPr="006A4E96">
        <w:rPr>
          <w:noProof/>
        </w:rPr>
        <w:t>within</w:t>
      </w:r>
      <w:r>
        <w:rPr>
          <w:noProof/>
        </w:rPr>
        <w:t xml:space="preserve"> </w:t>
      </w:r>
      <w:r w:rsidRPr="006A4E96">
        <w:rPr>
          <w:noProof/>
        </w:rPr>
        <w:t>each</w:t>
      </w:r>
      <w:r>
        <w:rPr>
          <w:noProof/>
        </w:rPr>
        <w:t xml:space="preserve"> </w:t>
      </w:r>
      <w:r w:rsidRPr="006A4E96">
        <w:rPr>
          <w:noProof/>
        </w:rPr>
        <w:t>perpetrator</w:t>
      </w:r>
      <w:r>
        <w:rPr>
          <w:noProof/>
        </w:rPr>
        <w:t xml:space="preserve"> </w:t>
      </w:r>
      <w:r w:rsidRPr="006A4E96">
        <w:rPr>
          <w:noProof/>
        </w:rPr>
        <w:t>category</w:t>
      </w:r>
      <w:r>
        <w:rPr>
          <w:noProof/>
        </w:rPr>
        <w:t xml:space="preserve"> </w:t>
      </w:r>
      <w:r w:rsidRPr="006A4E96">
        <w:rPr>
          <w:noProof/>
        </w:rPr>
        <w:t>and</w:t>
      </w:r>
      <w:r>
        <w:rPr>
          <w:noProof/>
        </w:rPr>
        <w:t xml:space="preserve"> </w:t>
      </w:r>
      <w:r w:rsidRPr="006A4E96">
        <w:rPr>
          <w:noProof/>
        </w:rPr>
        <w:t>across</w:t>
      </w:r>
      <w:r>
        <w:rPr>
          <w:noProof/>
        </w:rPr>
        <w:t xml:space="preserve"> </w:t>
      </w:r>
      <w:r w:rsidRPr="006A4E96">
        <w:rPr>
          <w:noProof/>
        </w:rPr>
        <w:t>them.</w:t>
      </w:r>
      <w:r>
        <w:rPr>
          <w:noProof/>
        </w:rPr>
        <w:t xml:space="preserve"> </w:t>
      </w:r>
      <w:r w:rsidRPr="006A4E96">
        <w:rPr>
          <w:noProof/>
        </w:rPr>
        <w:t>For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former,</w:t>
      </w:r>
      <w:r>
        <w:rPr>
          <w:noProof/>
        </w:rPr>
        <w:t xml:space="preserve"> </w:t>
      </w:r>
      <w:r w:rsidRPr="006A4E96">
        <w:rPr>
          <w:noProof/>
        </w:rPr>
        <w:t>we</w:t>
      </w:r>
      <w:r>
        <w:rPr>
          <w:noProof/>
        </w:rPr>
        <w:t xml:space="preserve"> </w:t>
      </w:r>
      <w:r w:rsidRPr="006A4E96">
        <w:rPr>
          <w:noProof/>
        </w:rPr>
        <w:t>construct</w:t>
      </w:r>
      <w:r>
        <w:rPr>
          <w:noProof/>
        </w:rPr>
        <w:t xml:space="preserve"> </w:t>
      </w:r>
      <w:r w:rsidRPr="006A4E96">
        <w:rPr>
          <w:noProof/>
        </w:rPr>
        <w:t>a</w:t>
      </w:r>
      <w:r>
        <w:rPr>
          <w:noProof/>
        </w:rPr>
        <w:t xml:space="preserve"> </w:t>
      </w:r>
      <w:r w:rsidRPr="006A4E96">
        <w:rPr>
          <w:noProof/>
        </w:rPr>
        <w:t>decay</w:t>
      </w:r>
      <w:r>
        <w:rPr>
          <w:noProof/>
        </w:rPr>
        <w:t xml:space="preserve"> </w:t>
      </w:r>
      <w:r w:rsidRPr="006A4E96">
        <w:rPr>
          <w:noProof/>
        </w:rPr>
        <w:t>function</w:t>
      </w:r>
      <w:r>
        <w:rPr>
          <w:noProof/>
        </w:rPr>
        <w:t xml:space="preserve"> </w:t>
      </w:r>
      <w:r w:rsidRPr="006A4E96">
        <w:rPr>
          <w:noProof/>
        </w:rPr>
        <w:t>of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time</w:t>
      </w:r>
      <w:r>
        <w:rPr>
          <w:noProof/>
        </w:rPr>
        <w:t xml:space="preserve"> </w:t>
      </w:r>
      <w:r w:rsidRPr="006A4E96">
        <w:rPr>
          <w:noProof/>
        </w:rPr>
        <w:t>since</w:t>
      </w:r>
      <w:r>
        <w:rPr>
          <w:noProof/>
        </w:rPr>
        <w:t xml:space="preserve"> </w:t>
      </w:r>
      <w:r w:rsidRPr="006A4E96">
        <w:rPr>
          <w:noProof/>
        </w:rPr>
        <w:t>past</w:t>
      </w:r>
      <w:r>
        <w:rPr>
          <w:noProof/>
        </w:rPr>
        <w:t xml:space="preserve"> </w:t>
      </w:r>
      <w:r w:rsidRPr="006A4E96">
        <w:rPr>
          <w:noProof/>
        </w:rPr>
        <w:t>targeting</w:t>
      </w:r>
      <w:r>
        <w:rPr>
          <w:noProof/>
        </w:rPr>
        <w:t xml:space="preserve"> </w:t>
      </w:r>
      <w:r w:rsidRPr="006A4E96">
        <w:rPr>
          <w:noProof/>
        </w:rPr>
        <w:t>of</w:t>
      </w:r>
      <w:r>
        <w:rPr>
          <w:noProof/>
        </w:rPr>
        <w:t xml:space="preserve"> </w:t>
      </w:r>
      <w:r w:rsidRPr="006A4E96">
        <w:rPr>
          <w:noProof/>
        </w:rPr>
        <w:t>that</w:t>
      </w:r>
      <w:r>
        <w:rPr>
          <w:noProof/>
        </w:rPr>
        <w:t xml:space="preserve"> </w:t>
      </w:r>
      <w:r w:rsidRPr="006A4E96">
        <w:rPr>
          <w:noProof/>
        </w:rPr>
        <w:t>ethnic</w:t>
      </w:r>
      <w:r>
        <w:rPr>
          <w:noProof/>
        </w:rPr>
        <w:t xml:space="preserve"> </w:t>
      </w:r>
      <w:r w:rsidRPr="006A4E96">
        <w:rPr>
          <w:noProof/>
        </w:rPr>
        <w:t>group</w:t>
      </w:r>
      <w:r>
        <w:rPr>
          <w:noProof/>
        </w:rPr>
        <w:t xml:space="preserve"> </w:t>
      </w:r>
      <w:r w:rsidRPr="006A4E96">
        <w:rPr>
          <w:noProof/>
        </w:rPr>
        <w:t>by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same</w:t>
      </w:r>
      <w:r>
        <w:rPr>
          <w:noProof/>
        </w:rPr>
        <w:t xml:space="preserve"> </w:t>
      </w:r>
      <w:r w:rsidRPr="006A4E96">
        <w:rPr>
          <w:noProof/>
        </w:rPr>
        <w:t>actor</w:t>
      </w:r>
      <w:r>
        <w:rPr>
          <w:noProof/>
        </w:rPr>
        <w:t xml:space="preserve"> </w:t>
      </w:r>
      <w:r w:rsidRPr="006A4E96">
        <w:rPr>
          <w:noProof/>
        </w:rPr>
        <w:t>type</w:t>
      </w:r>
      <w:r>
        <w:rPr>
          <w:noProof/>
        </w:rPr>
        <w:t xml:space="preserve"> </w:t>
      </w:r>
      <w:r w:rsidRPr="006A4E96">
        <w:rPr>
          <w:noProof/>
        </w:rPr>
        <w:t>(i.e.</w:t>
      </w:r>
      <w:r>
        <w:rPr>
          <w:noProof/>
        </w:rPr>
        <w:t xml:space="preserve"> </w:t>
      </w:r>
      <w:r w:rsidRPr="006A4E96">
        <w:rPr>
          <w:noProof/>
        </w:rPr>
        <w:t>separating</w:t>
      </w:r>
      <w:r>
        <w:rPr>
          <w:noProof/>
        </w:rPr>
        <w:t xml:space="preserve"> </w:t>
      </w:r>
      <w:r w:rsidRPr="006A4E96">
        <w:rPr>
          <w:noProof/>
        </w:rPr>
        <w:t>between</w:t>
      </w:r>
      <w:r>
        <w:rPr>
          <w:noProof/>
        </w:rPr>
        <w:t xml:space="preserve"> </w:t>
      </w:r>
      <w:r w:rsidRPr="006A4E96">
        <w:rPr>
          <w:noProof/>
        </w:rPr>
        <w:t>government</w:t>
      </w:r>
      <w:r>
        <w:rPr>
          <w:noProof/>
        </w:rPr>
        <w:t xml:space="preserve"> </w:t>
      </w:r>
      <w:r w:rsidRPr="006A4E96">
        <w:rPr>
          <w:noProof/>
        </w:rPr>
        <w:t>and</w:t>
      </w:r>
      <w:r>
        <w:rPr>
          <w:noProof/>
        </w:rPr>
        <w:t xml:space="preserve"> </w:t>
      </w:r>
      <w:r w:rsidRPr="006A4E96">
        <w:rPr>
          <w:noProof/>
        </w:rPr>
        <w:t>rebel</w:t>
      </w:r>
      <w:r>
        <w:rPr>
          <w:noProof/>
        </w:rPr>
        <w:t xml:space="preserve"> </w:t>
      </w:r>
      <w:r w:rsidRPr="006A4E96">
        <w:rPr>
          <w:noProof/>
        </w:rPr>
        <w:t>perpetrated</w:t>
      </w:r>
      <w:r>
        <w:rPr>
          <w:noProof/>
        </w:rPr>
        <w:t xml:space="preserve"> </w:t>
      </w:r>
      <w:r w:rsidRPr="006A4E96">
        <w:rPr>
          <w:noProof/>
        </w:rPr>
        <w:t>violence).</w:t>
      </w:r>
      <w:r>
        <w:rPr>
          <w:noProof/>
        </w:rPr>
        <w:t xml:space="preserve"> </w:t>
      </w:r>
      <w:r w:rsidRPr="006A4E96">
        <w:rPr>
          <w:noProof/>
        </w:rPr>
        <w:t>For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latter</w:t>
      </w:r>
      <w:r>
        <w:rPr>
          <w:noProof/>
        </w:rPr>
        <w:t xml:space="preserve"> </w:t>
      </w:r>
      <w:r w:rsidRPr="006A4E96">
        <w:rPr>
          <w:noProof/>
        </w:rPr>
        <w:lastRenderedPageBreak/>
        <w:t>we</w:t>
      </w:r>
      <w:r>
        <w:rPr>
          <w:noProof/>
        </w:rPr>
        <w:t xml:space="preserve"> </w:t>
      </w:r>
      <w:r w:rsidRPr="006A4E96">
        <w:rPr>
          <w:noProof/>
        </w:rPr>
        <w:t>include</w:t>
      </w:r>
      <w:r>
        <w:rPr>
          <w:noProof/>
        </w:rPr>
        <w:t xml:space="preserve"> </w:t>
      </w:r>
      <w:r w:rsidRPr="006A4E96">
        <w:rPr>
          <w:noProof/>
        </w:rPr>
        <w:t>a</w:t>
      </w:r>
      <w:r>
        <w:rPr>
          <w:noProof/>
        </w:rPr>
        <w:t xml:space="preserve"> </w:t>
      </w:r>
      <w:r w:rsidRPr="006A4E96">
        <w:rPr>
          <w:noProof/>
        </w:rPr>
        <w:t>lagged</w:t>
      </w:r>
      <w:r>
        <w:rPr>
          <w:noProof/>
        </w:rPr>
        <w:t xml:space="preserve"> </w:t>
      </w:r>
      <w:r w:rsidRPr="006A4E96">
        <w:rPr>
          <w:noProof/>
        </w:rPr>
        <w:t>variable</w:t>
      </w:r>
      <w:r>
        <w:rPr>
          <w:noProof/>
        </w:rPr>
        <w:t xml:space="preserve"> </w:t>
      </w:r>
      <w:r w:rsidRPr="006A4E96">
        <w:rPr>
          <w:noProof/>
        </w:rPr>
        <w:t>of</w:t>
      </w:r>
      <w:r>
        <w:rPr>
          <w:noProof/>
        </w:rPr>
        <w:t xml:space="preserve"> </w:t>
      </w:r>
      <w:r w:rsidRPr="006A4E96">
        <w:rPr>
          <w:noProof/>
        </w:rPr>
        <w:t>targeting</w:t>
      </w:r>
      <w:r>
        <w:rPr>
          <w:noProof/>
        </w:rPr>
        <w:t xml:space="preserve"> </w:t>
      </w:r>
      <w:r w:rsidRPr="006A4E96">
        <w:rPr>
          <w:noProof/>
        </w:rPr>
        <w:t>by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adversary</w:t>
      </w:r>
      <w:r>
        <w:rPr>
          <w:noProof/>
        </w:rPr>
        <w:t xml:space="preserve"> </w:t>
      </w:r>
      <w:r w:rsidRPr="006A4E96">
        <w:rPr>
          <w:noProof/>
        </w:rPr>
        <w:t>against</w:t>
      </w:r>
      <w:r>
        <w:rPr>
          <w:noProof/>
        </w:rPr>
        <w:t xml:space="preserve"> </w:t>
      </w:r>
      <w:r w:rsidRPr="006A4E96">
        <w:rPr>
          <w:noProof/>
        </w:rPr>
        <w:t>that</w:t>
      </w:r>
      <w:r>
        <w:rPr>
          <w:noProof/>
        </w:rPr>
        <w:t xml:space="preserve"> </w:t>
      </w:r>
      <w:r w:rsidRPr="006A4E96">
        <w:rPr>
          <w:noProof/>
        </w:rPr>
        <w:t>particular</w:t>
      </w:r>
      <w:r>
        <w:rPr>
          <w:noProof/>
        </w:rPr>
        <w:t xml:space="preserve"> </w:t>
      </w:r>
      <w:r w:rsidRPr="006A4E96">
        <w:rPr>
          <w:noProof/>
        </w:rPr>
        <w:t>group.</w:t>
      </w:r>
      <w:r>
        <w:rPr>
          <w:noProof/>
        </w:rPr>
        <w:t xml:space="preserve"> </w:t>
      </w:r>
      <w:r w:rsidRPr="006A4E96">
        <w:rPr>
          <w:noProof/>
        </w:rPr>
        <w:t>Both</w:t>
      </w:r>
      <w:r>
        <w:rPr>
          <w:noProof/>
        </w:rPr>
        <w:t xml:space="preserve"> </w:t>
      </w:r>
      <w:r w:rsidRPr="006A4E96">
        <w:rPr>
          <w:noProof/>
        </w:rPr>
        <w:t>of</w:t>
      </w:r>
      <w:r>
        <w:rPr>
          <w:noProof/>
        </w:rPr>
        <w:t xml:space="preserve"> </w:t>
      </w:r>
      <w:r w:rsidRPr="006A4E96">
        <w:rPr>
          <w:noProof/>
        </w:rPr>
        <w:t>these</w:t>
      </w:r>
      <w:r>
        <w:rPr>
          <w:noProof/>
        </w:rPr>
        <w:t xml:space="preserve"> </w:t>
      </w:r>
      <w:r w:rsidRPr="006A4E96">
        <w:rPr>
          <w:noProof/>
        </w:rPr>
        <w:t>are</w:t>
      </w:r>
      <w:r>
        <w:rPr>
          <w:noProof/>
        </w:rPr>
        <w:t xml:space="preserve"> </w:t>
      </w:r>
      <w:r w:rsidRPr="006A4E96">
        <w:rPr>
          <w:noProof/>
        </w:rPr>
        <w:t>based</w:t>
      </w:r>
      <w:r>
        <w:rPr>
          <w:noProof/>
        </w:rPr>
        <w:t xml:space="preserve"> </w:t>
      </w:r>
      <w:r w:rsidRPr="006A4E96">
        <w:rPr>
          <w:noProof/>
        </w:rPr>
        <w:t>on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EOSV</w:t>
      </w:r>
      <w:r>
        <w:rPr>
          <w:noProof/>
        </w:rPr>
        <w:t xml:space="preserve"> </w:t>
      </w:r>
      <w:r w:rsidRPr="006A4E96">
        <w:rPr>
          <w:noProof/>
        </w:rPr>
        <w:t>dataset.</w:t>
      </w:r>
      <w:r>
        <w:rPr>
          <w:noProof/>
        </w:rPr>
        <w:t xml:space="preserve"> </w:t>
      </w:r>
      <w:r w:rsidRPr="006A4E96">
        <w:rPr>
          <w:noProof/>
        </w:rPr>
        <w:t>In</w:t>
      </w:r>
      <w:r>
        <w:rPr>
          <w:noProof/>
        </w:rPr>
        <w:t xml:space="preserve"> </w:t>
      </w:r>
      <w:r w:rsidRPr="006A4E96">
        <w:rPr>
          <w:noProof/>
        </w:rPr>
        <w:t>line</w:t>
      </w:r>
      <w:r>
        <w:rPr>
          <w:noProof/>
        </w:rPr>
        <w:t xml:space="preserve"> </w:t>
      </w:r>
      <w:r w:rsidRPr="006A4E96">
        <w:rPr>
          <w:noProof/>
        </w:rPr>
        <w:t>with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F</w:t>
      </w:r>
      <w:r>
        <w:rPr>
          <w:noProof/>
        </w:rPr>
        <w:t xml:space="preserve"> </w:t>
      </w:r>
      <w:r w:rsidRPr="006A4E96">
        <w:rPr>
          <w:noProof/>
        </w:rPr>
        <w:t>&amp;</w:t>
      </w:r>
      <w:r>
        <w:rPr>
          <w:noProof/>
        </w:rPr>
        <w:t xml:space="preserve"> </w:t>
      </w:r>
      <w:r w:rsidRPr="006A4E96">
        <w:rPr>
          <w:noProof/>
        </w:rPr>
        <w:t>H</w:t>
      </w:r>
      <w:r>
        <w:rPr>
          <w:noProof/>
        </w:rPr>
        <w:t xml:space="preserve"> </w:t>
      </w:r>
      <w:r w:rsidRPr="006A4E96">
        <w:rPr>
          <w:noProof/>
        </w:rPr>
        <w:t>study,</w:t>
      </w:r>
      <w:r>
        <w:rPr>
          <w:noProof/>
        </w:rPr>
        <w:t xml:space="preserve"> </w:t>
      </w:r>
      <w:r w:rsidRPr="006A4E96">
        <w:rPr>
          <w:noProof/>
        </w:rPr>
        <w:t>we</w:t>
      </w:r>
      <w:r>
        <w:rPr>
          <w:noProof/>
        </w:rPr>
        <w:t xml:space="preserve"> </w:t>
      </w:r>
      <w:r w:rsidRPr="006A4E96">
        <w:rPr>
          <w:noProof/>
        </w:rPr>
        <w:t>also</w:t>
      </w:r>
      <w:r>
        <w:rPr>
          <w:noProof/>
        </w:rPr>
        <w:t xml:space="preserve"> </w:t>
      </w:r>
      <w:r w:rsidRPr="006A4E96">
        <w:rPr>
          <w:noProof/>
        </w:rPr>
        <w:t>control</w:t>
      </w:r>
      <w:r>
        <w:rPr>
          <w:noProof/>
        </w:rPr>
        <w:t xml:space="preserve"> </w:t>
      </w:r>
      <w:r w:rsidRPr="006A4E96">
        <w:rPr>
          <w:noProof/>
        </w:rPr>
        <w:t>for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strength</w:t>
      </w:r>
      <w:r>
        <w:rPr>
          <w:noProof/>
        </w:rPr>
        <w:t xml:space="preserve"> </w:t>
      </w:r>
      <w:r w:rsidRPr="006A4E96">
        <w:rPr>
          <w:noProof/>
        </w:rPr>
        <w:t>of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rebel</w:t>
      </w:r>
      <w:r>
        <w:rPr>
          <w:noProof/>
        </w:rPr>
        <w:t xml:space="preserve"> </w:t>
      </w:r>
      <w:r w:rsidRPr="006A4E96">
        <w:rPr>
          <w:noProof/>
        </w:rPr>
        <w:t>group</w:t>
      </w:r>
      <w:r>
        <w:rPr>
          <w:noProof/>
        </w:rPr>
        <w:t xml:space="preserve"> </w:t>
      </w:r>
      <w:r w:rsidRPr="006A4E96">
        <w:rPr>
          <w:noProof/>
        </w:rPr>
        <w:t>active</w:t>
      </w:r>
      <w:r>
        <w:rPr>
          <w:noProof/>
        </w:rPr>
        <w:t xml:space="preserve"> </w:t>
      </w:r>
      <w:r w:rsidRPr="006A4E96">
        <w:rPr>
          <w:noProof/>
        </w:rPr>
        <w:t>in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armed</w:t>
      </w:r>
      <w:r>
        <w:rPr>
          <w:noProof/>
        </w:rPr>
        <w:t xml:space="preserve"> </w:t>
      </w:r>
      <w:r w:rsidRPr="006A4E96">
        <w:rPr>
          <w:noProof/>
        </w:rPr>
        <w:t>conflict,</w:t>
      </w:r>
      <w:r>
        <w:rPr>
          <w:noProof/>
        </w:rPr>
        <w:t xml:space="preserve"> </w:t>
      </w:r>
      <w:r w:rsidRPr="006A4E96">
        <w:rPr>
          <w:noProof/>
        </w:rPr>
        <w:t>using</w:t>
      </w:r>
      <w:r>
        <w:rPr>
          <w:noProof/>
        </w:rPr>
        <w:t xml:space="preserve"> </w:t>
      </w:r>
      <w:r w:rsidRPr="006A4E96">
        <w:rPr>
          <w:noProof/>
        </w:rPr>
        <w:t>data</w:t>
      </w:r>
      <w:r>
        <w:rPr>
          <w:noProof/>
        </w:rPr>
        <w:t xml:space="preserve"> </w:t>
      </w:r>
      <w:r w:rsidRPr="006A4E96">
        <w:rPr>
          <w:noProof/>
        </w:rPr>
        <w:t>from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Non-State</w:t>
      </w:r>
      <w:r>
        <w:rPr>
          <w:noProof/>
        </w:rPr>
        <w:t xml:space="preserve"> </w:t>
      </w:r>
      <w:r w:rsidRPr="006A4E96">
        <w:rPr>
          <w:noProof/>
        </w:rPr>
        <w:t>Armed</w:t>
      </w:r>
      <w:r>
        <w:rPr>
          <w:noProof/>
        </w:rPr>
        <w:t xml:space="preserve"> </w:t>
      </w:r>
      <w:r w:rsidRPr="006A4E96">
        <w:rPr>
          <w:noProof/>
        </w:rPr>
        <w:t>Actor</w:t>
      </w:r>
      <w:r>
        <w:rPr>
          <w:noProof/>
        </w:rPr>
        <w:t xml:space="preserve"> </w:t>
      </w:r>
      <w:r w:rsidRPr="006A4E96">
        <w:rPr>
          <w:noProof/>
        </w:rPr>
        <w:t>dataset</w:t>
      </w:r>
      <w:r>
        <w:rPr>
          <w:noProof/>
        </w:rPr>
        <w:t xml:space="preserve"> </w:t>
      </w:r>
      <w:r w:rsidRPr="006A4E96">
        <w:rPr>
          <w:noProof/>
        </w:rPr>
        <w:t>(Cunningham,</w:t>
      </w:r>
      <w:r>
        <w:rPr>
          <w:noProof/>
        </w:rPr>
        <w:t xml:space="preserve"> </w:t>
      </w:r>
      <w:r w:rsidRPr="006A4E96">
        <w:rPr>
          <w:noProof/>
        </w:rPr>
        <w:t>Gleditsch</w:t>
      </w:r>
      <w:r>
        <w:rPr>
          <w:noProof/>
        </w:rPr>
        <w:t xml:space="preserve"> </w:t>
      </w:r>
      <w:r w:rsidRPr="006A4E96">
        <w:rPr>
          <w:noProof/>
        </w:rPr>
        <w:t>and</w:t>
      </w:r>
      <w:r>
        <w:rPr>
          <w:noProof/>
        </w:rPr>
        <w:t xml:space="preserve"> </w:t>
      </w:r>
      <w:r w:rsidRPr="006A4E96">
        <w:rPr>
          <w:noProof/>
        </w:rPr>
        <w:t>Salehyan</w:t>
      </w:r>
      <w:r>
        <w:rPr>
          <w:noProof/>
        </w:rPr>
        <w:t xml:space="preserve"> </w:t>
      </w:r>
      <w:r w:rsidRPr="006A4E96">
        <w:rPr>
          <w:noProof/>
        </w:rPr>
        <w:t>2009).</w:t>
      </w:r>
      <w:r w:rsidRPr="00D202ED">
        <w:rPr>
          <w:noProof/>
          <w:color w:val="FF00FF"/>
          <w:vertAlign w:val="superscript"/>
        </w:rPr>
        <w:t>1</w:t>
      </w:r>
      <w:r>
        <w:rPr>
          <w:noProof/>
        </w:rPr>
        <w:t xml:space="preserve"> </w:t>
      </w:r>
      <w:r w:rsidRPr="006A4E96">
        <w:rPr>
          <w:noProof/>
        </w:rPr>
        <w:t>We</w:t>
      </w:r>
      <w:r>
        <w:rPr>
          <w:noProof/>
        </w:rPr>
        <w:t xml:space="preserve"> </w:t>
      </w:r>
      <w:r w:rsidRPr="006A4E96">
        <w:rPr>
          <w:noProof/>
        </w:rPr>
        <w:t>estimate</w:t>
      </w:r>
      <w:r>
        <w:rPr>
          <w:noProof/>
        </w:rPr>
        <w:t xml:space="preserve"> </w:t>
      </w:r>
      <w:r w:rsidRPr="006A4E96">
        <w:rPr>
          <w:noProof/>
        </w:rPr>
        <w:t>logit</w:t>
      </w:r>
      <w:r>
        <w:rPr>
          <w:noProof/>
        </w:rPr>
        <w:t xml:space="preserve"> </w:t>
      </w:r>
      <w:r w:rsidRPr="006A4E96">
        <w:rPr>
          <w:noProof/>
        </w:rPr>
        <w:t>models</w:t>
      </w:r>
      <w:r>
        <w:rPr>
          <w:noProof/>
        </w:rPr>
        <w:t xml:space="preserve"> </w:t>
      </w:r>
      <w:r w:rsidRPr="006A4E96">
        <w:rPr>
          <w:noProof/>
        </w:rPr>
        <w:t>with</w:t>
      </w:r>
      <w:r>
        <w:rPr>
          <w:noProof/>
        </w:rPr>
        <w:t xml:space="preserve"> </w:t>
      </w:r>
      <w:r w:rsidRPr="006A4E96">
        <w:rPr>
          <w:noProof/>
        </w:rPr>
        <w:t>robust</w:t>
      </w:r>
      <w:r>
        <w:rPr>
          <w:noProof/>
        </w:rPr>
        <w:t xml:space="preserve"> </w:t>
      </w:r>
      <w:r w:rsidRPr="006A4E96">
        <w:rPr>
          <w:noProof/>
        </w:rPr>
        <w:t>standard</w:t>
      </w:r>
      <w:r>
        <w:rPr>
          <w:noProof/>
        </w:rPr>
        <w:t xml:space="preserve"> </w:t>
      </w:r>
      <w:r w:rsidRPr="006A4E96">
        <w:rPr>
          <w:noProof/>
        </w:rPr>
        <w:t>errors,</w:t>
      </w:r>
      <w:r>
        <w:rPr>
          <w:noProof/>
        </w:rPr>
        <w:t xml:space="preserve"> </w:t>
      </w:r>
      <w:r w:rsidRPr="006A4E96">
        <w:rPr>
          <w:noProof/>
        </w:rPr>
        <w:t>clustered</w:t>
      </w:r>
      <w:r>
        <w:rPr>
          <w:noProof/>
        </w:rPr>
        <w:t xml:space="preserve"> </w:t>
      </w:r>
      <w:r w:rsidRPr="006A4E96">
        <w:rPr>
          <w:noProof/>
        </w:rPr>
        <w:t>at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ethnic</w:t>
      </w:r>
      <w:r>
        <w:rPr>
          <w:noProof/>
        </w:rPr>
        <w:t xml:space="preserve"> </w:t>
      </w:r>
      <w:r w:rsidRPr="006A4E96">
        <w:rPr>
          <w:noProof/>
        </w:rPr>
        <w:t>group</w:t>
      </w:r>
      <w:r>
        <w:rPr>
          <w:noProof/>
        </w:rPr>
        <w:t xml:space="preserve"> </w:t>
      </w:r>
      <w:r w:rsidRPr="006A4E96">
        <w:rPr>
          <w:noProof/>
        </w:rPr>
        <w:t>level.</w:t>
      </w:r>
    </w:p>
    <w:p w:rsidR="00210F0B" w:rsidRPr="006A4E96" w:rsidRDefault="00210F0B" w:rsidP="00210F0B">
      <w:pPr>
        <w:pStyle w:val="TEXTIND"/>
        <w:rPr>
          <w:noProof/>
        </w:rPr>
      </w:pP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main</w:t>
      </w:r>
      <w:r>
        <w:rPr>
          <w:noProof/>
        </w:rPr>
        <w:t xml:space="preserve"> </w:t>
      </w:r>
      <w:r w:rsidRPr="006A4E96">
        <w:rPr>
          <w:noProof/>
        </w:rPr>
        <w:t>results</w:t>
      </w:r>
      <w:r>
        <w:rPr>
          <w:noProof/>
        </w:rPr>
        <w:t xml:space="preserve"> </w:t>
      </w:r>
      <w:r w:rsidRPr="006A4E96">
        <w:rPr>
          <w:noProof/>
        </w:rPr>
        <w:t>are</w:t>
      </w:r>
      <w:r>
        <w:rPr>
          <w:noProof/>
        </w:rPr>
        <w:t xml:space="preserve"> </w:t>
      </w:r>
      <w:r w:rsidRPr="006A4E96">
        <w:rPr>
          <w:noProof/>
        </w:rPr>
        <w:t>reported</w:t>
      </w:r>
      <w:r>
        <w:rPr>
          <w:noProof/>
        </w:rPr>
        <w:t xml:space="preserve"> </w:t>
      </w:r>
      <w:r w:rsidRPr="006A4E96">
        <w:rPr>
          <w:noProof/>
        </w:rPr>
        <w:t>in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article</w:t>
      </w:r>
      <w:r>
        <w:rPr>
          <w:noProof/>
        </w:rPr>
        <w:t xml:space="preserve"> </w:t>
      </w:r>
      <w:r w:rsidRPr="006A4E96">
        <w:rPr>
          <w:noProof/>
        </w:rPr>
        <w:t>Table</w:t>
      </w:r>
      <w:r>
        <w:rPr>
          <w:noProof/>
        </w:rPr>
        <w:t xml:space="preserve"> </w:t>
      </w:r>
      <w:r w:rsidRPr="006A4E96">
        <w:rPr>
          <w:noProof/>
        </w:rPr>
        <w:t>5.</w:t>
      </w:r>
      <w:r>
        <w:rPr>
          <w:noProof/>
        </w:rPr>
        <w:t xml:space="preserve"> </w:t>
      </w:r>
      <w:r w:rsidRPr="006A4E96">
        <w:rPr>
          <w:noProof/>
        </w:rPr>
        <w:t>In</w:t>
      </w:r>
      <w:r>
        <w:rPr>
          <w:noProof/>
        </w:rPr>
        <w:t xml:space="preserve"> </w:t>
      </w:r>
      <w:r w:rsidRPr="006A4E96">
        <w:rPr>
          <w:noProof/>
        </w:rPr>
        <w:t>table</w:t>
      </w:r>
      <w:r>
        <w:rPr>
          <w:noProof/>
        </w:rPr>
        <w:t xml:space="preserve"> </w:t>
      </w:r>
      <w:r w:rsidRPr="006A4E96">
        <w:rPr>
          <w:noProof/>
        </w:rPr>
        <w:t>6</w:t>
      </w:r>
      <w:r>
        <w:rPr>
          <w:noProof/>
        </w:rPr>
        <w:t xml:space="preserve"> </w:t>
      </w:r>
      <w:r w:rsidRPr="006A4E96">
        <w:rPr>
          <w:noProof/>
        </w:rPr>
        <w:t>we</w:t>
      </w:r>
      <w:r>
        <w:rPr>
          <w:noProof/>
        </w:rPr>
        <w:t xml:space="preserve"> </w:t>
      </w:r>
      <w:r w:rsidRPr="006A4E96">
        <w:rPr>
          <w:noProof/>
        </w:rPr>
        <w:t>show</w:t>
      </w:r>
      <w:r>
        <w:rPr>
          <w:noProof/>
        </w:rPr>
        <w:t xml:space="preserve"> </w:t>
      </w:r>
      <w:r w:rsidRPr="006A4E96">
        <w:rPr>
          <w:noProof/>
        </w:rPr>
        <w:t>an</w:t>
      </w:r>
      <w:r>
        <w:rPr>
          <w:noProof/>
        </w:rPr>
        <w:t xml:space="preserve"> </w:t>
      </w:r>
      <w:r w:rsidRPr="006A4E96">
        <w:rPr>
          <w:noProof/>
        </w:rPr>
        <w:t>additional</w:t>
      </w:r>
      <w:r>
        <w:rPr>
          <w:noProof/>
        </w:rPr>
        <w:t xml:space="preserve"> </w:t>
      </w:r>
      <w:r w:rsidRPr="006A4E96">
        <w:rPr>
          <w:noProof/>
        </w:rPr>
        <w:t>table</w:t>
      </w:r>
      <w:r>
        <w:rPr>
          <w:noProof/>
        </w:rPr>
        <w:t xml:space="preserve"> </w:t>
      </w:r>
      <w:r w:rsidRPr="006A4E96">
        <w:rPr>
          <w:noProof/>
        </w:rPr>
        <w:t>where</w:t>
      </w:r>
      <w:r>
        <w:rPr>
          <w:noProof/>
        </w:rPr>
        <w:t xml:space="preserve"> </w:t>
      </w:r>
      <w:r w:rsidRPr="006A4E96">
        <w:rPr>
          <w:noProof/>
        </w:rPr>
        <w:t>we</w:t>
      </w:r>
      <w:r>
        <w:rPr>
          <w:noProof/>
        </w:rPr>
        <w:t xml:space="preserve"> </w:t>
      </w:r>
      <w:r w:rsidRPr="006A4E96">
        <w:rPr>
          <w:noProof/>
        </w:rPr>
        <w:t>replicate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analyses</w:t>
      </w:r>
      <w:r>
        <w:rPr>
          <w:noProof/>
        </w:rPr>
        <w:t xml:space="preserve"> </w:t>
      </w:r>
      <w:r w:rsidRPr="006A4E96">
        <w:rPr>
          <w:noProof/>
        </w:rPr>
        <w:t>in</w:t>
      </w:r>
      <w:r>
        <w:rPr>
          <w:noProof/>
        </w:rPr>
        <w:t xml:space="preserve"> </w:t>
      </w:r>
      <w:r w:rsidRPr="006A4E96">
        <w:rPr>
          <w:noProof/>
        </w:rPr>
        <w:t>Table</w:t>
      </w:r>
      <w:r>
        <w:rPr>
          <w:noProof/>
        </w:rPr>
        <w:t xml:space="preserve"> </w:t>
      </w:r>
      <w:r w:rsidRPr="006A4E96">
        <w:rPr>
          <w:noProof/>
        </w:rPr>
        <w:t>5</w:t>
      </w:r>
      <w:r>
        <w:rPr>
          <w:noProof/>
        </w:rPr>
        <w:t xml:space="preserve"> </w:t>
      </w:r>
      <w:r w:rsidRPr="006A4E96">
        <w:rPr>
          <w:noProof/>
        </w:rPr>
        <w:t>on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sub-sample</w:t>
      </w:r>
      <w:r>
        <w:rPr>
          <w:noProof/>
        </w:rPr>
        <w:t xml:space="preserve"> </w:t>
      </w:r>
      <w:r w:rsidRPr="006A4E96">
        <w:rPr>
          <w:noProof/>
        </w:rPr>
        <w:t>of</w:t>
      </w:r>
      <w:r>
        <w:rPr>
          <w:noProof/>
        </w:rPr>
        <w:t xml:space="preserve"> </w:t>
      </w:r>
      <w:r w:rsidRPr="006A4E96">
        <w:rPr>
          <w:noProof/>
        </w:rPr>
        <w:t>ethnic</w:t>
      </w:r>
      <w:r>
        <w:rPr>
          <w:noProof/>
        </w:rPr>
        <w:t xml:space="preserve"> </w:t>
      </w:r>
      <w:r w:rsidRPr="006A4E96">
        <w:rPr>
          <w:noProof/>
        </w:rPr>
        <w:t>conflicts</w:t>
      </w:r>
      <w:r>
        <w:rPr>
          <w:noProof/>
        </w:rPr>
        <w:t xml:space="preserve"> </w:t>
      </w:r>
      <w:r w:rsidRPr="006A4E96">
        <w:rPr>
          <w:noProof/>
        </w:rPr>
        <w:t>only.</w:t>
      </w:r>
      <w:r>
        <w:rPr>
          <w:noProof/>
        </w:rPr>
        <w:t xml:space="preserve"> </w:t>
      </w:r>
      <w:r w:rsidRPr="006A4E96">
        <w:rPr>
          <w:noProof/>
        </w:rPr>
        <w:t>This</w:t>
      </w:r>
      <w:r>
        <w:rPr>
          <w:noProof/>
        </w:rPr>
        <w:t xml:space="preserve"> </w:t>
      </w:r>
      <w:r w:rsidRPr="006A4E96">
        <w:rPr>
          <w:noProof/>
        </w:rPr>
        <w:t>sub-set</w:t>
      </w:r>
      <w:r>
        <w:rPr>
          <w:noProof/>
        </w:rPr>
        <w:t xml:space="preserve"> </w:t>
      </w:r>
      <w:r w:rsidRPr="006A4E96">
        <w:rPr>
          <w:noProof/>
        </w:rPr>
        <w:t>is</w:t>
      </w:r>
      <w:r>
        <w:rPr>
          <w:noProof/>
        </w:rPr>
        <w:t xml:space="preserve"> </w:t>
      </w:r>
      <w:r w:rsidRPr="006A4E96">
        <w:rPr>
          <w:noProof/>
        </w:rPr>
        <w:t>identified</w:t>
      </w:r>
      <w:r>
        <w:rPr>
          <w:noProof/>
        </w:rPr>
        <w:t xml:space="preserve"> </w:t>
      </w:r>
      <w:r w:rsidRPr="006A4E96">
        <w:rPr>
          <w:noProof/>
        </w:rPr>
        <w:t>based</w:t>
      </w:r>
      <w:r>
        <w:rPr>
          <w:noProof/>
        </w:rPr>
        <w:t xml:space="preserve"> </w:t>
      </w:r>
      <w:r w:rsidRPr="006A4E96">
        <w:rPr>
          <w:noProof/>
        </w:rPr>
        <w:t>on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information</w:t>
      </w:r>
      <w:r>
        <w:rPr>
          <w:noProof/>
        </w:rPr>
        <w:t xml:space="preserve"> </w:t>
      </w:r>
      <w:r w:rsidRPr="006A4E96">
        <w:rPr>
          <w:noProof/>
        </w:rPr>
        <w:t>in</w:t>
      </w:r>
      <w:r>
        <w:rPr>
          <w:noProof/>
        </w:rPr>
        <w:t xml:space="preserve"> </w:t>
      </w:r>
      <w:r w:rsidRPr="006A4E96">
        <w:rPr>
          <w:noProof/>
        </w:rPr>
        <w:t>ACD2EPR</w:t>
      </w:r>
      <w:r>
        <w:rPr>
          <w:noProof/>
        </w:rPr>
        <w:t xml:space="preserve"> </w:t>
      </w:r>
      <w:r w:rsidRPr="006A4E96">
        <w:rPr>
          <w:noProof/>
        </w:rPr>
        <w:t>on</w:t>
      </w:r>
      <w:r>
        <w:rPr>
          <w:noProof/>
        </w:rPr>
        <w:t xml:space="preserve"> </w:t>
      </w:r>
      <w:r w:rsidRPr="006A4E96">
        <w:rPr>
          <w:noProof/>
        </w:rPr>
        <w:t>whether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rebel</w:t>
      </w:r>
      <w:r>
        <w:rPr>
          <w:noProof/>
        </w:rPr>
        <w:t xml:space="preserve"> </w:t>
      </w:r>
      <w:r w:rsidRPr="006A4E96">
        <w:rPr>
          <w:noProof/>
        </w:rPr>
        <w:t>group</w:t>
      </w:r>
      <w:r>
        <w:rPr>
          <w:noProof/>
        </w:rPr>
        <w:t xml:space="preserve"> </w:t>
      </w:r>
      <w:r w:rsidRPr="006A4E96">
        <w:rPr>
          <w:noProof/>
        </w:rPr>
        <w:t>makes</w:t>
      </w:r>
      <w:r>
        <w:rPr>
          <w:noProof/>
        </w:rPr>
        <w:t xml:space="preserve"> </w:t>
      </w:r>
      <w:r w:rsidRPr="006A4E96">
        <w:rPr>
          <w:noProof/>
        </w:rPr>
        <w:t>claim</w:t>
      </w:r>
      <w:r>
        <w:rPr>
          <w:noProof/>
        </w:rPr>
        <w:t xml:space="preserve"> </w:t>
      </w:r>
      <w:r w:rsidRPr="006A4E96">
        <w:rPr>
          <w:noProof/>
        </w:rPr>
        <w:t>on</w:t>
      </w:r>
      <w:r>
        <w:rPr>
          <w:noProof/>
        </w:rPr>
        <w:t xml:space="preserve"> </w:t>
      </w:r>
      <w:r w:rsidRPr="006A4E96">
        <w:rPr>
          <w:noProof/>
        </w:rPr>
        <w:t>behalf</w:t>
      </w:r>
      <w:r>
        <w:rPr>
          <w:noProof/>
        </w:rPr>
        <w:t xml:space="preserve"> </w:t>
      </w:r>
      <w:r w:rsidRPr="006A4E96">
        <w:rPr>
          <w:noProof/>
        </w:rPr>
        <w:t>of</w:t>
      </w:r>
      <w:r>
        <w:rPr>
          <w:noProof/>
        </w:rPr>
        <w:t xml:space="preserve"> </w:t>
      </w:r>
      <w:r w:rsidRPr="006A4E96">
        <w:rPr>
          <w:noProof/>
        </w:rPr>
        <w:t>a</w:t>
      </w:r>
      <w:r>
        <w:rPr>
          <w:noProof/>
        </w:rPr>
        <w:t xml:space="preserve"> </w:t>
      </w:r>
      <w:r w:rsidRPr="006A4E96">
        <w:rPr>
          <w:noProof/>
        </w:rPr>
        <w:t>particular</w:t>
      </w:r>
      <w:r>
        <w:rPr>
          <w:noProof/>
        </w:rPr>
        <w:t xml:space="preserve"> </w:t>
      </w:r>
      <w:r w:rsidRPr="006A4E96">
        <w:rPr>
          <w:noProof/>
        </w:rPr>
        <w:t>ethnic</w:t>
      </w:r>
      <w:r>
        <w:rPr>
          <w:noProof/>
        </w:rPr>
        <w:t xml:space="preserve"> </w:t>
      </w:r>
      <w:r w:rsidRPr="006A4E96">
        <w:rPr>
          <w:noProof/>
        </w:rPr>
        <w:t>group</w:t>
      </w:r>
      <w:r>
        <w:rPr>
          <w:noProof/>
        </w:rPr>
        <w:t xml:space="preserve"> </w:t>
      </w:r>
      <w:r w:rsidRPr="006A4E96">
        <w:rPr>
          <w:noProof/>
        </w:rPr>
        <w:t>and</w:t>
      </w:r>
      <w:r>
        <w:rPr>
          <w:noProof/>
        </w:rPr>
        <w:t xml:space="preserve"> </w:t>
      </w:r>
      <w:r w:rsidRPr="006A4E96">
        <w:rPr>
          <w:noProof/>
        </w:rPr>
        <w:t>recruits</w:t>
      </w:r>
      <w:r>
        <w:rPr>
          <w:noProof/>
        </w:rPr>
        <w:t xml:space="preserve"> </w:t>
      </w:r>
      <w:r w:rsidRPr="006A4E96">
        <w:rPr>
          <w:noProof/>
        </w:rPr>
        <w:t>a</w:t>
      </w:r>
      <w:r>
        <w:rPr>
          <w:noProof/>
        </w:rPr>
        <w:t xml:space="preserve"> </w:t>
      </w:r>
      <w:r w:rsidRPr="006A4E96">
        <w:rPr>
          <w:noProof/>
        </w:rPr>
        <w:t>significant</w:t>
      </w:r>
      <w:r>
        <w:rPr>
          <w:noProof/>
        </w:rPr>
        <w:t xml:space="preserve"> </w:t>
      </w:r>
      <w:r w:rsidRPr="006A4E96">
        <w:rPr>
          <w:noProof/>
        </w:rPr>
        <w:t>number</w:t>
      </w:r>
      <w:r>
        <w:rPr>
          <w:noProof/>
        </w:rPr>
        <w:t xml:space="preserve"> </w:t>
      </w:r>
      <w:r w:rsidRPr="006A4E96">
        <w:rPr>
          <w:noProof/>
        </w:rPr>
        <w:t>of</w:t>
      </w:r>
      <w:r>
        <w:rPr>
          <w:noProof/>
        </w:rPr>
        <w:t xml:space="preserve"> </w:t>
      </w:r>
      <w:r w:rsidRPr="006A4E96">
        <w:rPr>
          <w:noProof/>
        </w:rPr>
        <w:t>rebel</w:t>
      </w:r>
      <w:r>
        <w:rPr>
          <w:noProof/>
        </w:rPr>
        <w:t xml:space="preserve"> </w:t>
      </w:r>
      <w:r w:rsidRPr="006A4E96">
        <w:rPr>
          <w:noProof/>
        </w:rPr>
        <w:t>participants</w:t>
      </w:r>
      <w:r>
        <w:rPr>
          <w:noProof/>
        </w:rPr>
        <w:t xml:space="preserve"> </w:t>
      </w:r>
      <w:r w:rsidRPr="006A4E96">
        <w:rPr>
          <w:noProof/>
        </w:rPr>
        <w:t>from</w:t>
      </w:r>
      <w:r>
        <w:rPr>
          <w:noProof/>
        </w:rPr>
        <w:t xml:space="preserve"> </w:t>
      </w:r>
      <w:r w:rsidRPr="006A4E96">
        <w:rPr>
          <w:noProof/>
        </w:rPr>
        <w:t>this</w:t>
      </w:r>
      <w:r>
        <w:rPr>
          <w:noProof/>
        </w:rPr>
        <w:t xml:space="preserve"> </w:t>
      </w:r>
      <w:r w:rsidRPr="006A4E96">
        <w:rPr>
          <w:noProof/>
        </w:rPr>
        <w:t>group</w:t>
      </w:r>
      <w:r>
        <w:rPr>
          <w:noProof/>
        </w:rPr>
        <w:t xml:space="preserve"> </w:t>
      </w:r>
      <w:r w:rsidRPr="006A4E96">
        <w:rPr>
          <w:noProof/>
        </w:rPr>
        <w:t>(Wucherpfennig</w:t>
      </w:r>
      <w:r>
        <w:rPr>
          <w:noProof/>
        </w:rPr>
        <w:t xml:space="preserve"> </w:t>
      </w:r>
      <w:r w:rsidRPr="006A4E96">
        <w:rPr>
          <w:noProof/>
        </w:rPr>
        <w:t>et</w:t>
      </w:r>
      <w:r>
        <w:rPr>
          <w:noProof/>
        </w:rPr>
        <w:t xml:space="preserve"> </w:t>
      </w:r>
      <w:r w:rsidRPr="006A4E96">
        <w:rPr>
          <w:noProof/>
        </w:rPr>
        <w:t>al.</w:t>
      </w:r>
      <w:r>
        <w:rPr>
          <w:noProof/>
        </w:rPr>
        <w:t xml:space="preserve"> </w:t>
      </w:r>
      <w:r w:rsidRPr="006A4E96">
        <w:rPr>
          <w:noProof/>
        </w:rPr>
        <w:t>2012).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argument</w:t>
      </w:r>
      <w:r>
        <w:rPr>
          <w:noProof/>
        </w:rPr>
        <w:t xml:space="preserve"> </w:t>
      </w:r>
      <w:r w:rsidRPr="006A4E96">
        <w:rPr>
          <w:noProof/>
        </w:rPr>
        <w:t>about</w:t>
      </w:r>
      <w:r>
        <w:rPr>
          <w:noProof/>
        </w:rPr>
        <w:t xml:space="preserve"> </w:t>
      </w:r>
      <w:r w:rsidRPr="006A4E96">
        <w:rPr>
          <w:noProof/>
        </w:rPr>
        <w:t>wartime</w:t>
      </w:r>
      <w:r>
        <w:rPr>
          <w:noProof/>
        </w:rPr>
        <w:t xml:space="preserve"> </w:t>
      </w:r>
      <w:r w:rsidRPr="006A4E96">
        <w:rPr>
          <w:noProof/>
        </w:rPr>
        <w:t>incentives</w:t>
      </w:r>
      <w:r>
        <w:rPr>
          <w:noProof/>
        </w:rPr>
        <w:t xml:space="preserve"> </w:t>
      </w:r>
      <w:r w:rsidRPr="006A4E96">
        <w:rPr>
          <w:noProof/>
        </w:rPr>
        <w:t>for</w:t>
      </w:r>
      <w:r>
        <w:rPr>
          <w:noProof/>
        </w:rPr>
        <w:t xml:space="preserve"> </w:t>
      </w:r>
      <w:r w:rsidRPr="006A4E96">
        <w:rPr>
          <w:noProof/>
        </w:rPr>
        <w:t>collective</w:t>
      </w:r>
      <w:r>
        <w:rPr>
          <w:noProof/>
        </w:rPr>
        <w:t xml:space="preserve"> </w:t>
      </w:r>
      <w:r w:rsidRPr="006A4E96">
        <w:rPr>
          <w:noProof/>
        </w:rPr>
        <w:t>targeting</w:t>
      </w:r>
      <w:r>
        <w:rPr>
          <w:noProof/>
        </w:rPr>
        <w:t xml:space="preserve"> </w:t>
      </w:r>
      <w:r w:rsidRPr="006A4E96">
        <w:rPr>
          <w:noProof/>
        </w:rPr>
        <w:t>along</w:t>
      </w:r>
      <w:r>
        <w:rPr>
          <w:noProof/>
        </w:rPr>
        <w:t xml:space="preserve"> </w:t>
      </w:r>
      <w:r w:rsidRPr="006A4E96">
        <w:rPr>
          <w:noProof/>
        </w:rPr>
        <w:t>ethnic</w:t>
      </w:r>
      <w:r>
        <w:rPr>
          <w:noProof/>
        </w:rPr>
        <w:t xml:space="preserve"> </w:t>
      </w:r>
      <w:r w:rsidRPr="006A4E96">
        <w:rPr>
          <w:noProof/>
        </w:rPr>
        <w:t>lines</w:t>
      </w:r>
      <w:r>
        <w:rPr>
          <w:noProof/>
        </w:rPr>
        <w:t xml:space="preserve"> </w:t>
      </w:r>
      <w:r w:rsidRPr="006A4E96">
        <w:rPr>
          <w:noProof/>
        </w:rPr>
        <w:t>should</w:t>
      </w:r>
      <w:r>
        <w:rPr>
          <w:noProof/>
        </w:rPr>
        <w:t xml:space="preserve"> </w:t>
      </w:r>
      <w:r w:rsidRPr="006A4E96">
        <w:rPr>
          <w:noProof/>
        </w:rPr>
        <w:t>be</w:t>
      </w:r>
      <w:r>
        <w:rPr>
          <w:noProof/>
        </w:rPr>
        <w:t xml:space="preserve"> </w:t>
      </w:r>
      <w:r w:rsidRPr="006A4E96">
        <w:rPr>
          <w:noProof/>
        </w:rPr>
        <w:t>particularly</w:t>
      </w:r>
      <w:r>
        <w:rPr>
          <w:noProof/>
        </w:rPr>
        <w:t xml:space="preserve"> </w:t>
      </w:r>
      <w:r w:rsidRPr="006A4E96">
        <w:rPr>
          <w:noProof/>
        </w:rPr>
        <w:t>strong</w:t>
      </w:r>
      <w:r>
        <w:rPr>
          <w:noProof/>
        </w:rPr>
        <w:t xml:space="preserve"> </w:t>
      </w:r>
      <w:r w:rsidRPr="006A4E96">
        <w:rPr>
          <w:noProof/>
        </w:rPr>
        <w:t>in</w:t>
      </w:r>
      <w:r>
        <w:rPr>
          <w:noProof/>
        </w:rPr>
        <w:t xml:space="preserve"> </w:t>
      </w:r>
      <w:r w:rsidRPr="006A4E96">
        <w:rPr>
          <w:noProof/>
        </w:rPr>
        <w:t>a</w:t>
      </w:r>
      <w:r>
        <w:rPr>
          <w:noProof/>
        </w:rPr>
        <w:t xml:space="preserve"> </w:t>
      </w:r>
      <w:r w:rsidRPr="006A4E96">
        <w:rPr>
          <w:noProof/>
        </w:rPr>
        <w:t>context</w:t>
      </w:r>
      <w:r>
        <w:rPr>
          <w:noProof/>
        </w:rPr>
        <w:t xml:space="preserve"> </w:t>
      </w:r>
      <w:r w:rsidRPr="006A4E96">
        <w:rPr>
          <w:noProof/>
        </w:rPr>
        <w:t>where</w:t>
      </w:r>
      <w:r>
        <w:rPr>
          <w:noProof/>
        </w:rPr>
        <w:t xml:space="preserve"> </w:t>
      </w:r>
      <w:r w:rsidRPr="006A4E96">
        <w:rPr>
          <w:noProof/>
        </w:rPr>
        <w:t>ethnicity</w:t>
      </w:r>
      <w:r>
        <w:rPr>
          <w:noProof/>
        </w:rPr>
        <w:t xml:space="preserve"> </w:t>
      </w:r>
      <w:r w:rsidRPr="006A4E96">
        <w:rPr>
          <w:noProof/>
        </w:rPr>
        <w:t>is</w:t>
      </w:r>
      <w:r>
        <w:rPr>
          <w:noProof/>
        </w:rPr>
        <w:t xml:space="preserve"> </w:t>
      </w:r>
      <w:r w:rsidRPr="006A4E96">
        <w:rPr>
          <w:noProof/>
        </w:rPr>
        <w:t>a</w:t>
      </w:r>
      <w:r>
        <w:rPr>
          <w:noProof/>
        </w:rPr>
        <w:t xml:space="preserve"> </w:t>
      </w:r>
      <w:r w:rsidRPr="006A4E96">
        <w:rPr>
          <w:noProof/>
        </w:rPr>
        <w:t>politically</w:t>
      </w:r>
      <w:r>
        <w:rPr>
          <w:noProof/>
        </w:rPr>
        <w:t xml:space="preserve"> </w:t>
      </w:r>
      <w:r w:rsidRPr="006A4E96">
        <w:rPr>
          <w:noProof/>
        </w:rPr>
        <w:t>salient</w:t>
      </w:r>
      <w:r>
        <w:rPr>
          <w:noProof/>
        </w:rPr>
        <w:t xml:space="preserve"> </w:t>
      </w:r>
      <w:r w:rsidRPr="006A4E96">
        <w:rPr>
          <w:noProof/>
        </w:rPr>
        <w:t>dimension</w:t>
      </w:r>
      <w:r>
        <w:rPr>
          <w:noProof/>
        </w:rPr>
        <w:t xml:space="preserve"> </w:t>
      </w:r>
      <w:r w:rsidRPr="006A4E96">
        <w:rPr>
          <w:noProof/>
        </w:rPr>
        <w:t>of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armed</w:t>
      </w:r>
      <w:r>
        <w:rPr>
          <w:noProof/>
        </w:rPr>
        <w:t xml:space="preserve"> </w:t>
      </w:r>
      <w:r w:rsidRPr="006A4E96">
        <w:rPr>
          <w:noProof/>
        </w:rPr>
        <w:t>conflict.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results</w:t>
      </w:r>
      <w:r>
        <w:rPr>
          <w:noProof/>
        </w:rPr>
        <w:t xml:space="preserve"> </w:t>
      </w:r>
      <w:r w:rsidRPr="006A4E96">
        <w:rPr>
          <w:noProof/>
        </w:rPr>
        <w:t>are</w:t>
      </w:r>
      <w:r>
        <w:rPr>
          <w:noProof/>
        </w:rPr>
        <w:t xml:space="preserve"> </w:t>
      </w:r>
      <w:r w:rsidRPr="006A4E96">
        <w:rPr>
          <w:noProof/>
        </w:rPr>
        <w:t>virtually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same</w:t>
      </w:r>
      <w:r>
        <w:rPr>
          <w:noProof/>
        </w:rPr>
        <w:t xml:space="preserve"> </w:t>
      </w:r>
      <w:r w:rsidRPr="006A4E96">
        <w:rPr>
          <w:noProof/>
        </w:rPr>
        <w:t>as</w:t>
      </w:r>
      <w:r>
        <w:rPr>
          <w:noProof/>
        </w:rPr>
        <w:t xml:space="preserve"> </w:t>
      </w:r>
      <w:r w:rsidRPr="006A4E96">
        <w:rPr>
          <w:noProof/>
        </w:rPr>
        <w:t>those</w:t>
      </w:r>
      <w:r>
        <w:rPr>
          <w:noProof/>
        </w:rPr>
        <w:t xml:space="preserve"> </w:t>
      </w:r>
      <w:r w:rsidRPr="006A4E96">
        <w:rPr>
          <w:noProof/>
        </w:rPr>
        <w:t>reported</w:t>
      </w:r>
      <w:r>
        <w:rPr>
          <w:noProof/>
        </w:rPr>
        <w:t xml:space="preserve"> </w:t>
      </w:r>
      <w:r w:rsidRPr="006A4E96">
        <w:rPr>
          <w:noProof/>
        </w:rPr>
        <w:t>in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main</w:t>
      </w:r>
      <w:r>
        <w:rPr>
          <w:noProof/>
        </w:rPr>
        <w:t xml:space="preserve"> </w:t>
      </w:r>
      <w:r w:rsidRPr="006A4E96">
        <w:rPr>
          <w:noProof/>
        </w:rPr>
        <w:t>article.</w:t>
      </w:r>
    </w:p>
    <w:p w:rsidR="00210F0B" w:rsidRPr="006A4E96" w:rsidRDefault="00210F0B" w:rsidP="00210F0B">
      <w:pPr>
        <w:pStyle w:val="CPB"/>
        <w:rPr>
          <w:noProof/>
        </w:rPr>
      </w:pPr>
      <w:r w:rsidRPr="006A4E96">
        <w:rPr>
          <w:noProof/>
        </w:rPr>
        <w:t>Table</w:t>
      </w:r>
      <w:r>
        <w:rPr>
          <w:noProof/>
        </w:rPr>
        <w:t xml:space="preserve"> </w:t>
      </w:r>
      <w:r w:rsidRPr="006A4E96">
        <w:rPr>
          <w:noProof/>
        </w:rPr>
        <w:t>6.</w:t>
      </w:r>
    </w:p>
    <w:p w:rsidR="00210F0B" w:rsidRPr="006A4E96" w:rsidRDefault="00210F0B" w:rsidP="00210F0B">
      <w:pPr>
        <w:pStyle w:val="CP"/>
        <w:rPr>
          <w:noProof/>
        </w:rPr>
      </w:pPr>
      <w:r w:rsidRPr="006A4E96">
        <w:rPr>
          <w:noProof/>
        </w:rPr>
        <w:t>Analyzing</w:t>
      </w:r>
      <w:r>
        <w:rPr>
          <w:noProof/>
        </w:rPr>
        <w:t xml:space="preserve"> </w:t>
      </w:r>
      <w:r w:rsidRPr="006A4E96">
        <w:rPr>
          <w:noProof/>
        </w:rPr>
        <w:t>Ethnic</w:t>
      </w:r>
      <w:r>
        <w:rPr>
          <w:noProof/>
        </w:rPr>
        <w:t xml:space="preserve"> </w:t>
      </w:r>
      <w:r w:rsidRPr="006A4E96">
        <w:rPr>
          <w:noProof/>
        </w:rPr>
        <w:t>Violence</w:t>
      </w:r>
      <w:r>
        <w:rPr>
          <w:noProof/>
        </w:rPr>
        <w:t xml:space="preserve"> </w:t>
      </w:r>
      <w:r w:rsidRPr="006A4E96">
        <w:rPr>
          <w:noProof/>
        </w:rPr>
        <w:t>Patterns:</w:t>
      </w:r>
      <w:r>
        <w:rPr>
          <w:noProof/>
        </w:rPr>
        <w:t xml:space="preserve"> </w:t>
      </w:r>
      <w:r w:rsidRPr="006A4E96">
        <w:rPr>
          <w:noProof/>
        </w:rPr>
        <w:t>only</w:t>
      </w:r>
      <w:r>
        <w:rPr>
          <w:noProof/>
        </w:rPr>
        <w:t xml:space="preserve"> </w:t>
      </w:r>
      <w:r w:rsidRPr="006A4E96">
        <w:rPr>
          <w:noProof/>
        </w:rPr>
        <w:t>Ethnic</w:t>
      </w:r>
      <w:r>
        <w:rPr>
          <w:noProof/>
        </w:rPr>
        <w:t xml:space="preserve"> </w:t>
      </w:r>
      <w:r w:rsidRPr="006A4E96">
        <w:rPr>
          <w:noProof/>
        </w:rPr>
        <w:t>Conflicts</w:t>
      </w:r>
      <w:r>
        <w:rPr>
          <w:noProof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1461"/>
        <w:gridCol w:w="1772"/>
        <w:gridCol w:w="1380"/>
        <w:gridCol w:w="1636"/>
      </w:tblGrid>
      <w:tr w:rsidR="00210F0B" w:rsidRPr="006A4E96" w:rsidTr="00B50911">
        <w:tc>
          <w:tcPr>
            <w:tcW w:w="1798" w:type="pct"/>
            <w:shd w:val="clear" w:color="auto" w:fill="auto"/>
          </w:tcPr>
          <w:p w:rsidR="00210F0B" w:rsidRPr="006A4E96" w:rsidRDefault="00210F0B" w:rsidP="00B50911">
            <w:pPr>
              <w:pStyle w:val="TCH"/>
            </w:pPr>
          </w:p>
        </w:tc>
        <w:tc>
          <w:tcPr>
            <w:tcW w:w="748" w:type="pct"/>
            <w:shd w:val="clear" w:color="auto" w:fill="auto"/>
          </w:tcPr>
          <w:p w:rsidR="00210F0B" w:rsidRPr="006A4E96" w:rsidRDefault="00210F0B" w:rsidP="00B50911">
            <w:pPr>
              <w:pStyle w:val="TCH"/>
            </w:pPr>
            <w:r w:rsidRPr="006A4E96">
              <w:t>(1)</w:t>
            </w:r>
          </w:p>
        </w:tc>
        <w:tc>
          <w:tcPr>
            <w:tcW w:w="908" w:type="pct"/>
            <w:shd w:val="clear" w:color="auto" w:fill="auto"/>
          </w:tcPr>
          <w:p w:rsidR="00210F0B" w:rsidRPr="006A4E96" w:rsidRDefault="00210F0B" w:rsidP="00B50911">
            <w:pPr>
              <w:pStyle w:val="TCH"/>
            </w:pPr>
            <w:r w:rsidRPr="006A4E96">
              <w:t>(2)</w:t>
            </w:r>
          </w:p>
        </w:tc>
        <w:tc>
          <w:tcPr>
            <w:tcW w:w="707" w:type="pct"/>
            <w:shd w:val="clear" w:color="auto" w:fill="auto"/>
          </w:tcPr>
          <w:p w:rsidR="00210F0B" w:rsidRPr="006A4E96" w:rsidRDefault="00210F0B" w:rsidP="00B50911">
            <w:pPr>
              <w:pStyle w:val="TCH"/>
            </w:pPr>
            <w:r w:rsidRPr="006A4E96">
              <w:t>(3)</w:t>
            </w:r>
          </w:p>
        </w:tc>
        <w:tc>
          <w:tcPr>
            <w:tcW w:w="838" w:type="pct"/>
            <w:shd w:val="clear" w:color="auto" w:fill="auto"/>
          </w:tcPr>
          <w:p w:rsidR="00210F0B" w:rsidRPr="006A4E96" w:rsidRDefault="00210F0B" w:rsidP="00B50911">
            <w:pPr>
              <w:pStyle w:val="TCH"/>
            </w:pPr>
            <w:r w:rsidRPr="006A4E96">
              <w:t>(4)</w:t>
            </w:r>
          </w:p>
        </w:tc>
      </w:tr>
      <w:tr w:rsidR="00210F0B" w:rsidRPr="006A4E96" w:rsidTr="00B50911">
        <w:tc>
          <w:tcPr>
            <w:tcW w:w="1798" w:type="pct"/>
            <w:shd w:val="clear" w:color="auto" w:fill="auto"/>
          </w:tcPr>
          <w:p w:rsidR="00210F0B" w:rsidRPr="006A4E96" w:rsidRDefault="00210F0B" w:rsidP="00B50911">
            <w:pPr>
              <w:pStyle w:val="TCH"/>
            </w:pPr>
          </w:p>
        </w:tc>
        <w:tc>
          <w:tcPr>
            <w:tcW w:w="748" w:type="pct"/>
            <w:shd w:val="clear" w:color="auto" w:fill="auto"/>
          </w:tcPr>
          <w:p w:rsidR="00210F0B" w:rsidRPr="006A4E96" w:rsidRDefault="00210F0B" w:rsidP="00B50911">
            <w:pPr>
              <w:pStyle w:val="TCH"/>
            </w:pPr>
            <w:r w:rsidRPr="006A4E96">
              <w:t>Ethnic</w:t>
            </w:r>
          </w:p>
        </w:tc>
        <w:tc>
          <w:tcPr>
            <w:tcW w:w="908" w:type="pct"/>
            <w:shd w:val="clear" w:color="auto" w:fill="auto"/>
          </w:tcPr>
          <w:p w:rsidR="00210F0B" w:rsidRPr="006A4E96" w:rsidRDefault="00210F0B" w:rsidP="00B50911">
            <w:pPr>
              <w:pStyle w:val="TCH"/>
            </w:pPr>
            <w:r w:rsidRPr="006A4E96">
              <w:t>Ethnic</w:t>
            </w:r>
          </w:p>
        </w:tc>
        <w:tc>
          <w:tcPr>
            <w:tcW w:w="707" w:type="pct"/>
            <w:shd w:val="clear" w:color="auto" w:fill="auto"/>
          </w:tcPr>
          <w:p w:rsidR="00210F0B" w:rsidRPr="006A4E96" w:rsidRDefault="00210F0B" w:rsidP="00B50911">
            <w:pPr>
              <w:pStyle w:val="TCH"/>
            </w:pPr>
            <w:r w:rsidRPr="006A4E96">
              <w:t>Ethnic</w:t>
            </w:r>
          </w:p>
        </w:tc>
        <w:tc>
          <w:tcPr>
            <w:tcW w:w="838" w:type="pct"/>
            <w:shd w:val="clear" w:color="auto" w:fill="auto"/>
          </w:tcPr>
          <w:p w:rsidR="00210F0B" w:rsidRPr="006A4E96" w:rsidRDefault="00210F0B" w:rsidP="00B50911">
            <w:pPr>
              <w:pStyle w:val="TCH"/>
            </w:pPr>
            <w:r w:rsidRPr="006A4E96">
              <w:t>Ethnic</w:t>
            </w:r>
          </w:p>
        </w:tc>
      </w:tr>
      <w:tr w:rsidR="00210F0B" w:rsidRPr="006A4E96" w:rsidTr="00B50911">
        <w:tc>
          <w:tcPr>
            <w:tcW w:w="1798" w:type="pct"/>
            <w:shd w:val="clear" w:color="auto" w:fill="auto"/>
          </w:tcPr>
          <w:p w:rsidR="00210F0B" w:rsidRPr="006A4E96" w:rsidRDefault="00210F0B" w:rsidP="00B50911">
            <w:pPr>
              <w:pStyle w:val="TCH"/>
            </w:pPr>
          </w:p>
        </w:tc>
        <w:tc>
          <w:tcPr>
            <w:tcW w:w="748" w:type="pct"/>
            <w:shd w:val="clear" w:color="auto" w:fill="auto"/>
          </w:tcPr>
          <w:p w:rsidR="00210F0B" w:rsidRPr="006A4E96" w:rsidRDefault="00210F0B" w:rsidP="00B50911">
            <w:pPr>
              <w:pStyle w:val="TCH"/>
            </w:pPr>
            <w:r w:rsidRPr="006A4E96">
              <w:t>violence</w:t>
            </w:r>
          </w:p>
        </w:tc>
        <w:tc>
          <w:tcPr>
            <w:tcW w:w="908" w:type="pct"/>
            <w:shd w:val="clear" w:color="auto" w:fill="auto"/>
          </w:tcPr>
          <w:p w:rsidR="00210F0B" w:rsidRPr="006A4E96" w:rsidRDefault="00210F0B" w:rsidP="00B50911">
            <w:pPr>
              <w:pStyle w:val="TCH"/>
            </w:pPr>
            <w:r w:rsidRPr="006A4E96">
              <w:t>violence</w:t>
            </w:r>
          </w:p>
        </w:tc>
        <w:tc>
          <w:tcPr>
            <w:tcW w:w="707" w:type="pct"/>
            <w:shd w:val="clear" w:color="auto" w:fill="auto"/>
          </w:tcPr>
          <w:p w:rsidR="00210F0B" w:rsidRPr="006A4E96" w:rsidRDefault="00210F0B" w:rsidP="00B50911">
            <w:pPr>
              <w:pStyle w:val="TCH"/>
            </w:pPr>
            <w:r w:rsidRPr="006A4E96">
              <w:t>targeting</w:t>
            </w:r>
          </w:p>
        </w:tc>
        <w:tc>
          <w:tcPr>
            <w:tcW w:w="838" w:type="pct"/>
            <w:shd w:val="clear" w:color="auto" w:fill="auto"/>
          </w:tcPr>
          <w:p w:rsidR="00210F0B" w:rsidRPr="006A4E96" w:rsidRDefault="00210F0B" w:rsidP="00B50911">
            <w:pPr>
              <w:pStyle w:val="TCH"/>
            </w:pPr>
            <w:r w:rsidRPr="006A4E96">
              <w:t>targeting</w:t>
            </w:r>
          </w:p>
        </w:tc>
      </w:tr>
      <w:tr w:rsidR="00210F0B" w:rsidRPr="006A4E96" w:rsidTr="00B50911">
        <w:tc>
          <w:tcPr>
            <w:tcW w:w="1798" w:type="pct"/>
            <w:shd w:val="clear" w:color="auto" w:fill="auto"/>
          </w:tcPr>
          <w:p w:rsidR="00210F0B" w:rsidRPr="006A4E96" w:rsidRDefault="00210F0B" w:rsidP="00B50911">
            <w:pPr>
              <w:pStyle w:val="TCH"/>
            </w:pPr>
          </w:p>
        </w:tc>
        <w:tc>
          <w:tcPr>
            <w:tcW w:w="748" w:type="pct"/>
            <w:shd w:val="clear" w:color="auto" w:fill="auto"/>
          </w:tcPr>
          <w:p w:rsidR="00210F0B" w:rsidRPr="006A4E96" w:rsidRDefault="00210F0B" w:rsidP="00B50911">
            <w:pPr>
              <w:pStyle w:val="TCH"/>
            </w:pPr>
            <w:r w:rsidRPr="006A4E96">
              <w:t>by</w:t>
            </w:r>
            <w:r>
              <w:t xml:space="preserve"> </w:t>
            </w:r>
            <w:r w:rsidRPr="006A4E96">
              <w:t>rebels</w:t>
            </w:r>
          </w:p>
        </w:tc>
        <w:tc>
          <w:tcPr>
            <w:tcW w:w="908" w:type="pct"/>
            <w:shd w:val="clear" w:color="auto" w:fill="auto"/>
          </w:tcPr>
          <w:p w:rsidR="00210F0B" w:rsidRPr="006A4E96" w:rsidRDefault="00210F0B" w:rsidP="00B50911">
            <w:pPr>
              <w:pStyle w:val="TCH"/>
            </w:pPr>
            <w:r w:rsidRPr="006A4E96">
              <w:t>by</w:t>
            </w:r>
            <w:r>
              <w:t xml:space="preserve"> </w:t>
            </w:r>
            <w:r w:rsidRPr="006A4E96">
              <w:t>government</w:t>
            </w:r>
          </w:p>
        </w:tc>
        <w:tc>
          <w:tcPr>
            <w:tcW w:w="707" w:type="pct"/>
            <w:shd w:val="clear" w:color="auto" w:fill="auto"/>
          </w:tcPr>
          <w:p w:rsidR="00210F0B" w:rsidRPr="006A4E96" w:rsidRDefault="00210F0B" w:rsidP="00B50911">
            <w:pPr>
              <w:pStyle w:val="TCH"/>
            </w:pPr>
            <w:r w:rsidRPr="006A4E96">
              <w:t>by</w:t>
            </w:r>
            <w:r>
              <w:t xml:space="preserve"> </w:t>
            </w:r>
            <w:r w:rsidRPr="006A4E96">
              <w:t>rebels</w:t>
            </w:r>
          </w:p>
        </w:tc>
        <w:tc>
          <w:tcPr>
            <w:tcW w:w="838" w:type="pct"/>
            <w:shd w:val="clear" w:color="auto" w:fill="auto"/>
          </w:tcPr>
          <w:p w:rsidR="00210F0B" w:rsidRPr="006A4E96" w:rsidRDefault="00210F0B" w:rsidP="00B50911">
            <w:pPr>
              <w:pStyle w:val="TCH"/>
            </w:pPr>
            <w:r w:rsidRPr="006A4E96">
              <w:t>by</w:t>
            </w:r>
            <w:r>
              <w:t xml:space="preserve"> </w:t>
            </w:r>
            <w:r w:rsidRPr="006A4E96">
              <w:t>government</w:t>
            </w:r>
          </w:p>
        </w:tc>
      </w:tr>
      <w:tr w:rsidR="00210F0B" w:rsidRPr="006A4E96" w:rsidTr="00B50911">
        <w:tc>
          <w:tcPr>
            <w:tcW w:w="179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Government</w:t>
            </w:r>
            <w:r>
              <w:t xml:space="preserve"> </w:t>
            </w:r>
            <w:r w:rsidRPr="006A4E96">
              <w:t>ethnic</w:t>
            </w:r>
            <w:r>
              <w:t xml:space="preserve"> </w:t>
            </w:r>
            <w:r w:rsidRPr="006A4E96">
              <w:t>constituency</w:t>
            </w:r>
          </w:p>
        </w:tc>
        <w:tc>
          <w:tcPr>
            <w:tcW w:w="74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0.600</w:t>
            </w:r>
          </w:p>
        </w:tc>
        <w:tc>
          <w:tcPr>
            <w:tcW w:w="90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0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1.092*</w:t>
            </w:r>
          </w:p>
        </w:tc>
        <w:tc>
          <w:tcPr>
            <w:tcW w:w="83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</w:tr>
      <w:tr w:rsidR="00210F0B" w:rsidRPr="006A4E96" w:rsidTr="00B50911">
        <w:tc>
          <w:tcPr>
            <w:tcW w:w="179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4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(0.352)</w:t>
            </w:r>
          </w:p>
        </w:tc>
        <w:tc>
          <w:tcPr>
            <w:tcW w:w="90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0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(0.533)</w:t>
            </w:r>
          </w:p>
        </w:tc>
        <w:tc>
          <w:tcPr>
            <w:tcW w:w="83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</w:tr>
      <w:tr w:rsidR="00210F0B" w:rsidRPr="006A4E96" w:rsidTr="00B50911">
        <w:tc>
          <w:tcPr>
            <w:tcW w:w="179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Rebel</w:t>
            </w:r>
            <w:r>
              <w:t xml:space="preserve"> </w:t>
            </w:r>
            <w:r w:rsidRPr="006A4E96">
              <w:t>ethnic</w:t>
            </w:r>
            <w:r>
              <w:t xml:space="preserve"> </w:t>
            </w:r>
            <w:r w:rsidRPr="006A4E96">
              <w:t>constituency</w:t>
            </w:r>
          </w:p>
        </w:tc>
        <w:tc>
          <w:tcPr>
            <w:tcW w:w="74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90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1.392***</w:t>
            </w:r>
          </w:p>
        </w:tc>
        <w:tc>
          <w:tcPr>
            <w:tcW w:w="70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83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1.906***</w:t>
            </w:r>
          </w:p>
        </w:tc>
      </w:tr>
      <w:tr w:rsidR="00210F0B" w:rsidRPr="006A4E96" w:rsidTr="00B50911">
        <w:tc>
          <w:tcPr>
            <w:tcW w:w="179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4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90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(0.208)</w:t>
            </w:r>
          </w:p>
        </w:tc>
        <w:tc>
          <w:tcPr>
            <w:tcW w:w="70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83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(0.328)</w:t>
            </w:r>
          </w:p>
        </w:tc>
      </w:tr>
      <w:tr w:rsidR="00210F0B" w:rsidRPr="006A4E96" w:rsidTr="00B50911">
        <w:tc>
          <w:tcPr>
            <w:tcW w:w="179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Rebel</w:t>
            </w:r>
            <w:r>
              <w:t xml:space="preserve"> </w:t>
            </w:r>
            <w:r w:rsidRPr="006A4E96">
              <w:t>strength</w:t>
            </w:r>
          </w:p>
        </w:tc>
        <w:tc>
          <w:tcPr>
            <w:tcW w:w="74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0.142</w:t>
            </w:r>
          </w:p>
        </w:tc>
        <w:tc>
          <w:tcPr>
            <w:tcW w:w="90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0.505</w:t>
            </w:r>
          </w:p>
        </w:tc>
        <w:tc>
          <w:tcPr>
            <w:tcW w:w="70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0.173</w:t>
            </w:r>
          </w:p>
        </w:tc>
        <w:tc>
          <w:tcPr>
            <w:tcW w:w="83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0.503</w:t>
            </w:r>
          </w:p>
        </w:tc>
      </w:tr>
      <w:tr w:rsidR="00210F0B" w:rsidRPr="006A4E96" w:rsidTr="00B50911">
        <w:tc>
          <w:tcPr>
            <w:tcW w:w="179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4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(0.361)</w:t>
            </w:r>
          </w:p>
        </w:tc>
        <w:tc>
          <w:tcPr>
            <w:tcW w:w="90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(0.368)</w:t>
            </w:r>
          </w:p>
        </w:tc>
        <w:tc>
          <w:tcPr>
            <w:tcW w:w="70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(0.508)</w:t>
            </w:r>
          </w:p>
        </w:tc>
        <w:tc>
          <w:tcPr>
            <w:tcW w:w="83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(0.430)</w:t>
            </w:r>
          </w:p>
        </w:tc>
      </w:tr>
      <w:tr w:rsidR="00210F0B" w:rsidRPr="006A4E96" w:rsidTr="00B50911">
        <w:tc>
          <w:tcPr>
            <w:tcW w:w="179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Territorial</w:t>
            </w:r>
            <w:r>
              <w:t xml:space="preserve"> </w:t>
            </w:r>
            <w:r w:rsidRPr="006A4E96">
              <w:t>conflict</w:t>
            </w:r>
          </w:p>
        </w:tc>
        <w:tc>
          <w:tcPr>
            <w:tcW w:w="74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0.187</w:t>
            </w:r>
          </w:p>
        </w:tc>
        <w:tc>
          <w:tcPr>
            <w:tcW w:w="90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0.129</w:t>
            </w:r>
          </w:p>
        </w:tc>
        <w:tc>
          <w:tcPr>
            <w:tcW w:w="70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0.514</w:t>
            </w:r>
          </w:p>
        </w:tc>
        <w:tc>
          <w:tcPr>
            <w:tcW w:w="83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0.191</w:t>
            </w:r>
          </w:p>
        </w:tc>
      </w:tr>
      <w:tr w:rsidR="00210F0B" w:rsidRPr="006A4E96" w:rsidTr="00B50911">
        <w:tc>
          <w:tcPr>
            <w:tcW w:w="179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4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(0.220)</w:t>
            </w:r>
          </w:p>
        </w:tc>
        <w:tc>
          <w:tcPr>
            <w:tcW w:w="90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(0.201)</w:t>
            </w:r>
          </w:p>
        </w:tc>
        <w:tc>
          <w:tcPr>
            <w:tcW w:w="70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(0.504)</w:t>
            </w:r>
          </w:p>
        </w:tc>
        <w:tc>
          <w:tcPr>
            <w:tcW w:w="83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(0.306)</w:t>
            </w:r>
          </w:p>
        </w:tc>
      </w:tr>
      <w:tr w:rsidR="00210F0B" w:rsidRPr="006A4E96" w:rsidTr="00B50911">
        <w:tc>
          <w:tcPr>
            <w:tcW w:w="179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GDP</w:t>
            </w:r>
            <w:r>
              <w:t xml:space="preserve"> </w:t>
            </w:r>
            <w:r w:rsidRPr="006A4E96">
              <w:t>cap,ln</w:t>
            </w:r>
          </w:p>
        </w:tc>
        <w:tc>
          <w:tcPr>
            <w:tcW w:w="74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0.0190</w:t>
            </w:r>
          </w:p>
        </w:tc>
        <w:tc>
          <w:tcPr>
            <w:tcW w:w="90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0.212**</w:t>
            </w:r>
          </w:p>
        </w:tc>
        <w:tc>
          <w:tcPr>
            <w:tcW w:w="70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0.157</w:t>
            </w:r>
          </w:p>
        </w:tc>
        <w:tc>
          <w:tcPr>
            <w:tcW w:w="83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0.646***</w:t>
            </w:r>
          </w:p>
        </w:tc>
      </w:tr>
      <w:tr w:rsidR="00210F0B" w:rsidRPr="006A4E96" w:rsidTr="00B50911">
        <w:tc>
          <w:tcPr>
            <w:tcW w:w="179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4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(0.0685)</w:t>
            </w:r>
          </w:p>
        </w:tc>
        <w:tc>
          <w:tcPr>
            <w:tcW w:w="90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(0.0775)</w:t>
            </w:r>
          </w:p>
        </w:tc>
        <w:tc>
          <w:tcPr>
            <w:tcW w:w="70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(0.162)</w:t>
            </w:r>
          </w:p>
        </w:tc>
        <w:tc>
          <w:tcPr>
            <w:tcW w:w="83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(0.125)</w:t>
            </w:r>
          </w:p>
        </w:tc>
      </w:tr>
      <w:tr w:rsidR="00210F0B" w:rsidRPr="006A4E96" w:rsidTr="00B50911">
        <w:tc>
          <w:tcPr>
            <w:tcW w:w="179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Population,ln</w:t>
            </w:r>
          </w:p>
        </w:tc>
        <w:tc>
          <w:tcPr>
            <w:tcW w:w="74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0.000607</w:t>
            </w:r>
          </w:p>
        </w:tc>
        <w:tc>
          <w:tcPr>
            <w:tcW w:w="90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0.243***</w:t>
            </w:r>
          </w:p>
        </w:tc>
        <w:tc>
          <w:tcPr>
            <w:tcW w:w="70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0.110</w:t>
            </w:r>
          </w:p>
        </w:tc>
        <w:tc>
          <w:tcPr>
            <w:tcW w:w="83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0.214</w:t>
            </w:r>
          </w:p>
        </w:tc>
      </w:tr>
      <w:tr w:rsidR="00210F0B" w:rsidRPr="006A4E96" w:rsidTr="00B50911">
        <w:tc>
          <w:tcPr>
            <w:tcW w:w="179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4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(0.0607)</w:t>
            </w:r>
          </w:p>
        </w:tc>
        <w:tc>
          <w:tcPr>
            <w:tcW w:w="90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(0.0734)</w:t>
            </w:r>
          </w:p>
        </w:tc>
        <w:tc>
          <w:tcPr>
            <w:tcW w:w="70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(0.149)</w:t>
            </w:r>
          </w:p>
        </w:tc>
        <w:tc>
          <w:tcPr>
            <w:tcW w:w="83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(0.113)</w:t>
            </w:r>
          </w:p>
        </w:tc>
      </w:tr>
      <w:tr w:rsidR="00210F0B" w:rsidRPr="006A4E96" w:rsidTr="00B50911">
        <w:tc>
          <w:tcPr>
            <w:tcW w:w="179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Time</w:t>
            </w:r>
            <w:r>
              <w:t xml:space="preserve"> </w:t>
            </w:r>
            <w:r w:rsidRPr="006A4E96">
              <w:t>since</w:t>
            </w:r>
            <w:r>
              <w:t xml:space="preserve"> </w:t>
            </w:r>
            <w:r w:rsidRPr="006A4E96">
              <w:t>past</w:t>
            </w:r>
            <w:r>
              <w:t xml:space="preserve"> </w:t>
            </w:r>
            <w:r w:rsidRPr="006A4E96">
              <w:t>EOSV</w:t>
            </w:r>
            <w:r>
              <w:t xml:space="preserve"> </w:t>
            </w:r>
            <w:r w:rsidRPr="006A4E96">
              <w:t>reb</w:t>
            </w:r>
          </w:p>
        </w:tc>
        <w:tc>
          <w:tcPr>
            <w:tcW w:w="74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4.347***</w:t>
            </w:r>
          </w:p>
        </w:tc>
        <w:tc>
          <w:tcPr>
            <w:tcW w:w="90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0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3.861***</w:t>
            </w:r>
          </w:p>
        </w:tc>
        <w:tc>
          <w:tcPr>
            <w:tcW w:w="83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</w:tr>
      <w:tr w:rsidR="00210F0B" w:rsidRPr="006A4E96" w:rsidTr="00B50911">
        <w:tc>
          <w:tcPr>
            <w:tcW w:w="179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4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(0.212)</w:t>
            </w:r>
          </w:p>
        </w:tc>
        <w:tc>
          <w:tcPr>
            <w:tcW w:w="90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0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(0.258)</w:t>
            </w:r>
          </w:p>
        </w:tc>
        <w:tc>
          <w:tcPr>
            <w:tcW w:w="83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</w:tr>
      <w:tr w:rsidR="00210F0B" w:rsidRPr="006A4E96" w:rsidTr="00B50911">
        <w:tc>
          <w:tcPr>
            <w:tcW w:w="179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Time</w:t>
            </w:r>
            <w:r>
              <w:t xml:space="preserve"> </w:t>
            </w:r>
            <w:r w:rsidRPr="006A4E96">
              <w:t>since</w:t>
            </w:r>
            <w:r>
              <w:t xml:space="preserve"> </w:t>
            </w:r>
            <w:r w:rsidRPr="006A4E96">
              <w:t>past</w:t>
            </w:r>
            <w:r>
              <w:t xml:space="preserve"> </w:t>
            </w:r>
            <w:r w:rsidRPr="006A4E96">
              <w:t>EOSV</w:t>
            </w:r>
            <w:r>
              <w:t xml:space="preserve"> </w:t>
            </w:r>
            <w:r w:rsidRPr="006A4E96">
              <w:t>gov</w:t>
            </w:r>
          </w:p>
        </w:tc>
        <w:tc>
          <w:tcPr>
            <w:tcW w:w="74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90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4.116***</w:t>
            </w:r>
          </w:p>
        </w:tc>
        <w:tc>
          <w:tcPr>
            <w:tcW w:w="70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83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3.870***</w:t>
            </w:r>
          </w:p>
        </w:tc>
      </w:tr>
      <w:tr w:rsidR="00210F0B" w:rsidRPr="006A4E96" w:rsidTr="00B50911">
        <w:tc>
          <w:tcPr>
            <w:tcW w:w="179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4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90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(0.256)</w:t>
            </w:r>
          </w:p>
        </w:tc>
        <w:tc>
          <w:tcPr>
            <w:tcW w:w="70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83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(0.276)</w:t>
            </w:r>
          </w:p>
        </w:tc>
      </w:tr>
      <w:tr w:rsidR="00210F0B" w:rsidRPr="006A4E96" w:rsidTr="00B50911">
        <w:tc>
          <w:tcPr>
            <w:tcW w:w="179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Ethnic</w:t>
            </w:r>
            <w:r>
              <w:t xml:space="preserve"> </w:t>
            </w:r>
            <w:r w:rsidRPr="006A4E96">
              <w:t>violence</w:t>
            </w:r>
            <w:r>
              <w:t xml:space="preserve"> </w:t>
            </w:r>
            <w:r w:rsidRPr="006A4E96">
              <w:t>gov,</w:t>
            </w:r>
            <w:r>
              <w:t xml:space="preserve"> </w:t>
            </w:r>
            <w:r w:rsidRPr="006A4E96">
              <w:t>t-1</w:t>
            </w:r>
          </w:p>
        </w:tc>
        <w:tc>
          <w:tcPr>
            <w:tcW w:w="74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0.0197</w:t>
            </w:r>
          </w:p>
        </w:tc>
        <w:tc>
          <w:tcPr>
            <w:tcW w:w="90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0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83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</w:tr>
      <w:tr w:rsidR="00210F0B" w:rsidRPr="006A4E96" w:rsidTr="00B50911">
        <w:tc>
          <w:tcPr>
            <w:tcW w:w="179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4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(0.341)</w:t>
            </w:r>
          </w:p>
        </w:tc>
        <w:tc>
          <w:tcPr>
            <w:tcW w:w="90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0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83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</w:tr>
      <w:tr w:rsidR="00210F0B" w:rsidRPr="006A4E96" w:rsidTr="00B50911">
        <w:tc>
          <w:tcPr>
            <w:tcW w:w="179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Ethnic</w:t>
            </w:r>
            <w:r>
              <w:t xml:space="preserve"> </w:t>
            </w:r>
            <w:r w:rsidRPr="006A4E96">
              <w:t>violence</w:t>
            </w:r>
            <w:r>
              <w:t xml:space="preserve"> </w:t>
            </w:r>
            <w:r w:rsidRPr="006A4E96">
              <w:t>reb,</w:t>
            </w:r>
            <w:r>
              <w:t xml:space="preserve"> </w:t>
            </w:r>
            <w:r w:rsidRPr="006A4E96">
              <w:t>t-1</w:t>
            </w:r>
          </w:p>
        </w:tc>
        <w:tc>
          <w:tcPr>
            <w:tcW w:w="74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90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0.559</w:t>
            </w:r>
          </w:p>
        </w:tc>
        <w:tc>
          <w:tcPr>
            <w:tcW w:w="70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83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</w:tr>
      <w:tr w:rsidR="00210F0B" w:rsidRPr="006A4E96" w:rsidTr="00B50911">
        <w:tc>
          <w:tcPr>
            <w:tcW w:w="179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4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90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(0.316)</w:t>
            </w:r>
          </w:p>
        </w:tc>
        <w:tc>
          <w:tcPr>
            <w:tcW w:w="70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83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</w:tr>
      <w:tr w:rsidR="00210F0B" w:rsidRPr="006A4E96" w:rsidTr="00B50911">
        <w:tc>
          <w:tcPr>
            <w:tcW w:w="179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Ethnic</w:t>
            </w:r>
            <w:r>
              <w:t xml:space="preserve"> </w:t>
            </w:r>
            <w:r w:rsidRPr="006A4E96">
              <w:t>targeting</w:t>
            </w:r>
            <w:r>
              <w:t xml:space="preserve"> </w:t>
            </w:r>
            <w:r w:rsidRPr="006A4E96">
              <w:t>gov,</w:t>
            </w:r>
            <w:r>
              <w:t xml:space="preserve"> </w:t>
            </w:r>
            <w:r w:rsidRPr="006A4E96">
              <w:t>t-1</w:t>
            </w:r>
          </w:p>
        </w:tc>
        <w:tc>
          <w:tcPr>
            <w:tcW w:w="74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90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0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0.110</w:t>
            </w:r>
          </w:p>
        </w:tc>
        <w:tc>
          <w:tcPr>
            <w:tcW w:w="83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</w:tr>
      <w:tr w:rsidR="00210F0B" w:rsidRPr="006A4E96" w:rsidTr="00B50911">
        <w:tc>
          <w:tcPr>
            <w:tcW w:w="179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4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90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0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(0.510)</w:t>
            </w:r>
          </w:p>
        </w:tc>
        <w:tc>
          <w:tcPr>
            <w:tcW w:w="83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</w:tr>
      <w:tr w:rsidR="00210F0B" w:rsidRPr="006A4E96" w:rsidTr="00B50911">
        <w:tc>
          <w:tcPr>
            <w:tcW w:w="179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Ethnic</w:t>
            </w:r>
            <w:r>
              <w:t xml:space="preserve"> </w:t>
            </w:r>
            <w:r w:rsidRPr="006A4E96">
              <w:t>targeting</w:t>
            </w:r>
            <w:r>
              <w:t xml:space="preserve"> </w:t>
            </w:r>
            <w:r w:rsidRPr="006A4E96">
              <w:t>reb,</w:t>
            </w:r>
            <w:r>
              <w:t xml:space="preserve"> </w:t>
            </w:r>
            <w:r w:rsidRPr="006A4E96">
              <w:t>t-1</w:t>
            </w:r>
          </w:p>
        </w:tc>
        <w:tc>
          <w:tcPr>
            <w:tcW w:w="74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90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0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83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0.552</w:t>
            </w:r>
          </w:p>
        </w:tc>
      </w:tr>
      <w:tr w:rsidR="00210F0B" w:rsidRPr="006A4E96" w:rsidTr="00B50911">
        <w:tc>
          <w:tcPr>
            <w:tcW w:w="179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4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90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0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83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(0.347)</w:t>
            </w:r>
          </w:p>
        </w:tc>
      </w:tr>
      <w:tr w:rsidR="00210F0B" w:rsidRPr="006A4E96" w:rsidTr="00B50911">
        <w:tc>
          <w:tcPr>
            <w:tcW w:w="179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_cons</w:t>
            </w:r>
          </w:p>
        </w:tc>
        <w:tc>
          <w:tcPr>
            <w:tcW w:w="74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4.154***</w:t>
            </w:r>
          </w:p>
        </w:tc>
        <w:tc>
          <w:tcPr>
            <w:tcW w:w="90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0.766</w:t>
            </w:r>
          </w:p>
        </w:tc>
        <w:tc>
          <w:tcPr>
            <w:tcW w:w="70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3.691</w:t>
            </w:r>
          </w:p>
        </w:tc>
        <w:tc>
          <w:tcPr>
            <w:tcW w:w="83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2.003</w:t>
            </w:r>
          </w:p>
        </w:tc>
      </w:tr>
      <w:tr w:rsidR="00210F0B" w:rsidRPr="006A4E96" w:rsidTr="00B50911">
        <w:tc>
          <w:tcPr>
            <w:tcW w:w="179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4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(1.114)</w:t>
            </w:r>
          </w:p>
        </w:tc>
        <w:tc>
          <w:tcPr>
            <w:tcW w:w="90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(1.461)</w:t>
            </w:r>
          </w:p>
        </w:tc>
        <w:tc>
          <w:tcPr>
            <w:tcW w:w="70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(2.813)</w:t>
            </w:r>
          </w:p>
        </w:tc>
        <w:tc>
          <w:tcPr>
            <w:tcW w:w="83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(1.978)</w:t>
            </w:r>
          </w:p>
        </w:tc>
      </w:tr>
      <w:tr w:rsidR="00210F0B" w:rsidRPr="006A4E96" w:rsidTr="00B50911">
        <w:tc>
          <w:tcPr>
            <w:tcW w:w="179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ll</w:t>
            </w:r>
          </w:p>
        </w:tc>
        <w:tc>
          <w:tcPr>
            <w:tcW w:w="74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613.7</w:t>
            </w:r>
          </w:p>
        </w:tc>
        <w:tc>
          <w:tcPr>
            <w:tcW w:w="90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514.1</w:t>
            </w:r>
          </w:p>
        </w:tc>
        <w:tc>
          <w:tcPr>
            <w:tcW w:w="70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400.8</w:t>
            </w:r>
          </w:p>
        </w:tc>
        <w:tc>
          <w:tcPr>
            <w:tcW w:w="83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368.6</w:t>
            </w:r>
          </w:p>
        </w:tc>
      </w:tr>
      <w:tr w:rsidR="00210F0B" w:rsidRPr="006A4E96" w:rsidTr="00B50911">
        <w:tc>
          <w:tcPr>
            <w:tcW w:w="179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N</w:t>
            </w:r>
          </w:p>
        </w:tc>
        <w:tc>
          <w:tcPr>
            <w:tcW w:w="74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4229</w:t>
            </w:r>
          </w:p>
        </w:tc>
        <w:tc>
          <w:tcPr>
            <w:tcW w:w="90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4229</w:t>
            </w:r>
          </w:p>
        </w:tc>
        <w:tc>
          <w:tcPr>
            <w:tcW w:w="70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4229</w:t>
            </w:r>
          </w:p>
        </w:tc>
        <w:tc>
          <w:tcPr>
            <w:tcW w:w="838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4229</w:t>
            </w:r>
          </w:p>
        </w:tc>
      </w:tr>
    </w:tbl>
    <w:p w:rsidR="00210F0B" w:rsidRPr="006A4E96" w:rsidRDefault="00210F0B" w:rsidP="00210F0B">
      <w:pPr>
        <w:pStyle w:val="CPSO"/>
      </w:pPr>
      <w:r w:rsidRPr="006A4E96">
        <w:t>Standard</w:t>
      </w:r>
      <w:r>
        <w:t xml:space="preserve"> </w:t>
      </w:r>
      <w:r w:rsidRPr="006A4E96">
        <w:t>errors</w:t>
      </w:r>
      <w:r>
        <w:t xml:space="preserve"> </w:t>
      </w:r>
      <w:r w:rsidRPr="006A4E96">
        <w:t>in</w:t>
      </w:r>
      <w:r>
        <w:t xml:space="preserve"> </w:t>
      </w:r>
      <w:r w:rsidRPr="006A4E96">
        <w:t>parentheses</w:t>
      </w:r>
      <w:r>
        <w:t>.</w:t>
      </w:r>
    </w:p>
    <w:p w:rsidR="00210F0B" w:rsidRPr="006A4E96" w:rsidRDefault="00210F0B" w:rsidP="00210F0B">
      <w:pPr>
        <w:pStyle w:val="CPSO"/>
        <w:rPr>
          <w:noProof/>
        </w:rPr>
      </w:pPr>
      <w:r w:rsidRPr="006A4E96">
        <w:rPr>
          <w:noProof/>
        </w:rPr>
        <w:t>*</w:t>
      </w:r>
      <w:r>
        <w:rPr>
          <w:noProof/>
        </w:rPr>
        <w:t xml:space="preserve"> </w:t>
      </w:r>
      <w:r w:rsidRPr="006A4E96">
        <w:rPr>
          <w:noProof/>
        </w:rPr>
        <w:object w:dxaOrig="6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13.5pt" o:ole="">
            <v:imagedata r:id="rId5" o:title=""/>
          </v:shape>
          <o:OLEObject Type="Embed" ProgID="Equation.DSMT4" ShapeID="_x0000_i1025" DrawAspect="Content" ObjectID="_1624941976" r:id="rId6"/>
        </w:object>
      </w:r>
      <w:r w:rsidRPr="006A4E96">
        <w:rPr>
          <w:noProof/>
        </w:rPr>
        <w:t>,</w:t>
      </w:r>
      <w:r>
        <w:rPr>
          <w:noProof/>
        </w:rPr>
        <w:t xml:space="preserve"> </w:t>
      </w:r>
      <w:r w:rsidRPr="006A4E96">
        <w:rPr>
          <w:noProof/>
        </w:rPr>
        <w:t>**</w:t>
      </w:r>
      <w:r>
        <w:rPr>
          <w:noProof/>
        </w:rPr>
        <w:t xml:space="preserve"> </w:t>
      </w:r>
      <w:r w:rsidRPr="006A4E96">
        <w:rPr>
          <w:noProof/>
        </w:rPr>
        <w:object w:dxaOrig="680" w:dyaOrig="260">
          <v:shape id="_x0000_i1026" type="#_x0000_t75" style="width:34.5pt;height:13.5pt" o:ole="">
            <v:imagedata r:id="rId7" o:title=""/>
          </v:shape>
          <o:OLEObject Type="Embed" ProgID="Equation.DSMT4" ShapeID="_x0000_i1026" DrawAspect="Content" ObjectID="_1624941977" r:id="rId8"/>
        </w:object>
      </w:r>
      <w:r w:rsidRPr="006A4E96">
        <w:rPr>
          <w:noProof/>
        </w:rPr>
        <w:t>,</w:t>
      </w:r>
      <w:r>
        <w:rPr>
          <w:noProof/>
        </w:rPr>
        <w:t xml:space="preserve"> </w:t>
      </w:r>
      <w:r w:rsidRPr="006A4E96">
        <w:rPr>
          <w:noProof/>
        </w:rPr>
        <w:t>***</w:t>
      </w:r>
      <w:r>
        <w:rPr>
          <w:noProof/>
        </w:rPr>
        <w:t xml:space="preserve"> </w:t>
      </w:r>
      <w:r w:rsidRPr="006A4E96">
        <w:rPr>
          <w:noProof/>
        </w:rPr>
        <w:object w:dxaOrig="760" w:dyaOrig="260">
          <v:shape id="_x0000_i1027" type="#_x0000_t75" style="width:37.5pt;height:13.5pt" o:ole="">
            <v:imagedata r:id="rId9" o:title=""/>
          </v:shape>
          <o:OLEObject Type="Embed" ProgID="Equation.DSMT4" ShapeID="_x0000_i1027" DrawAspect="Content" ObjectID="_1624941978" r:id="rId10"/>
        </w:object>
      </w:r>
      <w:r>
        <w:rPr>
          <w:noProof/>
        </w:rPr>
        <w:t>.</w:t>
      </w:r>
    </w:p>
    <w:p w:rsidR="00210F0B" w:rsidRPr="006A4E96" w:rsidRDefault="00210F0B" w:rsidP="00210F0B">
      <w:pPr>
        <w:pStyle w:val="TEXTIND"/>
        <w:rPr>
          <w:noProof/>
        </w:rPr>
      </w:pPr>
      <w:r w:rsidRPr="006A4E96">
        <w:rPr>
          <w:noProof/>
        </w:rPr>
        <w:t>In</w:t>
      </w:r>
      <w:r>
        <w:rPr>
          <w:noProof/>
        </w:rPr>
        <w:t xml:space="preserve"> </w:t>
      </w:r>
      <w:r w:rsidRPr="006A4E96">
        <w:rPr>
          <w:noProof/>
        </w:rPr>
        <w:t>Tables</w:t>
      </w:r>
      <w:r>
        <w:rPr>
          <w:noProof/>
        </w:rPr>
        <w:t xml:space="preserve"> </w:t>
      </w:r>
      <w:r w:rsidRPr="006A4E96">
        <w:rPr>
          <w:noProof/>
        </w:rPr>
        <w:t>7</w:t>
      </w:r>
      <w:r>
        <w:rPr>
          <w:noProof/>
        </w:rPr>
        <w:t xml:space="preserve"> </w:t>
      </w:r>
      <w:r w:rsidRPr="006A4E96">
        <w:rPr>
          <w:noProof/>
        </w:rPr>
        <w:t>and</w:t>
      </w:r>
      <w:r>
        <w:rPr>
          <w:noProof/>
        </w:rPr>
        <w:t xml:space="preserve"> </w:t>
      </w:r>
      <w:r w:rsidRPr="006A4E96">
        <w:rPr>
          <w:noProof/>
        </w:rPr>
        <w:t>8,</w:t>
      </w:r>
      <w:r>
        <w:rPr>
          <w:noProof/>
        </w:rPr>
        <w:t xml:space="preserve"> </w:t>
      </w:r>
      <w:r w:rsidRPr="006A4E96">
        <w:rPr>
          <w:noProof/>
        </w:rPr>
        <w:t>we</w:t>
      </w:r>
      <w:r>
        <w:rPr>
          <w:noProof/>
        </w:rPr>
        <w:t xml:space="preserve"> </w:t>
      </w:r>
      <w:r w:rsidRPr="006A4E96">
        <w:rPr>
          <w:noProof/>
        </w:rPr>
        <w:t>replicate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analyses</w:t>
      </w:r>
      <w:r>
        <w:rPr>
          <w:noProof/>
        </w:rPr>
        <w:t xml:space="preserve"> </w:t>
      </w:r>
      <w:r w:rsidRPr="006A4E96">
        <w:rPr>
          <w:noProof/>
        </w:rPr>
        <w:t>from</w:t>
      </w:r>
      <w:r>
        <w:rPr>
          <w:noProof/>
        </w:rPr>
        <w:t xml:space="preserve"> </w:t>
      </w:r>
      <w:r w:rsidRPr="006A4E96">
        <w:rPr>
          <w:noProof/>
        </w:rPr>
        <w:t>Table</w:t>
      </w:r>
      <w:r>
        <w:rPr>
          <w:noProof/>
        </w:rPr>
        <w:t xml:space="preserve"> </w:t>
      </w:r>
      <w:r w:rsidRPr="006A4E96">
        <w:rPr>
          <w:noProof/>
        </w:rPr>
        <w:t>5</w:t>
      </w:r>
      <w:r>
        <w:rPr>
          <w:noProof/>
        </w:rPr>
        <w:t xml:space="preserve"> </w:t>
      </w:r>
      <w:r w:rsidRPr="006A4E96">
        <w:rPr>
          <w:noProof/>
        </w:rPr>
        <w:t>but</w:t>
      </w:r>
      <w:r>
        <w:rPr>
          <w:noProof/>
        </w:rPr>
        <w:t xml:space="preserve"> </w:t>
      </w:r>
      <w:r w:rsidRPr="006A4E96">
        <w:rPr>
          <w:noProof/>
        </w:rPr>
        <w:t>subdivide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cases</w:t>
      </w:r>
      <w:r>
        <w:rPr>
          <w:noProof/>
        </w:rPr>
        <w:t xml:space="preserve"> </w:t>
      </w:r>
      <w:r w:rsidRPr="006A4E96">
        <w:rPr>
          <w:noProof/>
        </w:rPr>
        <w:t>into</w:t>
      </w:r>
      <w:r>
        <w:rPr>
          <w:noProof/>
        </w:rPr>
        <w:t xml:space="preserve"> </w:t>
      </w:r>
      <w:r w:rsidRPr="006A4E96">
        <w:rPr>
          <w:noProof/>
        </w:rPr>
        <w:t>African</w:t>
      </w:r>
      <w:r>
        <w:rPr>
          <w:noProof/>
        </w:rPr>
        <w:t xml:space="preserve"> </w:t>
      </w:r>
      <w:r w:rsidRPr="006A4E96">
        <w:rPr>
          <w:noProof/>
        </w:rPr>
        <w:t>and</w:t>
      </w:r>
      <w:r>
        <w:rPr>
          <w:noProof/>
        </w:rPr>
        <w:t xml:space="preserve"> </w:t>
      </w:r>
      <w:r w:rsidRPr="006A4E96">
        <w:rPr>
          <w:noProof/>
        </w:rPr>
        <w:t>non-African</w:t>
      </w:r>
      <w:r>
        <w:rPr>
          <w:noProof/>
        </w:rPr>
        <w:t xml:space="preserve"> </w:t>
      </w:r>
      <w:r w:rsidRPr="006A4E96">
        <w:rPr>
          <w:noProof/>
        </w:rPr>
        <w:t>observations.</w:t>
      </w:r>
      <w:r w:rsidRPr="00D202ED">
        <w:rPr>
          <w:noProof/>
          <w:color w:val="FF00FF"/>
          <w:vertAlign w:val="superscript"/>
        </w:rPr>
        <w:t>2</w:t>
      </w:r>
      <w:r>
        <w:rPr>
          <w:noProof/>
        </w:rPr>
        <w:t xml:space="preserve"> </w:t>
      </w:r>
      <w:r w:rsidRPr="006A4E96">
        <w:rPr>
          <w:noProof/>
        </w:rPr>
        <w:t>While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main</w:t>
      </w:r>
      <w:r>
        <w:rPr>
          <w:noProof/>
        </w:rPr>
        <w:t xml:space="preserve"> </w:t>
      </w:r>
      <w:r w:rsidRPr="006A4E96">
        <w:rPr>
          <w:noProof/>
        </w:rPr>
        <w:t>results</w:t>
      </w:r>
      <w:r>
        <w:rPr>
          <w:noProof/>
        </w:rPr>
        <w:t xml:space="preserve"> </w:t>
      </w:r>
      <w:r w:rsidRPr="006A4E96">
        <w:rPr>
          <w:noProof/>
        </w:rPr>
        <w:t>generally</w:t>
      </w:r>
      <w:r>
        <w:rPr>
          <w:noProof/>
        </w:rPr>
        <w:t xml:space="preserve"> </w:t>
      </w:r>
      <w:r w:rsidRPr="006A4E96">
        <w:rPr>
          <w:noProof/>
        </w:rPr>
        <w:t>hold,</w:t>
      </w:r>
      <w:r>
        <w:rPr>
          <w:noProof/>
        </w:rPr>
        <w:t xml:space="preserve"> </w:t>
      </w:r>
      <w:r w:rsidRPr="006A4E96">
        <w:rPr>
          <w:noProof/>
        </w:rPr>
        <w:t>we</w:t>
      </w:r>
      <w:r>
        <w:rPr>
          <w:noProof/>
        </w:rPr>
        <w:t xml:space="preserve"> </w:t>
      </w:r>
      <w:r w:rsidRPr="006A4E96">
        <w:rPr>
          <w:noProof/>
        </w:rPr>
        <w:t>note</w:t>
      </w:r>
      <w:r>
        <w:rPr>
          <w:noProof/>
        </w:rPr>
        <w:t xml:space="preserve"> </w:t>
      </w:r>
      <w:r w:rsidRPr="006A4E96">
        <w:rPr>
          <w:noProof/>
        </w:rPr>
        <w:t>that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effect</w:t>
      </w:r>
      <w:r>
        <w:rPr>
          <w:noProof/>
        </w:rPr>
        <w:t xml:space="preserve"> </w:t>
      </w:r>
      <w:r w:rsidRPr="006A4E96">
        <w:rPr>
          <w:noProof/>
        </w:rPr>
        <w:t>of</w:t>
      </w:r>
      <w:r>
        <w:rPr>
          <w:noProof/>
        </w:rPr>
        <w:t xml:space="preserve"> </w:t>
      </w:r>
      <w:r w:rsidRPr="006A4E96">
        <w:rPr>
          <w:noProof/>
        </w:rPr>
        <w:t>Government</w:t>
      </w:r>
      <w:r>
        <w:rPr>
          <w:noProof/>
        </w:rPr>
        <w:t xml:space="preserve"> </w:t>
      </w:r>
      <w:r w:rsidRPr="006A4E96">
        <w:rPr>
          <w:noProof/>
        </w:rPr>
        <w:t>constituencies</w:t>
      </w:r>
      <w:r>
        <w:rPr>
          <w:noProof/>
        </w:rPr>
        <w:t xml:space="preserve"> </w:t>
      </w:r>
      <w:r w:rsidRPr="006A4E96">
        <w:rPr>
          <w:noProof/>
        </w:rPr>
        <w:t>on</w:t>
      </w:r>
      <w:r>
        <w:rPr>
          <w:noProof/>
        </w:rPr>
        <w:t xml:space="preserve"> </w:t>
      </w:r>
      <w:r w:rsidRPr="006A4E96">
        <w:rPr>
          <w:noProof/>
        </w:rPr>
        <w:t>rebel</w:t>
      </w:r>
      <w:r>
        <w:rPr>
          <w:noProof/>
        </w:rPr>
        <w:t xml:space="preserve"> </w:t>
      </w:r>
      <w:r w:rsidRPr="006A4E96">
        <w:rPr>
          <w:noProof/>
        </w:rPr>
        <w:t>ethnic</w:t>
      </w:r>
      <w:r>
        <w:rPr>
          <w:noProof/>
        </w:rPr>
        <w:t xml:space="preserve"> </w:t>
      </w:r>
      <w:r w:rsidRPr="006A4E96">
        <w:rPr>
          <w:noProof/>
        </w:rPr>
        <w:t>one-sided</w:t>
      </w:r>
      <w:r>
        <w:rPr>
          <w:noProof/>
        </w:rPr>
        <w:t xml:space="preserve"> </w:t>
      </w:r>
      <w:r w:rsidRPr="006A4E96">
        <w:rPr>
          <w:noProof/>
        </w:rPr>
        <w:t>violence</w:t>
      </w:r>
      <w:r>
        <w:rPr>
          <w:noProof/>
        </w:rPr>
        <w:t xml:space="preserve"> </w:t>
      </w:r>
      <w:r w:rsidRPr="006A4E96">
        <w:rPr>
          <w:noProof/>
        </w:rPr>
        <w:t>only</w:t>
      </w:r>
      <w:r>
        <w:rPr>
          <w:noProof/>
        </w:rPr>
        <w:t xml:space="preserve"> </w:t>
      </w:r>
      <w:r w:rsidRPr="006A4E96">
        <w:rPr>
          <w:noProof/>
        </w:rPr>
        <w:t>emerges</w:t>
      </w:r>
      <w:r>
        <w:rPr>
          <w:noProof/>
        </w:rPr>
        <w:t xml:space="preserve"> </w:t>
      </w:r>
      <w:r w:rsidRPr="006A4E96">
        <w:rPr>
          <w:noProof/>
        </w:rPr>
        <w:t>in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African</w:t>
      </w:r>
      <w:r>
        <w:rPr>
          <w:noProof/>
        </w:rPr>
        <w:t xml:space="preserve"> </w:t>
      </w:r>
      <w:r w:rsidRPr="006A4E96">
        <w:rPr>
          <w:noProof/>
        </w:rPr>
        <w:t>cases</w:t>
      </w:r>
      <w:r>
        <w:rPr>
          <w:noProof/>
        </w:rPr>
        <w:t xml:space="preserve"> </w:t>
      </w:r>
      <w:r w:rsidRPr="006A4E96">
        <w:rPr>
          <w:noProof/>
        </w:rPr>
        <w:t>and</w:t>
      </w:r>
      <w:r>
        <w:rPr>
          <w:noProof/>
        </w:rPr>
        <w:t xml:space="preserve"> </w:t>
      </w:r>
      <w:r w:rsidRPr="006A4E96">
        <w:rPr>
          <w:noProof/>
        </w:rPr>
        <w:t>not</w:t>
      </w:r>
      <w:r>
        <w:rPr>
          <w:noProof/>
        </w:rPr>
        <w:t xml:space="preserve"> </w:t>
      </w:r>
      <w:r w:rsidRPr="006A4E96">
        <w:rPr>
          <w:noProof/>
        </w:rPr>
        <w:t>in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subsample</w:t>
      </w:r>
      <w:r>
        <w:rPr>
          <w:noProof/>
        </w:rPr>
        <w:t xml:space="preserve"> </w:t>
      </w:r>
      <w:r w:rsidRPr="006A4E96">
        <w:rPr>
          <w:noProof/>
        </w:rPr>
        <w:t>from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other</w:t>
      </w:r>
      <w:r>
        <w:rPr>
          <w:noProof/>
        </w:rPr>
        <w:t xml:space="preserve"> </w:t>
      </w:r>
      <w:r w:rsidRPr="006A4E96">
        <w:rPr>
          <w:noProof/>
        </w:rPr>
        <w:t>continents.</w:t>
      </w:r>
    </w:p>
    <w:p w:rsidR="00210F0B" w:rsidRPr="006A4E96" w:rsidRDefault="00210F0B" w:rsidP="00210F0B">
      <w:pPr>
        <w:pStyle w:val="CPB"/>
        <w:rPr>
          <w:noProof/>
        </w:rPr>
      </w:pPr>
      <w:r w:rsidRPr="006A4E96">
        <w:rPr>
          <w:noProof/>
        </w:rPr>
        <w:t>Table</w:t>
      </w:r>
      <w:r>
        <w:rPr>
          <w:noProof/>
        </w:rPr>
        <w:t xml:space="preserve"> </w:t>
      </w:r>
      <w:r w:rsidRPr="006A4E96">
        <w:rPr>
          <w:noProof/>
        </w:rPr>
        <w:t>7.</w:t>
      </w:r>
    </w:p>
    <w:p w:rsidR="00210F0B" w:rsidRPr="006A4E96" w:rsidRDefault="00210F0B" w:rsidP="00210F0B">
      <w:pPr>
        <w:pStyle w:val="CP"/>
        <w:rPr>
          <w:noProof/>
        </w:rPr>
      </w:pPr>
      <w:r w:rsidRPr="006A4E96">
        <w:rPr>
          <w:noProof/>
        </w:rPr>
        <w:t>Analyzing</w:t>
      </w:r>
      <w:r>
        <w:rPr>
          <w:noProof/>
        </w:rPr>
        <w:t xml:space="preserve"> </w:t>
      </w:r>
      <w:r w:rsidRPr="006A4E96">
        <w:rPr>
          <w:noProof/>
        </w:rPr>
        <w:t>Ethnic</w:t>
      </w:r>
      <w:r>
        <w:rPr>
          <w:noProof/>
        </w:rPr>
        <w:t xml:space="preserve"> </w:t>
      </w:r>
      <w:r w:rsidRPr="006A4E96">
        <w:rPr>
          <w:noProof/>
        </w:rPr>
        <w:t>Violence</w:t>
      </w:r>
      <w:r>
        <w:rPr>
          <w:noProof/>
        </w:rPr>
        <w:t xml:space="preserve"> </w:t>
      </w:r>
      <w:r w:rsidRPr="006A4E96">
        <w:rPr>
          <w:noProof/>
        </w:rPr>
        <w:t>Patterns</w:t>
      </w:r>
      <w:r>
        <w:rPr>
          <w:noProof/>
        </w:rPr>
        <w:t xml:space="preserve"> </w:t>
      </w:r>
      <w:r w:rsidRPr="006A4E96">
        <w:rPr>
          <w:noProof/>
        </w:rPr>
        <w:t>by</w:t>
      </w:r>
      <w:r>
        <w:rPr>
          <w:noProof/>
        </w:rPr>
        <w:t xml:space="preserve"> </w:t>
      </w:r>
      <w:r w:rsidRPr="006A4E96">
        <w:rPr>
          <w:noProof/>
        </w:rPr>
        <w:t>Region</w:t>
      </w:r>
      <w:r>
        <w:rPr>
          <w:noProof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0"/>
        <w:gridCol w:w="1478"/>
        <w:gridCol w:w="1565"/>
        <w:gridCol w:w="1478"/>
        <w:gridCol w:w="1478"/>
      </w:tblGrid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CH"/>
            </w:pPr>
          </w:p>
        </w:tc>
        <w:tc>
          <w:tcPr>
            <w:tcW w:w="3073" w:type="pct"/>
            <w:gridSpan w:val="4"/>
            <w:shd w:val="clear" w:color="auto" w:fill="auto"/>
          </w:tcPr>
          <w:p w:rsidR="00210F0B" w:rsidRPr="006A4E96" w:rsidRDefault="00210F0B" w:rsidP="00B50911">
            <w:pPr>
              <w:pStyle w:val="TCH"/>
            </w:pPr>
            <w:r w:rsidRPr="006A4E96">
              <w:t>Ethnic</w:t>
            </w:r>
            <w:r>
              <w:t xml:space="preserve"> </w:t>
            </w:r>
            <w:r w:rsidRPr="006A4E96">
              <w:t>violence</w:t>
            </w:r>
            <w:r>
              <w:t xml:space="preserve"> </w:t>
            </w:r>
            <w:r w:rsidRPr="006A4E96">
              <w:t>by</w:t>
            </w: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CH"/>
            </w:pPr>
          </w:p>
        </w:tc>
        <w:tc>
          <w:tcPr>
            <w:tcW w:w="1559" w:type="pct"/>
            <w:gridSpan w:val="2"/>
            <w:shd w:val="clear" w:color="auto" w:fill="auto"/>
          </w:tcPr>
          <w:p w:rsidR="00210F0B" w:rsidRPr="006A4E96" w:rsidRDefault="00210F0B" w:rsidP="00B50911">
            <w:pPr>
              <w:pStyle w:val="TCH"/>
            </w:pPr>
            <w:r w:rsidRPr="006A4E96">
              <w:t>rebels</w:t>
            </w:r>
          </w:p>
        </w:tc>
        <w:tc>
          <w:tcPr>
            <w:tcW w:w="1514" w:type="pct"/>
            <w:gridSpan w:val="2"/>
            <w:shd w:val="clear" w:color="auto" w:fill="auto"/>
          </w:tcPr>
          <w:p w:rsidR="00210F0B" w:rsidRPr="006A4E96" w:rsidRDefault="00210F0B" w:rsidP="00B50911">
            <w:pPr>
              <w:pStyle w:val="TCH"/>
            </w:pPr>
            <w:r w:rsidRPr="006A4E96">
              <w:t>government</w:t>
            </w: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CH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CH"/>
            </w:pPr>
            <w:r w:rsidRPr="006A4E96">
              <w:t>Africa</w:t>
            </w: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CH"/>
            </w:pPr>
            <w:r w:rsidRPr="006A4E96">
              <w:t>not</w:t>
            </w:r>
            <w:r>
              <w:t xml:space="preserve"> </w:t>
            </w:r>
            <w:r w:rsidRPr="006A4E96">
              <w:t>Africa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CH"/>
            </w:pPr>
            <w:r w:rsidRPr="006A4E96">
              <w:t>Africa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CH"/>
            </w:pPr>
            <w:r w:rsidRPr="006A4E96">
              <w:t>not</w:t>
            </w:r>
            <w:r>
              <w:t xml:space="preserve"> </w:t>
            </w:r>
            <w:r w:rsidRPr="006A4E96">
              <w:t>Africa</w:t>
            </w: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Government</w:t>
            </w:r>
            <w:r>
              <w:t xml:space="preserve"> </w:t>
            </w:r>
            <w:r w:rsidRPr="006A4E96">
              <w:t>ethnic</w:t>
            </w:r>
            <w:r>
              <w:t xml:space="preserve"> </w:t>
            </w:r>
            <w:r w:rsidRPr="006A4E96">
              <w:t>constituency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1.355**</w:t>
            </w: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0.267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(0.431)</w:t>
            </w: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(0.428)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Ethnic</w:t>
            </w:r>
            <w:r>
              <w:t xml:space="preserve"> </w:t>
            </w:r>
            <w:r w:rsidRPr="006A4E96">
              <w:t>violence</w:t>
            </w:r>
            <w:r>
              <w:t xml:space="preserve"> </w:t>
            </w:r>
            <w:r w:rsidRPr="006A4E96">
              <w:t>gov,</w:t>
            </w:r>
            <w:r>
              <w:t xml:space="preserve"> </w:t>
            </w:r>
            <w:r w:rsidRPr="006A4E96">
              <w:t>t-1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0.568</w:t>
            </w: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0.356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(0.424)</w:t>
            </w: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(0.476)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Time</w:t>
            </w:r>
            <w:r>
              <w:t xml:space="preserve"> </w:t>
            </w:r>
            <w:r w:rsidRPr="006A4E96">
              <w:t>since</w:t>
            </w:r>
            <w:r>
              <w:t xml:space="preserve"> </w:t>
            </w:r>
            <w:r w:rsidRPr="006A4E96">
              <w:t>past</w:t>
            </w:r>
            <w:r>
              <w:t xml:space="preserve"> </w:t>
            </w:r>
            <w:r w:rsidRPr="006A4E96">
              <w:t>EOSV</w:t>
            </w:r>
            <w:r>
              <w:t xml:space="preserve"> </w:t>
            </w:r>
            <w:r w:rsidRPr="006A4E96">
              <w:t>reb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3.018***</w:t>
            </w: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4.853***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(0.317)</w:t>
            </w: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(0.238)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Rebel</w:t>
            </w:r>
            <w:r>
              <w:t xml:space="preserve"> </w:t>
            </w:r>
            <w:r w:rsidRPr="006A4E96">
              <w:t>ethnic</w:t>
            </w:r>
            <w:r>
              <w:t xml:space="preserve"> </w:t>
            </w:r>
            <w:r w:rsidRPr="006A4E96">
              <w:t>constituency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1.487***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1.441***</w:t>
            </w: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(0.263)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(0.311)</w:t>
            </w: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Ethnic</w:t>
            </w:r>
            <w:r>
              <w:t xml:space="preserve"> </w:t>
            </w:r>
            <w:r w:rsidRPr="006A4E96">
              <w:t>violence</w:t>
            </w:r>
            <w:r>
              <w:t xml:space="preserve"> </w:t>
            </w:r>
            <w:r w:rsidRPr="006A4E96">
              <w:t>reb,</w:t>
            </w:r>
            <w:r>
              <w:t xml:space="preserve"> </w:t>
            </w:r>
            <w:r w:rsidRPr="006A4E96">
              <w:t>t-1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0.273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0.969</w:t>
            </w: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(0.396)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(0.537)</w:t>
            </w: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lastRenderedPageBreak/>
              <w:t>Time</w:t>
            </w:r>
            <w:r>
              <w:t xml:space="preserve"> </w:t>
            </w:r>
            <w:r w:rsidRPr="006A4E96">
              <w:t>since</w:t>
            </w:r>
            <w:r>
              <w:t xml:space="preserve"> </w:t>
            </w:r>
            <w:r w:rsidRPr="006A4E96">
              <w:t>past</w:t>
            </w:r>
            <w:r>
              <w:t xml:space="preserve"> </w:t>
            </w:r>
            <w:r w:rsidRPr="006A4E96">
              <w:t>EOSV</w:t>
            </w:r>
            <w:r>
              <w:t xml:space="preserve"> </w:t>
            </w:r>
            <w:r w:rsidRPr="006A4E96">
              <w:t>gov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3.257***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4.581***</w:t>
            </w: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(0.316)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(0.405)</w:t>
            </w: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Rebel</w:t>
            </w:r>
            <w:r>
              <w:t xml:space="preserve"> </w:t>
            </w:r>
            <w:r w:rsidRPr="006A4E96">
              <w:t>strength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0.438</w:t>
            </w: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0.221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0.608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0.396</w:t>
            </w: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(0.456)</w:t>
            </w: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(0.444)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(0.395)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(0.744)</w:t>
            </w: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Territorial</w:t>
            </w:r>
            <w:r>
              <w:t xml:space="preserve"> </w:t>
            </w:r>
            <w:r w:rsidRPr="006A4E96">
              <w:t>conflict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0.244</w:t>
            </w: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0.0779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0.411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0.484</w:t>
            </w: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(0.425)</w:t>
            </w: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(0.296)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(0.290)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(0.436)</w:t>
            </w: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GDP</w:t>
            </w:r>
            <w:r>
              <w:t xml:space="preserve"> </w:t>
            </w:r>
            <w:r w:rsidRPr="006A4E96">
              <w:t>cap,ln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0.0739</w:t>
            </w: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0.0184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0.270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0.129</w:t>
            </w: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(0.149)</w:t>
            </w: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(0.0647)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(0.156)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(0.102)</w:t>
            </w: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Population,ln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0.246*</w:t>
            </w: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0.0465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0.355**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0.175</w:t>
            </w: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(0.123)</w:t>
            </w: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(0.0573)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(0.138)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(0.0946)</w:t>
            </w: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_cons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0.285</w:t>
            </w: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5.368***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3.627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1.695</w:t>
            </w: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(1.904)</w:t>
            </w: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(1.289)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(2.324)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(2.063)</w:t>
            </w: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ll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229.2</w:t>
            </w: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463.2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235.3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311.0</w:t>
            </w: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N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1029</w:t>
            </w: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3934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1029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3934</w:t>
            </w:r>
          </w:p>
        </w:tc>
      </w:tr>
    </w:tbl>
    <w:p w:rsidR="00210F0B" w:rsidRPr="006A4E96" w:rsidRDefault="00210F0B" w:rsidP="00210F0B">
      <w:pPr>
        <w:pStyle w:val="CPSO"/>
      </w:pPr>
      <w:r w:rsidRPr="006A4E96">
        <w:t>Standard</w:t>
      </w:r>
      <w:r>
        <w:t xml:space="preserve"> </w:t>
      </w:r>
      <w:r w:rsidRPr="006A4E96">
        <w:t>errors</w:t>
      </w:r>
      <w:r>
        <w:t xml:space="preserve"> </w:t>
      </w:r>
      <w:r w:rsidRPr="006A4E96">
        <w:t>in</w:t>
      </w:r>
      <w:r>
        <w:t xml:space="preserve"> </w:t>
      </w:r>
      <w:r w:rsidRPr="006A4E96">
        <w:t>parentheses</w:t>
      </w:r>
      <w:r>
        <w:t>.</w:t>
      </w:r>
    </w:p>
    <w:p w:rsidR="00210F0B" w:rsidRPr="006A4E96" w:rsidRDefault="00210F0B" w:rsidP="00210F0B">
      <w:pPr>
        <w:pStyle w:val="CPSO"/>
        <w:rPr>
          <w:noProof/>
        </w:rPr>
      </w:pPr>
      <w:r w:rsidRPr="006A4E96">
        <w:rPr>
          <w:noProof/>
        </w:rPr>
        <w:t>*</w:t>
      </w:r>
      <w:r>
        <w:rPr>
          <w:noProof/>
        </w:rPr>
        <w:t xml:space="preserve"> </w:t>
      </w:r>
      <w:r w:rsidRPr="006A4E96">
        <w:rPr>
          <w:noProof/>
        </w:rPr>
        <w:object w:dxaOrig="680" w:dyaOrig="260">
          <v:shape id="_x0000_i1028" type="#_x0000_t75" style="width:34.5pt;height:13.5pt" o:ole="">
            <v:imagedata r:id="rId11" o:title=""/>
          </v:shape>
          <o:OLEObject Type="Embed" ProgID="Equation.DSMT4" ShapeID="_x0000_i1028" DrawAspect="Content" ObjectID="_1624941979" r:id="rId12"/>
        </w:object>
      </w:r>
      <w:r w:rsidRPr="006A4E96">
        <w:rPr>
          <w:noProof/>
        </w:rPr>
        <w:t>,**</w:t>
      </w:r>
      <w:r>
        <w:rPr>
          <w:noProof/>
        </w:rPr>
        <w:t xml:space="preserve"> </w:t>
      </w:r>
      <w:r w:rsidRPr="006A4E96">
        <w:rPr>
          <w:noProof/>
        </w:rPr>
        <w:object w:dxaOrig="680" w:dyaOrig="260">
          <v:shape id="_x0000_i1029" type="#_x0000_t75" style="width:34.5pt;height:13.5pt" o:ole="">
            <v:imagedata r:id="rId13" o:title=""/>
          </v:shape>
          <o:OLEObject Type="Embed" ProgID="Equation.DSMT4" ShapeID="_x0000_i1029" DrawAspect="Content" ObjectID="_1624941980" r:id="rId14"/>
        </w:object>
      </w:r>
      <w:r w:rsidRPr="006A4E96">
        <w:rPr>
          <w:noProof/>
        </w:rPr>
        <w:t>,***</w:t>
      </w:r>
      <w:r>
        <w:rPr>
          <w:noProof/>
        </w:rPr>
        <w:t xml:space="preserve"> </w:t>
      </w:r>
      <w:r w:rsidRPr="006A4E96">
        <w:rPr>
          <w:noProof/>
        </w:rPr>
        <w:object w:dxaOrig="760" w:dyaOrig="260">
          <v:shape id="_x0000_i1030" type="#_x0000_t75" style="width:37.5pt;height:13.5pt" o:ole="">
            <v:imagedata r:id="rId15" o:title=""/>
          </v:shape>
          <o:OLEObject Type="Embed" ProgID="Equation.DSMT4" ShapeID="_x0000_i1030" DrawAspect="Content" ObjectID="_1624941981" r:id="rId16"/>
        </w:object>
      </w:r>
      <w:r>
        <w:rPr>
          <w:noProof/>
        </w:rPr>
        <w:t>.</w:t>
      </w:r>
    </w:p>
    <w:p w:rsidR="00210F0B" w:rsidRDefault="00210F0B" w:rsidP="00210F0B">
      <w:pPr>
        <w:pStyle w:val="CPB"/>
        <w:rPr>
          <w:noProof/>
        </w:rPr>
      </w:pPr>
      <w:r w:rsidRPr="006A4E96">
        <w:rPr>
          <w:noProof/>
        </w:rPr>
        <w:t>Table 8.</w:t>
      </w:r>
    </w:p>
    <w:p w:rsidR="00210F0B" w:rsidRPr="006A4E96" w:rsidRDefault="00210F0B" w:rsidP="00210F0B">
      <w:pPr>
        <w:pStyle w:val="CP"/>
        <w:rPr>
          <w:noProof/>
        </w:rPr>
      </w:pPr>
      <w:r w:rsidRPr="006A4E96">
        <w:rPr>
          <w:noProof/>
        </w:rPr>
        <w:t>Analyzing</w:t>
      </w:r>
      <w:r>
        <w:rPr>
          <w:noProof/>
        </w:rPr>
        <w:t xml:space="preserve"> </w:t>
      </w:r>
      <w:r w:rsidRPr="006A4E96">
        <w:rPr>
          <w:noProof/>
        </w:rPr>
        <w:t>Ethnic</w:t>
      </w:r>
      <w:r>
        <w:rPr>
          <w:noProof/>
        </w:rPr>
        <w:t xml:space="preserve"> </w:t>
      </w:r>
      <w:r w:rsidRPr="006A4E96">
        <w:rPr>
          <w:noProof/>
        </w:rPr>
        <w:t>Targeting</w:t>
      </w:r>
      <w:r>
        <w:rPr>
          <w:noProof/>
        </w:rPr>
        <w:t xml:space="preserve"> </w:t>
      </w:r>
      <w:r w:rsidRPr="006A4E96">
        <w:rPr>
          <w:noProof/>
        </w:rPr>
        <w:t>Patterns</w:t>
      </w:r>
      <w:r>
        <w:rPr>
          <w:noProof/>
        </w:rPr>
        <w:t xml:space="preserve"> </w:t>
      </w:r>
      <w:r w:rsidRPr="006A4E96">
        <w:rPr>
          <w:noProof/>
        </w:rPr>
        <w:t>by</w:t>
      </w:r>
      <w:r>
        <w:rPr>
          <w:noProof/>
        </w:rPr>
        <w:t xml:space="preserve"> </w:t>
      </w:r>
      <w:r w:rsidRPr="006A4E96">
        <w:rPr>
          <w:noProof/>
        </w:rPr>
        <w:t>Region</w:t>
      </w:r>
      <w:r>
        <w:rPr>
          <w:noProof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0"/>
        <w:gridCol w:w="1478"/>
        <w:gridCol w:w="1478"/>
        <w:gridCol w:w="1478"/>
        <w:gridCol w:w="1565"/>
      </w:tblGrid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CH"/>
            </w:pPr>
          </w:p>
        </w:tc>
        <w:tc>
          <w:tcPr>
            <w:tcW w:w="3073" w:type="pct"/>
            <w:gridSpan w:val="4"/>
            <w:shd w:val="clear" w:color="auto" w:fill="auto"/>
          </w:tcPr>
          <w:p w:rsidR="00210F0B" w:rsidRPr="006A4E96" w:rsidRDefault="00210F0B" w:rsidP="00B50911">
            <w:pPr>
              <w:pStyle w:val="TCH"/>
            </w:pPr>
            <w:r w:rsidRPr="006A4E96">
              <w:t>Ethnic</w:t>
            </w:r>
            <w:r>
              <w:t xml:space="preserve"> </w:t>
            </w:r>
            <w:r w:rsidRPr="006A4E96">
              <w:t>targeting</w:t>
            </w:r>
            <w:r>
              <w:t xml:space="preserve"> </w:t>
            </w:r>
            <w:r w:rsidRPr="006A4E96">
              <w:t>by</w:t>
            </w: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CH"/>
            </w:pPr>
          </w:p>
        </w:tc>
        <w:tc>
          <w:tcPr>
            <w:tcW w:w="1514" w:type="pct"/>
            <w:gridSpan w:val="2"/>
            <w:shd w:val="clear" w:color="auto" w:fill="auto"/>
          </w:tcPr>
          <w:p w:rsidR="00210F0B" w:rsidRPr="006A4E96" w:rsidRDefault="00210F0B" w:rsidP="00B50911">
            <w:pPr>
              <w:pStyle w:val="TCH"/>
            </w:pPr>
            <w:r w:rsidRPr="006A4E96">
              <w:t>rebels</w:t>
            </w:r>
          </w:p>
        </w:tc>
        <w:tc>
          <w:tcPr>
            <w:tcW w:w="1559" w:type="pct"/>
            <w:gridSpan w:val="2"/>
            <w:shd w:val="clear" w:color="auto" w:fill="auto"/>
          </w:tcPr>
          <w:p w:rsidR="00210F0B" w:rsidRPr="006A4E96" w:rsidRDefault="00210F0B" w:rsidP="00B50911">
            <w:pPr>
              <w:pStyle w:val="TCH"/>
            </w:pPr>
            <w:r w:rsidRPr="006A4E96">
              <w:t>government</w:t>
            </w: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CH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CH"/>
            </w:pPr>
            <w:r w:rsidRPr="006A4E96">
              <w:t>Africa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CH"/>
            </w:pPr>
            <w:r w:rsidRPr="006A4E96">
              <w:t>not</w:t>
            </w:r>
            <w:r>
              <w:t xml:space="preserve"> </w:t>
            </w:r>
            <w:r w:rsidRPr="006A4E96">
              <w:t>Africa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CH"/>
            </w:pPr>
            <w:r w:rsidRPr="006A4E96">
              <w:t>Africa</w:t>
            </w: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CH"/>
            </w:pPr>
            <w:r w:rsidRPr="006A4E96">
              <w:t>not</w:t>
            </w:r>
            <w:r>
              <w:t xml:space="preserve"> </w:t>
            </w:r>
            <w:r w:rsidRPr="006A4E96">
              <w:t>Africa</w:t>
            </w: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Government</w:t>
            </w:r>
            <w:r>
              <w:t xml:space="preserve"> </w:t>
            </w:r>
            <w:r w:rsidRPr="006A4E96">
              <w:t>ethnic</w:t>
            </w:r>
            <w:r>
              <w:t xml:space="preserve"> </w:t>
            </w:r>
            <w:r w:rsidRPr="006A4E96">
              <w:t>constituency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1.444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0.871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(0.770)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(0.577)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Ethnic</w:t>
            </w:r>
            <w:r>
              <w:t xml:space="preserve"> </w:t>
            </w:r>
            <w:r w:rsidRPr="006A4E96">
              <w:t>targeting</w:t>
            </w:r>
            <w:r>
              <w:t xml:space="preserve"> </w:t>
            </w:r>
            <w:r w:rsidRPr="006A4E96">
              <w:t>gov,</w:t>
            </w:r>
            <w:r>
              <w:t xml:space="preserve"> </w:t>
            </w:r>
            <w:r w:rsidRPr="006A4E96">
              <w:t>t-1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0.784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0.394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(0.529)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(0.811)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Time</w:t>
            </w:r>
            <w:r>
              <w:t xml:space="preserve"> </w:t>
            </w:r>
            <w:r w:rsidRPr="006A4E96">
              <w:t>since</w:t>
            </w:r>
            <w:r>
              <w:t xml:space="preserve"> </w:t>
            </w:r>
            <w:r w:rsidRPr="006A4E96">
              <w:t>past</w:t>
            </w:r>
            <w:r>
              <w:t xml:space="preserve"> </w:t>
            </w:r>
            <w:r w:rsidRPr="006A4E96">
              <w:t>EOSV</w:t>
            </w:r>
            <w:r>
              <w:t xml:space="preserve"> </w:t>
            </w:r>
            <w:r w:rsidRPr="006A4E96">
              <w:t>reb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2.404***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4.525***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(0.382)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(0.299)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Rebel</w:t>
            </w:r>
            <w:r>
              <w:t xml:space="preserve"> </w:t>
            </w:r>
            <w:r w:rsidRPr="006A4E96">
              <w:t>ethnic</w:t>
            </w:r>
            <w:r>
              <w:t xml:space="preserve"> </w:t>
            </w:r>
            <w:r w:rsidRPr="006A4E96">
              <w:t>constituency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1.918***</w:t>
            </w: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1.863***</w:t>
            </w: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(0.339)</w:t>
            </w: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(0.484)</w:t>
            </w: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Ethnic</w:t>
            </w:r>
            <w:r>
              <w:t xml:space="preserve"> </w:t>
            </w:r>
            <w:r w:rsidRPr="006A4E96">
              <w:t>targeting</w:t>
            </w:r>
            <w:r>
              <w:t xml:space="preserve"> </w:t>
            </w:r>
            <w:r w:rsidRPr="006A4E96">
              <w:t>reb,</w:t>
            </w:r>
            <w:r>
              <w:t xml:space="preserve"> </w:t>
            </w:r>
            <w:r w:rsidRPr="006A4E96">
              <w:t>t-1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0.326</w:t>
            </w: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0.895</w:t>
            </w: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(0.455)</w:t>
            </w: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(0.742)</w:t>
            </w: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Time</w:t>
            </w:r>
            <w:r>
              <w:t xml:space="preserve"> </w:t>
            </w:r>
            <w:r w:rsidRPr="006A4E96">
              <w:t>since</w:t>
            </w:r>
            <w:r>
              <w:t xml:space="preserve"> </w:t>
            </w:r>
            <w:r w:rsidRPr="006A4E96">
              <w:t>past</w:t>
            </w:r>
            <w:r>
              <w:t xml:space="preserve"> </w:t>
            </w:r>
            <w:r w:rsidRPr="006A4E96">
              <w:t>EOSV</w:t>
            </w:r>
            <w:r>
              <w:t xml:space="preserve"> </w:t>
            </w:r>
            <w:r w:rsidRPr="006A4E96">
              <w:t>gov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2.876***</w:t>
            </w: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4.515***</w:t>
            </w: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(0.368)</w:t>
            </w: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(0.351)</w:t>
            </w: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Rebel</w:t>
            </w:r>
            <w:r>
              <w:t xml:space="preserve"> </w:t>
            </w:r>
            <w:r w:rsidRPr="006A4E96">
              <w:t>strength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0.717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0.0402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0.256</w:t>
            </w: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1.514**</w:t>
            </w: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(0.707)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(0.560)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(0.456)</w:t>
            </w: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(0.474)</w:t>
            </w: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Territorial</w:t>
            </w:r>
            <w:r>
              <w:t xml:space="preserve"> </w:t>
            </w:r>
            <w:r w:rsidRPr="006A4E96">
              <w:t>conflict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1.774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0.260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0.274</w:t>
            </w: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1.716**</w:t>
            </w: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(0.973)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(0.589)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(0.390)</w:t>
            </w: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(0.629)</w:t>
            </w: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GDP</w:t>
            </w:r>
            <w:r>
              <w:t xml:space="preserve"> </w:t>
            </w:r>
            <w:r w:rsidRPr="006A4E96">
              <w:t>cap,ln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0.163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0.122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0.0790</w:t>
            </w: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0.799***</w:t>
            </w: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(0.362)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(0.160)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(0.216)</w:t>
            </w: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(0.154)</w:t>
            </w: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Population,ln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0.372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0.239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0.430*</w:t>
            </w: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0.375*</w:t>
            </w: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(0.311)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(0.140)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(0.187)</w:t>
            </w: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(0.162)</w:t>
            </w: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_cons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9.266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0.437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3.311</w:t>
            </w: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3.760</w:t>
            </w: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(4.967)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(2.737)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(3.042)</w:t>
            </w: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(2.811)</w:t>
            </w: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ll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143.2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290.5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200.8</w:t>
            </w: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>
              <w:t>–</w:t>
            </w:r>
            <w:r w:rsidRPr="006A4E96">
              <w:t>183.4</w:t>
            </w:r>
          </w:p>
        </w:tc>
      </w:tr>
      <w:tr w:rsidR="00210F0B" w:rsidRPr="006A4E96" w:rsidTr="00B50911">
        <w:tc>
          <w:tcPr>
            <w:tcW w:w="192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N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1029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3934</w:t>
            </w:r>
          </w:p>
        </w:tc>
        <w:tc>
          <w:tcPr>
            <w:tcW w:w="757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1029</w:t>
            </w:r>
          </w:p>
        </w:tc>
        <w:tc>
          <w:tcPr>
            <w:tcW w:w="802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3934</w:t>
            </w:r>
          </w:p>
        </w:tc>
      </w:tr>
    </w:tbl>
    <w:p w:rsidR="00210F0B" w:rsidRPr="006A4E96" w:rsidRDefault="00210F0B" w:rsidP="00210F0B">
      <w:pPr>
        <w:pStyle w:val="CPSO"/>
      </w:pPr>
      <w:r w:rsidRPr="006A4E96">
        <w:t>Standard</w:t>
      </w:r>
      <w:r>
        <w:t xml:space="preserve"> </w:t>
      </w:r>
      <w:r w:rsidRPr="006A4E96">
        <w:t>errors</w:t>
      </w:r>
      <w:r>
        <w:t xml:space="preserve"> </w:t>
      </w:r>
      <w:r w:rsidRPr="006A4E96">
        <w:t>in</w:t>
      </w:r>
      <w:r>
        <w:t xml:space="preserve"> </w:t>
      </w:r>
      <w:r w:rsidRPr="006A4E96">
        <w:t>parentheses</w:t>
      </w:r>
      <w:r>
        <w:t>.</w:t>
      </w:r>
    </w:p>
    <w:p w:rsidR="00210F0B" w:rsidRPr="006A4E96" w:rsidRDefault="00210F0B" w:rsidP="00210F0B">
      <w:pPr>
        <w:pStyle w:val="CPSO"/>
        <w:rPr>
          <w:noProof/>
        </w:rPr>
      </w:pPr>
      <w:r w:rsidRPr="006A4E96">
        <w:rPr>
          <w:noProof/>
        </w:rPr>
        <w:t>*</w:t>
      </w:r>
      <w:r>
        <w:rPr>
          <w:noProof/>
        </w:rPr>
        <w:t xml:space="preserve"> </w:t>
      </w:r>
      <w:r w:rsidRPr="006A4E96">
        <w:rPr>
          <w:noProof/>
        </w:rPr>
        <w:object w:dxaOrig="680" w:dyaOrig="260">
          <v:shape id="_x0000_i1031" type="#_x0000_t75" style="width:34.5pt;height:13.5pt" o:ole="">
            <v:imagedata r:id="rId17" o:title=""/>
          </v:shape>
          <o:OLEObject Type="Embed" ProgID="Equation.DSMT4" ShapeID="_x0000_i1031" DrawAspect="Content" ObjectID="_1624941982" r:id="rId18"/>
        </w:object>
      </w:r>
      <w:r w:rsidRPr="006A4E96">
        <w:rPr>
          <w:noProof/>
        </w:rPr>
        <w:t>,</w:t>
      </w:r>
      <w:r>
        <w:rPr>
          <w:noProof/>
        </w:rPr>
        <w:t xml:space="preserve"> </w:t>
      </w:r>
      <w:r w:rsidRPr="006A4E96">
        <w:rPr>
          <w:noProof/>
        </w:rPr>
        <w:t>**</w:t>
      </w:r>
      <w:r>
        <w:rPr>
          <w:noProof/>
        </w:rPr>
        <w:t xml:space="preserve"> </w:t>
      </w:r>
      <w:r w:rsidRPr="006A4E96">
        <w:rPr>
          <w:noProof/>
        </w:rPr>
        <w:object w:dxaOrig="680" w:dyaOrig="260">
          <v:shape id="_x0000_i1032" type="#_x0000_t75" style="width:34.5pt;height:13.5pt" o:ole="">
            <v:imagedata r:id="rId19" o:title=""/>
          </v:shape>
          <o:OLEObject Type="Embed" ProgID="Equation.DSMT4" ShapeID="_x0000_i1032" DrawAspect="Content" ObjectID="_1624941983" r:id="rId20"/>
        </w:object>
      </w:r>
      <w:r w:rsidRPr="006A4E96">
        <w:rPr>
          <w:noProof/>
        </w:rPr>
        <w:t>,</w:t>
      </w:r>
      <w:r>
        <w:rPr>
          <w:noProof/>
        </w:rPr>
        <w:t xml:space="preserve"> </w:t>
      </w:r>
      <w:r w:rsidRPr="006A4E96">
        <w:rPr>
          <w:noProof/>
        </w:rPr>
        <w:t>***</w:t>
      </w:r>
      <w:r>
        <w:rPr>
          <w:noProof/>
        </w:rPr>
        <w:t xml:space="preserve"> </w:t>
      </w:r>
      <w:r w:rsidRPr="006A4E96">
        <w:rPr>
          <w:noProof/>
        </w:rPr>
        <w:object w:dxaOrig="760" w:dyaOrig="260">
          <v:shape id="_x0000_i1033" type="#_x0000_t75" style="width:37.5pt;height:13.5pt" o:ole="">
            <v:imagedata r:id="rId21" o:title=""/>
          </v:shape>
          <o:OLEObject Type="Embed" ProgID="Equation.DSMT4" ShapeID="_x0000_i1033" DrawAspect="Content" ObjectID="_1624941984" r:id="rId22"/>
        </w:object>
      </w:r>
      <w:r>
        <w:rPr>
          <w:noProof/>
        </w:rPr>
        <w:t>.</w:t>
      </w:r>
    </w:p>
    <w:p w:rsidR="00210F0B" w:rsidRPr="006A4E96" w:rsidRDefault="00210F0B" w:rsidP="00210F0B">
      <w:pPr>
        <w:pStyle w:val="TEXTIND"/>
        <w:rPr>
          <w:noProof/>
        </w:rPr>
      </w:pPr>
      <w:r w:rsidRPr="006A4E96">
        <w:rPr>
          <w:noProof/>
        </w:rPr>
        <w:t>Finally</w:t>
      </w:r>
      <w:r>
        <w:rPr>
          <w:noProof/>
        </w:rPr>
        <w:t xml:space="preserve"> </w:t>
      </w:r>
      <w:r w:rsidRPr="006A4E96">
        <w:rPr>
          <w:noProof/>
        </w:rPr>
        <w:t>in</w:t>
      </w:r>
      <w:r>
        <w:rPr>
          <w:noProof/>
        </w:rPr>
        <w:t xml:space="preserve"> </w:t>
      </w:r>
      <w:r w:rsidRPr="006A4E96">
        <w:rPr>
          <w:noProof/>
        </w:rPr>
        <w:t>table</w:t>
      </w:r>
      <w:r>
        <w:rPr>
          <w:noProof/>
        </w:rPr>
        <w:t xml:space="preserve"> </w:t>
      </w:r>
      <w:r w:rsidRPr="006A4E96">
        <w:rPr>
          <w:noProof/>
        </w:rPr>
        <w:t>9</w:t>
      </w:r>
      <w:r>
        <w:rPr>
          <w:noProof/>
        </w:rPr>
        <w:t xml:space="preserve"> </w:t>
      </w:r>
      <w:r w:rsidRPr="006A4E96">
        <w:rPr>
          <w:noProof/>
        </w:rPr>
        <w:t>we</w:t>
      </w:r>
      <w:r>
        <w:rPr>
          <w:noProof/>
        </w:rPr>
        <w:t xml:space="preserve"> </w:t>
      </w:r>
      <w:r w:rsidRPr="006A4E96">
        <w:rPr>
          <w:noProof/>
        </w:rPr>
        <w:t>report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descriptive</w:t>
      </w:r>
      <w:r>
        <w:rPr>
          <w:noProof/>
        </w:rPr>
        <w:t xml:space="preserve"> </w:t>
      </w:r>
      <w:r w:rsidRPr="006A4E96">
        <w:rPr>
          <w:noProof/>
        </w:rPr>
        <w:t>statistics</w:t>
      </w:r>
      <w:r>
        <w:rPr>
          <w:noProof/>
        </w:rPr>
        <w:t xml:space="preserve"> </w:t>
      </w:r>
      <w:r w:rsidRPr="006A4E96">
        <w:rPr>
          <w:noProof/>
        </w:rPr>
        <w:t>of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variables</w:t>
      </w:r>
      <w:r>
        <w:rPr>
          <w:noProof/>
        </w:rPr>
        <w:t xml:space="preserve"> </w:t>
      </w:r>
      <w:r w:rsidRPr="006A4E96">
        <w:rPr>
          <w:noProof/>
        </w:rPr>
        <w:t>used</w:t>
      </w:r>
      <w:r>
        <w:rPr>
          <w:noProof/>
        </w:rPr>
        <w:t xml:space="preserve"> </w:t>
      </w:r>
      <w:r w:rsidRPr="006A4E96">
        <w:rPr>
          <w:noProof/>
        </w:rPr>
        <w:t>in</w:t>
      </w:r>
      <w:r>
        <w:rPr>
          <w:noProof/>
        </w:rPr>
        <w:t xml:space="preserve"> </w:t>
      </w:r>
      <w:r w:rsidRPr="006A4E96">
        <w:rPr>
          <w:noProof/>
        </w:rPr>
        <w:t>the</w:t>
      </w:r>
      <w:r>
        <w:rPr>
          <w:noProof/>
        </w:rPr>
        <w:t xml:space="preserve"> </w:t>
      </w:r>
      <w:r w:rsidRPr="006A4E96">
        <w:rPr>
          <w:noProof/>
        </w:rPr>
        <w:t>main</w:t>
      </w:r>
      <w:r>
        <w:rPr>
          <w:noProof/>
        </w:rPr>
        <w:t xml:space="preserve"> </w:t>
      </w:r>
      <w:r w:rsidRPr="006A4E96">
        <w:rPr>
          <w:noProof/>
        </w:rPr>
        <w:t>text.</w:t>
      </w:r>
    </w:p>
    <w:p w:rsidR="00210F0B" w:rsidRPr="006A4E96" w:rsidRDefault="00210F0B" w:rsidP="00210F0B">
      <w:pPr>
        <w:pStyle w:val="CPB"/>
        <w:rPr>
          <w:noProof/>
        </w:rPr>
      </w:pPr>
      <w:r w:rsidRPr="006A4E96">
        <w:rPr>
          <w:noProof/>
        </w:rPr>
        <w:t>Table</w:t>
      </w:r>
      <w:r>
        <w:rPr>
          <w:noProof/>
        </w:rPr>
        <w:t xml:space="preserve"> </w:t>
      </w:r>
      <w:r w:rsidRPr="006A4E96">
        <w:rPr>
          <w:noProof/>
        </w:rPr>
        <w:t>9.</w:t>
      </w:r>
    </w:p>
    <w:p w:rsidR="00210F0B" w:rsidRPr="006A4E96" w:rsidRDefault="00210F0B" w:rsidP="00210F0B">
      <w:pPr>
        <w:pStyle w:val="CP"/>
        <w:rPr>
          <w:noProof/>
        </w:rPr>
      </w:pPr>
      <w:r w:rsidRPr="006A4E96">
        <w:rPr>
          <w:noProof/>
        </w:rPr>
        <w:t>Descriptive</w:t>
      </w:r>
      <w:r>
        <w:rPr>
          <w:noProof/>
        </w:rPr>
        <w:t xml:space="preserve"> </w:t>
      </w:r>
      <w:r w:rsidRPr="006A4E96">
        <w:rPr>
          <w:noProof/>
        </w:rPr>
        <w:t>statistics</w:t>
      </w:r>
      <w:r>
        <w:rPr>
          <w:noProof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2"/>
        <w:gridCol w:w="995"/>
        <w:gridCol w:w="995"/>
        <w:gridCol w:w="995"/>
        <w:gridCol w:w="1200"/>
        <w:gridCol w:w="902"/>
      </w:tblGrid>
      <w:tr w:rsidR="00210F0B" w:rsidRPr="006A4E96" w:rsidTr="00A92F4D">
        <w:tc>
          <w:tcPr>
            <w:tcW w:w="2393" w:type="pct"/>
            <w:shd w:val="clear" w:color="auto" w:fill="auto"/>
          </w:tcPr>
          <w:p w:rsidR="00210F0B" w:rsidRPr="006A4E96" w:rsidRDefault="00210F0B" w:rsidP="00B50911">
            <w:pPr>
              <w:pStyle w:val="TCH"/>
            </w:pPr>
          </w:p>
        </w:tc>
        <w:tc>
          <w:tcPr>
            <w:tcW w:w="510" w:type="pct"/>
            <w:shd w:val="clear" w:color="auto" w:fill="auto"/>
          </w:tcPr>
          <w:p w:rsidR="00210F0B" w:rsidRPr="006A4E96" w:rsidRDefault="00210F0B" w:rsidP="00B50911">
            <w:pPr>
              <w:pStyle w:val="TCH"/>
            </w:pPr>
            <w:r w:rsidRPr="006A4E96">
              <w:t>Mean</w:t>
            </w:r>
          </w:p>
        </w:tc>
        <w:tc>
          <w:tcPr>
            <w:tcW w:w="510" w:type="pct"/>
            <w:shd w:val="clear" w:color="auto" w:fill="auto"/>
          </w:tcPr>
          <w:p w:rsidR="00210F0B" w:rsidRPr="006A4E96" w:rsidRDefault="00210F0B" w:rsidP="00B50911">
            <w:pPr>
              <w:pStyle w:val="TCH"/>
            </w:pPr>
            <w:r w:rsidRPr="006A4E96">
              <w:t>Min.</w:t>
            </w:r>
          </w:p>
        </w:tc>
        <w:tc>
          <w:tcPr>
            <w:tcW w:w="510" w:type="pct"/>
            <w:shd w:val="clear" w:color="auto" w:fill="auto"/>
          </w:tcPr>
          <w:p w:rsidR="00210F0B" w:rsidRPr="006A4E96" w:rsidRDefault="00210F0B" w:rsidP="00B50911">
            <w:pPr>
              <w:pStyle w:val="TCH"/>
            </w:pPr>
            <w:r w:rsidRPr="006A4E96">
              <w:t>Max.</w:t>
            </w:r>
          </w:p>
        </w:tc>
        <w:tc>
          <w:tcPr>
            <w:tcW w:w="615" w:type="pct"/>
            <w:shd w:val="clear" w:color="auto" w:fill="auto"/>
          </w:tcPr>
          <w:p w:rsidR="00210F0B" w:rsidRPr="006A4E96" w:rsidRDefault="00210F0B" w:rsidP="00B50911">
            <w:pPr>
              <w:pStyle w:val="TCH"/>
            </w:pPr>
            <w:r w:rsidRPr="006A4E96">
              <w:t>Std.Dev.</w:t>
            </w:r>
          </w:p>
        </w:tc>
        <w:tc>
          <w:tcPr>
            <w:tcW w:w="463" w:type="pct"/>
            <w:shd w:val="clear" w:color="auto" w:fill="auto"/>
          </w:tcPr>
          <w:p w:rsidR="00210F0B" w:rsidRPr="006A4E96" w:rsidRDefault="00210F0B" w:rsidP="00B50911">
            <w:pPr>
              <w:pStyle w:val="TCH"/>
            </w:pPr>
            <w:r w:rsidRPr="006A4E96">
              <w:t>Obs</w:t>
            </w:r>
          </w:p>
        </w:tc>
      </w:tr>
      <w:tr w:rsidR="00210F0B" w:rsidRPr="006A4E96" w:rsidTr="00A92F4D">
        <w:tc>
          <w:tcPr>
            <w:tcW w:w="2393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Ethnic</w:t>
            </w:r>
            <w:r>
              <w:t xml:space="preserve"> </w:t>
            </w:r>
            <w:r w:rsidRPr="006A4E96">
              <w:t>violence</w:t>
            </w:r>
            <w:r>
              <w:t xml:space="preserve"> </w:t>
            </w:r>
            <w:r w:rsidRPr="006A4E96">
              <w:t>gov.</w:t>
            </w:r>
          </w:p>
        </w:tc>
        <w:tc>
          <w:tcPr>
            <w:tcW w:w="510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0.05</w:t>
            </w:r>
          </w:p>
        </w:tc>
        <w:tc>
          <w:tcPr>
            <w:tcW w:w="510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0.00</w:t>
            </w:r>
          </w:p>
        </w:tc>
        <w:tc>
          <w:tcPr>
            <w:tcW w:w="510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1.00</w:t>
            </w:r>
          </w:p>
        </w:tc>
        <w:tc>
          <w:tcPr>
            <w:tcW w:w="615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0.21</w:t>
            </w:r>
          </w:p>
        </w:tc>
        <w:tc>
          <w:tcPr>
            <w:tcW w:w="463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6396</w:t>
            </w:r>
          </w:p>
        </w:tc>
      </w:tr>
      <w:tr w:rsidR="00210F0B" w:rsidRPr="006A4E96" w:rsidTr="00A92F4D">
        <w:tc>
          <w:tcPr>
            <w:tcW w:w="2393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Ethnic</w:t>
            </w:r>
            <w:r>
              <w:t xml:space="preserve"> </w:t>
            </w:r>
            <w:r w:rsidRPr="006A4E96">
              <w:t>violence</w:t>
            </w:r>
            <w:r>
              <w:t xml:space="preserve"> </w:t>
            </w:r>
            <w:r w:rsidRPr="006A4E96">
              <w:t>reb,</w:t>
            </w:r>
          </w:p>
        </w:tc>
        <w:tc>
          <w:tcPr>
            <w:tcW w:w="510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0.05</w:t>
            </w:r>
          </w:p>
        </w:tc>
        <w:tc>
          <w:tcPr>
            <w:tcW w:w="510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0.00</w:t>
            </w:r>
          </w:p>
        </w:tc>
        <w:tc>
          <w:tcPr>
            <w:tcW w:w="510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1.00</w:t>
            </w:r>
          </w:p>
        </w:tc>
        <w:tc>
          <w:tcPr>
            <w:tcW w:w="615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0.22</w:t>
            </w:r>
          </w:p>
        </w:tc>
        <w:tc>
          <w:tcPr>
            <w:tcW w:w="463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6396</w:t>
            </w:r>
          </w:p>
        </w:tc>
      </w:tr>
      <w:tr w:rsidR="00210F0B" w:rsidRPr="006A4E96" w:rsidTr="00A92F4D">
        <w:tc>
          <w:tcPr>
            <w:tcW w:w="2393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Ethnic</w:t>
            </w:r>
            <w:r>
              <w:t xml:space="preserve"> </w:t>
            </w:r>
            <w:r w:rsidRPr="006A4E96">
              <w:t>targeting</w:t>
            </w:r>
            <w:r>
              <w:t xml:space="preserve"> </w:t>
            </w:r>
            <w:r w:rsidRPr="006A4E96">
              <w:t>gov,</w:t>
            </w:r>
          </w:p>
        </w:tc>
        <w:tc>
          <w:tcPr>
            <w:tcW w:w="510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0.03</w:t>
            </w:r>
          </w:p>
        </w:tc>
        <w:tc>
          <w:tcPr>
            <w:tcW w:w="510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0.00</w:t>
            </w:r>
          </w:p>
        </w:tc>
        <w:tc>
          <w:tcPr>
            <w:tcW w:w="510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1.00</w:t>
            </w:r>
          </w:p>
        </w:tc>
        <w:tc>
          <w:tcPr>
            <w:tcW w:w="615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0.18</w:t>
            </w:r>
          </w:p>
        </w:tc>
        <w:tc>
          <w:tcPr>
            <w:tcW w:w="463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6396</w:t>
            </w:r>
          </w:p>
        </w:tc>
      </w:tr>
      <w:tr w:rsidR="00210F0B" w:rsidRPr="006A4E96" w:rsidTr="00A92F4D">
        <w:tc>
          <w:tcPr>
            <w:tcW w:w="2393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Ethnic</w:t>
            </w:r>
            <w:r>
              <w:t xml:space="preserve"> </w:t>
            </w:r>
            <w:r w:rsidRPr="006A4E96">
              <w:t>targeting</w:t>
            </w:r>
            <w:r>
              <w:t xml:space="preserve"> </w:t>
            </w:r>
            <w:r w:rsidRPr="006A4E96">
              <w:t>reb,</w:t>
            </w:r>
          </w:p>
        </w:tc>
        <w:tc>
          <w:tcPr>
            <w:tcW w:w="510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0.03</w:t>
            </w:r>
          </w:p>
        </w:tc>
        <w:tc>
          <w:tcPr>
            <w:tcW w:w="510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0.00</w:t>
            </w:r>
          </w:p>
        </w:tc>
        <w:tc>
          <w:tcPr>
            <w:tcW w:w="510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1.00</w:t>
            </w:r>
          </w:p>
        </w:tc>
        <w:tc>
          <w:tcPr>
            <w:tcW w:w="615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0.16</w:t>
            </w:r>
          </w:p>
        </w:tc>
        <w:tc>
          <w:tcPr>
            <w:tcW w:w="463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6396</w:t>
            </w:r>
          </w:p>
        </w:tc>
      </w:tr>
      <w:tr w:rsidR="00210F0B" w:rsidRPr="006A4E96" w:rsidTr="00A92F4D">
        <w:tc>
          <w:tcPr>
            <w:tcW w:w="2393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Government</w:t>
            </w:r>
            <w:r>
              <w:t xml:space="preserve"> </w:t>
            </w:r>
            <w:r w:rsidRPr="006A4E96">
              <w:t>ethnic</w:t>
            </w:r>
            <w:r>
              <w:t xml:space="preserve"> </w:t>
            </w:r>
            <w:r w:rsidRPr="006A4E96">
              <w:t>constituency</w:t>
            </w:r>
          </w:p>
        </w:tc>
        <w:tc>
          <w:tcPr>
            <w:tcW w:w="510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0.06</w:t>
            </w:r>
          </w:p>
        </w:tc>
        <w:tc>
          <w:tcPr>
            <w:tcW w:w="510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0.00</w:t>
            </w:r>
          </w:p>
        </w:tc>
        <w:tc>
          <w:tcPr>
            <w:tcW w:w="510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1.00</w:t>
            </w:r>
          </w:p>
        </w:tc>
        <w:tc>
          <w:tcPr>
            <w:tcW w:w="615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0.24</w:t>
            </w:r>
          </w:p>
        </w:tc>
        <w:tc>
          <w:tcPr>
            <w:tcW w:w="463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6396</w:t>
            </w:r>
          </w:p>
        </w:tc>
      </w:tr>
      <w:tr w:rsidR="00210F0B" w:rsidRPr="006A4E96" w:rsidTr="00A92F4D">
        <w:tc>
          <w:tcPr>
            <w:tcW w:w="2393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Rebel</w:t>
            </w:r>
            <w:r>
              <w:t xml:space="preserve"> </w:t>
            </w:r>
            <w:r w:rsidRPr="006A4E96">
              <w:t>ethnic</w:t>
            </w:r>
            <w:r>
              <w:t xml:space="preserve"> </w:t>
            </w:r>
            <w:r w:rsidRPr="006A4E96">
              <w:t>constituency</w:t>
            </w:r>
          </w:p>
        </w:tc>
        <w:tc>
          <w:tcPr>
            <w:tcW w:w="510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0.16</w:t>
            </w:r>
          </w:p>
        </w:tc>
        <w:tc>
          <w:tcPr>
            <w:tcW w:w="510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0.00</w:t>
            </w:r>
          </w:p>
        </w:tc>
        <w:tc>
          <w:tcPr>
            <w:tcW w:w="510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1.00</w:t>
            </w:r>
          </w:p>
        </w:tc>
        <w:tc>
          <w:tcPr>
            <w:tcW w:w="615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0.36</w:t>
            </w:r>
          </w:p>
        </w:tc>
        <w:tc>
          <w:tcPr>
            <w:tcW w:w="463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6396</w:t>
            </w:r>
          </w:p>
        </w:tc>
      </w:tr>
      <w:tr w:rsidR="00210F0B" w:rsidRPr="006A4E96" w:rsidTr="00A92F4D">
        <w:tc>
          <w:tcPr>
            <w:tcW w:w="2393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Rebel</w:t>
            </w:r>
            <w:r>
              <w:t xml:space="preserve"> </w:t>
            </w:r>
            <w:r w:rsidRPr="006A4E96">
              <w:t>strength</w:t>
            </w:r>
          </w:p>
        </w:tc>
        <w:tc>
          <w:tcPr>
            <w:tcW w:w="510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0.10</w:t>
            </w:r>
          </w:p>
        </w:tc>
        <w:tc>
          <w:tcPr>
            <w:tcW w:w="510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0.00</w:t>
            </w:r>
          </w:p>
        </w:tc>
        <w:tc>
          <w:tcPr>
            <w:tcW w:w="510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1.00</w:t>
            </w:r>
          </w:p>
        </w:tc>
        <w:tc>
          <w:tcPr>
            <w:tcW w:w="615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0.30</w:t>
            </w:r>
          </w:p>
        </w:tc>
        <w:tc>
          <w:tcPr>
            <w:tcW w:w="463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5067</w:t>
            </w:r>
          </w:p>
        </w:tc>
      </w:tr>
      <w:tr w:rsidR="00210F0B" w:rsidRPr="006A4E96" w:rsidTr="00A92F4D">
        <w:tc>
          <w:tcPr>
            <w:tcW w:w="2393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Time</w:t>
            </w:r>
            <w:r>
              <w:t xml:space="preserve"> </w:t>
            </w:r>
            <w:r w:rsidRPr="006A4E96">
              <w:t>since</w:t>
            </w:r>
            <w:r>
              <w:t xml:space="preserve"> </w:t>
            </w:r>
            <w:r w:rsidRPr="006A4E96">
              <w:t>past</w:t>
            </w:r>
            <w:r>
              <w:t xml:space="preserve"> </w:t>
            </w:r>
            <w:r w:rsidRPr="006A4E96">
              <w:t>EOSV</w:t>
            </w:r>
            <w:r>
              <w:t xml:space="preserve"> </w:t>
            </w:r>
            <w:r w:rsidRPr="006A4E96">
              <w:t>gov</w:t>
            </w:r>
          </w:p>
        </w:tc>
        <w:tc>
          <w:tcPr>
            <w:tcW w:w="510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0.09</w:t>
            </w:r>
          </w:p>
        </w:tc>
        <w:tc>
          <w:tcPr>
            <w:tcW w:w="510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0.00</w:t>
            </w:r>
          </w:p>
        </w:tc>
        <w:tc>
          <w:tcPr>
            <w:tcW w:w="510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1.00</w:t>
            </w:r>
          </w:p>
        </w:tc>
        <w:tc>
          <w:tcPr>
            <w:tcW w:w="615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0.25</w:t>
            </w:r>
          </w:p>
        </w:tc>
        <w:tc>
          <w:tcPr>
            <w:tcW w:w="463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6396</w:t>
            </w:r>
          </w:p>
        </w:tc>
      </w:tr>
      <w:tr w:rsidR="00210F0B" w:rsidRPr="006A4E96" w:rsidTr="00A92F4D">
        <w:tc>
          <w:tcPr>
            <w:tcW w:w="2393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Time</w:t>
            </w:r>
            <w:r>
              <w:t xml:space="preserve"> </w:t>
            </w:r>
            <w:r w:rsidRPr="006A4E96">
              <w:t>since</w:t>
            </w:r>
            <w:r>
              <w:t xml:space="preserve"> </w:t>
            </w:r>
            <w:r w:rsidRPr="006A4E96">
              <w:t>past</w:t>
            </w:r>
            <w:r>
              <w:t xml:space="preserve"> </w:t>
            </w:r>
            <w:r w:rsidRPr="006A4E96">
              <w:t>EOSV</w:t>
            </w:r>
            <w:r>
              <w:t xml:space="preserve"> </w:t>
            </w:r>
            <w:r w:rsidRPr="006A4E96">
              <w:t>reb</w:t>
            </w:r>
          </w:p>
        </w:tc>
        <w:tc>
          <w:tcPr>
            <w:tcW w:w="510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0.09</w:t>
            </w:r>
          </w:p>
        </w:tc>
        <w:tc>
          <w:tcPr>
            <w:tcW w:w="510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0.00</w:t>
            </w:r>
          </w:p>
        </w:tc>
        <w:tc>
          <w:tcPr>
            <w:tcW w:w="510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1.00</w:t>
            </w:r>
          </w:p>
        </w:tc>
        <w:tc>
          <w:tcPr>
            <w:tcW w:w="615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0.25</w:t>
            </w:r>
          </w:p>
        </w:tc>
        <w:tc>
          <w:tcPr>
            <w:tcW w:w="463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6396</w:t>
            </w:r>
          </w:p>
        </w:tc>
      </w:tr>
      <w:tr w:rsidR="00210F0B" w:rsidRPr="006A4E96" w:rsidTr="00A92F4D">
        <w:tc>
          <w:tcPr>
            <w:tcW w:w="2393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GDP</w:t>
            </w:r>
            <w:r>
              <w:t xml:space="preserve"> </w:t>
            </w:r>
            <w:r w:rsidRPr="006A4E96">
              <w:t>cap,ln</w:t>
            </w:r>
          </w:p>
        </w:tc>
        <w:tc>
          <w:tcPr>
            <w:tcW w:w="510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6.95</w:t>
            </w:r>
          </w:p>
        </w:tc>
        <w:tc>
          <w:tcPr>
            <w:tcW w:w="510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4.32</w:t>
            </w:r>
          </w:p>
        </w:tc>
        <w:tc>
          <w:tcPr>
            <w:tcW w:w="510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10.72</w:t>
            </w:r>
          </w:p>
        </w:tc>
        <w:tc>
          <w:tcPr>
            <w:tcW w:w="615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1.33</w:t>
            </w:r>
          </w:p>
        </w:tc>
        <w:tc>
          <w:tcPr>
            <w:tcW w:w="463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6154</w:t>
            </w:r>
          </w:p>
        </w:tc>
      </w:tr>
      <w:tr w:rsidR="00210F0B" w:rsidRPr="006A4E96" w:rsidTr="00A92F4D">
        <w:tc>
          <w:tcPr>
            <w:tcW w:w="2393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Population,ln</w:t>
            </w:r>
          </w:p>
        </w:tc>
        <w:tc>
          <w:tcPr>
            <w:tcW w:w="510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17.78</w:t>
            </w:r>
          </w:p>
        </w:tc>
        <w:tc>
          <w:tcPr>
            <w:tcW w:w="510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12.91</w:t>
            </w:r>
          </w:p>
        </w:tc>
        <w:tc>
          <w:tcPr>
            <w:tcW w:w="510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21.02</w:t>
            </w:r>
          </w:p>
        </w:tc>
        <w:tc>
          <w:tcPr>
            <w:tcW w:w="615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1.51</w:t>
            </w:r>
          </w:p>
        </w:tc>
        <w:tc>
          <w:tcPr>
            <w:tcW w:w="463" w:type="pct"/>
            <w:shd w:val="clear" w:color="auto" w:fill="auto"/>
          </w:tcPr>
          <w:p w:rsidR="00210F0B" w:rsidRPr="006A4E96" w:rsidRDefault="00210F0B" w:rsidP="00B50911">
            <w:pPr>
              <w:pStyle w:val="TT"/>
            </w:pPr>
            <w:r w:rsidRPr="006A4E96">
              <w:t>6166</w:t>
            </w:r>
          </w:p>
        </w:tc>
      </w:tr>
    </w:tbl>
    <w:p w:rsidR="00A92F4D" w:rsidRDefault="00A92F4D" w:rsidP="00A92F4D">
      <w:pPr>
        <w:pStyle w:val="EH"/>
        <w:rPr>
          <w:noProof/>
        </w:rPr>
      </w:pPr>
      <w:r>
        <w:rPr>
          <w:noProof/>
        </w:rPr>
        <w:t>Notes</w:t>
      </w:r>
    </w:p>
    <w:p w:rsidR="00A92F4D" w:rsidRDefault="00A92F4D" w:rsidP="00A92F4D">
      <w:pPr>
        <w:pStyle w:val="NNUM"/>
      </w:pPr>
      <w:bookmarkStart w:id="1" w:name="_GoBack"/>
      <w:bookmarkEnd w:id="1"/>
      <w:r>
        <w:t>21.</w:t>
      </w:r>
      <w:r>
        <w:tab/>
        <w:t>The spatial controls for distance to capital, spatial lag of one-sided violence events, and civil war events in the proximity included in F &amp; H analysis is less applicable to our current research design.</w:t>
      </w:r>
    </w:p>
    <w:p w:rsidR="00BE79F9" w:rsidRDefault="00A92F4D" w:rsidP="00A92F4D">
      <w:r>
        <w:lastRenderedPageBreak/>
        <w:t>22.</w:t>
      </w:r>
      <w:r>
        <w:tab/>
        <w:t xml:space="preserve">Note that in the analyses reported in Table 8 for the African countries (Model 1) we encounter a problem of complete separation due to the variable </w:t>
      </w:r>
      <w:r>
        <w:rPr>
          <w:i/>
          <w:iCs/>
        </w:rPr>
        <w:t>Rebel strength</w:t>
      </w:r>
      <w:r>
        <w:t>. These results, thus, have to be taken with a grain of salt.</w:t>
      </w:r>
    </w:p>
    <w:sectPr w:rsidR="00BE79F9" w:rsidSect="006A4E96">
      <w:pgSz w:w="11909" w:h="16834"/>
      <w:pgMar w:top="1080" w:right="1080" w:bottom="108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0B"/>
    <w:rsid w:val="0000589C"/>
    <w:rsid w:val="001A75A3"/>
    <w:rsid w:val="001B68F7"/>
    <w:rsid w:val="00210F0B"/>
    <w:rsid w:val="002730D3"/>
    <w:rsid w:val="005B357A"/>
    <w:rsid w:val="007256D9"/>
    <w:rsid w:val="007F5B29"/>
    <w:rsid w:val="00A92F4D"/>
    <w:rsid w:val="00BE79F9"/>
    <w:rsid w:val="00C769E2"/>
    <w:rsid w:val="00E7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29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rsid w:val="00210F0B"/>
    <w:pPr>
      <w:keepNext/>
      <w:keepLines/>
      <w:spacing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0F0B"/>
    <w:pPr>
      <w:spacing w:after="0" w:line="360" w:lineRule="auto"/>
      <w:ind w:firstLine="720"/>
      <w:outlineLvl w:val="1"/>
    </w:pPr>
    <w:rPr>
      <w:rFonts w:eastAsia="Times New Roman" w:cs="Times New Roman"/>
      <w:b/>
      <w:bCs/>
      <w:noProof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0F0B"/>
    <w:pPr>
      <w:spacing w:after="0" w:line="360" w:lineRule="auto"/>
      <w:ind w:firstLine="720"/>
      <w:outlineLvl w:val="2"/>
    </w:pPr>
    <w:rPr>
      <w:rFonts w:eastAsia="Times New Roman" w:cs="Times New Roman"/>
      <w:b/>
      <w:bCs/>
      <w:noProof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0F0B"/>
    <w:pPr>
      <w:spacing w:after="0" w:line="360" w:lineRule="auto"/>
      <w:ind w:firstLine="720"/>
      <w:outlineLvl w:val="3"/>
    </w:pPr>
    <w:rPr>
      <w:rFonts w:eastAsia="Times New Roman" w:cs="Times New Roman"/>
      <w:b/>
      <w:bCs/>
      <w:noProof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0F0B"/>
    <w:pPr>
      <w:spacing w:after="0" w:line="360" w:lineRule="auto"/>
      <w:ind w:firstLine="720"/>
      <w:outlineLvl w:val="4"/>
    </w:pPr>
    <w:rPr>
      <w:rFonts w:eastAsia="Times New Roman" w:cs="Times New Roman"/>
      <w:b/>
      <w:bCs/>
      <w:noProof/>
      <w:sz w:val="32"/>
      <w:szCs w:val="32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10F0B"/>
    <w:pPr>
      <w:spacing w:after="0" w:line="360" w:lineRule="auto"/>
      <w:ind w:firstLine="720"/>
      <w:outlineLvl w:val="5"/>
    </w:pPr>
    <w:rPr>
      <w:rFonts w:eastAsia="Times New Roman" w:cs="Times New Roman"/>
      <w:b/>
      <w:bCs/>
      <w:noProof/>
      <w:sz w:val="46"/>
      <w:szCs w:val="4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0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210F0B"/>
    <w:rPr>
      <w:rFonts w:ascii="Times New Roman" w:eastAsia="Times New Roman" w:hAnsi="Times New Roman" w:cs="Times New Roman"/>
      <w:b/>
      <w:bCs/>
      <w:noProof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210F0B"/>
    <w:rPr>
      <w:rFonts w:ascii="Times New Roman" w:eastAsia="Times New Roman" w:hAnsi="Times New Roman" w:cs="Times New Roman"/>
      <w:b/>
      <w:bCs/>
      <w:noProof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210F0B"/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210F0B"/>
    <w:rPr>
      <w:rFonts w:ascii="Times New Roman" w:eastAsia="Times New Roman" w:hAnsi="Times New Roman" w:cs="Times New Roman"/>
      <w:b/>
      <w:bCs/>
      <w:noProof/>
      <w:sz w:val="32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210F0B"/>
    <w:rPr>
      <w:rFonts w:ascii="Times New Roman" w:eastAsia="Times New Roman" w:hAnsi="Times New Roman" w:cs="Times New Roman"/>
      <w:b/>
      <w:bCs/>
      <w:noProof/>
      <w:sz w:val="46"/>
      <w:szCs w:val="46"/>
      <w:lang w:val="en-US"/>
    </w:rPr>
  </w:style>
  <w:style w:type="paragraph" w:styleId="NormalWeb">
    <w:name w:val="Normal (Web)"/>
    <w:basedOn w:val="Normal"/>
    <w:uiPriority w:val="99"/>
    <w:semiHidden/>
    <w:unhideWhenUsed/>
    <w:rsid w:val="00210F0B"/>
    <w:pPr>
      <w:spacing w:before="100" w:beforeAutospacing="1" w:after="100" w:afterAutospacing="1" w:line="360" w:lineRule="auto"/>
    </w:pPr>
    <w:rPr>
      <w:rFonts w:eastAsia="Times New Roman" w:cs="Times New Roman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rsid w:val="00210F0B"/>
    <w:pPr>
      <w:spacing w:after="0" w:line="36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210F0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0F0B"/>
    <w:pPr>
      <w:tabs>
        <w:tab w:val="center" w:pos="4680"/>
        <w:tab w:val="right" w:pos="9360"/>
      </w:tabs>
      <w:spacing w:after="0" w:line="360" w:lineRule="auto"/>
    </w:pPr>
    <w:rPr>
      <w:rFonts w:eastAsia="Times New Roman" w:cs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10F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0F0B"/>
    <w:pPr>
      <w:tabs>
        <w:tab w:val="center" w:pos="4680"/>
        <w:tab w:val="right" w:pos="9360"/>
      </w:tabs>
      <w:spacing w:after="0" w:line="360" w:lineRule="auto"/>
    </w:pPr>
    <w:rPr>
      <w:rFonts w:eastAsia="Times New Roman" w:cs="Times New Roman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10F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BKW">
    <w:name w:val="ABKW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ABKWH">
    <w:name w:val="ABKWH"/>
    <w:basedOn w:val="Normal"/>
    <w:rsid w:val="00210F0B"/>
    <w:pPr>
      <w:spacing w:after="0" w:line="360" w:lineRule="auto"/>
    </w:pPr>
    <w:rPr>
      <w:rFonts w:eastAsia="Times New Roman" w:cs="Times New Roman"/>
      <w:color w:val="9E3A3A"/>
      <w:sz w:val="32"/>
      <w:szCs w:val="24"/>
      <w:lang w:val="en-US"/>
    </w:rPr>
  </w:style>
  <w:style w:type="paragraph" w:customStyle="1" w:styleId="AF">
    <w:name w:val="AF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AN">
    <w:name w:val="AN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AS">
    <w:name w:val="AS"/>
    <w:basedOn w:val="Normal"/>
    <w:rsid w:val="00210F0B"/>
    <w:pPr>
      <w:spacing w:after="0" w:line="360" w:lineRule="auto"/>
    </w:pPr>
    <w:rPr>
      <w:rFonts w:eastAsia="Times New Roman" w:cs="Times New Roman"/>
      <w:color w:val="4BACC6" w:themeColor="accent5"/>
      <w:sz w:val="36"/>
      <w:szCs w:val="24"/>
      <w:lang w:val="en-US"/>
    </w:rPr>
  </w:style>
  <w:style w:type="paragraph" w:customStyle="1" w:styleId="AT">
    <w:name w:val="AT"/>
    <w:basedOn w:val="Normal"/>
    <w:rsid w:val="00210F0B"/>
    <w:pPr>
      <w:spacing w:after="0" w:line="360" w:lineRule="auto"/>
    </w:pPr>
    <w:rPr>
      <w:rFonts w:eastAsia="Times New Roman" w:cs="Times New Roman"/>
      <w:b/>
      <w:color w:val="007474"/>
      <w:sz w:val="48"/>
      <w:szCs w:val="24"/>
      <w:lang w:val="en-US"/>
    </w:rPr>
  </w:style>
  <w:style w:type="paragraph" w:customStyle="1" w:styleId="AU">
    <w:name w:val="AU"/>
    <w:basedOn w:val="Normal"/>
    <w:rsid w:val="00210F0B"/>
    <w:pPr>
      <w:spacing w:after="0" w:line="360" w:lineRule="auto"/>
    </w:pPr>
    <w:rPr>
      <w:rFonts w:eastAsia="Times New Roman" w:cs="Times New Roman"/>
      <w:color w:val="00823B"/>
      <w:sz w:val="32"/>
      <w:szCs w:val="24"/>
      <w:lang w:val="en-US"/>
    </w:rPr>
  </w:style>
  <w:style w:type="paragraph" w:customStyle="1" w:styleId="BL">
    <w:name w:val="BL"/>
    <w:basedOn w:val="Normal"/>
    <w:rsid w:val="00210F0B"/>
    <w:pPr>
      <w:spacing w:after="0" w:line="360" w:lineRule="auto"/>
    </w:pPr>
    <w:rPr>
      <w:rFonts w:eastAsia="Times New Roman" w:cs="Times New Roman"/>
      <w:color w:val="666633"/>
      <w:szCs w:val="24"/>
      <w:lang w:val="en-US"/>
    </w:rPr>
  </w:style>
  <w:style w:type="paragraph" w:customStyle="1" w:styleId="BRA">
    <w:name w:val="BRA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BRAF">
    <w:name w:val="BRAF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BRD">
    <w:name w:val="BRD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BRE">
    <w:name w:val="BRE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BRREF">
    <w:name w:val="BRREF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BRT">
    <w:name w:val="BRT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BRTI">
    <w:name w:val="BRTI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CL">
    <w:name w:val="CL"/>
    <w:basedOn w:val="Normal"/>
    <w:rsid w:val="00210F0B"/>
    <w:pPr>
      <w:spacing w:after="0" w:line="360" w:lineRule="auto"/>
    </w:pPr>
    <w:rPr>
      <w:rFonts w:eastAsia="Times New Roman" w:cs="Times New Roman"/>
      <w:b/>
      <w:caps/>
      <w:color w:val="FF0000"/>
      <w:szCs w:val="24"/>
      <w:lang w:val="en-US"/>
    </w:rPr>
  </w:style>
  <w:style w:type="paragraph" w:customStyle="1" w:styleId="CP">
    <w:name w:val="CP"/>
    <w:basedOn w:val="Normal"/>
    <w:rsid w:val="00210F0B"/>
    <w:pPr>
      <w:spacing w:after="0" w:line="360" w:lineRule="auto"/>
    </w:pPr>
    <w:rPr>
      <w:rFonts w:eastAsia="Times New Roman" w:cs="Times New Roman"/>
      <w:color w:val="6D4321"/>
      <w:szCs w:val="24"/>
      <w:lang w:val="en-US"/>
    </w:rPr>
  </w:style>
  <w:style w:type="paragraph" w:customStyle="1" w:styleId="CPB">
    <w:name w:val="CPB"/>
    <w:basedOn w:val="Normal"/>
    <w:rsid w:val="00210F0B"/>
    <w:pPr>
      <w:spacing w:after="0" w:line="360" w:lineRule="auto"/>
    </w:pPr>
    <w:rPr>
      <w:rFonts w:eastAsia="Times New Roman" w:cs="Times New Roman"/>
      <w:color w:val="E36C0A" w:themeColor="accent6" w:themeShade="BF"/>
      <w:sz w:val="28"/>
      <w:szCs w:val="24"/>
      <w:lang w:val="en-US"/>
    </w:rPr>
  </w:style>
  <w:style w:type="paragraph" w:customStyle="1" w:styleId="CPSO">
    <w:name w:val="CPSO"/>
    <w:basedOn w:val="Normal"/>
    <w:rsid w:val="00210F0B"/>
    <w:pPr>
      <w:spacing w:after="0" w:line="360" w:lineRule="auto"/>
    </w:pPr>
    <w:rPr>
      <w:rFonts w:eastAsia="Times New Roman" w:cs="Times New Roman"/>
      <w:color w:val="007434"/>
      <w:szCs w:val="24"/>
      <w:lang w:val="en-US"/>
    </w:rPr>
  </w:style>
  <w:style w:type="paragraph" w:customStyle="1" w:styleId="DI">
    <w:name w:val="DI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DR">
    <w:name w:val="DR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EH">
    <w:name w:val="EH"/>
    <w:basedOn w:val="Normal"/>
    <w:link w:val="EHChar"/>
    <w:rsid w:val="00210F0B"/>
    <w:pPr>
      <w:spacing w:after="0" w:line="360" w:lineRule="auto"/>
    </w:pPr>
    <w:rPr>
      <w:rFonts w:eastAsia="Times New Roman" w:cs="Times New Roman"/>
      <w:color w:val="516529"/>
      <w:sz w:val="36"/>
      <w:szCs w:val="24"/>
      <w:lang w:val="en-US"/>
    </w:rPr>
  </w:style>
  <w:style w:type="character" w:styleId="Emphasis">
    <w:name w:val="Emphasis"/>
    <w:basedOn w:val="DefaultParagraphFont"/>
    <w:qFormat/>
    <w:rsid w:val="00210F0B"/>
    <w:rPr>
      <w:i/>
      <w:iCs/>
    </w:rPr>
  </w:style>
  <w:style w:type="paragraph" w:customStyle="1" w:styleId="EN">
    <w:name w:val="EN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EQ">
    <w:name w:val="EQ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EX">
    <w:name w:val="EX"/>
    <w:basedOn w:val="Normal"/>
    <w:rsid w:val="00210F0B"/>
    <w:pPr>
      <w:spacing w:after="0" w:line="360" w:lineRule="auto"/>
      <w:ind w:left="720" w:right="720"/>
    </w:pPr>
    <w:rPr>
      <w:rFonts w:eastAsia="Times New Roman" w:cs="Times New Roman"/>
      <w:color w:val="000076"/>
      <w:szCs w:val="24"/>
      <w:lang w:val="en-US"/>
    </w:rPr>
  </w:style>
  <w:style w:type="paragraph" w:customStyle="1" w:styleId="H1">
    <w:name w:val="H1"/>
    <w:basedOn w:val="Normal"/>
    <w:rsid w:val="00210F0B"/>
    <w:pPr>
      <w:spacing w:after="0" w:line="360" w:lineRule="auto"/>
    </w:pPr>
    <w:rPr>
      <w:rFonts w:eastAsia="Times New Roman" w:cs="Times New Roman"/>
      <w:color w:val="31849B" w:themeColor="accent5" w:themeShade="BF"/>
      <w:sz w:val="36"/>
      <w:szCs w:val="24"/>
      <w:lang w:val="en-US"/>
    </w:rPr>
  </w:style>
  <w:style w:type="paragraph" w:customStyle="1" w:styleId="H2">
    <w:name w:val="H2"/>
    <w:basedOn w:val="Normal"/>
    <w:rsid w:val="00210F0B"/>
    <w:pPr>
      <w:spacing w:after="0" w:line="360" w:lineRule="auto"/>
    </w:pPr>
    <w:rPr>
      <w:rFonts w:eastAsia="Times New Roman" w:cs="Times New Roman"/>
      <w:color w:val="C0504D" w:themeColor="accent2"/>
      <w:sz w:val="32"/>
      <w:szCs w:val="24"/>
      <w:lang w:val="en-US"/>
    </w:rPr>
  </w:style>
  <w:style w:type="paragraph" w:customStyle="1" w:styleId="H3">
    <w:name w:val="H3"/>
    <w:basedOn w:val="Normal"/>
    <w:rsid w:val="00210F0B"/>
    <w:pPr>
      <w:spacing w:after="0" w:line="360" w:lineRule="auto"/>
    </w:pPr>
    <w:rPr>
      <w:rFonts w:eastAsia="Times New Roman" w:cs="Times New Roman"/>
      <w:color w:val="007434"/>
      <w:sz w:val="28"/>
      <w:szCs w:val="24"/>
      <w:lang w:val="en-US"/>
    </w:rPr>
  </w:style>
  <w:style w:type="paragraph" w:customStyle="1" w:styleId="H4">
    <w:name w:val="H4"/>
    <w:basedOn w:val="Normal"/>
    <w:rsid w:val="00210F0B"/>
    <w:pPr>
      <w:spacing w:after="0" w:line="360" w:lineRule="auto"/>
    </w:pPr>
    <w:rPr>
      <w:rFonts w:eastAsia="Times New Roman" w:cs="Times New Roman"/>
      <w:color w:val="3C2D65"/>
      <w:szCs w:val="24"/>
      <w:lang w:val="en-US"/>
    </w:rPr>
  </w:style>
  <w:style w:type="paragraph" w:customStyle="1" w:styleId="H4IN">
    <w:name w:val="H4 IN"/>
    <w:basedOn w:val="Normal"/>
    <w:rsid w:val="00210F0B"/>
    <w:pPr>
      <w:spacing w:after="0" w:line="360" w:lineRule="auto"/>
    </w:pPr>
    <w:rPr>
      <w:rFonts w:eastAsia="Times New Roman" w:cs="Times New Roman"/>
      <w:color w:val="FF0000"/>
      <w:szCs w:val="24"/>
      <w:lang w:val="en-US"/>
    </w:rPr>
  </w:style>
  <w:style w:type="paragraph" w:customStyle="1" w:styleId="IN">
    <w:name w:val="IN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INFL">
    <w:name w:val="IN FL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ML">
    <w:name w:val="ML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NL">
    <w:name w:val="NL"/>
    <w:basedOn w:val="Normal"/>
    <w:rsid w:val="00210F0B"/>
    <w:pPr>
      <w:spacing w:after="0" w:line="360" w:lineRule="auto"/>
    </w:pPr>
    <w:rPr>
      <w:rFonts w:eastAsia="Times New Roman" w:cs="Times New Roman"/>
      <w:color w:val="666633"/>
      <w:szCs w:val="24"/>
      <w:lang w:val="en-US"/>
    </w:rPr>
  </w:style>
  <w:style w:type="paragraph" w:customStyle="1" w:styleId="NNUM">
    <w:name w:val="NNUM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OPIN">
    <w:name w:val="OP IN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OQ">
    <w:name w:val="OQ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OUT">
    <w:name w:val="OUT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OUTFL">
    <w:name w:val="OUT FL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OUTIN">
    <w:name w:val="OUT IN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OUTINFL">
    <w:name w:val="OUT IN FL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PO">
    <w:name w:val="PO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PX">
    <w:name w:val="PX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QS">
    <w:name w:val="QS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REF">
    <w:name w:val="REF"/>
    <w:basedOn w:val="Normal"/>
    <w:rsid w:val="00210F0B"/>
    <w:pPr>
      <w:spacing w:after="0" w:line="360" w:lineRule="auto"/>
      <w:ind w:left="432" w:hanging="432"/>
    </w:pPr>
    <w:rPr>
      <w:rFonts w:eastAsia="Times New Roman" w:cs="Times New Roman"/>
      <w:szCs w:val="24"/>
      <w:lang w:val="en-US"/>
    </w:rPr>
  </w:style>
  <w:style w:type="paragraph" w:customStyle="1" w:styleId="SI">
    <w:name w:val="SI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SIAF">
    <w:name w:val="SI AF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character" w:styleId="Strong">
    <w:name w:val="Strong"/>
    <w:basedOn w:val="DefaultParagraphFont"/>
    <w:qFormat/>
    <w:rsid w:val="00210F0B"/>
    <w:rPr>
      <w:b/>
      <w:bCs/>
    </w:rPr>
  </w:style>
  <w:style w:type="paragraph" w:customStyle="1" w:styleId="TBL">
    <w:name w:val="TBL"/>
    <w:basedOn w:val="Normal"/>
    <w:rsid w:val="00210F0B"/>
    <w:pPr>
      <w:spacing w:after="0" w:line="360" w:lineRule="auto"/>
    </w:pPr>
    <w:rPr>
      <w:rFonts w:eastAsia="Times New Roman" w:cs="Times New Roman"/>
      <w:color w:val="215868" w:themeColor="accent5" w:themeShade="80"/>
      <w:szCs w:val="24"/>
      <w:lang w:val="en-US"/>
    </w:rPr>
  </w:style>
  <w:style w:type="paragraph" w:customStyle="1" w:styleId="TCH">
    <w:name w:val="TCH"/>
    <w:basedOn w:val="Normal"/>
    <w:rsid w:val="00210F0B"/>
    <w:pPr>
      <w:spacing w:after="0" w:line="360" w:lineRule="auto"/>
    </w:pPr>
    <w:rPr>
      <w:rFonts w:eastAsia="Times New Roman" w:cs="Times New Roman"/>
      <w:color w:val="6D4321"/>
      <w:szCs w:val="24"/>
      <w:lang w:val="en-US"/>
    </w:rPr>
  </w:style>
  <w:style w:type="paragraph" w:customStyle="1" w:styleId="TEXT">
    <w:name w:val="TEXT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TEXTIND">
    <w:name w:val="TEXT IND"/>
    <w:basedOn w:val="Normal"/>
    <w:rsid w:val="00210F0B"/>
    <w:pPr>
      <w:spacing w:after="0" w:line="360" w:lineRule="auto"/>
      <w:ind w:firstLine="720"/>
    </w:pPr>
    <w:rPr>
      <w:rFonts w:eastAsia="Times New Roman" w:cs="Times New Roman"/>
      <w:szCs w:val="24"/>
      <w:lang w:val="en-US"/>
    </w:rPr>
  </w:style>
  <w:style w:type="paragraph" w:customStyle="1" w:styleId="TNL">
    <w:name w:val="TNL"/>
    <w:basedOn w:val="Normal"/>
    <w:rsid w:val="00210F0B"/>
    <w:pPr>
      <w:spacing w:after="0" w:line="360" w:lineRule="auto"/>
    </w:pPr>
    <w:rPr>
      <w:rFonts w:eastAsia="Times New Roman" w:cs="Times New Roman"/>
      <w:color w:val="215868" w:themeColor="accent5" w:themeShade="80"/>
      <w:szCs w:val="24"/>
      <w:lang w:val="en-US"/>
    </w:rPr>
  </w:style>
  <w:style w:type="paragraph" w:customStyle="1" w:styleId="TT">
    <w:name w:val="TT"/>
    <w:basedOn w:val="Normal"/>
    <w:rsid w:val="00210F0B"/>
    <w:pPr>
      <w:spacing w:after="0" w:line="360" w:lineRule="auto"/>
    </w:pPr>
    <w:rPr>
      <w:rFonts w:eastAsia="Times New Roman" w:cs="Times New Roman"/>
      <w:color w:val="215868" w:themeColor="accent5" w:themeShade="80"/>
      <w:szCs w:val="24"/>
      <w:lang w:val="en-US"/>
    </w:rPr>
  </w:style>
  <w:style w:type="paragraph" w:customStyle="1" w:styleId="TY">
    <w:name w:val="TY"/>
    <w:basedOn w:val="Normal"/>
    <w:rsid w:val="00210F0B"/>
    <w:pPr>
      <w:spacing w:after="0" w:line="360" w:lineRule="auto"/>
    </w:pPr>
    <w:rPr>
      <w:rFonts w:eastAsia="Times New Roman" w:cs="Times New Roman"/>
      <w:color w:val="3C2D65"/>
      <w:szCs w:val="24"/>
      <w:lang w:val="en-US"/>
    </w:rPr>
  </w:style>
  <w:style w:type="paragraph" w:customStyle="1" w:styleId="UL">
    <w:name w:val="UL"/>
    <w:basedOn w:val="Normal"/>
    <w:rsid w:val="00210F0B"/>
    <w:pPr>
      <w:spacing w:after="0" w:line="360" w:lineRule="auto"/>
    </w:pPr>
    <w:rPr>
      <w:rFonts w:eastAsia="Times New Roman" w:cs="Times New Roman"/>
      <w:color w:val="666633"/>
      <w:szCs w:val="24"/>
      <w:lang w:val="en-US"/>
    </w:rPr>
  </w:style>
  <w:style w:type="paragraph" w:customStyle="1" w:styleId="ULB">
    <w:name w:val="ULB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ULT">
    <w:name w:val="ULT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RefNumDouble">
    <w:name w:val="Ref Num Double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RefNumSingle">
    <w:name w:val="Ref Num Single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DOI">
    <w:name w:val="DOI"/>
    <w:basedOn w:val="Normal"/>
    <w:qFormat/>
    <w:rsid w:val="00210F0B"/>
    <w:pPr>
      <w:spacing w:after="0" w:line="360" w:lineRule="auto"/>
    </w:pPr>
    <w:rPr>
      <w:rFonts w:eastAsia="Times New Roman" w:cs="Times New Roman"/>
      <w:color w:val="460076"/>
      <w:szCs w:val="24"/>
      <w:lang w:val="en-US"/>
    </w:rPr>
  </w:style>
  <w:style w:type="paragraph" w:customStyle="1" w:styleId="RRH">
    <w:name w:val="RRH"/>
    <w:basedOn w:val="Normal"/>
    <w:qFormat/>
    <w:rsid w:val="00210F0B"/>
    <w:pPr>
      <w:spacing w:after="0" w:line="360" w:lineRule="auto"/>
    </w:pPr>
    <w:rPr>
      <w:rFonts w:eastAsia="Times New Roman" w:cs="Times New Roman"/>
      <w:color w:val="E36C0A"/>
      <w:szCs w:val="24"/>
      <w:lang w:val="en-US"/>
    </w:rPr>
  </w:style>
  <w:style w:type="paragraph" w:customStyle="1" w:styleId="LRH">
    <w:name w:val="LRH"/>
    <w:basedOn w:val="Normal"/>
    <w:qFormat/>
    <w:rsid w:val="00210F0B"/>
    <w:pPr>
      <w:spacing w:after="0" w:line="360" w:lineRule="auto"/>
    </w:pPr>
    <w:rPr>
      <w:rFonts w:eastAsia="Times New Roman" w:cs="Times New Roman"/>
      <w:color w:val="6D4321"/>
      <w:szCs w:val="24"/>
      <w:lang w:val="en-US"/>
    </w:rPr>
  </w:style>
  <w:style w:type="paragraph" w:customStyle="1" w:styleId="LL">
    <w:name w:val="LL"/>
    <w:qFormat/>
    <w:rsid w:val="00210F0B"/>
    <w:pPr>
      <w:spacing w:after="0" w:line="360" w:lineRule="auto"/>
    </w:pPr>
    <w:rPr>
      <w:rFonts w:ascii="Times New Roman" w:eastAsia="Times New Roman" w:hAnsi="Times New Roman" w:cs="Times New Roman"/>
      <w:color w:val="6D4321"/>
      <w:sz w:val="24"/>
      <w:szCs w:val="24"/>
      <w:lang w:val="en-US"/>
    </w:rPr>
  </w:style>
  <w:style w:type="paragraph" w:customStyle="1" w:styleId="SUBNL">
    <w:name w:val="SUB NL"/>
    <w:qFormat/>
    <w:rsid w:val="00210F0B"/>
    <w:pPr>
      <w:spacing w:after="0" w:line="240" w:lineRule="auto"/>
    </w:pPr>
    <w:rPr>
      <w:rFonts w:ascii="Times New Roman" w:eastAsia="Times New Roman" w:hAnsi="Times New Roman" w:cs="Times New Roman"/>
      <w:color w:val="666633"/>
      <w:sz w:val="24"/>
      <w:szCs w:val="24"/>
      <w:lang w:val="en-US"/>
    </w:rPr>
  </w:style>
  <w:style w:type="paragraph" w:customStyle="1" w:styleId="SUBBL">
    <w:name w:val="SUB BL"/>
    <w:qFormat/>
    <w:rsid w:val="00210F0B"/>
    <w:pPr>
      <w:spacing w:after="0" w:line="240" w:lineRule="auto"/>
    </w:pPr>
    <w:rPr>
      <w:rFonts w:ascii="Times New Roman" w:eastAsia="Times New Roman" w:hAnsi="Times New Roman" w:cs="Times New Roman"/>
      <w:color w:val="666633"/>
      <w:sz w:val="24"/>
      <w:szCs w:val="24"/>
      <w:lang w:val="en-US"/>
    </w:rPr>
  </w:style>
  <w:style w:type="paragraph" w:customStyle="1" w:styleId="TSUBNL">
    <w:name w:val="TSUBNL"/>
    <w:qFormat/>
    <w:rsid w:val="00210F0B"/>
    <w:pPr>
      <w:spacing w:after="0" w:line="240" w:lineRule="auto"/>
    </w:pPr>
    <w:rPr>
      <w:rFonts w:ascii="Times New Roman" w:eastAsia="Times New Roman" w:hAnsi="Times New Roman" w:cs="Times New Roman"/>
      <w:color w:val="215868" w:themeColor="accent5" w:themeShade="80"/>
      <w:sz w:val="24"/>
      <w:szCs w:val="24"/>
      <w:lang w:val="en-US"/>
    </w:rPr>
  </w:style>
  <w:style w:type="paragraph" w:customStyle="1" w:styleId="TSUBBL">
    <w:name w:val="TSUBBL"/>
    <w:qFormat/>
    <w:rsid w:val="00210F0B"/>
    <w:pPr>
      <w:spacing w:after="0" w:line="240" w:lineRule="auto"/>
    </w:pPr>
    <w:rPr>
      <w:rFonts w:ascii="Times New Roman" w:eastAsia="Times New Roman" w:hAnsi="Times New Roman" w:cs="Times New Roman"/>
      <w:color w:val="215868" w:themeColor="accent5" w:themeShade="80"/>
      <w:sz w:val="24"/>
      <w:szCs w:val="24"/>
      <w:lang w:val="en-US"/>
    </w:rPr>
  </w:style>
  <w:style w:type="character" w:customStyle="1" w:styleId="EHChar">
    <w:name w:val="EH Char"/>
    <w:link w:val="EH"/>
    <w:rsid w:val="00210F0B"/>
    <w:rPr>
      <w:rFonts w:ascii="Times New Roman" w:eastAsia="Times New Roman" w:hAnsi="Times New Roman" w:cs="Times New Roman"/>
      <w:color w:val="516529"/>
      <w:sz w:val="36"/>
      <w:szCs w:val="24"/>
      <w:lang w:val="en-US"/>
    </w:rPr>
  </w:style>
  <w:style w:type="character" w:customStyle="1" w:styleId="FNREF">
    <w:name w:val="FNREF"/>
    <w:basedOn w:val="DefaultParagraphFont"/>
    <w:rsid w:val="00210F0B"/>
    <w:rPr>
      <w:noProof/>
      <w:color w:val="FF00FF"/>
      <w:sz w:val="24"/>
      <w:vertAlign w:val="superscript"/>
    </w:rPr>
  </w:style>
  <w:style w:type="character" w:customStyle="1" w:styleId="ENREF">
    <w:name w:val="ENREF"/>
    <w:basedOn w:val="DefaultParagraphFont"/>
    <w:rsid w:val="00210F0B"/>
    <w:rPr>
      <w:rFonts w:eastAsia="Calibri"/>
      <w:color w:val="FF00FF"/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29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rsid w:val="00210F0B"/>
    <w:pPr>
      <w:keepNext/>
      <w:keepLines/>
      <w:spacing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0F0B"/>
    <w:pPr>
      <w:spacing w:after="0" w:line="360" w:lineRule="auto"/>
      <w:ind w:firstLine="720"/>
      <w:outlineLvl w:val="1"/>
    </w:pPr>
    <w:rPr>
      <w:rFonts w:eastAsia="Times New Roman" w:cs="Times New Roman"/>
      <w:b/>
      <w:bCs/>
      <w:noProof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0F0B"/>
    <w:pPr>
      <w:spacing w:after="0" w:line="360" w:lineRule="auto"/>
      <w:ind w:firstLine="720"/>
      <w:outlineLvl w:val="2"/>
    </w:pPr>
    <w:rPr>
      <w:rFonts w:eastAsia="Times New Roman" w:cs="Times New Roman"/>
      <w:b/>
      <w:bCs/>
      <w:noProof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0F0B"/>
    <w:pPr>
      <w:spacing w:after="0" w:line="360" w:lineRule="auto"/>
      <w:ind w:firstLine="720"/>
      <w:outlineLvl w:val="3"/>
    </w:pPr>
    <w:rPr>
      <w:rFonts w:eastAsia="Times New Roman" w:cs="Times New Roman"/>
      <w:b/>
      <w:bCs/>
      <w:noProof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0F0B"/>
    <w:pPr>
      <w:spacing w:after="0" w:line="360" w:lineRule="auto"/>
      <w:ind w:firstLine="720"/>
      <w:outlineLvl w:val="4"/>
    </w:pPr>
    <w:rPr>
      <w:rFonts w:eastAsia="Times New Roman" w:cs="Times New Roman"/>
      <w:b/>
      <w:bCs/>
      <w:noProof/>
      <w:sz w:val="32"/>
      <w:szCs w:val="32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10F0B"/>
    <w:pPr>
      <w:spacing w:after="0" w:line="360" w:lineRule="auto"/>
      <w:ind w:firstLine="720"/>
      <w:outlineLvl w:val="5"/>
    </w:pPr>
    <w:rPr>
      <w:rFonts w:eastAsia="Times New Roman" w:cs="Times New Roman"/>
      <w:b/>
      <w:bCs/>
      <w:noProof/>
      <w:sz w:val="46"/>
      <w:szCs w:val="4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0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210F0B"/>
    <w:rPr>
      <w:rFonts w:ascii="Times New Roman" w:eastAsia="Times New Roman" w:hAnsi="Times New Roman" w:cs="Times New Roman"/>
      <w:b/>
      <w:bCs/>
      <w:noProof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210F0B"/>
    <w:rPr>
      <w:rFonts w:ascii="Times New Roman" w:eastAsia="Times New Roman" w:hAnsi="Times New Roman" w:cs="Times New Roman"/>
      <w:b/>
      <w:bCs/>
      <w:noProof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210F0B"/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210F0B"/>
    <w:rPr>
      <w:rFonts w:ascii="Times New Roman" w:eastAsia="Times New Roman" w:hAnsi="Times New Roman" w:cs="Times New Roman"/>
      <w:b/>
      <w:bCs/>
      <w:noProof/>
      <w:sz w:val="32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210F0B"/>
    <w:rPr>
      <w:rFonts w:ascii="Times New Roman" w:eastAsia="Times New Roman" w:hAnsi="Times New Roman" w:cs="Times New Roman"/>
      <w:b/>
      <w:bCs/>
      <w:noProof/>
      <w:sz w:val="46"/>
      <w:szCs w:val="46"/>
      <w:lang w:val="en-US"/>
    </w:rPr>
  </w:style>
  <w:style w:type="paragraph" w:styleId="NormalWeb">
    <w:name w:val="Normal (Web)"/>
    <w:basedOn w:val="Normal"/>
    <w:uiPriority w:val="99"/>
    <w:semiHidden/>
    <w:unhideWhenUsed/>
    <w:rsid w:val="00210F0B"/>
    <w:pPr>
      <w:spacing w:before="100" w:beforeAutospacing="1" w:after="100" w:afterAutospacing="1" w:line="360" w:lineRule="auto"/>
    </w:pPr>
    <w:rPr>
      <w:rFonts w:eastAsia="Times New Roman" w:cs="Times New Roman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rsid w:val="00210F0B"/>
    <w:pPr>
      <w:spacing w:after="0" w:line="36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210F0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0F0B"/>
    <w:pPr>
      <w:tabs>
        <w:tab w:val="center" w:pos="4680"/>
        <w:tab w:val="right" w:pos="9360"/>
      </w:tabs>
      <w:spacing w:after="0" w:line="360" w:lineRule="auto"/>
    </w:pPr>
    <w:rPr>
      <w:rFonts w:eastAsia="Times New Roman" w:cs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10F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0F0B"/>
    <w:pPr>
      <w:tabs>
        <w:tab w:val="center" w:pos="4680"/>
        <w:tab w:val="right" w:pos="9360"/>
      </w:tabs>
      <w:spacing w:after="0" w:line="360" w:lineRule="auto"/>
    </w:pPr>
    <w:rPr>
      <w:rFonts w:eastAsia="Times New Roman" w:cs="Times New Roman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10F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BKW">
    <w:name w:val="ABKW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ABKWH">
    <w:name w:val="ABKWH"/>
    <w:basedOn w:val="Normal"/>
    <w:rsid w:val="00210F0B"/>
    <w:pPr>
      <w:spacing w:after="0" w:line="360" w:lineRule="auto"/>
    </w:pPr>
    <w:rPr>
      <w:rFonts w:eastAsia="Times New Roman" w:cs="Times New Roman"/>
      <w:color w:val="9E3A3A"/>
      <w:sz w:val="32"/>
      <w:szCs w:val="24"/>
      <w:lang w:val="en-US"/>
    </w:rPr>
  </w:style>
  <w:style w:type="paragraph" w:customStyle="1" w:styleId="AF">
    <w:name w:val="AF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AN">
    <w:name w:val="AN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AS">
    <w:name w:val="AS"/>
    <w:basedOn w:val="Normal"/>
    <w:rsid w:val="00210F0B"/>
    <w:pPr>
      <w:spacing w:after="0" w:line="360" w:lineRule="auto"/>
    </w:pPr>
    <w:rPr>
      <w:rFonts w:eastAsia="Times New Roman" w:cs="Times New Roman"/>
      <w:color w:val="4BACC6" w:themeColor="accent5"/>
      <w:sz w:val="36"/>
      <w:szCs w:val="24"/>
      <w:lang w:val="en-US"/>
    </w:rPr>
  </w:style>
  <w:style w:type="paragraph" w:customStyle="1" w:styleId="AT">
    <w:name w:val="AT"/>
    <w:basedOn w:val="Normal"/>
    <w:rsid w:val="00210F0B"/>
    <w:pPr>
      <w:spacing w:after="0" w:line="360" w:lineRule="auto"/>
    </w:pPr>
    <w:rPr>
      <w:rFonts w:eastAsia="Times New Roman" w:cs="Times New Roman"/>
      <w:b/>
      <w:color w:val="007474"/>
      <w:sz w:val="48"/>
      <w:szCs w:val="24"/>
      <w:lang w:val="en-US"/>
    </w:rPr>
  </w:style>
  <w:style w:type="paragraph" w:customStyle="1" w:styleId="AU">
    <w:name w:val="AU"/>
    <w:basedOn w:val="Normal"/>
    <w:rsid w:val="00210F0B"/>
    <w:pPr>
      <w:spacing w:after="0" w:line="360" w:lineRule="auto"/>
    </w:pPr>
    <w:rPr>
      <w:rFonts w:eastAsia="Times New Roman" w:cs="Times New Roman"/>
      <w:color w:val="00823B"/>
      <w:sz w:val="32"/>
      <w:szCs w:val="24"/>
      <w:lang w:val="en-US"/>
    </w:rPr>
  </w:style>
  <w:style w:type="paragraph" w:customStyle="1" w:styleId="BL">
    <w:name w:val="BL"/>
    <w:basedOn w:val="Normal"/>
    <w:rsid w:val="00210F0B"/>
    <w:pPr>
      <w:spacing w:after="0" w:line="360" w:lineRule="auto"/>
    </w:pPr>
    <w:rPr>
      <w:rFonts w:eastAsia="Times New Roman" w:cs="Times New Roman"/>
      <w:color w:val="666633"/>
      <w:szCs w:val="24"/>
      <w:lang w:val="en-US"/>
    </w:rPr>
  </w:style>
  <w:style w:type="paragraph" w:customStyle="1" w:styleId="BRA">
    <w:name w:val="BRA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BRAF">
    <w:name w:val="BRAF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BRD">
    <w:name w:val="BRD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BRE">
    <w:name w:val="BRE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BRREF">
    <w:name w:val="BRREF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BRT">
    <w:name w:val="BRT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BRTI">
    <w:name w:val="BRTI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CL">
    <w:name w:val="CL"/>
    <w:basedOn w:val="Normal"/>
    <w:rsid w:val="00210F0B"/>
    <w:pPr>
      <w:spacing w:after="0" w:line="360" w:lineRule="auto"/>
    </w:pPr>
    <w:rPr>
      <w:rFonts w:eastAsia="Times New Roman" w:cs="Times New Roman"/>
      <w:b/>
      <w:caps/>
      <w:color w:val="FF0000"/>
      <w:szCs w:val="24"/>
      <w:lang w:val="en-US"/>
    </w:rPr>
  </w:style>
  <w:style w:type="paragraph" w:customStyle="1" w:styleId="CP">
    <w:name w:val="CP"/>
    <w:basedOn w:val="Normal"/>
    <w:rsid w:val="00210F0B"/>
    <w:pPr>
      <w:spacing w:after="0" w:line="360" w:lineRule="auto"/>
    </w:pPr>
    <w:rPr>
      <w:rFonts w:eastAsia="Times New Roman" w:cs="Times New Roman"/>
      <w:color w:val="6D4321"/>
      <w:szCs w:val="24"/>
      <w:lang w:val="en-US"/>
    </w:rPr>
  </w:style>
  <w:style w:type="paragraph" w:customStyle="1" w:styleId="CPB">
    <w:name w:val="CPB"/>
    <w:basedOn w:val="Normal"/>
    <w:rsid w:val="00210F0B"/>
    <w:pPr>
      <w:spacing w:after="0" w:line="360" w:lineRule="auto"/>
    </w:pPr>
    <w:rPr>
      <w:rFonts w:eastAsia="Times New Roman" w:cs="Times New Roman"/>
      <w:color w:val="E36C0A" w:themeColor="accent6" w:themeShade="BF"/>
      <w:sz w:val="28"/>
      <w:szCs w:val="24"/>
      <w:lang w:val="en-US"/>
    </w:rPr>
  </w:style>
  <w:style w:type="paragraph" w:customStyle="1" w:styleId="CPSO">
    <w:name w:val="CPSO"/>
    <w:basedOn w:val="Normal"/>
    <w:rsid w:val="00210F0B"/>
    <w:pPr>
      <w:spacing w:after="0" w:line="360" w:lineRule="auto"/>
    </w:pPr>
    <w:rPr>
      <w:rFonts w:eastAsia="Times New Roman" w:cs="Times New Roman"/>
      <w:color w:val="007434"/>
      <w:szCs w:val="24"/>
      <w:lang w:val="en-US"/>
    </w:rPr>
  </w:style>
  <w:style w:type="paragraph" w:customStyle="1" w:styleId="DI">
    <w:name w:val="DI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DR">
    <w:name w:val="DR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EH">
    <w:name w:val="EH"/>
    <w:basedOn w:val="Normal"/>
    <w:link w:val="EHChar"/>
    <w:rsid w:val="00210F0B"/>
    <w:pPr>
      <w:spacing w:after="0" w:line="360" w:lineRule="auto"/>
    </w:pPr>
    <w:rPr>
      <w:rFonts w:eastAsia="Times New Roman" w:cs="Times New Roman"/>
      <w:color w:val="516529"/>
      <w:sz w:val="36"/>
      <w:szCs w:val="24"/>
      <w:lang w:val="en-US"/>
    </w:rPr>
  </w:style>
  <w:style w:type="character" w:styleId="Emphasis">
    <w:name w:val="Emphasis"/>
    <w:basedOn w:val="DefaultParagraphFont"/>
    <w:qFormat/>
    <w:rsid w:val="00210F0B"/>
    <w:rPr>
      <w:i/>
      <w:iCs/>
    </w:rPr>
  </w:style>
  <w:style w:type="paragraph" w:customStyle="1" w:styleId="EN">
    <w:name w:val="EN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EQ">
    <w:name w:val="EQ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EX">
    <w:name w:val="EX"/>
    <w:basedOn w:val="Normal"/>
    <w:rsid w:val="00210F0B"/>
    <w:pPr>
      <w:spacing w:after="0" w:line="360" w:lineRule="auto"/>
      <w:ind w:left="720" w:right="720"/>
    </w:pPr>
    <w:rPr>
      <w:rFonts w:eastAsia="Times New Roman" w:cs="Times New Roman"/>
      <w:color w:val="000076"/>
      <w:szCs w:val="24"/>
      <w:lang w:val="en-US"/>
    </w:rPr>
  </w:style>
  <w:style w:type="paragraph" w:customStyle="1" w:styleId="H1">
    <w:name w:val="H1"/>
    <w:basedOn w:val="Normal"/>
    <w:rsid w:val="00210F0B"/>
    <w:pPr>
      <w:spacing w:after="0" w:line="360" w:lineRule="auto"/>
    </w:pPr>
    <w:rPr>
      <w:rFonts w:eastAsia="Times New Roman" w:cs="Times New Roman"/>
      <w:color w:val="31849B" w:themeColor="accent5" w:themeShade="BF"/>
      <w:sz w:val="36"/>
      <w:szCs w:val="24"/>
      <w:lang w:val="en-US"/>
    </w:rPr>
  </w:style>
  <w:style w:type="paragraph" w:customStyle="1" w:styleId="H2">
    <w:name w:val="H2"/>
    <w:basedOn w:val="Normal"/>
    <w:rsid w:val="00210F0B"/>
    <w:pPr>
      <w:spacing w:after="0" w:line="360" w:lineRule="auto"/>
    </w:pPr>
    <w:rPr>
      <w:rFonts w:eastAsia="Times New Roman" w:cs="Times New Roman"/>
      <w:color w:val="C0504D" w:themeColor="accent2"/>
      <w:sz w:val="32"/>
      <w:szCs w:val="24"/>
      <w:lang w:val="en-US"/>
    </w:rPr>
  </w:style>
  <w:style w:type="paragraph" w:customStyle="1" w:styleId="H3">
    <w:name w:val="H3"/>
    <w:basedOn w:val="Normal"/>
    <w:rsid w:val="00210F0B"/>
    <w:pPr>
      <w:spacing w:after="0" w:line="360" w:lineRule="auto"/>
    </w:pPr>
    <w:rPr>
      <w:rFonts w:eastAsia="Times New Roman" w:cs="Times New Roman"/>
      <w:color w:val="007434"/>
      <w:sz w:val="28"/>
      <w:szCs w:val="24"/>
      <w:lang w:val="en-US"/>
    </w:rPr>
  </w:style>
  <w:style w:type="paragraph" w:customStyle="1" w:styleId="H4">
    <w:name w:val="H4"/>
    <w:basedOn w:val="Normal"/>
    <w:rsid w:val="00210F0B"/>
    <w:pPr>
      <w:spacing w:after="0" w:line="360" w:lineRule="auto"/>
    </w:pPr>
    <w:rPr>
      <w:rFonts w:eastAsia="Times New Roman" w:cs="Times New Roman"/>
      <w:color w:val="3C2D65"/>
      <w:szCs w:val="24"/>
      <w:lang w:val="en-US"/>
    </w:rPr>
  </w:style>
  <w:style w:type="paragraph" w:customStyle="1" w:styleId="H4IN">
    <w:name w:val="H4 IN"/>
    <w:basedOn w:val="Normal"/>
    <w:rsid w:val="00210F0B"/>
    <w:pPr>
      <w:spacing w:after="0" w:line="360" w:lineRule="auto"/>
    </w:pPr>
    <w:rPr>
      <w:rFonts w:eastAsia="Times New Roman" w:cs="Times New Roman"/>
      <w:color w:val="FF0000"/>
      <w:szCs w:val="24"/>
      <w:lang w:val="en-US"/>
    </w:rPr>
  </w:style>
  <w:style w:type="paragraph" w:customStyle="1" w:styleId="IN">
    <w:name w:val="IN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INFL">
    <w:name w:val="IN FL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ML">
    <w:name w:val="ML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NL">
    <w:name w:val="NL"/>
    <w:basedOn w:val="Normal"/>
    <w:rsid w:val="00210F0B"/>
    <w:pPr>
      <w:spacing w:after="0" w:line="360" w:lineRule="auto"/>
    </w:pPr>
    <w:rPr>
      <w:rFonts w:eastAsia="Times New Roman" w:cs="Times New Roman"/>
      <w:color w:val="666633"/>
      <w:szCs w:val="24"/>
      <w:lang w:val="en-US"/>
    </w:rPr>
  </w:style>
  <w:style w:type="paragraph" w:customStyle="1" w:styleId="NNUM">
    <w:name w:val="NNUM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OPIN">
    <w:name w:val="OP IN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OQ">
    <w:name w:val="OQ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OUT">
    <w:name w:val="OUT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OUTFL">
    <w:name w:val="OUT FL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OUTIN">
    <w:name w:val="OUT IN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OUTINFL">
    <w:name w:val="OUT IN FL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PO">
    <w:name w:val="PO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PX">
    <w:name w:val="PX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QS">
    <w:name w:val="QS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REF">
    <w:name w:val="REF"/>
    <w:basedOn w:val="Normal"/>
    <w:rsid w:val="00210F0B"/>
    <w:pPr>
      <w:spacing w:after="0" w:line="360" w:lineRule="auto"/>
      <w:ind w:left="432" w:hanging="432"/>
    </w:pPr>
    <w:rPr>
      <w:rFonts w:eastAsia="Times New Roman" w:cs="Times New Roman"/>
      <w:szCs w:val="24"/>
      <w:lang w:val="en-US"/>
    </w:rPr>
  </w:style>
  <w:style w:type="paragraph" w:customStyle="1" w:styleId="SI">
    <w:name w:val="SI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SIAF">
    <w:name w:val="SI AF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character" w:styleId="Strong">
    <w:name w:val="Strong"/>
    <w:basedOn w:val="DefaultParagraphFont"/>
    <w:qFormat/>
    <w:rsid w:val="00210F0B"/>
    <w:rPr>
      <w:b/>
      <w:bCs/>
    </w:rPr>
  </w:style>
  <w:style w:type="paragraph" w:customStyle="1" w:styleId="TBL">
    <w:name w:val="TBL"/>
    <w:basedOn w:val="Normal"/>
    <w:rsid w:val="00210F0B"/>
    <w:pPr>
      <w:spacing w:after="0" w:line="360" w:lineRule="auto"/>
    </w:pPr>
    <w:rPr>
      <w:rFonts w:eastAsia="Times New Roman" w:cs="Times New Roman"/>
      <w:color w:val="215868" w:themeColor="accent5" w:themeShade="80"/>
      <w:szCs w:val="24"/>
      <w:lang w:val="en-US"/>
    </w:rPr>
  </w:style>
  <w:style w:type="paragraph" w:customStyle="1" w:styleId="TCH">
    <w:name w:val="TCH"/>
    <w:basedOn w:val="Normal"/>
    <w:rsid w:val="00210F0B"/>
    <w:pPr>
      <w:spacing w:after="0" w:line="360" w:lineRule="auto"/>
    </w:pPr>
    <w:rPr>
      <w:rFonts w:eastAsia="Times New Roman" w:cs="Times New Roman"/>
      <w:color w:val="6D4321"/>
      <w:szCs w:val="24"/>
      <w:lang w:val="en-US"/>
    </w:rPr>
  </w:style>
  <w:style w:type="paragraph" w:customStyle="1" w:styleId="TEXT">
    <w:name w:val="TEXT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TEXTIND">
    <w:name w:val="TEXT IND"/>
    <w:basedOn w:val="Normal"/>
    <w:rsid w:val="00210F0B"/>
    <w:pPr>
      <w:spacing w:after="0" w:line="360" w:lineRule="auto"/>
      <w:ind w:firstLine="720"/>
    </w:pPr>
    <w:rPr>
      <w:rFonts w:eastAsia="Times New Roman" w:cs="Times New Roman"/>
      <w:szCs w:val="24"/>
      <w:lang w:val="en-US"/>
    </w:rPr>
  </w:style>
  <w:style w:type="paragraph" w:customStyle="1" w:styleId="TNL">
    <w:name w:val="TNL"/>
    <w:basedOn w:val="Normal"/>
    <w:rsid w:val="00210F0B"/>
    <w:pPr>
      <w:spacing w:after="0" w:line="360" w:lineRule="auto"/>
    </w:pPr>
    <w:rPr>
      <w:rFonts w:eastAsia="Times New Roman" w:cs="Times New Roman"/>
      <w:color w:val="215868" w:themeColor="accent5" w:themeShade="80"/>
      <w:szCs w:val="24"/>
      <w:lang w:val="en-US"/>
    </w:rPr>
  </w:style>
  <w:style w:type="paragraph" w:customStyle="1" w:styleId="TT">
    <w:name w:val="TT"/>
    <w:basedOn w:val="Normal"/>
    <w:rsid w:val="00210F0B"/>
    <w:pPr>
      <w:spacing w:after="0" w:line="360" w:lineRule="auto"/>
    </w:pPr>
    <w:rPr>
      <w:rFonts w:eastAsia="Times New Roman" w:cs="Times New Roman"/>
      <w:color w:val="215868" w:themeColor="accent5" w:themeShade="80"/>
      <w:szCs w:val="24"/>
      <w:lang w:val="en-US"/>
    </w:rPr>
  </w:style>
  <w:style w:type="paragraph" w:customStyle="1" w:styleId="TY">
    <w:name w:val="TY"/>
    <w:basedOn w:val="Normal"/>
    <w:rsid w:val="00210F0B"/>
    <w:pPr>
      <w:spacing w:after="0" w:line="360" w:lineRule="auto"/>
    </w:pPr>
    <w:rPr>
      <w:rFonts w:eastAsia="Times New Roman" w:cs="Times New Roman"/>
      <w:color w:val="3C2D65"/>
      <w:szCs w:val="24"/>
      <w:lang w:val="en-US"/>
    </w:rPr>
  </w:style>
  <w:style w:type="paragraph" w:customStyle="1" w:styleId="UL">
    <w:name w:val="UL"/>
    <w:basedOn w:val="Normal"/>
    <w:rsid w:val="00210F0B"/>
    <w:pPr>
      <w:spacing w:after="0" w:line="360" w:lineRule="auto"/>
    </w:pPr>
    <w:rPr>
      <w:rFonts w:eastAsia="Times New Roman" w:cs="Times New Roman"/>
      <w:color w:val="666633"/>
      <w:szCs w:val="24"/>
      <w:lang w:val="en-US"/>
    </w:rPr>
  </w:style>
  <w:style w:type="paragraph" w:customStyle="1" w:styleId="ULB">
    <w:name w:val="ULB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ULT">
    <w:name w:val="ULT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RefNumDouble">
    <w:name w:val="Ref Num Double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RefNumSingle">
    <w:name w:val="Ref Num Single"/>
    <w:basedOn w:val="Normal"/>
    <w:rsid w:val="00210F0B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DOI">
    <w:name w:val="DOI"/>
    <w:basedOn w:val="Normal"/>
    <w:qFormat/>
    <w:rsid w:val="00210F0B"/>
    <w:pPr>
      <w:spacing w:after="0" w:line="360" w:lineRule="auto"/>
    </w:pPr>
    <w:rPr>
      <w:rFonts w:eastAsia="Times New Roman" w:cs="Times New Roman"/>
      <w:color w:val="460076"/>
      <w:szCs w:val="24"/>
      <w:lang w:val="en-US"/>
    </w:rPr>
  </w:style>
  <w:style w:type="paragraph" w:customStyle="1" w:styleId="RRH">
    <w:name w:val="RRH"/>
    <w:basedOn w:val="Normal"/>
    <w:qFormat/>
    <w:rsid w:val="00210F0B"/>
    <w:pPr>
      <w:spacing w:after="0" w:line="360" w:lineRule="auto"/>
    </w:pPr>
    <w:rPr>
      <w:rFonts w:eastAsia="Times New Roman" w:cs="Times New Roman"/>
      <w:color w:val="E36C0A"/>
      <w:szCs w:val="24"/>
      <w:lang w:val="en-US"/>
    </w:rPr>
  </w:style>
  <w:style w:type="paragraph" w:customStyle="1" w:styleId="LRH">
    <w:name w:val="LRH"/>
    <w:basedOn w:val="Normal"/>
    <w:qFormat/>
    <w:rsid w:val="00210F0B"/>
    <w:pPr>
      <w:spacing w:after="0" w:line="360" w:lineRule="auto"/>
    </w:pPr>
    <w:rPr>
      <w:rFonts w:eastAsia="Times New Roman" w:cs="Times New Roman"/>
      <w:color w:val="6D4321"/>
      <w:szCs w:val="24"/>
      <w:lang w:val="en-US"/>
    </w:rPr>
  </w:style>
  <w:style w:type="paragraph" w:customStyle="1" w:styleId="LL">
    <w:name w:val="LL"/>
    <w:qFormat/>
    <w:rsid w:val="00210F0B"/>
    <w:pPr>
      <w:spacing w:after="0" w:line="360" w:lineRule="auto"/>
    </w:pPr>
    <w:rPr>
      <w:rFonts w:ascii="Times New Roman" w:eastAsia="Times New Roman" w:hAnsi="Times New Roman" w:cs="Times New Roman"/>
      <w:color w:val="6D4321"/>
      <w:sz w:val="24"/>
      <w:szCs w:val="24"/>
      <w:lang w:val="en-US"/>
    </w:rPr>
  </w:style>
  <w:style w:type="paragraph" w:customStyle="1" w:styleId="SUBNL">
    <w:name w:val="SUB NL"/>
    <w:qFormat/>
    <w:rsid w:val="00210F0B"/>
    <w:pPr>
      <w:spacing w:after="0" w:line="240" w:lineRule="auto"/>
    </w:pPr>
    <w:rPr>
      <w:rFonts w:ascii="Times New Roman" w:eastAsia="Times New Roman" w:hAnsi="Times New Roman" w:cs="Times New Roman"/>
      <w:color w:val="666633"/>
      <w:sz w:val="24"/>
      <w:szCs w:val="24"/>
      <w:lang w:val="en-US"/>
    </w:rPr>
  </w:style>
  <w:style w:type="paragraph" w:customStyle="1" w:styleId="SUBBL">
    <w:name w:val="SUB BL"/>
    <w:qFormat/>
    <w:rsid w:val="00210F0B"/>
    <w:pPr>
      <w:spacing w:after="0" w:line="240" w:lineRule="auto"/>
    </w:pPr>
    <w:rPr>
      <w:rFonts w:ascii="Times New Roman" w:eastAsia="Times New Roman" w:hAnsi="Times New Roman" w:cs="Times New Roman"/>
      <w:color w:val="666633"/>
      <w:sz w:val="24"/>
      <w:szCs w:val="24"/>
      <w:lang w:val="en-US"/>
    </w:rPr>
  </w:style>
  <w:style w:type="paragraph" w:customStyle="1" w:styleId="TSUBNL">
    <w:name w:val="TSUBNL"/>
    <w:qFormat/>
    <w:rsid w:val="00210F0B"/>
    <w:pPr>
      <w:spacing w:after="0" w:line="240" w:lineRule="auto"/>
    </w:pPr>
    <w:rPr>
      <w:rFonts w:ascii="Times New Roman" w:eastAsia="Times New Roman" w:hAnsi="Times New Roman" w:cs="Times New Roman"/>
      <w:color w:val="215868" w:themeColor="accent5" w:themeShade="80"/>
      <w:sz w:val="24"/>
      <w:szCs w:val="24"/>
      <w:lang w:val="en-US"/>
    </w:rPr>
  </w:style>
  <w:style w:type="paragraph" w:customStyle="1" w:styleId="TSUBBL">
    <w:name w:val="TSUBBL"/>
    <w:qFormat/>
    <w:rsid w:val="00210F0B"/>
    <w:pPr>
      <w:spacing w:after="0" w:line="240" w:lineRule="auto"/>
    </w:pPr>
    <w:rPr>
      <w:rFonts w:ascii="Times New Roman" w:eastAsia="Times New Roman" w:hAnsi="Times New Roman" w:cs="Times New Roman"/>
      <w:color w:val="215868" w:themeColor="accent5" w:themeShade="80"/>
      <w:sz w:val="24"/>
      <w:szCs w:val="24"/>
      <w:lang w:val="en-US"/>
    </w:rPr>
  </w:style>
  <w:style w:type="character" w:customStyle="1" w:styleId="EHChar">
    <w:name w:val="EH Char"/>
    <w:link w:val="EH"/>
    <w:rsid w:val="00210F0B"/>
    <w:rPr>
      <w:rFonts w:ascii="Times New Roman" w:eastAsia="Times New Roman" w:hAnsi="Times New Roman" w:cs="Times New Roman"/>
      <w:color w:val="516529"/>
      <w:sz w:val="36"/>
      <w:szCs w:val="24"/>
      <w:lang w:val="en-US"/>
    </w:rPr>
  </w:style>
  <w:style w:type="character" w:customStyle="1" w:styleId="FNREF">
    <w:name w:val="FNREF"/>
    <w:basedOn w:val="DefaultParagraphFont"/>
    <w:rsid w:val="00210F0B"/>
    <w:rPr>
      <w:noProof/>
      <w:color w:val="FF00FF"/>
      <w:sz w:val="24"/>
      <w:vertAlign w:val="superscript"/>
    </w:rPr>
  </w:style>
  <w:style w:type="character" w:customStyle="1" w:styleId="ENREF">
    <w:name w:val="ENREF"/>
    <w:basedOn w:val="DefaultParagraphFont"/>
    <w:rsid w:val="00210F0B"/>
    <w:rPr>
      <w:rFonts w:eastAsia="Calibri"/>
      <w:color w:val="FF00FF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Pillar</dc:creator>
  <cp:lastModifiedBy>Pillar</cp:lastModifiedBy>
  <cp:revision>3</cp:revision>
  <dcterms:created xsi:type="dcterms:W3CDTF">2019-07-18T06:58:00Z</dcterms:created>
  <dcterms:modified xsi:type="dcterms:W3CDTF">2019-07-18T06:59:00Z</dcterms:modified>
</cp:coreProperties>
</file>