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44677" w14:textId="77777777" w:rsidR="00841547" w:rsidRDefault="00841547" w:rsidP="00841547">
      <w:pPr>
        <w:spacing w:before="19"/>
        <w:ind w:left="1709" w:right="1707"/>
        <w:jc w:val="center"/>
        <w:rPr>
          <w:rFonts w:ascii="Arial" w:eastAsia="Arial" w:hAnsi="Arial" w:cs="Arial"/>
          <w:sz w:val="60"/>
          <w:szCs w:val="60"/>
        </w:rPr>
      </w:pPr>
      <w:r w:rsidRPr="00E475CF">
        <w:rPr>
          <w:rFonts w:ascii="Arial" w:eastAsia="Arial" w:hAnsi="Arial" w:cs="Arial"/>
          <w:b/>
          <w:sz w:val="72"/>
          <w:szCs w:val="72"/>
        </w:rPr>
        <w:t>Journal</w:t>
      </w:r>
      <w:r>
        <w:rPr>
          <w:rFonts w:ascii="Arial" w:eastAsia="Arial" w:hAnsi="Arial" w:cs="Arial"/>
          <w:sz w:val="60"/>
          <w:szCs w:val="60"/>
        </w:rPr>
        <w:t xml:space="preserve"> of </w:t>
      </w:r>
      <w:r w:rsidRPr="00E475CF">
        <w:rPr>
          <w:rFonts w:ascii="Arial" w:eastAsia="Arial" w:hAnsi="Arial" w:cs="Arial"/>
          <w:b/>
          <w:sz w:val="72"/>
          <w:szCs w:val="72"/>
        </w:rPr>
        <w:t>Health</w:t>
      </w:r>
    </w:p>
    <w:p w14:paraId="78C00278" w14:textId="77777777" w:rsidR="00841547" w:rsidRDefault="00841547" w:rsidP="00841547">
      <w:pPr>
        <w:spacing w:before="4" w:line="100" w:lineRule="exact"/>
        <w:rPr>
          <w:sz w:val="10"/>
          <w:szCs w:val="10"/>
        </w:rPr>
      </w:pPr>
    </w:p>
    <w:p w14:paraId="792B9B1E" w14:textId="77777777" w:rsidR="00841547" w:rsidRDefault="00841547" w:rsidP="00841547">
      <w:pPr>
        <w:spacing w:line="200" w:lineRule="exact"/>
        <w:rPr>
          <w:sz w:val="20"/>
          <w:szCs w:val="20"/>
        </w:rPr>
      </w:pPr>
    </w:p>
    <w:p w14:paraId="18EAD2E6" w14:textId="77777777" w:rsidR="00841547" w:rsidRDefault="00841547" w:rsidP="00841547">
      <w:pPr>
        <w:ind w:left="1397" w:right="1399"/>
        <w:jc w:val="center"/>
        <w:rPr>
          <w:rFonts w:ascii="Arial" w:eastAsia="Arial" w:hAnsi="Arial" w:cs="Arial"/>
          <w:sz w:val="60"/>
          <w:szCs w:val="60"/>
        </w:rPr>
      </w:pPr>
      <w:proofErr w:type="gramStart"/>
      <w:r>
        <w:rPr>
          <w:rFonts w:ascii="Arial" w:eastAsia="Arial" w:hAnsi="Arial" w:cs="Arial"/>
          <w:sz w:val="60"/>
          <w:szCs w:val="60"/>
        </w:rPr>
        <w:t>and</w:t>
      </w:r>
      <w:proofErr w:type="gramEnd"/>
      <w:r>
        <w:rPr>
          <w:rFonts w:ascii="Arial" w:eastAsia="Arial" w:hAnsi="Arial" w:cs="Arial"/>
          <w:sz w:val="60"/>
          <w:szCs w:val="60"/>
        </w:rPr>
        <w:t xml:space="preserve"> </w:t>
      </w:r>
      <w:r w:rsidRPr="00E475CF">
        <w:rPr>
          <w:rFonts w:ascii="Arial" w:eastAsia="Arial" w:hAnsi="Arial" w:cs="Arial"/>
          <w:b/>
          <w:sz w:val="72"/>
          <w:szCs w:val="72"/>
        </w:rPr>
        <w:t>Social B</w:t>
      </w:r>
      <w:r w:rsidRPr="00E475CF">
        <w:rPr>
          <w:rFonts w:ascii="Arial" w:eastAsia="Arial" w:hAnsi="Arial" w:cs="Arial"/>
          <w:b/>
          <w:spacing w:val="-2"/>
          <w:sz w:val="72"/>
          <w:szCs w:val="72"/>
        </w:rPr>
        <w:t>ehavior</w:t>
      </w:r>
    </w:p>
    <w:p w14:paraId="03A984EB" w14:textId="77777777" w:rsidR="00841547" w:rsidRDefault="00841547" w:rsidP="00841547">
      <w:pPr>
        <w:spacing w:line="200" w:lineRule="exact"/>
        <w:rPr>
          <w:sz w:val="20"/>
          <w:szCs w:val="20"/>
        </w:rPr>
      </w:pPr>
    </w:p>
    <w:p w14:paraId="195CEA2A" w14:textId="77777777" w:rsidR="00841547" w:rsidRDefault="00841547" w:rsidP="00841547">
      <w:pPr>
        <w:spacing w:line="200" w:lineRule="exact"/>
        <w:rPr>
          <w:sz w:val="20"/>
          <w:szCs w:val="20"/>
        </w:rPr>
      </w:pPr>
    </w:p>
    <w:p w14:paraId="1C9008FA" w14:textId="77777777" w:rsidR="00841547" w:rsidRDefault="00841547" w:rsidP="00841547">
      <w:pPr>
        <w:spacing w:line="200" w:lineRule="exact"/>
        <w:rPr>
          <w:sz w:val="20"/>
          <w:szCs w:val="20"/>
        </w:rPr>
      </w:pPr>
    </w:p>
    <w:p w14:paraId="5CB52FBE" w14:textId="77777777" w:rsidR="00841547" w:rsidRDefault="00841547" w:rsidP="00841547">
      <w:pPr>
        <w:spacing w:line="200" w:lineRule="exact"/>
        <w:rPr>
          <w:sz w:val="20"/>
          <w:szCs w:val="20"/>
        </w:rPr>
      </w:pPr>
    </w:p>
    <w:p w14:paraId="2DF56C75" w14:textId="77777777" w:rsidR="00841547" w:rsidRDefault="00841547" w:rsidP="00841547">
      <w:pPr>
        <w:spacing w:line="200" w:lineRule="exact"/>
        <w:rPr>
          <w:sz w:val="20"/>
          <w:szCs w:val="20"/>
        </w:rPr>
      </w:pPr>
    </w:p>
    <w:p w14:paraId="3B4E9594" w14:textId="77777777" w:rsidR="00841547" w:rsidRDefault="00841547" w:rsidP="00841547">
      <w:pPr>
        <w:spacing w:line="200" w:lineRule="exact"/>
        <w:rPr>
          <w:sz w:val="20"/>
          <w:szCs w:val="20"/>
        </w:rPr>
      </w:pPr>
    </w:p>
    <w:p w14:paraId="50CD16C5" w14:textId="77777777" w:rsidR="00841547" w:rsidRDefault="00841547" w:rsidP="00841547">
      <w:pPr>
        <w:spacing w:before="1" w:line="240" w:lineRule="exact"/>
      </w:pPr>
    </w:p>
    <w:p w14:paraId="66EF72C2" w14:textId="77777777" w:rsidR="00841547" w:rsidRDefault="00841547" w:rsidP="00841547">
      <w:pPr>
        <w:ind w:left="92" w:right="9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OFF</w:t>
      </w:r>
      <w:r>
        <w:rPr>
          <w:rFonts w:eastAsia="Times New Roman"/>
          <w:spacing w:val="1"/>
          <w:sz w:val="28"/>
          <w:szCs w:val="28"/>
        </w:rPr>
        <w:t>I</w:t>
      </w:r>
      <w:r>
        <w:rPr>
          <w:rFonts w:eastAsia="Times New Roman"/>
          <w:sz w:val="28"/>
          <w:szCs w:val="28"/>
        </w:rPr>
        <w:t>CI</w:t>
      </w:r>
      <w:r>
        <w:rPr>
          <w:rFonts w:eastAsia="Times New Roman"/>
          <w:spacing w:val="1"/>
          <w:sz w:val="28"/>
          <w:szCs w:val="28"/>
        </w:rPr>
        <w:t>A</w:t>
      </w:r>
      <w:r>
        <w:rPr>
          <w:rFonts w:eastAsia="Times New Roman"/>
          <w:sz w:val="28"/>
          <w:szCs w:val="28"/>
        </w:rPr>
        <w:t>L</w:t>
      </w:r>
      <w:r>
        <w:rPr>
          <w:rFonts w:eastAsia="Times New Roman"/>
          <w:spacing w:val="-1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JOU</w:t>
      </w:r>
      <w:r>
        <w:rPr>
          <w:rFonts w:eastAsia="Times New Roman"/>
          <w:spacing w:val="1"/>
          <w:sz w:val="28"/>
          <w:szCs w:val="28"/>
        </w:rPr>
        <w:t>RN</w:t>
      </w:r>
      <w:r>
        <w:rPr>
          <w:rFonts w:eastAsia="Times New Roman"/>
          <w:sz w:val="28"/>
          <w:szCs w:val="28"/>
        </w:rPr>
        <w:t>AL</w:t>
      </w:r>
      <w:r>
        <w:rPr>
          <w:rFonts w:eastAsia="Times New Roman"/>
          <w:spacing w:val="-1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OF</w:t>
      </w:r>
      <w:r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T</w:t>
      </w:r>
      <w:r>
        <w:rPr>
          <w:rFonts w:eastAsia="Times New Roman"/>
          <w:sz w:val="28"/>
          <w:szCs w:val="28"/>
        </w:rPr>
        <w:t>HE</w:t>
      </w:r>
      <w:r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A</w:t>
      </w:r>
      <w:r>
        <w:rPr>
          <w:rFonts w:eastAsia="Times New Roman"/>
          <w:spacing w:val="1"/>
          <w:sz w:val="28"/>
          <w:szCs w:val="28"/>
        </w:rPr>
        <w:t>M</w:t>
      </w:r>
      <w:r>
        <w:rPr>
          <w:rFonts w:eastAsia="Times New Roman"/>
          <w:sz w:val="28"/>
          <w:szCs w:val="28"/>
        </w:rPr>
        <w:t>ERIC</w:t>
      </w:r>
      <w:r>
        <w:rPr>
          <w:rFonts w:eastAsia="Times New Roman"/>
          <w:spacing w:val="1"/>
          <w:sz w:val="28"/>
          <w:szCs w:val="28"/>
        </w:rPr>
        <w:t>A</w:t>
      </w:r>
      <w:r>
        <w:rPr>
          <w:rFonts w:eastAsia="Times New Roman"/>
          <w:sz w:val="28"/>
          <w:szCs w:val="28"/>
        </w:rPr>
        <w:t>N</w:t>
      </w:r>
      <w:r>
        <w:rPr>
          <w:rFonts w:eastAsia="Times New Roman"/>
          <w:spacing w:val="-15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S</w:t>
      </w:r>
      <w:r>
        <w:rPr>
          <w:rFonts w:eastAsia="Times New Roman"/>
          <w:sz w:val="28"/>
          <w:szCs w:val="28"/>
        </w:rPr>
        <w:t>OCIOL</w:t>
      </w:r>
      <w:r>
        <w:rPr>
          <w:rFonts w:eastAsia="Times New Roman"/>
          <w:spacing w:val="1"/>
          <w:sz w:val="28"/>
          <w:szCs w:val="28"/>
        </w:rPr>
        <w:t>O</w:t>
      </w:r>
      <w:r>
        <w:rPr>
          <w:rFonts w:eastAsia="Times New Roman"/>
          <w:sz w:val="28"/>
          <w:szCs w:val="28"/>
        </w:rPr>
        <w:t>GICAL</w:t>
      </w:r>
      <w:r>
        <w:rPr>
          <w:rFonts w:eastAsia="Times New Roman"/>
          <w:spacing w:val="-20"/>
          <w:sz w:val="28"/>
          <w:szCs w:val="28"/>
        </w:rPr>
        <w:t xml:space="preserve"> </w:t>
      </w:r>
      <w:r>
        <w:rPr>
          <w:rFonts w:eastAsia="Times New Roman"/>
          <w:spacing w:val="1"/>
          <w:w w:val="99"/>
          <w:sz w:val="28"/>
          <w:szCs w:val="28"/>
        </w:rPr>
        <w:t>A</w:t>
      </w:r>
      <w:r>
        <w:rPr>
          <w:rFonts w:eastAsia="Times New Roman"/>
          <w:w w:val="99"/>
          <w:sz w:val="28"/>
          <w:szCs w:val="28"/>
        </w:rPr>
        <w:t>S</w:t>
      </w:r>
      <w:r>
        <w:rPr>
          <w:rFonts w:eastAsia="Times New Roman"/>
          <w:spacing w:val="1"/>
          <w:w w:val="99"/>
          <w:sz w:val="28"/>
          <w:szCs w:val="28"/>
        </w:rPr>
        <w:t>S</w:t>
      </w:r>
      <w:r>
        <w:rPr>
          <w:rFonts w:eastAsia="Times New Roman"/>
          <w:w w:val="99"/>
          <w:sz w:val="28"/>
          <w:szCs w:val="28"/>
        </w:rPr>
        <w:t>OCIATION</w:t>
      </w:r>
    </w:p>
    <w:p w14:paraId="0B126B99" w14:textId="77777777" w:rsidR="00841547" w:rsidRDefault="00841547" w:rsidP="00841547">
      <w:pPr>
        <w:spacing w:line="200" w:lineRule="exact"/>
        <w:rPr>
          <w:sz w:val="20"/>
          <w:szCs w:val="20"/>
        </w:rPr>
      </w:pPr>
    </w:p>
    <w:p w14:paraId="5CB68E5E" w14:textId="77777777" w:rsidR="00841547" w:rsidRDefault="00841547" w:rsidP="00841547">
      <w:pPr>
        <w:spacing w:line="200" w:lineRule="exact"/>
        <w:rPr>
          <w:sz w:val="20"/>
          <w:szCs w:val="20"/>
        </w:rPr>
      </w:pPr>
    </w:p>
    <w:p w14:paraId="6280986B" w14:textId="77777777" w:rsidR="00841547" w:rsidRDefault="00841547" w:rsidP="00841547">
      <w:pPr>
        <w:spacing w:line="200" w:lineRule="exact"/>
        <w:rPr>
          <w:sz w:val="20"/>
          <w:szCs w:val="20"/>
        </w:rPr>
      </w:pPr>
    </w:p>
    <w:p w14:paraId="7A642CC4" w14:textId="77777777" w:rsidR="00841547" w:rsidRDefault="00841547" w:rsidP="00841547">
      <w:pPr>
        <w:spacing w:before="3" w:line="220" w:lineRule="exact"/>
      </w:pPr>
    </w:p>
    <w:p w14:paraId="70164A9E" w14:textId="77777777" w:rsidR="00841547" w:rsidRDefault="00841547" w:rsidP="00841547">
      <w:pPr>
        <w:ind w:left="3192" w:right="319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ONLI</w:t>
      </w:r>
      <w:r>
        <w:rPr>
          <w:rFonts w:eastAsia="Times New Roman"/>
          <w:b/>
          <w:bCs/>
          <w:spacing w:val="1"/>
          <w:sz w:val="28"/>
          <w:szCs w:val="28"/>
        </w:rPr>
        <w:t>N</w:t>
      </w:r>
      <w:r>
        <w:rPr>
          <w:rFonts w:eastAsia="Times New Roman"/>
          <w:b/>
          <w:bCs/>
          <w:sz w:val="28"/>
          <w:szCs w:val="28"/>
        </w:rPr>
        <w:t>E</w:t>
      </w:r>
      <w:r>
        <w:rPr>
          <w:rFonts w:eastAsia="Times New Roman"/>
          <w:b/>
          <w:bCs/>
          <w:spacing w:val="-1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1"/>
          <w:w w:val="99"/>
          <w:sz w:val="28"/>
          <w:szCs w:val="28"/>
        </w:rPr>
        <w:t>S</w:t>
      </w:r>
      <w:r>
        <w:rPr>
          <w:rFonts w:eastAsia="Times New Roman"/>
          <w:b/>
          <w:bCs/>
          <w:w w:val="99"/>
          <w:sz w:val="28"/>
          <w:szCs w:val="28"/>
        </w:rPr>
        <w:t>UPPL</w:t>
      </w:r>
      <w:r>
        <w:rPr>
          <w:rFonts w:eastAsia="Times New Roman"/>
          <w:b/>
          <w:bCs/>
          <w:spacing w:val="1"/>
          <w:w w:val="99"/>
          <w:sz w:val="28"/>
          <w:szCs w:val="28"/>
        </w:rPr>
        <w:t>E</w:t>
      </w:r>
      <w:r>
        <w:rPr>
          <w:rFonts w:eastAsia="Times New Roman"/>
          <w:b/>
          <w:bCs/>
          <w:w w:val="99"/>
          <w:sz w:val="28"/>
          <w:szCs w:val="28"/>
        </w:rPr>
        <w:t>MENT</w:t>
      </w:r>
    </w:p>
    <w:p w14:paraId="22399380" w14:textId="77777777" w:rsidR="00841547" w:rsidRDefault="00841547" w:rsidP="00841547">
      <w:pPr>
        <w:spacing w:line="200" w:lineRule="exact"/>
        <w:rPr>
          <w:sz w:val="20"/>
          <w:szCs w:val="20"/>
        </w:rPr>
      </w:pPr>
    </w:p>
    <w:p w14:paraId="15DC51F8" w14:textId="77777777" w:rsidR="00841547" w:rsidRDefault="00841547" w:rsidP="00841547">
      <w:pPr>
        <w:spacing w:line="200" w:lineRule="exact"/>
        <w:rPr>
          <w:sz w:val="20"/>
          <w:szCs w:val="20"/>
        </w:rPr>
      </w:pPr>
    </w:p>
    <w:p w14:paraId="404160F9" w14:textId="77777777" w:rsidR="00841547" w:rsidRDefault="00841547" w:rsidP="00841547">
      <w:pPr>
        <w:spacing w:line="200" w:lineRule="exact"/>
        <w:rPr>
          <w:sz w:val="20"/>
          <w:szCs w:val="20"/>
        </w:rPr>
      </w:pPr>
    </w:p>
    <w:p w14:paraId="27320E0B" w14:textId="77777777" w:rsidR="00841547" w:rsidRDefault="00841547" w:rsidP="00841547">
      <w:pPr>
        <w:spacing w:before="18" w:line="200" w:lineRule="exact"/>
        <w:rPr>
          <w:sz w:val="20"/>
          <w:szCs w:val="20"/>
        </w:rPr>
      </w:pPr>
    </w:p>
    <w:p w14:paraId="465190D1" w14:textId="77777777" w:rsidR="00841547" w:rsidRDefault="00841547" w:rsidP="00841547">
      <w:pPr>
        <w:ind w:left="4054" w:right="4056"/>
        <w:jc w:val="center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to</w:t>
      </w:r>
      <w:proofErr w:type="gramEnd"/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article</w:t>
      </w:r>
      <w:r>
        <w:rPr>
          <w:rFonts w:eastAsia="Times New Roman"/>
          <w:b/>
          <w:bCs/>
          <w:spacing w:val="-8"/>
          <w:sz w:val="28"/>
          <w:szCs w:val="28"/>
        </w:rPr>
        <w:t xml:space="preserve"> </w:t>
      </w:r>
      <w:r>
        <w:rPr>
          <w:rFonts w:eastAsia="Times New Roman"/>
          <w:b/>
          <w:bCs/>
          <w:spacing w:val="1"/>
          <w:w w:val="99"/>
          <w:sz w:val="28"/>
          <w:szCs w:val="28"/>
        </w:rPr>
        <w:t>i</w:t>
      </w:r>
      <w:r>
        <w:rPr>
          <w:rFonts w:eastAsia="Times New Roman"/>
          <w:b/>
          <w:bCs/>
          <w:w w:val="99"/>
          <w:sz w:val="28"/>
          <w:szCs w:val="28"/>
        </w:rPr>
        <w:t>n</w:t>
      </w:r>
    </w:p>
    <w:p w14:paraId="422D6D14" w14:textId="77777777" w:rsidR="00841547" w:rsidRDefault="00841547" w:rsidP="00841547">
      <w:pPr>
        <w:spacing w:line="200" w:lineRule="exact"/>
        <w:rPr>
          <w:sz w:val="20"/>
          <w:szCs w:val="20"/>
        </w:rPr>
      </w:pPr>
    </w:p>
    <w:p w14:paraId="63BE7939" w14:textId="77777777" w:rsidR="00841547" w:rsidRDefault="00841547" w:rsidP="00841547">
      <w:pPr>
        <w:spacing w:line="200" w:lineRule="exact"/>
        <w:rPr>
          <w:sz w:val="20"/>
          <w:szCs w:val="20"/>
        </w:rPr>
      </w:pPr>
    </w:p>
    <w:p w14:paraId="1D3D5B32" w14:textId="77777777" w:rsidR="00841547" w:rsidRDefault="00841547" w:rsidP="00841547">
      <w:pPr>
        <w:spacing w:line="200" w:lineRule="exact"/>
        <w:rPr>
          <w:sz w:val="20"/>
          <w:szCs w:val="20"/>
        </w:rPr>
      </w:pPr>
    </w:p>
    <w:p w14:paraId="55E05EAF" w14:textId="77777777" w:rsidR="00841547" w:rsidRDefault="00841547" w:rsidP="00841547">
      <w:pPr>
        <w:spacing w:before="16" w:line="200" w:lineRule="exact"/>
        <w:rPr>
          <w:sz w:val="20"/>
          <w:szCs w:val="20"/>
        </w:rPr>
      </w:pPr>
    </w:p>
    <w:p w14:paraId="1B9D5165" w14:textId="4C2AFC2A" w:rsidR="00841547" w:rsidRDefault="00841547" w:rsidP="00841547">
      <w:pPr>
        <w:ind w:left="1294" w:right="1295"/>
        <w:jc w:val="center"/>
        <w:rPr>
          <w:rFonts w:eastAsia="Times New Roman"/>
          <w:w w:val="99"/>
          <w:sz w:val="28"/>
          <w:szCs w:val="28"/>
        </w:rPr>
      </w:pPr>
      <w:r w:rsidRPr="00E44263">
        <w:rPr>
          <w:rFonts w:eastAsia="Times New Roman"/>
          <w:sz w:val="28"/>
          <w:szCs w:val="28"/>
        </w:rPr>
        <w:t>J</w:t>
      </w:r>
      <w:r w:rsidRPr="00E44263">
        <w:rPr>
          <w:rFonts w:eastAsia="Times New Roman"/>
          <w:spacing w:val="1"/>
          <w:sz w:val="28"/>
          <w:szCs w:val="28"/>
        </w:rPr>
        <w:t>o</w:t>
      </w:r>
      <w:r w:rsidRPr="00E44263">
        <w:rPr>
          <w:rFonts w:eastAsia="Times New Roman"/>
          <w:sz w:val="28"/>
          <w:szCs w:val="28"/>
        </w:rPr>
        <w:t>urnal</w:t>
      </w:r>
      <w:r w:rsidRPr="00E44263">
        <w:rPr>
          <w:rFonts w:eastAsia="Times New Roman"/>
          <w:spacing w:val="-8"/>
          <w:sz w:val="28"/>
          <w:szCs w:val="28"/>
        </w:rPr>
        <w:t xml:space="preserve"> </w:t>
      </w:r>
      <w:r w:rsidRPr="00E44263">
        <w:rPr>
          <w:rFonts w:eastAsia="Times New Roman"/>
          <w:sz w:val="28"/>
          <w:szCs w:val="28"/>
        </w:rPr>
        <w:t>of</w:t>
      </w:r>
      <w:r w:rsidRPr="00E44263">
        <w:rPr>
          <w:rFonts w:eastAsia="Times New Roman"/>
          <w:spacing w:val="-1"/>
          <w:sz w:val="28"/>
          <w:szCs w:val="28"/>
        </w:rPr>
        <w:t xml:space="preserve"> </w:t>
      </w:r>
      <w:r w:rsidRPr="00E44263">
        <w:rPr>
          <w:rFonts w:eastAsia="Times New Roman"/>
          <w:sz w:val="28"/>
          <w:szCs w:val="28"/>
        </w:rPr>
        <w:t>Health</w:t>
      </w:r>
      <w:r w:rsidRPr="00E44263">
        <w:rPr>
          <w:rFonts w:eastAsia="Times New Roman"/>
          <w:spacing w:val="-7"/>
          <w:sz w:val="28"/>
          <w:szCs w:val="28"/>
        </w:rPr>
        <w:t xml:space="preserve"> </w:t>
      </w:r>
      <w:r w:rsidRPr="00E44263">
        <w:rPr>
          <w:rFonts w:eastAsia="Times New Roman"/>
          <w:sz w:val="28"/>
          <w:szCs w:val="28"/>
        </w:rPr>
        <w:t>and</w:t>
      </w:r>
      <w:r w:rsidRPr="00E44263">
        <w:rPr>
          <w:rFonts w:eastAsia="Times New Roman"/>
          <w:spacing w:val="-3"/>
          <w:sz w:val="28"/>
          <w:szCs w:val="28"/>
        </w:rPr>
        <w:t xml:space="preserve"> </w:t>
      </w:r>
      <w:r w:rsidRPr="00E44263">
        <w:rPr>
          <w:rFonts w:eastAsia="Times New Roman"/>
          <w:sz w:val="28"/>
          <w:szCs w:val="28"/>
        </w:rPr>
        <w:t>S</w:t>
      </w:r>
      <w:r w:rsidRPr="00E44263">
        <w:rPr>
          <w:rFonts w:eastAsia="Times New Roman"/>
          <w:spacing w:val="1"/>
          <w:sz w:val="28"/>
          <w:szCs w:val="28"/>
        </w:rPr>
        <w:t>o</w:t>
      </w:r>
      <w:r w:rsidRPr="00E44263">
        <w:rPr>
          <w:rFonts w:eastAsia="Times New Roman"/>
          <w:sz w:val="28"/>
          <w:szCs w:val="28"/>
        </w:rPr>
        <w:t>cial</w:t>
      </w:r>
      <w:r w:rsidRPr="00E44263">
        <w:rPr>
          <w:rFonts w:eastAsia="Times New Roman"/>
          <w:spacing w:val="-8"/>
          <w:sz w:val="28"/>
          <w:szCs w:val="28"/>
        </w:rPr>
        <w:t xml:space="preserve"> </w:t>
      </w:r>
      <w:r w:rsidRPr="00E44263">
        <w:rPr>
          <w:rFonts w:eastAsia="Times New Roman"/>
          <w:sz w:val="28"/>
          <w:szCs w:val="28"/>
        </w:rPr>
        <w:t>B</w:t>
      </w:r>
      <w:r w:rsidRPr="00E44263">
        <w:rPr>
          <w:rFonts w:eastAsia="Times New Roman"/>
          <w:spacing w:val="1"/>
          <w:sz w:val="28"/>
          <w:szCs w:val="28"/>
        </w:rPr>
        <w:t>e</w:t>
      </w:r>
      <w:r w:rsidRPr="00E44263">
        <w:rPr>
          <w:rFonts w:eastAsia="Times New Roman"/>
          <w:sz w:val="28"/>
          <w:szCs w:val="28"/>
        </w:rPr>
        <w:t>hav</w:t>
      </w:r>
      <w:r w:rsidRPr="00E44263">
        <w:rPr>
          <w:rFonts w:eastAsia="Times New Roman"/>
          <w:spacing w:val="1"/>
          <w:sz w:val="28"/>
          <w:szCs w:val="28"/>
        </w:rPr>
        <w:t>i</w:t>
      </w:r>
      <w:r w:rsidRPr="00E44263">
        <w:rPr>
          <w:rFonts w:eastAsia="Times New Roman"/>
          <w:sz w:val="28"/>
          <w:szCs w:val="28"/>
        </w:rPr>
        <w:t>o</w:t>
      </w:r>
      <w:r w:rsidRPr="00E44263">
        <w:rPr>
          <w:rFonts w:eastAsia="Times New Roman"/>
          <w:spacing w:val="1"/>
          <w:sz w:val="28"/>
          <w:szCs w:val="28"/>
        </w:rPr>
        <w:t>r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</w:t>
      </w:r>
      <w:r>
        <w:rPr>
          <w:rFonts w:eastAsia="Times New Roman"/>
          <w:spacing w:val="2"/>
          <w:sz w:val="28"/>
          <w:szCs w:val="28"/>
        </w:rPr>
        <w:t>1</w:t>
      </w:r>
      <w:r w:rsidR="008A3152">
        <w:rPr>
          <w:rFonts w:eastAsia="Times New Roman"/>
          <w:spacing w:val="1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V</w:t>
      </w:r>
      <w:r>
        <w:rPr>
          <w:rFonts w:eastAsia="Times New Roman"/>
          <w:sz w:val="28"/>
          <w:szCs w:val="28"/>
        </w:rPr>
        <w:t>o</w:t>
      </w:r>
      <w:r>
        <w:rPr>
          <w:rFonts w:eastAsia="Times New Roman"/>
          <w:spacing w:val="1"/>
          <w:sz w:val="28"/>
          <w:szCs w:val="28"/>
        </w:rPr>
        <w:t>l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="008A3152">
        <w:rPr>
          <w:rFonts w:eastAsia="Times New Roman"/>
          <w:spacing w:val="1"/>
          <w:sz w:val="28"/>
          <w:szCs w:val="28"/>
        </w:rPr>
        <w:t>60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Iss</w:t>
      </w:r>
      <w:r>
        <w:rPr>
          <w:rFonts w:eastAsia="Times New Roman"/>
          <w:spacing w:val="1"/>
          <w:sz w:val="28"/>
          <w:szCs w:val="28"/>
        </w:rPr>
        <w:t>u</w:t>
      </w:r>
      <w:r>
        <w:rPr>
          <w:rFonts w:eastAsia="Times New Roman"/>
          <w:sz w:val="28"/>
          <w:szCs w:val="28"/>
        </w:rPr>
        <w:t>e</w:t>
      </w:r>
      <w:r>
        <w:rPr>
          <w:rFonts w:eastAsia="Times New Roman"/>
          <w:spacing w:val="-6"/>
          <w:sz w:val="28"/>
          <w:szCs w:val="28"/>
        </w:rPr>
        <w:t xml:space="preserve"> </w:t>
      </w:r>
      <w:r w:rsidR="008A3152">
        <w:rPr>
          <w:rFonts w:eastAsia="Times New Roman"/>
          <w:w w:val="99"/>
          <w:sz w:val="28"/>
          <w:szCs w:val="28"/>
        </w:rPr>
        <w:t>3</w:t>
      </w:r>
    </w:p>
    <w:p w14:paraId="7D483FCB" w14:textId="77777777" w:rsidR="00841547" w:rsidRPr="003A0A20" w:rsidRDefault="00841547" w:rsidP="0084154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A14D5">
        <w:rPr>
          <w:b/>
          <w:sz w:val="28"/>
        </w:rPr>
        <w:br/>
      </w:r>
    </w:p>
    <w:p w14:paraId="1EDC6BA2" w14:textId="78E27BF9" w:rsidR="00E44263" w:rsidRDefault="00371F72" w:rsidP="00E44263">
      <w:pPr>
        <w:spacing w:line="480" w:lineRule="auto"/>
        <w:jc w:val="center"/>
        <w:rPr>
          <w:b/>
        </w:rPr>
      </w:pPr>
      <w:r>
        <w:rPr>
          <w:b/>
        </w:rPr>
        <w:t>Familism and the Hispanic Health Advantage: The Role of Immigrant Status</w:t>
      </w:r>
    </w:p>
    <w:p w14:paraId="25FAC9DD" w14:textId="77777777" w:rsidR="007656A4" w:rsidRDefault="007656A4" w:rsidP="00E44263">
      <w:pPr>
        <w:outlineLvl w:val="0"/>
        <w:rPr>
          <w:b/>
        </w:rPr>
      </w:pPr>
    </w:p>
    <w:p w14:paraId="4B3ACC67" w14:textId="600D9ED0" w:rsidR="007656A4" w:rsidRPr="009F62B5" w:rsidRDefault="00371F72" w:rsidP="007656A4">
      <w:r>
        <w:rPr>
          <w:b/>
        </w:rPr>
        <w:t>Christina J. Diaz</w:t>
      </w:r>
    </w:p>
    <w:p w14:paraId="39EAA871" w14:textId="419436F1" w:rsidR="007656A4" w:rsidRDefault="00371F72" w:rsidP="007656A4">
      <w:pPr>
        <w:rPr>
          <w:i/>
        </w:rPr>
      </w:pPr>
      <w:r>
        <w:rPr>
          <w:i/>
        </w:rPr>
        <w:t>University of Arizona</w:t>
      </w:r>
    </w:p>
    <w:p w14:paraId="5B106BB8" w14:textId="77777777" w:rsidR="007656A4" w:rsidRPr="007656A4" w:rsidRDefault="007656A4" w:rsidP="007656A4">
      <w:pPr>
        <w:rPr>
          <w:i/>
        </w:rPr>
      </w:pPr>
    </w:p>
    <w:p w14:paraId="2D721757" w14:textId="308C0D13" w:rsidR="007656A4" w:rsidRDefault="00371F72" w:rsidP="007656A4">
      <w:r>
        <w:rPr>
          <w:b/>
        </w:rPr>
        <w:t xml:space="preserve">Michael </w:t>
      </w:r>
      <w:r w:rsidRPr="00371F72">
        <w:rPr>
          <w:b/>
        </w:rPr>
        <w:t>Niño</w:t>
      </w:r>
    </w:p>
    <w:p w14:paraId="6C3677B1" w14:textId="55CEBC52" w:rsidR="007656A4" w:rsidRPr="0030132F" w:rsidRDefault="00371F72" w:rsidP="009F62B5">
      <w:pPr>
        <w:rPr>
          <w:i/>
        </w:rPr>
      </w:pPr>
      <w:r>
        <w:rPr>
          <w:i/>
        </w:rPr>
        <w:t>Willamette University</w:t>
      </w:r>
    </w:p>
    <w:p w14:paraId="308BAED6" w14:textId="77777777" w:rsidR="00841547" w:rsidRDefault="00841547" w:rsidP="00A13A31">
      <w:pPr>
        <w:ind w:right="1295"/>
        <w:jc w:val="both"/>
        <w:rPr>
          <w:b/>
        </w:rPr>
      </w:pPr>
    </w:p>
    <w:p w14:paraId="68D24AD6" w14:textId="77777777" w:rsidR="00371F72" w:rsidRPr="00E74BB3" w:rsidRDefault="00371F72" w:rsidP="00A13A31">
      <w:pPr>
        <w:ind w:right="1295"/>
        <w:jc w:val="both"/>
        <w:rPr>
          <w:rFonts w:eastAsia="Times New Roman"/>
          <w:i/>
          <w:w w:val="99"/>
          <w:sz w:val="28"/>
          <w:szCs w:val="28"/>
        </w:rPr>
        <w:sectPr w:rsidR="00371F72" w:rsidRPr="00E74BB3" w:rsidSect="00E74BB3">
          <w:footerReference w:type="even" r:id="rId8"/>
          <w:footerReference w:type="default" r:id="rId9"/>
          <w:pgSz w:w="12240" w:h="15840"/>
          <w:pgMar w:top="1420" w:right="1320" w:bottom="940" w:left="1340" w:header="720" w:footer="748" w:gutter="0"/>
          <w:pgNumType w:start="1"/>
          <w:cols w:space="720"/>
          <w:titlePg/>
        </w:sectPr>
      </w:pPr>
    </w:p>
    <w:p w14:paraId="6F9C4DC4" w14:textId="77777777" w:rsidR="00371F72" w:rsidRDefault="00371F72" w:rsidP="00371F72">
      <w:pPr>
        <w:rPr>
          <w:rFonts w:eastAsia="Times New Roman"/>
          <w:color w:val="000000"/>
        </w:rPr>
      </w:pPr>
    </w:p>
    <w:p w14:paraId="5A6058DB" w14:textId="77777777" w:rsidR="00371F72" w:rsidRDefault="00371F72" w:rsidP="00371F72">
      <w:pPr>
        <w:tabs>
          <w:tab w:val="left" w:pos="943"/>
        </w:tabs>
        <w:rPr>
          <w:rFonts w:eastAsia="Times New Roman"/>
        </w:rPr>
      </w:pPr>
      <w:r>
        <w:rPr>
          <w:rFonts w:eastAsia="Times New Roman"/>
        </w:rPr>
        <w:tab/>
      </w:r>
    </w:p>
    <w:tbl>
      <w:tblPr>
        <w:tblW w:w="13243" w:type="dxa"/>
        <w:jc w:val="center"/>
        <w:tblLayout w:type="fixed"/>
        <w:tblLook w:val="04A0" w:firstRow="1" w:lastRow="0" w:firstColumn="1" w:lastColumn="0" w:noHBand="0" w:noVBand="1"/>
      </w:tblPr>
      <w:tblGrid>
        <w:gridCol w:w="1886"/>
        <w:gridCol w:w="1078"/>
        <w:gridCol w:w="808"/>
        <w:gridCol w:w="1062"/>
        <w:gridCol w:w="714"/>
        <w:gridCol w:w="15"/>
        <w:gridCol w:w="88"/>
        <w:gridCol w:w="977"/>
        <w:gridCol w:w="15"/>
        <w:gridCol w:w="805"/>
        <w:gridCol w:w="15"/>
        <w:gridCol w:w="1091"/>
        <w:gridCol w:w="15"/>
        <w:gridCol w:w="805"/>
        <w:gridCol w:w="15"/>
        <w:gridCol w:w="83"/>
        <w:gridCol w:w="941"/>
        <w:gridCol w:w="15"/>
        <w:gridCol w:w="795"/>
        <w:gridCol w:w="23"/>
        <w:gridCol w:w="15"/>
        <w:gridCol w:w="1091"/>
        <w:gridCol w:w="15"/>
        <w:gridCol w:w="782"/>
        <w:gridCol w:w="23"/>
        <w:gridCol w:w="15"/>
        <w:gridCol w:w="27"/>
        <w:gridCol w:w="29"/>
      </w:tblGrid>
      <w:tr w:rsidR="00371F72" w:rsidRPr="009B01B9" w14:paraId="000019C0" w14:textId="77777777" w:rsidTr="00175C7D">
        <w:trPr>
          <w:gridAfter w:val="1"/>
          <w:wAfter w:w="29" w:type="dxa"/>
          <w:trHeight w:val="320"/>
          <w:jc w:val="center"/>
        </w:trPr>
        <w:tc>
          <w:tcPr>
            <w:tcW w:w="1321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9EC1" w14:textId="77777777" w:rsidR="00371F72" w:rsidRPr="009B01B9" w:rsidRDefault="00371F72" w:rsidP="00175C7D">
            <w:pPr>
              <w:rPr>
                <w:rFonts w:ascii="TimesNewRomanPSMT" w:eastAsia="Times New Roman" w:hAnsi="TimesNewRomanPSMT" w:cs="TimesNewRomanPSMT"/>
                <w:bCs/>
                <w:color w:val="000000"/>
              </w:rPr>
            </w:pPr>
            <w:r w:rsidRPr="009B01B9">
              <w:rPr>
                <w:rFonts w:ascii="TimesNewRomanPSMT" w:eastAsia="Times New Roman" w:hAnsi="TimesNewRomanPSMT" w:cs="TimesNewRomanPSMT"/>
                <w:bCs/>
                <w:color w:val="000000"/>
              </w:rPr>
              <w:t>Table A1. Predicting Familism using Immigrant</w:t>
            </w:r>
            <w:bookmarkStart w:id="0" w:name="_GoBack"/>
            <w:bookmarkEnd w:id="0"/>
            <w:r w:rsidRPr="009B01B9">
              <w:rPr>
                <w:rFonts w:ascii="TimesNewRomanPSMT" w:eastAsia="Times New Roman" w:hAnsi="TimesNewRomanPSMT" w:cs="TimesNewRomanPSMT"/>
                <w:bCs/>
                <w:color w:val="000000"/>
              </w:rPr>
              <w:t xml:space="preserve"> Generation </w:t>
            </w:r>
          </w:p>
        </w:tc>
      </w:tr>
      <w:tr w:rsidR="00371F72" w:rsidRPr="009B01B9" w14:paraId="32C3F7A7" w14:textId="77777777" w:rsidTr="00175C7D">
        <w:trPr>
          <w:gridAfter w:val="2"/>
          <w:wAfter w:w="56" w:type="dxa"/>
          <w:trHeight w:val="89"/>
          <w:jc w:val="center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80BE" w14:textId="77777777" w:rsidR="00371F72" w:rsidRPr="009B01B9" w:rsidRDefault="00371F72" w:rsidP="00175C7D">
            <w:pPr>
              <w:jc w:val="center"/>
              <w:rPr>
                <w:rFonts w:ascii="TimesNewRomanPSMT" w:eastAsia="Times New Roman" w:hAnsi="TimesNewRomanPSMT" w:cs="TimesNewRomanPSMT"/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B005" w14:textId="77777777" w:rsidR="00371F72" w:rsidRPr="009B01B9" w:rsidRDefault="00371F72" w:rsidP="00175C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A3E2" w14:textId="77777777" w:rsidR="00371F72" w:rsidRPr="009B01B9" w:rsidRDefault="00371F72" w:rsidP="00175C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D670" w14:textId="77777777" w:rsidR="00371F72" w:rsidRPr="009B01B9" w:rsidRDefault="00371F72" w:rsidP="00175C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6F83" w14:textId="77777777" w:rsidR="00371F72" w:rsidRPr="009B01B9" w:rsidRDefault="00371F72" w:rsidP="00175C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DE51" w14:textId="77777777" w:rsidR="00371F72" w:rsidRPr="009B01B9" w:rsidRDefault="00371F72" w:rsidP="00175C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8836" w14:textId="77777777" w:rsidR="00371F72" w:rsidRPr="009B01B9" w:rsidRDefault="00371F72" w:rsidP="00175C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8810" w14:textId="77777777" w:rsidR="00371F72" w:rsidRPr="009B01B9" w:rsidRDefault="00371F72" w:rsidP="00175C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9ECF" w14:textId="77777777" w:rsidR="00371F72" w:rsidRPr="009B01B9" w:rsidRDefault="00371F72" w:rsidP="00175C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529A" w14:textId="77777777" w:rsidR="00371F72" w:rsidRPr="009B01B9" w:rsidRDefault="00371F72" w:rsidP="00175C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AAE5" w14:textId="77777777" w:rsidR="00371F72" w:rsidRPr="009B01B9" w:rsidRDefault="00371F72" w:rsidP="00175C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01F0" w14:textId="77777777" w:rsidR="00371F72" w:rsidRPr="009B01B9" w:rsidRDefault="00371F72" w:rsidP="00175C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197F" w14:textId="77777777" w:rsidR="00371F72" w:rsidRPr="009B01B9" w:rsidRDefault="00371F72" w:rsidP="00175C7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1F72" w:rsidRPr="009B01B9" w14:paraId="29AB8C9C" w14:textId="77777777" w:rsidTr="00175C7D">
        <w:trPr>
          <w:trHeight w:val="320"/>
          <w:jc w:val="center"/>
        </w:trPr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8555" w14:textId="77777777" w:rsidR="00371F72" w:rsidRPr="009B01B9" w:rsidRDefault="00371F72" w:rsidP="00175C7D">
            <w:pPr>
              <w:rPr>
                <w:rFonts w:ascii="TimesNewRomanPSMT" w:eastAsia="Times New Roman" w:hAnsi="TimesNewRomanPSMT" w:cs="TimesNewRomanPSMT"/>
                <w:color w:val="000000"/>
              </w:rPr>
            </w:pP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 </w:t>
            </w:r>
          </w:p>
        </w:tc>
        <w:tc>
          <w:tcPr>
            <w:tcW w:w="37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C22D" w14:textId="77777777" w:rsidR="00371F72" w:rsidRPr="009B01B9" w:rsidRDefault="00371F72" w:rsidP="00175C7D">
            <w:pPr>
              <w:jc w:val="center"/>
              <w:rPr>
                <w:rFonts w:ascii="TimesNewRomanPSMT" w:eastAsia="Times New Roman" w:hAnsi="TimesNewRomanPSMT" w:cs="TimesNewRomanPSMT"/>
                <w:color w:val="000000"/>
              </w:rPr>
            </w:pP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Referent Familism</w:t>
            </w:r>
            <w:r>
              <w:rPr>
                <w:rFonts w:ascii="TimesNewRomanPSMT" w:eastAsia="Times New Roman" w:hAnsi="TimesNewRomanPSMT" w:cs="TimesNewRomanPSMT"/>
                <w:color w:val="000000"/>
              </w:rPr>
              <w:t xml:space="preserve"> </w:t>
            </w:r>
          </w:p>
        </w:tc>
        <w:tc>
          <w:tcPr>
            <w:tcW w:w="382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304F" w14:textId="77777777" w:rsidR="00371F72" w:rsidRPr="009B01B9" w:rsidRDefault="00371F72" w:rsidP="00175C7D">
            <w:pPr>
              <w:jc w:val="center"/>
              <w:rPr>
                <w:rFonts w:ascii="TimesNewRomanPSMT" w:eastAsia="Times New Roman" w:hAnsi="TimesNewRomanPSMT" w:cs="TimesNewRomanPSMT"/>
                <w:color w:val="000000"/>
              </w:rPr>
            </w:pP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Family Obligations</w:t>
            </w:r>
          </w:p>
        </w:tc>
        <w:tc>
          <w:tcPr>
            <w:tcW w:w="37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191E" w14:textId="77777777" w:rsidR="00371F72" w:rsidRPr="009B01B9" w:rsidRDefault="00371F72" w:rsidP="00175C7D">
            <w:pPr>
              <w:jc w:val="center"/>
              <w:rPr>
                <w:rFonts w:ascii="TimesNewRomanPSMT" w:eastAsia="Times New Roman" w:hAnsi="TimesNewRomanPSMT" w:cs="TimesNewRomanPSMT"/>
                <w:color w:val="000000"/>
              </w:rPr>
            </w:pP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Family Support</w:t>
            </w:r>
          </w:p>
        </w:tc>
      </w:tr>
      <w:tr w:rsidR="00371F72" w:rsidRPr="009B01B9" w14:paraId="51BE81A8" w14:textId="77777777" w:rsidTr="00175C7D">
        <w:trPr>
          <w:gridAfter w:val="4"/>
          <w:wAfter w:w="94" w:type="dxa"/>
          <w:trHeight w:val="320"/>
          <w:jc w:val="center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E0820" w14:textId="77777777" w:rsidR="00371F72" w:rsidRPr="009B01B9" w:rsidRDefault="00371F72" w:rsidP="00175C7D">
            <w:pPr>
              <w:rPr>
                <w:rFonts w:ascii="TimesNewRomanPSMT" w:eastAsia="Times New Roman" w:hAnsi="TimesNewRomanPSMT" w:cs="TimesNewRomanPSMT"/>
                <w:color w:val="000000"/>
              </w:rPr>
            </w:pP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A8A18" w14:textId="77777777" w:rsidR="00371F72" w:rsidRPr="009B01B9" w:rsidRDefault="00371F72" w:rsidP="00175C7D">
            <w:pPr>
              <w:jc w:val="center"/>
              <w:rPr>
                <w:rFonts w:ascii="TimesNewRomanPSMT" w:eastAsia="Times New Roman" w:hAnsi="TimesNewRomanPSMT" w:cs="TimesNewRomanPSMT"/>
                <w:color w:val="000000"/>
              </w:rPr>
            </w:pP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Model 1a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085B9" w14:textId="77777777" w:rsidR="00371F72" w:rsidRPr="009B01B9" w:rsidRDefault="00371F72" w:rsidP="00175C7D">
            <w:pPr>
              <w:jc w:val="center"/>
              <w:rPr>
                <w:rFonts w:ascii="TimesNewRomanPSMT" w:eastAsia="Times New Roman" w:hAnsi="TimesNewRomanPSMT" w:cs="TimesNewRomanPSMT"/>
                <w:color w:val="000000"/>
              </w:rPr>
            </w:pP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Model 1b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6DD3B" w14:textId="77777777" w:rsidR="00371F72" w:rsidRPr="009B01B9" w:rsidRDefault="00371F72" w:rsidP="00175C7D">
            <w:pPr>
              <w:jc w:val="center"/>
              <w:rPr>
                <w:rFonts w:ascii="TimesNewRomanPSMT" w:eastAsia="Times New Roman" w:hAnsi="TimesNewRomanPSMT" w:cs="TimesNewRomanPSMT"/>
                <w:color w:val="000000"/>
              </w:rPr>
            </w:pP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Model 2a</w:t>
            </w:r>
          </w:p>
        </w:tc>
        <w:tc>
          <w:tcPr>
            <w:tcW w:w="19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1DDCC" w14:textId="77777777" w:rsidR="00371F72" w:rsidRPr="009B01B9" w:rsidRDefault="00371F72" w:rsidP="00175C7D">
            <w:pPr>
              <w:jc w:val="center"/>
              <w:rPr>
                <w:rFonts w:ascii="TimesNewRomanPSMT" w:eastAsia="Times New Roman" w:hAnsi="TimesNewRomanPSMT" w:cs="TimesNewRomanPSMT"/>
                <w:color w:val="000000"/>
              </w:rPr>
            </w:pP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Model 2b</w:t>
            </w:r>
          </w:p>
        </w:tc>
        <w:tc>
          <w:tcPr>
            <w:tcW w:w="18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6D240" w14:textId="77777777" w:rsidR="00371F72" w:rsidRPr="009B01B9" w:rsidRDefault="00371F72" w:rsidP="00175C7D">
            <w:pPr>
              <w:jc w:val="center"/>
              <w:rPr>
                <w:rFonts w:ascii="TimesNewRomanPSMT" w:eastAsia="Times New Roman" w:hAnsi="TimesNewRomanPSMT" w:cs="TimesNewRomanPSMT"/>
                <w:color w:val="000000"/>
              </w:rPr>
            </w:pP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Model 3a</w:t>
            </w:r>
          </w:p>
        </w:tc>
        <w:tc>
          <w:tcPr>
            <w:tcW w:w="19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C8D89" w14:textId="77777777" w:rsidR="00371F72" w:rsidRPr="009B01B9" w:rsidRDefault="00371F72" w:rsidP="00175C7D">
            <w:pPr>
              <w:jc w:val="center"/>
              <w:rPr>
                <w:rFonts w:ascii="TimesNewRomanPSMT" w:eastAsia="Times New Roman" w:hAnsi="TimesNewRomanPSMT" w:cs="TimesNewRomanPSMT"/>
                <w:color w:val="000000"/>
              </w:rPr>
            </w:pP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Model 3b</w:t>
            </w:r>
          </w:p>
        </w:tc>
      </w:tr>
      <w:tr w:rsidR="00371F72" w:rsidRPr="009B01B9" w14:paraId="51A08E47" w14:textId="77777777" w:rsidTr="00175C7D">
        <w:trPr>
          <w:gridAfter w:val="3"/>
          <w:wAfter w:w="71" w:type="dxa"/>
          <w:trHeight w:val="320"/>
          <w:jc w:val="center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EF6A" w14:textId="77777777" w:rsidR="00371F72" w:rsidRPr="009B01B9" w:rsidRDefault="00371F72" w:rsidP="00175C7D">
            <w:pPr>
              <w:ind w:right="-25"/>
              <w:rPr>
                <w:rFonts w:ascii="TimesNewRomanPSMT" w:eastAsia="Times New Roman" w:hAnsi="TimesNewRomanPSMT" w:cs="TimesNewRomanPSMT"/>
                <w:color w:val="000000"/>
              </w:rPr>
            </w:pP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(First generation)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5FC5" w14:textId="77777777" w:rsidR="00371F72" w:rsidRPr="009B01B9" w:rsidRDefault="00371F72" w:rsidP="00175C7D">
            <w:pPr>
              <w:rPr>
                <w:rFonts w:ascii="TimesNewRomanPSMT" w:eastAsia="Times New Roman" w:hAnsi="TimesNewRomanPSMT" w:cs="TimesNewRomanPSMT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CD20" w14:textId="77777777" w:rsidR="00371F72" w:rsidRPr="009B01B9" w:rsidRDefault="00371F72" w:rsidP="00175C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262F" w14:textId="77777777" w:rsidR="00371F72" w:rsidRPr="009B01B9" w:rsidRDefault="00371F72" w:rsidP="00175C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9F96" w14:textId="77777777" w:rsidR="00371F72" w:rsidRPr="009B01B9" w:rsidRDefault="00371F72" w:rsidP="00175C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EE0D" w14:textId="77777777" w:rsidR="00371F72" w:rsidRPr="009B01B9" w:rsidRDefault="00371F72" w:rsidP="00175C7D">
            <w:pPr>
              <w:tabs>
                <w:tab w:val="right" w:pos="53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10D0" w14:textId="77777777" w:rsidR="00371F72" w:rsidRPr="009B01B9" w:rsidRDefault="00371F72" w:rsidP="00175C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B5DC" w14:textId="77777777" w:rsidR="00371F72" w:rsidRPr="009B01B9" w:rsidRDefault="00371F72" w:rsidP="00175C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7888" w14:textId="77777777" w:rsidR="00371F72" w:rsidRPr="009B01B9" w:rsidRDefault="00371F72" w:rsidP="00175C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01C7" w14:textId="77777777" w:rsidR="00371F72" w:rsidRPr="009B01B9" w:rsidRDefault="00371F72" w:rsidP="00175C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F93F" w14:textId="77777777" w:rsidR="00371F72" w:rsidRPr="009B01B9" w:rsidRDefault="00371F72" w:rsidP="00175C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CA71" w14:textId="77777777" w:rsidR="00371F72" w:rsidRPr="009B01B9" w:rsidRDefault="00371F72" w:rsidP="00175C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21C0" w14:textId="77777777" w:rsidR="00371F72" w:rsidRPr="009B01B9" w:rsidRDefault="00371F72" w:rsidP="00175C7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1F72" w:rsidRPr="009B01B9" w14:paraId="2A606721" w14:textId="77777777" w:rsidTr="00175C7D">
        <w:trPr>
          <w:gridAfter w:val="3"/>
          <w:wAfter w:w="71" w:type="dxa"/>
          <w:trHeight w:val="320"/>
          <w:jc w:val="center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173B" w14:textId="77777777" w:rsidR="00371F72" w:rsidRPr="009B01B9" w:rsidRDefault="00371F72" w:rsidP="00175C7D">
            <w:pPr>
              <w:rPr>
                <w:rFonts w:ascii="TimesNewRomanPSMT" w:eastAsia="Times New Roman" w:hAnsi="TimesNewRomanPSMT" w:cs="TimesNewRomanPSMT"/>
                <w:color w:val="000000"/>
              </w:rPr>
            </w:pP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1.5 generation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F952" w14:textId="77777777" w:rsidR="00371F72" w:rsidRPr="009B01B9" w:rsidRDefault="00371F72" w:rsidP="00175C7D">
            <w:pPr>
              <w:jc w:val="center"/>
              <w:rPr>
                <w:rFonts w:ascii="TimesNewRomanPSMT" w:eastAsia="Times New Roman" w:hAnsi="TimesNewRomanPSMT" w:cs="TimesNewRomanPSMT"/>
                <w:color w:val="000000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</w:rPr>
              <w:t>–</w:t>
            </w: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.3</w:t>
            </w:r>
            <w:r>
              <w:rPr>
                <w:rFonts w:ascii="TimesNewRomanPSMT" w:eastAsia="Times New Roman" w:hAnsi="TimesNewRomanPSMT" w:cs="TimesNewRomanPSMT"/>
                <w:color w:val="000000"/>
              </w:rPr>
              <w:t>3</w:t>
            </w: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***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6BD3" w14:textId="77777777" w:rsidR="00371F72" w:rsidRPr="009B01B9" w:rsidRDefault="00371F72" w:rsidP="00175C7D">
            <w:pPr>
              <w:jc w:val="center"/>
              <w:rPr>
                <w:rFonts w:ascii="TimesNewRomanPSMT" w:eastAsia="Times New Roman" w:hAnsi="TimesNewRomanPSMT" w:cs="TimesNewRomanPSMT"/>
                <w:color w:val="000000"/>
              </w:rPr>
            </w:pP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(.0</w:t>
            </w:r>
            <w:r>
              <w:rPr>
                <w:rFonts w:ascii="TimesNewRomanPSMT" w:eastAsia="Times New Roman" w:hAnsi="TimesNewRomanPSMT" w:cs="TimesNewRomanPSMT"/>
                <w:color w:val="000000"/>
              </w:rPr>
              <w:t>6</w:t>
            </w: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377F" w14:textId="77777777" w:rsidR="00371F72" w:rsidRPr="009B01B9" w:rsidRDefault="00371F72" w:rsidP="00175C7D">
            <w:pPr>
              <w:tabs>
                <w:tab w:val="decimal" w:pos="256"/>
              </w:tabs>
              <w:rPr>
                <w:rFonts w:ascii="TimesNewRomanPSMT" w:eastAsia="Times New Roman" w:hAnsi="TimesNewRomanPSMT" w:cs="TimesNewRomanPSMT"/>
                <w:color w:val="000000"/>
              </w:rPr>
            </w:pP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.0</w:t>
            </w:r>
            <w:r>
              <w:rPr>
                <w:rFonts w:ascii="TimesNewRomanPSMT" w:eastAsia="Times New Roman" w:hAnsi="TimesNewRomanPSMT" w:cs="TimesNewRomanPSMT"/>
                <w:color w:val="000000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FCAC" w14:textId="77777777" w:rsidR="00371F72" w:rsidRPr="009B01B9" w:rsidRDefault="00371F72" w:rsidP="00175C7D">
            <w:pPr>
              <w:jc w:val="center"/>
              <w:rPr>
                <w:rFonts w:ascii="TimesNewRomanPSMT" w:eastAsia="Times New Roman" w:hAnsi="TimesNewRomanPSMT" w:cs="TimesNewRomanPSMT"/>
                <w:color w:val="000000"/>
              </w:rPr>
            </w:pP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(.0</w:t>
            </w:r>
            <w:r>
              <w:rPr>
                <w:rFonts w:ascii="TimesNewRomanPSMT" w:eastAsia="Times New Roman" w:hAnsi="TimesNewRomanPSMT" w:cs="TimesNewRomanPSMT"/>
                <w:color w:val="000000"/>
              </w:rPr>
              <w:t>7</w:t>
            </w: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)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1DF1" w14:textId="77777777" w:rsidR="00371F72" w:rsidRPr="009B01B9" w:rsidRDefault="00371F72" w:rsidP="00175C7D">
            <w:pPr>
              <w:tabs>
                <w:tab w:val="decimal" w:pos="440"/>
                <w:tab w:val="right" w:pos="530"/>
              </w:tabs>
              <w:rPr>
                <w:rFonts w:ascii="TimesNewRomanPSMT" w:eastAsia="Times New Roman" w:hAnsi="TimesNewRomanPSMT" w:cs="TimesNewRomanPSMT"/>
                <w:color w:val="000000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</w:rPr>
              <w:t>–</w:t>
            </w: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.0</w:t>
            </w:r>
            <w:r>
              <w:rPr>
                <w:rFonts w:ascii="TimesNewRomanPSMT" w:eastAsia="Times New Roman" w:hAnsi="TimesNewRomanPSMT" w:cs="TimesNewRomanPSMT"/>
                <w:color w:val="000000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56A7" w14:textId="77777777" w:rsidR="00371F72" w:rsidRPr="009B01B9" w:rsidRDefault="00371F72" w:rsidP="00175C7D">
            <w:pPr>
              <w:jc w:val="center"/>
              <w:rPr>
                <w:rFonts w:ascii="TimesNewRomanPSMT" w:eastAsia="Times New Roman" w:hAnsi="TimesNewRomanPSMT" w:cs="TimesNewRomanPSMT"/>
                <w:color w:val="000000"/>
              </w:rPr>
            </w:pP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(.0</w:t>
            </w:r>
            <w:r>
              <w:rPr>
                <w:rFonts w:ascii="TimesNewRomanPSMT" w:eastAsia="Times New Roman" w:hAnsi="TimesNewRomanPSMT" w:cs="TimesNewRomanPSMT"/>
                <w:color w:val="000000"/>
              </w:rPr>
              <w:t>3</w:t>
            </w: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)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360A" w14:textId="77777777" w:rsidR="00371F72" w:rsidRPr="009B01B9" w:rsidRDefault="00371F72" w:rsidP="00175C7D">
            <w:pPr>
              <w:tabs>
                <w:tab w:val="decimal" w:pos="342"/>
                <w:tab w:val="decimal" w:pos="494"/>
              </w:tabs>
              <w:jc w:val="both"/>
              <w:rPr>
                <w:rFonts w:ascii="TimesNewRomanPSMT" w:eastAsia="Times New Roman" w:hAnsi="TimesNewRomanPSMT" w:cs="TimesNewRomanPSMT"/>
                <w:color w:val="000000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</w:rPr>
              <w:t xml:space="preserve">  </w:t>
            </w: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.0</w:t>
            </w:r>
            <w:r>
              <w:rPr>
                <w:rFonts w:ascii="TimesNewRomanPSMT" w:eastAsia="Times New Roman" w:hAnsi="TimesNewRomanPSMT" w:cs="TimesNewRomanPSMT"/>
                <w:color w:val="000000"/>
              </w:rPr>
              <w:t>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D5C0" w14:textId="77777777" w:rsidR="00371F72" w:rsidRPr="009B01B9" w:rsidRDefault="00371F72" w:rsidP="00175C7D">
            <w:pPr>
              <w:jc w:val="center"/>
              <w:rPr>
                <w:rFonts w:ascii="TimesNewRomanPSMT" w:eastAsia="Times New Roman" w:hAnsi="TimesNewRomanPSMT" w:cs="TimesNewRomanPSMT"/>
                <w:color w:val="000000"/>
              </w:rPr>
            </w:pP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(.0</w:t>
            </w:r>
            <w:r>
              <w:rPr>
                <w:rFonts w:ascii="TimesNewRomanPSMT" w:eastAsia="Times New Roman" w:hAnsi="TimesNewRomanPSMT" w:cs="TimesNewRomanPSMT"/>
                <w:color w:val="000000"/>
              </w:rPr>
              <w:t>4</w:t>
            </w: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)</w:t>
            </w:r>
          </w:p>
        </w:tc>
        <w:tc>
          <w:tcPr>
            <w:tcW w:w="1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28D3" w14:textId="77777777" w:rsidR="00371F72" w:rsidRPr="009B01B9" w:rsidRDefault="00371F72" w:rsidP="00175C7D">
            <w:pPr>
              <w:rPr>
                <w:rFonts w:ascii="TimesNewRomanPSMT" w:eastAsia="Times New Roman" w:hAnsi="TimesNewRomanPSMT" w:cs="TimesNewRomanPSMT"/>
                <w:color w:val="000000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</w:rPr>
              <w:t>–</w:t>
            </w: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.01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0D15" w14:textId="77777777" w:rsidR="00371F72" w:rsidRPr="009B01B9" w:rsidRDefault="00371F72" w:rsidP="00175C7D">
            <w:pPr>
              <w:jc w:val="center"/>
              <w:rPr>
                <w:rFonts w:ascii="TimesNewRomanPSMT" w:eastAsia="Times New Roman" w:hAnsi="TimesNewRomanPSMT" w:cs="TimesNewRomanPSMT"/>
                <w:color w:val="000000"/>
              </w:rPr>
            </w:pP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(.0</w:t>
            </w:r>
            <w:r>
              <w:rPr>
                <w:rFonts w:ascii="TimesNewRomanPSMT" w:eastAsia="Times New Roman" w:hAnsi="TimesNewRomanPSMT" w:cs="TimesNewRomanPSMT"/>
                <w:color w:val="000000"/>
              </w:rPr>
              <w:t>5</w:t>
            </w: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)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9DB7" w14:textId="77777777" w:rsidR="00371F72" w:rsidRPr="009B01B9" w:rsidRDefault="00371F72" w:rsidP="00175C7D">
            <w:pPr>
              <w:tabs>
                <w:tab w:val="decimal" w:pos="0"/>
                <w:tab w:val="decimal" w:pos="270"/>
              </w:tabs>
              <w:rPr>
                <w:rFonts w:ascii="TimesNewRomanPSMT" w:eastAsia="Times New Roman" w:hAnsi="TimesNewRomanPSMT" w:cs="TimesNewRomanPSMT"/>
                <w:color w:val="000000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</w:rPr>
              <w:t xml:space="preserve">  </w:t>
            </w: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.0</w:t>
            </w:r>
            <w:r>
              <w:rPr>
                <w:rFonts w:ascii="TimesNewRomanPSMT" w:eastAsia="Times New Roman" w:hAnsi="TimesNewRomanPSMT" w:cs="TimesNewRomanPSMT"/>
                <w:color w:val="000000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7370" w14:textId="77777777" w:rsidR="00371F72" w:rsidRPr="009B01B9" w:rsidRDefault="00371F72" w:rsidP="00175C7D">
            <w:pPr>
              <w:jc w:val="center"/>
              <w:rPr>
                <w:rFonts w:ascii="TimesNewRomanPSMT" w:eastAsia="Times New Roman" w:hAnsi="TimesNewRomanPSMT" w:cs="TimesNewRomanPSMT"/>
                <w:color w:val="000000"/>
              </w:rPr>
            </w:pP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(.0</w:t>
            </w:r>
            <w:r>
              <w:rPr>
                <w:rFonts w:ascii="TimesNewRomanPSMT" w:eastAsia="Times New Roman" w:hAnsi="TimesNewRomanPSMT" w:cs="TimesNewRomanPSMT"/>
                <w:color w:val="000000"/>
              </w:rPr>
              <w:t>6</w:t>
            </w: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)</w:t>
            </w:r>
          </w:p>
        </w:tc>
      </w:tr>
      <w:tr w:rsidR="00371F72" w:rsidRPr="009B01B9" w14:paraId="0BD17229" w14:textId="77777777" w:rsidTr="00175C7D">
        <w:trPr>
          <w:gridAfter w:val="3"/>
          <w:wAfter w:w="71" w:type="dxa"/>
          <w:trHeight w:val="320"/>
          <w:jc w:val="center"/>
        </w:trPr>
        <w:tc>
          <w:tcPr>
            <w:tcW w:w="1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35DA" w14:textId="77777777" w:rsidR="00371F72" w:rsidRPr="009B01B9" w:rsidRDefault="00371F72" w:rsidP="00175C7D">
            <w:pPr>
              <w:rPr>
                <w:rFonts w:ascii="TimesNewRomanPSMT" w:eastAsia="Times New Roman" w:hAnsi="TimesNewRomanPSMT" w:cs="TimesNewRomanPSMT"/>
                <w:color w:val="000000"/>
              </w:rPr>
            </w:pP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U.S.-born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D65E" w14:textId="77777777" w:rsidR="00371F72" w:rsidRPr="009B01B9" w:rsidRDefault="00371F72" w:rsidP="00175C7D">
            <w:pPr>
              <w:jc w:val="center"/>
              <w:rPr>
                <w:rFonts w:ascii="TimesNewRomanPSMT" w:eastAsia="Times New Roman" w:hAnsi="TimesNewRomanPSMT" w:cs="TimesNewRomanPSMT"/>
                <w:color w:val="000000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</w:rPr>
              <w:t>–</w:t>
            </w: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.</w:t>
            </w:r>
            <w:r>
              <w:rPr>
                <w:rFonts w:ascii="TimesNewRomanPSMT" w:eastAsia="Times New Roman" w:hAnsi="TimesNewRomanPSMT" w:cs="TimesNewRomanPSMT"/>
                <w:color w:val="000000"/>
              </w:rPr>
              <w:t>51</w:t>
            </w: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***</w:t>
            </w:r>
          </w:p>
        </w:tc>
        <w:tc>
          <w:tcPr>
            <w:tcW w:w="8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BCBF" w14:textId="77777777" w:rsidR="00371F72" w:rsidRPr="009B01B9" w:rsidRDefault="00371F72" w:rsidP="00175C7D">
            <w:pPr>
              <w:jc w:val="center"/>
              <w:rPr>
                <w:rFonts w:ascii="TimesNewRomanPSMT" w:eastAsia="Times New Roman" w:hAnsi="TimesNewRomanPSMT" w:cs="TimesNewRomanPSMT"/>
                <w:color w:val="000000"/>
              </w:rPr>
            </w:pP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(.0</w:t>
            </w:r>
            <w:r>
              <w:rPr>
                <w:rFonts w:ascii="TimesNewRomanPSMT" w:eastAsia="Times New Roman" w:hAnsi="TimesNewRomanPSMT" w:cs="TimesNewRomanPSMT"/>
                <w:color w:val="000000"/>
              </w:rPr>
              <w:t>4</w:t>
            </w: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)</w:t>
            </w:r>
          </w:p>
        </w:tc>
        <w:tc>
          <w:tcPr>
            <w:tcW w:w="10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DB1B" w14:textId="77777777" w:rsidR="00371F72" w:rsidRPr="009B01B9" w:rsidRDefault="00371F72" w:rsidP="00175C7D">
            <w:pPr>
              <w:tabs>
                <w:tab w:val="decimal" w:pos="256"/>
              </w:tabs>
              <w:rPr>
                <w:rFonts w:ascii="TimesNewRomanPSMT" w:eastAsia="Times New Roman" w:hAnsi="TimesNewRomanPSMT" w:cs="TimesNewRomanPSMT"/>
                <w:color w:val="000000"/>
              </w:rPr>
            </w:pP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.0</w:t>
            </w:r>
            <w:r>
              <w:rPr>
                <w:rFonts w:ascii="TimesNewRomanPSMT" w:eastAsia="Times New Roman" w:hAnsi="TimesNewRomanPSMT" w:cs="TimesNewRomanPSMT"/>
                <w:color w:val="000000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6DFA" w14:textId="77777777" w:rsidR="00371F72" w:rsidRPr="009B01B9" w:rsidRDefault="00371F72" w:rsidP="00175C7D">
            <w:pPr>
              <w:jc w:val="center"/>
              <w:rPr>
                <w:rFonts w:ascii="TimesNewRomanPSMT" w:eastAsia="Times New Roman" w:hAnsi="TimesNewRomanPSMT" w:cs="TimesNewRomanPSMT"/>
                <w:color w:val="000000"/>
              </w:rPr>
            </w:pP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(.0</w:t>
            </w:r>
            <w:r>
              <w:rPr>
                <w:rFonts w:ascii="TimesNewRomanPSMT" w:eastAsia="Times New Roman" w:hAnsi="TimesNewRomanPSMT" w:cs="TimesNewRomanPSMT"/>
                <w:color w:val="000000"/>
              </w:rPr>
              <w:t>8</w:t>
            </w: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)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6017D" w14:textId="77777777" w:rsidR="00371F72" w:rsidRPr="009B01B9" w:rsidRDefault="00371F72" w:rsidP="00175C7D">
            <w:pPr>
              <w:tabs>
                <w:tab w:val="decimal" w:pos="440"/>
                <w:tab w:val="right" w:pos="530"/>
              </w:tabs>
              <w:rPr>
                <w:rFonts w:ascii="TimesNewRomanPSMT" w:eastAsia="Times New Roman" w:hAnsi="TimesNewRomanPSMT" w:cs="TimesNewRomanPSMT"/>
                <w:color w:val="000000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</w:rPr>
              <w:t>–</w:t>
            </w: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.0</w:t>
            </w:r>
            <w:r>
              <w:rPr>
                <w:rFonts w:ascii="TimesNewRomanPSMT" w:eastAsia="Times New Roman" w:hAnsi="TimesNewRomanPSMT" w:cs="TimesNewRomanPSMT"/>
                <w:color w:val="000000"/>
              </w:rPr>
              <w:t>9</w:t>
            </w: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**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E0F2" w14:textId="77777777" w:rsidR="00371F72" w:rsidRPr="009B01B9" w:rsidRDefault="00371F72" w:rsidP="00175C7D">
            <w:pPr>
              <w:jc w:val="center"/>
              <w:rPr>
                <w:rFonts w:ascii="TimesNewRomanPSMT" w:eastAsia="Times New Roman" w:hAnsi="TimesNewRomanPSMT" w:cs="TimesNewRomanPSMT"/>
                <w:color w:val="000000"/>
              </w:rPr>
            </w:pP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(.0</w:t>
            </w:r>
            <w:r>
              <w:rPr>
                <w:rFonts w:ascii="TimesNewRomanPSMT" w:eastAsia="Times New Roman" w:hAnsi="TimesNewRomanPSMT" w:cs="TimesNewRomanPSMT"/>
                <w:color w:val="000000"/>
              </w:rPr>
              <w:t>3</w:t>
            </w: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)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50CB" w14:textId="77777777" w:rsidR="00371F72" w:rsidRPr="009B01B9" w:rsidRDefault="00371F72" w:rsidP="00175C7D">
            <w:pPr>
              <w:tabs>
                <w:tab w:val="decimal" w:pos="342"/>
                <w:tab w:val="decimal" w:pos="494"/>
              </w:tabs>
              <w:jc w:val="both"/>
              <w:rPr>
                <w:rFonts w:ascii="TimesNewRomanPSMT" w:eastAsia="Times New Roman" w:hAnsi="TimesNewRomanPSMT" w:cs="TimesNewRomanPSMT"/>
                <w:color w:val="000000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</w:rPr>
              <w:t xml:space="preserve">  </w:t>
            </w: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.0</w:t>
            </w:r>
            <w:r>
              <w:rPr>
                <w:rFonts w:ascii="TimesNewRomanPSMT" w:eastAsia="Times New Roman" w:hAnsi="TimesNewRomanPSMT" w:cs="TimesNewRomanPSMT"/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7461" w14:textId="77777777" w:rsidR="00371F72" w:rsidRPr="009B01B9" w:rsidRDefault="00371F72" w:rsidP="00175C7D">
            <w:pPr>
              <w:jc w:val="center"/>
              <w:rPr>
                <w:rFonts w:ascii="TimesNewRomanPSMT" w:eastAsia="Times New Roman" w:hAnsi="TimesNewRomanPSMT" w:cs="TimesNewRomanPSMT"/>
                <w:color w:val="000000"/>
              </w:rPr>
            </w:pP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(.0</w:t>
            </w:r>
            <w:r>
              <w:rPr>
                <w:rFonts w:ascii="TimesNewRomanPSMT" w:eastAsia="Times New Roman" w:hAnsi="TimesNewRomanPSMT" w:cs="TimesNewRomanPSMT"/>
                <w:color w:val="000000"/>
              </w:rPr>
              <w:t>4</w:t>
            </w: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)</w:t>
            </w:r>
          </w:p>
        </w:tc>
        <w:tc>
          <w:tcPr>
            <w:tcW w:w="1039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6982A" w14:textId="77777777" w:rsidR="00371F72" w:rsidRPr="009B01B9" w:rsidRDefault="00371F72" w:rsidP="00175C7D">
            <w:pPr>
              <w:rPr>
                <w:rFonts w:ascii="TimesNewRomanPSMT" w:eastAsia="Times New Roman" w:hAnsi="TimesNewRomanPSMT" w:cs="TimesNewRomanPSMT"/>
                <w:color w:val="000000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</w:rPr>
              <w:t>–</w:t>
            </w: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.01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3E73" w14:textId="77777777" w:rsidR="00371F72" w:rsidRPr="009B01B9" w:rsidRDefault="00371F72" w:rsidP="00175C7D">
            <w:pPr>
              <w:jc w:val="center"/>
              <w:rPr>
                <w:rFonts w:ascii="TimesNewRomanPSMT" w:eastAsia="Times New Roman" w:hAnsi="TimesNewRomanPSMT" w:cs="TimesNewRomanPSMT"/>
                <w:color w:val="000000"/>
              </w:rPr>
            </w:pP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(.0</w:t>
            </w:r>
            <w:r>
              <w:rPr>
                <w:rFonts w:ascii="TimesNewRomanPSMT" w:eastAsia="Times New Roman" w:hAnsi="TimesNewRomanPSMT" w:cs="TimesNewRomanPSMT"/>
                <w:color w:val="000000"/>
              </w:rPr>
              <w:t>3</w:t>
            </w: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)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AEA6" w14:textId="77777777" w:rsidR="00371F72" w:rsidRPr="009B01B9" w:rsidRDefault="00371F72" w:rsidP="00175C7D">
            <w:pPr>
              <w:tabs>
                <w:tab w:val="decimal" w:pos="0"/>
                <w:tab w:val="decimal" w:pos="270"/>
              </w:tabs>
              <w:rPr>
                <w:rFonts w:ascii="TimesNewRomanPSMT" w:eastAsia="Times New Roman" w:hAnsi="TimesNewRomanPSMT" w:cs="TimesNewRomanPSMT"/>
                <w:color w:val="000000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</w:rPr>
              <w:t xml:space="preserve">  </w:t>
            </w: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.0</w:t>
            </w:r>
            <w:r>
              <w:rPr>
                <w:rFonts w:ascii="TimesNewRomanPSMT" w:eastAsia="Times New Roman" w:hAnsi="TimesNewRomanPSMT" w:cs="TimesNewRomanPSMT"/>
                <w:color w:val="000000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ED39" w14:textId="77777777" w:rsidR="00371F72" w:rsidRPr="009B01B9" w:rsidRDefault="00371F72" w:rsidP="00175C7D">
            <w:pPr>
              <w:jc w:val="center"/>
              <w:rPr>
                <w:rFonts w:ascii="TimesNewRomanPSMT" w:eastAsia="Times New Roman" w:hAnsi="TimesNewRomanPSMT" w:cs="TimesNewRomanPSMT"/>
                <w:color w:val="000000"/>
              </w:rPr>
            </w:pP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(.0</w:t>
            </w:r>
            <w:r>
              <w:rPr>
                <w:rFonts w:ascii="TimesNewRomanPSMT" w:eastAsia="Times New Roman" w:hAnsi="TimesNewRomanPSMT" w:cs="TimesNewRomanPSMT"/>
                <w:color w:val="000000"/>
              </w:rPr>
              <w:t>7</w:t>
            </w: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)</w:t>
            </w:r>
          </w:p>
        </w:tc>
      </w:tr>
      <w:tr w:rsidR="00371F72" w:rsidRPr="009B01B9" w14:paraId="6BDEBDF5" w14:textId="77777777" w:rsidTr="00175C7D">
        <w:trPr>
          <w:gridAfter w:val="3"/>
          <w:wAfter w:w="71" w:type="dxa"/>
          <w:trHeight w:val="320"/>
          <w:jc w:val="center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492F" w14:textId="77777777" w:rsidR="00371F72" w:rsidRPr="009B01B9" w:rsidRDefault="00371F72" w:rsidP="00175C7D">
            <w:pPr>
              <w:jc w:val="center"/>
              <w:rPr>
                <w:rFonts w:ascii="TimesNewRomanPSMT" w:eastAsia="Times New Roman" w:hAnsi="TimesNewRomanPSMT" w:cs="TimesNewRomanPSMT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9C6A" w14:textId="77777777" w:rsidR="00371F72" w:rsidRPr="009B01B9" w:rsidRDefault="00371F72" w:rsidP="00175C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7097" w14:textId="77777777" w:rsidR="00371F72" w:rsidRPr="009B01B9" w:rsidRDefault="00371F72" w:rsidP="00175C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21C7" w14:textId="77777777" w:rsidR="00371F72" w:rsidRPr="009B01B9" w:rsidRDefault="00371F72" w:rsidP="00175C7D">
            <w:pPr>
              <w:tabs>
                <w:tab w:val="decimal" w:pos="256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AFB9" w14:textId="77777777" w:rsidR="00371F72" w:rsidRPr="009B01B9" w:rsidRDefault="00371F72" w:rsidP="00175C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43A5" w14:textId="77777777" w:rsidR="00371F72" w:rsidRPr="009B01B9" w:rsidRDefault="00371F72" w:rsidP="00175C7D">
            <w:pPr>
              <w:tabs>
                <w:tab w:val="decimal" w:pos="440"/>
                <w:tab w:val="right" w:pos="53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D91A" w14:textId="77777777" w:rsidR="00371F72" w:rsidRPr="009B01B9" w:rsidRDefault="00371F72" w:rsidP="00175C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6ADA" w14:textId="77777777" w:rsidR="00371F72" w:rsidRPr="009B01B9" w:rsidRDefault="00371F72" w:rsidP="00175C7D">
            <w:pPr>
              <w:tabs>
                <w:tab w:val="decimal" w:pos="342"/>
                <w:tab w:val="decimal" w:pos="494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EDB6" w14:textId="77777777" w:rsidR="00371F72" w:rsidRPr="009B01B9" w:rsidRDefault="00371F72" w:rsidP="00175C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21A7" w14:textId="77777777" w:rsidR="00371F72" w:rsidRPr="009B01B9" w:rsidRDefault="00371F72" w:rsidP="00175C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E8E6" w14:textId="77777777" w:rsidR="00371F72" w:rsidRPr="009B01B9" w:rsidRDefault="00371F72" w:rsidP="00175C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823F" w14:textId="77777777" w:rsidR="00371F72" w:rsidRPr="009B01B9" w:rsidRDefault="00371F72" w:rsidP="00175C7D">
            <w:pPr>
              <w:tabs>
                <w:tab w:val="decimal" w:pos="0"/>
                <w:tab w:val="decimal" w:pos="270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5154" w14:textId="77777777" w:rsidR="00371F72" w:rsidRPr="009B01B9" w:rsidRDefault="00371F72" w:rsidP="00175C7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1F72" w:rsidRPr="009B01B9" w14:paraId="2259808E" w14:textId="77777777" w:rsidTr="00175C7D">
        <w:trPr>
          <w:gridAfter w:val="3"/>
          <w:wAfter w:w="71" w:type="dxa"/>
          <w:trHeight w:val="340"/>
          <w:jc w:val="center"/>
        </w:trPr>
        <w:tc>
          <w:tcPr>
            <w:tcW w:w="18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53EB" w14:textId="77777777" w:rsidR="00371F72" w:rsidRPr="009B01B9" w:rsidRDefault="00371F72" w:rsidP="00175C7D">
            <w:pPr>
              <w:rPr>
                <w:rFonts w:ascii="TimesNewRomanPSMT" w:eastAsia="Times New Roman" w:hAnsi="TimesNewRomanPSMT" w:cs="TimesNewRomanPSMT"/>
                <w:color w:val="000000"/>
              </w:rPr>
            </w:pP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Constant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3837" w14:textId="77777777" w:rsidR="00371F72" w:rsidRPr="009B01B9" w:rsidRDefault="00371F72" w:rsidP="00175C7D">
            <w:pPr>
              <w:jc w:val="center"/>
              <w:rPr>
                <w:rFonts w:ascii="TimesNewRomanPSMT" w:eastAsia="Times New Roman" w:hAnsi="TimesNewRomanPSMT" w:cs="TimesNewRomanPSMT"/>
                <w:color w:val="000000"/>
              </w:rPr>
            </w:pP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3.4</w:t>
            </w:r>
            <w:r>
              <w:rPr>
                <w:rFonts w:ascii="TimesNewRomanPSMT" w:eastAsia="Times New Roman" w:hAnsi="TimesNewRomanPSMT" w:cs="TimesNewRomanPSMT"/>
                <w:color w:val="000000"/>
              </w:rPr>
              <w:t>0</w:t>
            </w: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***</w:t>
            </w:r>
          </w:p>
        </w:tc>
        <w:tc>
          <w:tcPr>
            <w:tcW w:w="8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414A" w14:textId="77777777" w:rsidR="00371F72" w:rsidRPr="009B01B9" w:rsidRDefault="00371F72" w:rsidP="00175C7D">
            <w:pPr>
              <w:jc w:val="center"/>
              <w:rPr>
                <w:rFonts w:ascii="TimesNewRomanPSMT" w:eastAsia="Times New Roman" w:hAnsi="TimesNewRomanPSMT" w:cs="TimesNewRomanPSMT"/>
                <w:color w:val="000000"/>
              </w:rPr>
            </w:pP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(.0</w:t>
            </w:r>
            <w:r>
              <w:rPr>
                <w:rFonts w:ascii="TimesNewRomanPSMT" w:eastAsia="Times New Roman" w:hAnsi="TimesNewRomanPSMT" w:cs="TimesNewRomanPSMT"/>
                <w:color w:val="000000"/>
              </w:rPr>
              <w:t>3</w:t>
            </w: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)</w:t>
            </w:r>
          </w:p>
        </w:tc>
        <w:tc>
          <w:tcPr>
            <w:tcW w:w="10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8D46" w14:textId="77777777" w:rsidR="00371F72" w:rsidRPr="009B01B9" w:rsidRDefault="00371F72" w:rsidP="00175C7D">
            <w:pPr>
              <w:tabs>
                <w:tab w:val="decimal" w:pos="256"/>
              </w:tabs>
              <w:rPr>
                <w:rFonts w:ascii="TimesNewRomanPSMT" w:eastAsia="Times New Roman" w:hAnsi="TimesNewRomanPSMT" w:cs="TimesNewRomanPSMT"/>
                <w:color w:val="000000"/>
              </w:rPr>
            </w:pP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3.</w:t>
            </w:r>
            <w:r>
              <w:rPr>
                <w:rFonts w:ascii="TimesNewRomanPSMT" w:eastAsia="Times New Roman" w:hAnsi="TimesNewRomanPSMT" w:cs="TimesNewRomanPSMT"/>
                <w:color w:val="000000"/>
              </w:rPr>
              <w:t>6</w:t>
            </w: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5***</w:t>
            </w:r>
          </w:p>
        </w:tc>
        <w:tc>
          <w:tcPr>
            <w:tcW w:w="7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9BA8" w14:textId="77777777" w:rsidR="00371F72" w:rsidRPr="009B01B9" w:rsidRDefault="00371F72" w:rsidP="00175C7D">
            <w:pPr>
              <w:jc w:val="center"/>
              <w:rPr>
                <w:rFonts w:ascii="TimesNewRomanPSMT" w:eastAsia="Times New Roman" w:hAnsi="TimesNewRomanPSMT" w:cs="TimesNewRomanPSMT"/>
                <w:color w:val="000000"/>
              </w:rPr>
            </w:pP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(.1</w:t>
            </w:r>
            <w:r>
              <w:rPr>
                <w:rFonts w:ascii="TimesNewRomanPSMT" w:eastAsia="Times New Roman" w:hAnsi="TimesNewRomanPSMT" w:cs="TimesNewRomanPSMT"/>
                <w:color w:val="000000"/>
              </w:rPr>
              <w:t>8</w:t>
            </w: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)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46514" w14:textId="77777777" w:rsidR="00371F72" w:rsidRPr="009B01B9" w:rsidRDefault="00371F72" w:rsidP="00175C7D">
            <w:pPr>
              <w:tabs>
                <w:tab w:val="decimal" w:pos="440"/>
                <w:tab w:val="right" w:pos="530"/>
              </w:tabs>
              <w:rPr>
                <w:rFonts w:ascii="TimesNewRomanPSMT" w:eastAsia="Times New Roman" w:hAnsi="TimesNewRomanPSMT" w:cs="TimesNewRomanPSMT"/>
                <w:color w:val="000000"/>
              </w:rPr>
            </w:pP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4.2</w:t>
            </w:r>
            <w:r>
              <w:rPr>
                <w:rFonts w:ascii="TimesNewRomanPSMT" w:eastAsia="Times New Roman" w:hAnsi="TimesNewRomanPSMT" w:cs="TimesNewRomanPSMT"/>
                <w:color w:val="000000"/>
              </w:rPr>
              <w:t>6</w:t>
            </w: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***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A394" w14:textId="77777777" w:rsidR="00371F72" w:rsidRPr="009B01B9" w:rsidRDefault="00371F72" w:rsidP="00175C7D">
            <w:pPr>
              <w:jc w:val="center"/>
              <w:rPr>
                <w:rFonts w:ascii="TimesNewRomanPSMT" w:eastAsia="Times New Roman" w:hAnsi="TimesNewRomanPSMT" w:cs="TimesNewRomanPSMT"/>
                <w:color w:val="000000"/>
              </w:rPr>
            </w:pP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(.01)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5382" w14:textId="77777777" w:rsidR="00371F72" w:rsidRPr="009B01B9" w:rsidRDefault="00371F72" w:rsidP="00175C7D">
            <w:pPr>
              <w:tabs>
                <w:tab w:val="decimal" w:pos="494"/>
              </w:tabs>
              <w:jc w:val="center"/>
              <w:rPr>
                <w:rFonts w:ascii="TimesNewRomanPSMT" w:eastAsia="Times New Roman" w:hAnsi="TimesNewRomanPSMT" w:cs="TimesNewRomanPSMT"/>
                <w:color w:val="000000"/>
              </w:rPr>
            </w:pP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4.</w:t>
            </w:r>
            <w:r>
              <w:rPr>
                <w:rFonts w:ascii="TimesNewRomanPSMT" w:eastAsia="Times New Roman" w:hAnsi="TimesNewRomanPSMT" w:cs="TimesNewRomanPSMT"/>
                <w:color w:val="000000"/>
              </w:rPr>
              <w:t>40</w:t>
            </w: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***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8DE6" w14:textId="77777777" w:rsidR="00371F72" w:rsidRPr="009B01B9" w:rsidRDefault="00371F72" w:rsidP="00175C7D">
            <w:pPr>
              <w:rPr>
                <w:rFonts w:ascii="TimesNewRomanPSMT" w:eastAsia="Times New Roman" w:hAnsi="TimesNewRomanPSMT" w:cs="TimesNewRomanPSMT"/>
                <w:color w:val="000000"/>
              </w:rPr>
            </w:pP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(.</w:t>
            </w:r>
            <w:r>
              <w:rPr>
                <w:rFonts w:ascii="TimesNewRomanPSMT" w:eastAsia="Times New Roman" w:hAnsi="TimesNewRomanPSMT" w:cs="TimesNewRomanPSMT"/>
                <w:color w:val="000000"/>
              </w:rPr>
              <w:t>11</w:t>
            </w: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)</w:t>
            </w:r>
          </w:p>
        </w:tc>
        <w:tc>
          <w:tcPr>
            <w:tcW w:w="1039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E8B11" w14:textId="77777777" w:rsidR="00371F72" w:rsidRPr="009B01B9" w:rsidRDefault="00371F72" w:rsidP="00175C7D">
            <w:pPr>
              <w:jc w:val="center"/>
              <w:rPr>
                <w:rFonts w:ascii="TimesNewRomanPSMT" w:eastAsia="Times New Roman" w:hAnsi="TimesNewRomanPSMT" w:cs="TimesNewRomanPSMT"/>
                <w:color w:val="000000"/>
              </w:rPr>
            </w:pP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3.9</w:t>
            </w:r>
            <w:r>
              <w:rPr>
                <w:rFonts w:ascii="TimesNewRomanPSMT" w:eastAsia="Times New Roman" w:hAnsi="TimesNewRomanPSMT" w:cs="TimesNewRomanPSMT"/>
                <w:color w:val="000000"/>
              </w:rPr>
              <w:t>6</w:t>
            </w: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***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F533" w14:textId="77777777" w:rsidR="00371F72" w:rsidRPr="009B01B9" w:rsidRDefault="00371F72" w:rsidP="00175C7D">
            <w:pPr>
              <w:jc w:val="center"/>
              <w:rPr>
                <w:rFonts w:ascii="TimesNewRomanPSMT" w:eastAsia="Times New Roman" w:hAnsi="TimesNewRomanPSMT" w:cs="TimesNewRomanPSMT"/>
                <w:color w:val="000000"/>
              </w:rPr>
            </w:pP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(.0</w:t>
            </w:r>
            <w:r>
              <w:rPr>
                <w:rFonts w:ascii="TimesNewRomanPSMT" w:eastAsia="Times New Roman" w:hAnsi="TimesNewRomanPSMT" w:cs="TimesNewRomanPSMT"/>
                <w:color w:val="000000"/>
              </w:rPr>
              <w:t>2</w:t>
            </w: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)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8030" w14:textId="77777777" w:rsidR="00371F72" w:rsidRPr="009B01B9" w:rsidRDefault="00371F72" w:rsidP="00175C7D">
            <w:pPr>
              <w:tabs>
                <w:tab w:val="decimal" w:pos="0"/>
                <w:tab w:val="decimal" w:pos="270"/>
              </w:tabs>
              <w:jc w:val="center"/>
              <w:rPr>
                <w:rFonts w:ascii="TimesNewRomanPSMT" w:eastAsia="Times New Roman" w:hAnsi="TimesNewRomanPSMT" w:cs="TimesNewRomanPSMT"/>
                <w:color w:val="000000"/>
              </w:rPr>
            </w:pP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4.</w:t>
            </w:r>
            <w:r>
              <w:rPr>
                <w:rFonts w:ascii="TimesNewRomanPSMT" w:eastAsia="Times New Roman" w:hAnsi="TimesNewRomanPSMT" w:cs="TimesNewRomanPSMT"/>
                <w:color w:val="000000"/>
              </w:rPr>
              <w:t>58</w:t>
            </w: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***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A966" w14:textId="77777777" w:rsidR="00371F72" w:rsidRPr="009B01B9" w:rsidRDefault="00371F72" w:rsidP="00175C7D">
            <w:pPr>
              <w:jc w:val="center"/>
              <w:rPr>
                <w:rFonts w:ascii="TimesNewRomanPSMT" w:eastAsia="Times New Roman" w:hAnsi="TimesNewRomanPSMT" w:cs="TimesNewRomanPSMT"/>
                <w:color w:val="000000"/>
              </w:rPr>
            </w:pP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(.1</w:t>
            </w:r>
            <w:r>
              <w:rPr>
                <w:rFonts w:ascii="TimesNewRomanPSMT" w:eastAsia="Times New Roman" w:hAnsi="TimesNewRomanPSMT" w:cs="TimesNewRomanPSMT"/>
                <w:color w:val="000000"/>
              </w:rPr>
              <w:t>6</w:t>
            </w:r>
            <w:r w:rsidRPr="009B01B9">
              <w:rPr>
                <w:rFonts w:ascii="TimesNewRomanPSMT" w:eastAsia="Times New Roman" w:hAnsi="TimesNewRomanPSMT" w:cs="TimesNewRomanPSMT"/>
                <w:color w:val="000000"/>
              </w:rPr>
              <w:t>)</w:t>
            </w:r>
          </w:p>
        </w:tc>
      </w:tr>
      <w:tr w:rsidR="00371F72" w:rsidRPr="009B01B9" w14:paraId="358B5341" w14:textId="77777777" w:rsidTr="00175C7D">
        <w:trPr>
          <w:gridAfter w:val="3"/>
          <w:wAfter w:w="71" w:type="dxa"/>
          <w:trHeight w:val="340"/>
          <w:jc w:val="center"/>
        </w:trPr>
        <w:tc>
          <w:tcPr>
            <w:tcW w:w="1886" w:type="dxa"/>
            <w:tcBorders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EA57A89" w14:textId="77777777" w:rsidR="00371F72" w:rsidRPr="0053122A" w:rsidRDefault="00371F72" w:rsidP="00175C7D">
            <w:pPr>
              <w:rPr>
                <w:rFonts w:ascii="TimesNewRomanPSMT" w:eastAsia="Times New Roman" w:hAnsi="TimesNewRomanPSMT" w:cs="TimesNewRomanPSMT"/>
                <w:i/>
                <w:color w:val="000000"/>
              </w:rPr>
            </w:pPr>
            <w:r w:rsidRPr="0053122A">
              <w:rPr>
                <w:rFonts w:ascii="TimesNewRomanPSMT" w:eastAsia="Times New Roman" w:hAnsi="TimesNewRomanPSMT" w:cs="TimesNewRomanPSMT"/>
                <w:i/>
                <w:color w:val="000000"/>
              </w:rPr>
              <w:t>N</w:t>
            </w:r>
          </w:p>
        </w:tc>
        <w:tc>
          <w:tcPr>
            <w:tcW w:w="3662" w:type="dxa"/>
            <w:gridSpan w:val="4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AC765" w14:textId="77777777" w:rsidR="00371F72" w:rsidRPr="009B01B9" w:rsidRDefault="00371F72" w:rsidP="00175C7D">
            <w:pPr>
              <w:jc w:val="center"/>
              <w:rPr>
                <w:rFonts w:ascii="TimesNewRomanPSMT" w:eastAsia="Times New Roman" w:hAnsi="TimesNewRomanPSMT" w:cs="TimesNewRomanPSMT"/>
                <w:color w:val="000000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</w:rPr>
              <w:t>4,078</w:t>
            </w:r>
          </w:p>
        </w:tc>
        <w:tc>
          <w:tcPr>
            <w:tcW w:w="3826" w:type="dxa"/>
            <w:gridSpan w:val="9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01733" w14:textId="77777777" w:rsidR="00371F72" w:rsidRPr="009B01B9" w:rsidRDefault="00371F72" w:rsidP="00175C7D">
            <w:pPr>
              <w:jc w:val="center"/>
              <w:rPr>
                <w:rFonts w:ascii="TimesNewRomanPSMT" w:eastAsia="Times New Roman" w:hAnsi="TimesNewRomanPSMT" w:cs="TimesNewRomanPSMT"/>
                <w:color w:val="000000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</w:rPr>
              <w:t>4,078</w:t>
            </w:r>
          </w:p>
        </w:tc>
        <w:tc>
          <w:tcPr>
            <w:tcW w:w="3798" w:type="dxa"/>
            <w:gridSpan w:val="11"/>
            <w:tcBorders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EA6F17F" w14:textId="77777777" w:rsidR="00371F72" w:rsidRPr="009B01B9" w:rsidRDefault="00371F72" w:rsidP="00175C7D">
            <w:pPr>
              <w:jc w:val="center"/>
              <w:rPr>
                <w:rFonts w:ascii="TimesNewRomanPSMT" w:eastAsia="Times New Roman" w:hAnsi="TimesNewRomanPSMT" w:cs="TimesNewRomanPSMT"/>
                <w:color w:val="000000"/>
              </w:rPr>
            </w:pPr>
            <w:r>
              <w:rPr>
                <w:rFonts w:ascii="TimesNewRomanPSMT" w:eastAsia="Times New Roman" w:hAnsi="TimesNewRomanPSMT" w:cs="TimesNewRomanPSMT"/>
                <w:color w:val="000000"/>
              </w:rPr>
              <w:t>4,078</w:t>
            </w:r>
          </w:p>
        </w:tc>
      </w:tr>
      <w:tr w:rsidR="00371F72" w:rsidRPr="009B01B9" w14:paraId="28993846" w14:textId="77777777" w:rsidTr="00175C7D">
        <w:trPr>
          <w:gridAfter w:val="1"/>
          <w:wAfter w:w="29" w:type="dxa"/>
          <w:trHeight w:val="450"/>
          <w:jc w:val="center"/>
        </w:trPr>
        <w:tc>
          <w:tcPr>
            <w:tcW w:w="13214" w:type="dxa"/>
            <w:gridSpan w:val="27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A4F59" w14:textId="5C21681E" w:rsidR="00175C7D" w:rsidRDefault="00175C7D" w:rsidP="00175C7D">
            <w:pPr>
              <w:rPr>
                <w:rFonts w:eastAsia="Times New Roman"/>
                <w:color w:val="000000"/>
                <w:sz w:val="21"/>
                <w:szCs w:val="20"/>
              </w:rPr>
            </w:pPr>
            <w:r>
              <w:rPr>
                <w:rFonts w:eastAsia="Times New Roman"/>
                <w:color w:val="000000"/>
                <w:sz w:val="21"/>
                <w:szCs w:val="20"/>
              </w:rPr>
              <w:t>Source: Hispanic Community Health Study/Study of Latinos Parent and Sociocultural Ancillary Study, 2008-2011.</w:t>
            </w:r>
          </w:p>
          <w:p w14:paraId="3D05AE58" w14:textId="2486AD12" w:rsidR="00371F72" w:rsidRPr="003B3AD4" w:rsidRDefault="00371F72" w:rsidP="00175C7D">
            <w:pPr>
              <w:rPr>
                <w:rFonts w:eastAsia="Times New Roman"/>
                <w:color w:val="000000"/>
                <w:sz w:val="21"/>
                <w:szCs w:val="20"/>
              </w:rPr>
            </w:pPr>
            <w:r w:rsidRPr="009B01B9">
              <w:rPr>
                <w:rFonts w:eastAsia="Times New Roman"/>
                <w:color w:val="000000"/>
                <w:sz w:val="21"/>
                <w:szCs w:val="20"/>
              </w:rPr>
              <w:t xml:space="preserve">Note: Standard errors in parentheses. Model 1b, 2b, and 3b control for demographic, socioeconomic, and cultural characteristics described earlier. </w:t>
            </w:r>
            <w:r w:rsidRPr="003B3AD4">
              <w:rPr>
                <w:rFonts w:eastAsia="Times New Roman"/>
                <w:color w:val="000000"/>
                <w:sz w:val="21"/>
                <w:szCs w:val="20"/>
              </w:rPr>
              <w:t xml:space="preserve">Results obtained from separate OLS regressions. </w:t>
            </w:r>
          </w:p>
          <w:p w14:paraId="1DFE359F" w14:textId="77777777" w:rsidR="00371F72" w:rsidRPr="003B3AD4" w:rsidRDefault="00371F72" w:rsidP="00175C7D">
            <w:pPr>
              <w:rPr>
                <w:rFonts w:eastAsia="Times New Roman"/>
                <w:color w:val="000000"/>
                <w:sz w:val="21"/>
                <w:szCs w:val="20"/>
              </w:rPr>
            </w:pPr>
            <w:r w:rsidRPr="003B3AD4">
              <w:rPr>
                <w:rFonts w:eastAsia="Times New Roman"/>
                <w:color w:val="000000"/>
                <w:sz w:val="21"/>
                <w:szCs w:val="20"/>
              </w:rPr>
              <w:t>*</w:t>
            </w:r>
            <w:r w:rsidRPr="00E9629C">
              <w:rPr>
                <w:rFonts w:eastAsia="Times New Roman"/>
                <w:i/>
                <w:color w:val="000000"/>
                <w:sz w:val="21"/>
                <w:szCs w:val="20"/>
              </w:rPr>
              <w:t>p</w:t>
            </w:r>
            <w:r>
              <w:rPr>
                <w:rFonts w:eastAsia="Times New Roman"/>
                <w:i/>
                <w:color w:val="000000"/>
                <w:sz w:val="21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1"/>
                <w:szCs w:val="20"/>
              </w:rPr>
              <w:t xml:space="preserve"> </w:t>
            </w:r>
            <w:r w:rsidRPr="003B3AD4">
              <w:rPr>
                <w:rFonts w:eastAsia="Times New Roman"/>
                <w:color w:val="000000"/>
                <w:sz w:val="21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1"/>
                <w:szCs w:val="20"/>
              </w:rPr>
              <w:t xml:space="preserve"> </w:t>
            </w:r>
            <w:r w:rsidRPr="003B3AD4">
              <w:rPr>
                <w:rFonts w:eastAsia="Times New Roman"/>
                <w:color w:val="000000"/>
                <w:sz w:val="21"/>
                <w:szCs w:val="20"/>
              </w:rPr>
              <w:t>.05, **</w:t>
            </w:r>
            <w:r w:rsidRPr="00E9629C">
              <w:rPr>
                <w:rFonts w:eastAsia="Times New Roman"/>
                <w:i/>
                <w:color w:val="000000"/>
                <w:sz w:val="21"/>
                <w:szCs w:val="20"/>
              </w:rPr>
              <w:t>p</w:t>
            </w:r>
            <w:r>
              <w:rPr>
                <w:rFonts w:eastAsia="Times New Roman"/>
                <w:color w:val="000000"/>
                <w:sz w:val="21"/>
                <w:szCs w:val="20"/>
              </w:rPr>
              <w:t xml:space="preserve">  </w:t>
            </w:r>
            <w:r w:rsidRPr="003B3AD4">
              <w:rPr>
                <w:rFonts w:eastAsia="Times New Roman"/>
                <w:color w:val="000000"/>
                <w:sz w:val="21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1"/>
                <w:szCs w:val="20"/>
              </w:rPr>
              <w:t xml:space="preserve"> </w:t>
            </w:r>
            <w:r w:rsidRPr="003B3AD4">
              <w:rPr>
                <w:rFonts w:eastAsia="Times New Roman"/>
                <w:color w:val="000000"/>
                <w:sz w:val="21"/>
                <w:szCs w:val="20"/>
              </w:rPr>
              <w:t>.01, ***</w:t>
            </w:r>
            <w:r w:rsidRPr="00E9629C">
              <w:rPr>
                <w:rFonts w:eastAsia="Times New Roman"/>
                <w:i/>
                <w:color w:val="000000"/>
                <w:sz w:val="21"/>
                <w:szCs w:val="20"/>
              </w:rPr>
              <w:t>p</w:t>
            </w:r>
            <w:r>
              <w:rPr>
                <w:rFonts w:eastAsia="Times New Roman"/>
                <w:i/>
                <w:color w:val="000000"/>
                <w:sz w:val="21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1"/>
                <w:szCs w:val="20"/>
              </w:rPr>
              <w:t xml:space="preserve"> </w:t>
            </w:r>
            <w:r w:rsidRPr="003B3AD4">
              <w:rPr>
                <w:rFonts w:eastAsia="Times New Roman"/>
                <w:color w:val="000000"/>
                <w:sz w:val="21"/>
                <w:szCs w:val="20"/>
              </w:rPr>
              <w:t>&lt;</w:t>
            </w:r>
            <w:r>
              <w:rPr>
                <w:rFonts w:eastAsia="Times New Roman"/>
                <w:color w:val="000000"/>
                <w:sz w:val="21"/>
                <w:szCs w:val="20"/>
              </w:rPr>
              <w:t xml:space="preserve"> </w:t>
            </w:r>
            <w:r w:rsidRPr="003B3AD4">
              <w:rPr>
                <w:rFonts w:eastAsia="Times New Roman"/>
                <w:color w:val="000000"/>
                <w:sz w:val="21"/>
                <w:szCs w:val="20"/>
              </w:rPr>
              <w:t>.001</w:t>
            </w:r>
          </w:p>
          <w:p w14:paraId="3C5BCB76" w14:textId="77777777" w:rsidR="00371F72" w:rsidRPr="009B01B9" w:rsidRDefault="00371F72" w:rsidP="00175C7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71F72" w:rsidRPr="009B01B9" w14:paraId="2C804583" w14:textId="77777777" w:rsidTr="00175C7D">
        <w:trPr>
          <w:gridAfter w:val="1"/>
          <w:wAfter w:w="29" w:type="dxa"/>
          <w:trHeight w:val="450"/>
          <w:jc w:val="center"/>
        </w:trPr>
        <w:tc>
          <w:tcPr>
            <w:tcW w:w="13214" w:type="dxa"/>
            <w:gridSpan w:val="27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9109712" w14:textId="77777777" w:rsidR="00371F72" w:rsidRPr="009B01B9" w:rsidRDefault="00371F72" w:rsidP="00175C7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71F72" w:rsidRPr="009B01B9" w14:paraId="01A4DBFD" w14:textId="77777777" w:rsidTr="00175C7D">
        <w:trPr>
          <w:gridAfter w:val="2"/>
          <w:wAfter w:w="56" w:type="dxa"/>
          <w:trHeight w:val="320"/>
          <w:jc w:val="center"/>
        </w:trPr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F7805D" w14:textId="77777777" w:rsidR="00371F72" w:rsidRPr="009B01B9" w:rsidRDefault="00371F72" w:rsidP="00175C7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45E74" w14:textId="77777777" w:rsidR="00371F72" w:rsidRPr="009B01B9" w:rsidRDefault="00371F72" w:rsidP="00175C7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86CD7" w14:textId="77777777" w:rsidR="00371F72" w:rsidRPr="009B01B9" w:rsidRDefault="00371F72" w:rsidP="00175C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4791B" w14:textId="77777777" w:rsidR="00371F72" w:rsidRPr="009B01B9" w:rsidRDefault="00371F72" w:rsidP="00175C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6C42B" w14:textId="77777777" w:rsidR="00371F72" w:rsidRPr="009B01B9" w:rsidRDefault="00371F72" w:rsidP="00175C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08AC7" w14:textId="77777777" w:rsidR="00371F72" w:rsidRPr="009B01B9" w:rsidRDefault="00371F72" w:rsidP="00175C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8B029" w14:textId="77777777" w:rsidR="00371F72" w:rsidRPr="009B01B9" w:rsidRDefault="00371F72" w:rsidP="00175C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AF3C0" w14:textId="77777777" w:rsidR="00371F72" w:rsidRPr="009B01B9" w:rsidRDefault="00371F72" w:rsidP="00175C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60B4E" w14:textId="77777777" w:rsidR="00371F72" w:rsidRPr="009B01B9" w:rsidRDefault="00371F72" w:rsidP="00175C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C813B" w14:textId="77777777" w:rsidR="00371F72" w:rsidRPr="009B01B9" w:rsidRDefault="00371F72" w:rsidP="00175C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6A2BB" w14:textId="77777777" w:rsidR="00371F72" w:rsidRPr="009B01B9" w:rsidRDefault="00371F72" w:rsidP="00175C7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DA1CB" w14:textId="77777777" w:rsidR="00371F72" w:rsidRPr="009B01B9" w:rsidRDefault="00371F72" w:rsidP="00175C7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C983A53" w14:textId="77777777" w:rsidR="00371F72" w:rsidRDefault="00371F72" w:rsidP="00371F72">
      <w:pPr>
        <w:tabs>
          <w:tab w:val="left" w:pos="943"/>
        </w:tabs>
        <w:rPr>
          <w:rFonts w:eastAsia="Times New Roman"/>
        </w:rPr>
      </w:pPr>
    </w:p>
    <w:p w14:paraId="67024B95" w14:textId="77777777" w:rsidR="00371F72" w:rsidRPr="009B01B9" w:rsidRDefault="00371F72" w:rsidP="00371F72">
      <w:pPr>
        <w:tabs>
          <w:tab w:val="left" w:pos="943"/>
        </w:tabs>
        <w:rPr>
          <w:rFonts w:eastAsia="Times New Roman"/>
        </w:rPr>
        <w:sectPr w:rsidR="00371F72" w:rsidRPr="009B01B9" w:rsidSect="00175C7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eastAsia="Times New Roman"/>
        </w:rPr>
        <w:tab/>
      </w: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526"/>
        <w:gridCol w:w="1624"/>
        <w:gridCol w:w="2160"/>
        <w:gridCol w:w="2070"/>
        <w:gridCol w:w="2090"/>
        <w:gridCol w:w="2410"/>
      </w:tblGrid>
      <w:tr w:rsidR="00371F72" w:rsidRPr="00C826D3" w14:paraId="3897F36F" w14:textId="77777777" w:rsidTr="00890507">
        <w:tc>
          <w:tcPr>
            <w:tcW w:w="14400" w:type="dxa"/>
            <w:gridSpan w:val="7"/>
            <w:tcBorders>
              <w:bottom w:val="single" w:sz="6" w:space="0" w:color="C4BC96" w:themeColor="background2" w:themeShade="BF"/>
            </w:tcBorders>
            <w:vAlign w:val="bottom"/>
          </w:tcPr>
          <w:p w14:paraId="5E1A78C5" w14:textId="77777777" w:rsidR="00371F72" w:rsidRPr="00C826D3" w:rsidRDefault="00371F72" w:rsidP="00175C7D">
            <w:pPr>
              <w:rPr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lastRenderedPageBreak/>
              <w:t xml:space="preserve">Table A2.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 xml:space="preserve">Regression </w:t>
            </w:r>
            <w:r>
              <w:rPr>
                <w:rFonts w:eastAsia="Times New Roman"/>
                <w:color w:val="000000"/>
                <w:sz w:val="23"/>
                <w:szCs w:val="23"/>
              </w:rPr>
              <w:t>M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 xml:space="preserve">odels </w:t>
            </w:r>
            <w:r>
              <w:rPr>
                <w:rFonts w:eastAsia="Times New Roman"/>
                <w:color w:val="000000"/>
                <w:sz w:val="23"/>
                <w:szCs w:val="23"/>
              </w:rPr>
              <w:t>P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 xml:space="preserve">redicting </w:t>
            </w:r>
            <w:r>
              <w:rPr>
                <w:rFonts w:eastAsia="Times New Roman"/>
                <w:color w:val="000000"/>
                <w:sz w:val="23"/>
                <w:szCs w:val="23"/>
              </w:rPr>
              <w:t>P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 xml:space="preserve">hysical and </w:t>
            </w:r>
            <w:r>
              <w:rPr>
                <w:rFonts w:eastAsia="Times New Roman"/>
                <w:color w:val="000000"/>
                <w:sz w:val="23"/>
                <w:szCs w:val="23"/>
              </w:rPr>
              <w:t>M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 xml:space="preserve">ental </w:t>
            </w:r>
            <w:r>
              <w:rPr>
                <w:rFonts w:eastAsia="Times New Roman"/>
                <w:color w:val="000000"/>
                <w:sz w:val="23"/>
                <w:szCs w:val="23"/>
              </w:rPr>
              <w:t>H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 xml:space="preserve">ealth </w:t>
            </w:r>
            <w:r>
              <w:rPr>
                <w:rFonts w:eastAsia="Times New Roman"/>
                <w:color w:val="000000"/>
                <w:sz w:val="23"/>
                <w:szCs w:val="23"/>
              </w:rPr>
              <w:t>O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 xml:space="preserve">utcomes from </w:t>
            </w:r>
            <w:r>
              <w:rPr>
                <w:rFonts w:eastAsia="Times New Roman"/>
                <w:color w:val="000000"/>
                <w:sz w:val="23"/>
                <w:szCs w:val="23"/>
              </w:rPr>
              <w:t>F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amilism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and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color w:val="000000"/>
                <w:sz w:val="23"/>
                <w:szCs w:val="23"/>
              </w:rPr>
              <w:t>I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 xml:space="preserve">mmigrant </w:t>
            </w:r>
            <w:r>
              <w:rPr>
                <w:rFonts w:eastAsia="Times New Roman"/>
                <w:color w:val="000000"/>
                <w:sz w:val="23"/>
                <w:szCs w:val="23"/>
              </w:rPr>
              <w:t>G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eneration</w:t>
            </w:r>
          </w:p>
        </w:tc>
      </w:tr>
      <w:tr w:rsidR="00371F72" w:rsidRPr="00C826D3" w14:paraId="496D5953" w14:textId="77777777" w:rsidTr="00890507">
        <w:tc>
          <w:tcPr>
            <w:tcW w:w="2520" w:type="dxa"/>
            <w:tcBorders>
              <w:top w:val="single" w:sz="6" w:space="0" w:color="C4BC96" w:themeColor="background2" w:themeShade="BF"/>
              <w:bottom w:val="single" w:sz="8" w:space="0" w:color="000000"/>
            </w:tcBorders>
            <w:vAlign w:val="bottom"/>
          </w:tcPr>
          <w:p w14:paraId="3862C94F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26" w:type="dxa"/>
            <w:tcBorders>
              <w:top w:val="single" w:sz="6" w:space="0" w:color="C4BC96" w:themeColor="background2" w:themeShade="BF"/>
              <w:bottom w:val="single" w:sz="8" w:space="0" w:color="000000"/>
            </w:tcBorders>
            <w:vAlign w:val="bottom"/>
          </w:tcPr>
          <w:p w14:paraId="40D1A953" w14:textId="77777777" w:rsidR="00371F72" w:rsidRPr="00C826D3" w:rsidRDefault="00371F72" w:rsidP="00175C7D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Cardiac Risk</w:t>
            </w:r>
          </w:p>
          <w:p w14:paraId="4659B5E2" w14:textId="77777777" w:rsidR="00371F72" w:rsidRPr="00C826D3" w:rsidRDefault="00371F72" w:rsidP="00175C7D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sz w:val="23"/>
                <w:szCs w:val="23"/>
              </w:rPr>
              <w:t>β(SE)</w:t>
            </w:r>
          </w:p>
        </w:tc>
        <w:tc>
          <w:tcPr>
            <w:tcW w:w="1624" w:type="dxa"/>
            <w:tcBorders>
              <w:top w:val="single" w:sz="6" w:space="0" w:color="C4BC96" w:themeColor="background2" w:themeShade="BF"/>
              <w:bottom w:val="single" w:sz="8" w:space="0" w:color="000000"/>
            </w:tcBorders>
            <w:vAlign w:val="bottom"/>
          </w:tcPr>
          <w:p w14:paraId="7AA38C0B" w14:textId="77777777" w:rsidR="00371F72" w:rsidRPr="00C826D3" w:rsidRDefault="00371F72" w:rsidP="00175C7D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BMI</w:t>
            </w:r>
          </w:p>
          <w:p w14:paraId="6F40863E" w14:textId="77777777" w:rsidR="00371F72" w:rsidRPr="00C826D3" w:rsidRDefault="00371F72" w:rsidP="00175C7D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sz w:val="23"/>
                <w:szCs w:val="23"/>
              </w:rPr>
              <w:t>β(SE)</w:t>
            </w:r>
          </w:p>
        </w:tc>
        <w:tc>
          <w:tcPr>
            <w:tcW w:w="2160" w:type="dxa"/>
            <w:tcBorders>
              <w:top w:val="single" w:sz="6" w:space="0" w:color="C4BC96" w:themeColor="background2" w:themeShade="BF"/>
              <w:bottom w:val="single" w:sz="8" w:space="0" w:color="000000"/>
            </w:tcBorders>
            <w:vAlign w:val="bottom"/>
          </w:tcPr>
          <w:p w14:paraId="196AE94B" w14:textId="77777777" w:rsidR="00371F72" w:rsidRPr="00C826D3" w:rsidRDefault="00371F72" w:rsidP="00175C7D">
            <w:pPr>
              <w:jc w:val="center"/>
              <w:rPr>
                <w:sz w:val="23"/>
                <w:szCs w:val="23"/>
              </w:rPr>
            </w:pPr>
            <w:r w:rsidRPr="00C826D3">
              <w:rPr>
                <w:sz w:val="23"/>
                <w:szCs w:val="23"/>
              </w:rPr>
              <w:t>Diabetes</w:t>
            </w:r>
          </w:p>
          <w:p w14:paraId="3584A3F6" w14:textId="77777777" w:rsidR="00371F72" w:rsidRPr="00C826D3" w:rsidRDefault="00371F72" w:rsidP="00175C7D">
            <w:pPr>
              <w:jc w:val="center"/>
              <w:rPr>
                <w:sz w:val="23"/>
                <w:szCs w:val="23"/>
              </w:rPr>
            </w:pPr>
            <w:r w:rsidRPr="00C826D3">
              <w:rPr>
                <w:sz w:val="23"/>
                <w:szCs w:val="23"/>
              </w:rPr>
              <w:t xml:space="preserve">OR </w:t>
            </w:r>
            <w:r>
              <w:rPr>
                <w:sz w:val="23"/>
                <w:szCs w:val="23"/>
              </w:rPr>
              <w:t>[</w:t>
            </w:r>
            <w:r w:rsidRPr="00C826D3">
              <w:rPr>
                <w:sz w:val="23"/>
                <w:szCs w:val="23"/>
              </w:rPr>
              <w:t>95% CI</w:t>
            </w:r>
            <w:r>
              <w:rPr>
                <w:sz w:val="23"/>
                <w:szCs w:val="23"/>
              </w:rPr>
              <w:t>]</w:t>
            </w:r>
          </w:p>
        </w:tc>
        <w:tc>
          <w:tcPr>
            <w:tcW w:w="2070" w:type="dxa"/>
            <w:tcBorders>
              <w:top w:val="single" w:sz="6" w:space="0" w:color="C4BC96" w:themeColor="background2" w:themeShade="BF"/>
              <w:bottom w:val="single" w:sz="8" w:space="0" w:color="000000"/>
            </w:tcBorders>
            <w:vAlign w:val="bottom"/>
          </w:tcPr>
          <w:p w14:paraId="3C92D34F" w14:textId="77777777" w:rsidR="00371F72" w:rsidRPr="00C826D3" w:rsidRDefault="00371F72" w:rsidP="00175C7D">
            <w:pPr>
              <w:jc w:val="center"/>
              <w:rPr>
                <w:sz w:val="23"/>
                <w:szCs w:val="23"/>
              </w:rPr>
            </w:pPr>
            <w:r w:rsidRPr="00C826D3">
              <w:rPr>
                <w:sz w:val="23"/>
                <w:szCs w:val="23"/>
              </w:rPr>
              <w:t>C-reactive protein</w:t>
            </w:r>
          </w:p>
          <w:p w14:paraId="67C1475A" w14:textId="77777777" w:rsidR="00371F72" w:rsidRPr="00C826D3" w:rsidRDefault="00371F72" w:rsidP="00175C7D">
            <w:pPr>
              <w:jc w:val="center"/>
              <w:rPr>
                <w:sz w:val="23"/>
                <w:szCs w:val="23"/>
              </w:rPr>
            </w:pPr>
            <w:r w:rsidRPr="00C826D3">
              <w:rPr>
                <w:sz w:val="23"/>
                <w:szCs w:val="23"/>
              </w:rPr>
              <w:t xml:space="preserve">OR </w:t>
            </w:r>
            <w:r>
              <w:rPr>
                <w:sz w:val="23"/>
                <w:szCs w:val="23"/>
              </w:rPr>
              <w:t>[</w:t>
            </w:r>
            <w:r w:rsidRPr="00C826D3">
              <w:rPr>
                <w:sz w:val="23"/>
                <w:szCs w:val="23"/>
              </w:rPr>
              <w:t>95% CI</w:t>
            </w:r>
            <w:r>
              <w:rPr>
                <w:sz w:val="23"/>
                <w:szCs w:val="23"/>
              </w:rPr>
              <w:t>]</w:t>
            </w:r>
          </w:p>
        </w:tc>
        <w:tc>
          <w:tcPr>
            <w:tcW w:w="2090" w:type="dxa"/>
            <w:tcBorders>
              <w:top w:val="single" w:sz="6" w:space="0" w:color="C4BC96" w:themeColor="background2" w:themeShade="BF"/>
              <w:bottom w:val="single" w:sz="8" w:space="0" w:color="000000"/>
            </w:tcBorders>
            <w:vAlign w:val="bottom"/>
          </w:tcPr>
          <w:p w14:paraId="7CDB36BC" w14:textId="77777777" w:rsidR="00371F72" w:rsidRPr="00C826D3" w:rsidRDefault="00371F72" w:rsidP="00175C7D">
            <w:pPr>
              <w:jc w:val="center"/>
              <w:rPr>
                <w:sz w:val="23"/>
                <w:szCs w:val="23"/>
              </w:rPr>
            </w:pPr>
            <w:r w:rsidRPr="00C826D3">
              <w:rPr>
                <w:sz w:val="23"/>
                <w:szCs w:val="23"/>
              </w:rPr>
              <w:t>Depression</w:t>
            </w:r>
          </w:p>
          <w:p w14:paraId="00CFD1D9" w14:textId="77777777" w:rsidR="00371F72" w:rsidRPr="00C826D3" w:rsidRDefault="00371F72" w:rsidP="00175C7D">
            <w:pPr>
              <w:jc w:val="center"/>
              <w:rPr>
                <w:sz w:val="23"/>
                <w:szCs w:val="23"/>
              </w:rPr>
            </w:pPr>
            <w:r w:rsidRPr="00C826D3">
              <w:rPr>
                <w:sz w:val="23"/>
                <w:szCs w:val="23"/>
              </w:rPr>
              <w:t xml:space="preserve">IRR </w:t>
            </w:r>
            <w:r>
              <w:rPr>
                <w:sz w:val="23"/>
                <w:szCs w:val="23"/>
              </w:rPr>
              <w:t>[</w:t>
            </w:r>
            <w:r w:rsidRPr="00C826D3">
              <w:rPr>
                <w:sz w:val="23"/>
                <w:szCs w:val="23"/>
              </w:rPr>
              <w:t>95% CI</w:t>
            </w:r>
            <w:r>
              <w:rPr>
                <w:sz w:val="23"/>
                <w:szCs w:val="23"/>
              </w:rPr>
              <w:t>]</w:t>
            </w:r>
          </w:p>
        </w:tc>
        <w:tc>
          <w:tcPr>
            <w:tcW w:w="2410" w:type="dxa"/>
            <w:tcBorders>
              <w:top w:val="single" w:sz="6" w:space="0" w:color="C4BC96" w:themeColor="background2" w:themeShade="BF"/>
              <w:bottom w:val="single" w:sz="8" w:space="0" w:color="000000"/>
            </w:tcBorders>
            <w:vAlign w:val="bottom"/>
          </w:tcPr>
          <w:p w14:paraId="3FB21593" w14:textId="77777777" w:rsidR="00371F72" w:rsidRPr="00C826D3" w:rsidRDefault="00371F72" w:rsidP="00175C7D">
            <w:pPr>
              <w:jc w:val="center"/>
              <w:rPr>
                <w:sz w:val="23"/>
                <w:szCs w:val="23"/>
              </w:rPr>
            </w:pPr>
            <w:r w:rsidRPr="00C826D3">
              <w:rPr>
                <w:sz w:val="23"/>
                <w:szCs w:val="23"/>
              </w:rPr>
              <w:t>Anxiety</w:t>
            </w:r>
          </w:p>
          <w:p w14:paraId="2DF27488" w14:textId="77777777" w:rsidR="00371F72" w:rsidRPr="00C826D3" w:rsidRDefault="00371F72" w:rsidP="00175C7D">
            <w:pPr>
              <w:jc w:val="center"/>
              <w:rPr>
                <w:sz w:val="23"/>
                <w:szCs w:val="23"/>
              </w:rPr>
            </w:pPr>
            <w:r w:rsidRPr="00C826D3">
              <w:rPr>
                <w:sz w:val="23"/>
                <w:szCs w:val="23"/>
              </w:rPr>
              <w:t xml:space="preserve">IRR </w:t>
            </w:r>
            <w:r>
              <w:rPr>
                <w:sz w:val="23"/>
                <w:szCs w:val="23"/>
              </w:rPr>
              <w:t>[</w:t>
            </w:r>
            <w:r w:rsidRPr="00C826D3">
              <w:rPr>
                <w:sz w:val="23"/>
                <w:szCs w:val="23"/>
              </w:rPr>
              <w:t>95% CI</w:t>
            </w:r>
            <w:r>
              <w:rPr>
                <w:sz w:val="23"/>
                <w:szCs w:val="23"/>
              </w:rPr>
              <w:t>]</w:t>
            </w:r>
          </w:p>
        </w:tc>
      </w:tr>
      <w:tr w:rsidR="00371F72" w:rsidRPr="00C826D3" w14:paraId="6CDC0314" w14:textId="77777777" w:rsidTr="00890507">
        <w:tc>
          <w:tcPr>
            <w:tcW w:w="2520" w:type="dxa"/>
            <w:vAlign w:val="bottom"/>
          </w:tcPr>
          <w:p w14:paraId="0308AFC8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 xml:space="preserve">Immigrant generation </w:t>
            </w:r>
          </w:p>
        </w:tc>
        <w:tc>
          <w:tcPr>
            <w:tcW w:w="1526" w:type="dxa"/>
            <w:tcBorders>
              <w:top w:val="single" w:sz="8" w:space="0" w:color="000000"/>
              <w:right w:val="single" w:sz="4" w:space="0" w:color="auto"/>
            </w:tcBorders>
            <w:vAlign w:val="bottom"/>
          </w:tcPr>
          <w:p w14:paraId="7F4C2AF9" w14:textId="77777777" w:rsidR="00371F72" w:rsidRPr="00C826D3" w:rsidRDefault="00371F72" w:rsidP="00175C7D">
            <w:pPr>
              <w:tabs>
                <w:tab w:val="decimal" w:pos="247"/>
              </w:tabs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28198FD1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77AF0AFB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11453905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14:paraId="27A935C8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</w:tcBorders>
            <w:vAlign w:val="bottom"/>
          </w:tcPr>
          <w:p w14:paraId="2180FFA4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371F72" w:rsidRPr="00C826D3" w14:paraId="59284671" w14:textId="77777777" w:rsidTr="00890507">
        <w:tc>
          <w:tcPr>
            <w:tcW w:w="2520" w:type="dxa"/>
            <w:vAlign w:val="bottom"/>
          </w:tcPr>
          <w:p w14:paraId="4F6F0190" w14:textId="77777777" w:rsidR="00371F72" w:rsidRPr="00C826D3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(1</w:t>
            </w:r>
            <w:r w:rsidRPr="00C826D3">
              <w:rPr>
                <w:rFonts w:eastAsia="Times New Roman"/>
                <w:color w:val="000000"/>
                <w:sz w:val="23"/>
                <w:szCs w:val="23"/>
                <w:vertAlign w:val="superscript"/>
              </w:rPr>
              <w:t>st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 xml:space="preserve"> generation)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709BCF58" w14:textId="77777777" w:rsidR="00371F72" w:rsidRPr="00C826D3" w:rsidRDefault="00371F72" w:rsidP="00175C7D">
            <w:pPr>
              <w:tabs>
                <w:tab w:val="decimal" w:pos="247"/>
              </w:tabs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6E6199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A30386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CAF675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5DCAFC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5F40EF46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371F72" w:rsidRPr="00C826D3" w14:paraId="01D21874" w14:textId="77777777" w:rsidTr="00890507">
        <w:tc>
          <w:tcPr>
            <w:tcW w:w="2520" w:type="dxa"/>
            <w:vAlign w:val="bottom"/>
          </w:tcPr>
          <w:p w14:paraId="79233A1C" w14:textId="77777777" w:rsidR="00371F72" w:rsidRPr="00C826D3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 xml:space="preserve">1.5 generation 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577934F0" w14:textId="77777777" w:rsidR="00371F72" w:rsidRPr="00C826D3" w:rsidRDefault="00371F72" w:rsidP="00175C7D">
            <w:pPr>
              <w:tabs>
                <w:tab w:val="decimal" w:pos="247"/>
              </w:tabs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.06(.15)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F0C343" w14:textId="77777777" w:rsidR="00371F72" w:rsidRPr="00C826D3" w:rsidRDefault="00371F72" w:rsidP="00175C7D">
            <w:pPr>
              <w:tabs>
                <w:tab w:val="decimal" w:pos="253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1.62(.58)**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7FC6A5" w14:textId="77777777" w:rsidR="00371F72" w:rsidRPr="00C826D3" w:rsidRDefault="00371F72" w:rsidP="00175C7D">
            <w:pPr>
              <w:tabs>
                <w:tab w:val="right" w:pos="426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.51[.29,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.93]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F47198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1.41[.89,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2.22]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B6C343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1.00[.85,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1.18]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046DC2AD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1.02[.95,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1.09]</w:t>
            </w:r>
          </w:p>
        </w:tc>
      </w:tr>
      <w:tr w:rsidR="00371F72" w:rsidRPr="00C826D3" w14:paraId="473468DD" w14:textId="77777777" w:rsidTr="00890507">
        <w:tc>
          <w:tcPr>
            <w:tcW w:w="2520" w:type="dxa"/>
            <w:vAlign w:val="bottom"/>
          </w:tcPr>
          <w:p w14:paraId="7400D70E" w14:textId="77777777" w:rsidR="00371F72" w:rsidRPr="00C826D3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U</w:t>
            </w:r>
            <w:r>
              <w:rPr>
                <w:rFonts w:eastAsia="Times New Roman"/>
                <w:color w:val="000000"/>
                <w:sz w:val="23"/>
                <w:szCs w:val="23"/>
              </w:rPr>
              <w:t>.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S</w:t>
            </w:r>
            <w:r>
              <w:rPr>
                <w:rFonts w:eastAsia="Times New Roman"/>
                <w:color w:val="000000"/>
                <w:sz w:val="23"/>
                <w:szCs w:val="23"/>
              </w:rPr>
              <w:t>.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-born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5F4727C7" w14:textId="77777777" w:rsidR="00371F72" w:rsidRPr="00C826D3" w:rsidRDefault="00371F72" w:rsidP="00175C7D">
            <w:pPr>
              <w:tabs>
                <w:tab w:val="decimal" w:pos="247"/>
              </w:tabs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.28(.17)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CDD93B" w14:textId="77777777" w:rsidR="00371F72" w:rsidRPr="00C826D3" w:rsidRDefault="00371F72" w:rsidP="00175C7D">
            <w:pPr>
              <w:tabs>
                <w:tab w:val="decimal" w:pos="253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1.73(.50)***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138167" w14:textId="77777777" w:rsidR="00371F72" w:rsidRPr="00C826D3" w:rsidRDefault="00371F72" w:rsidP="00175C7D">
            <w:pPr>
              <w:tabs>
                <w:tab w:val="right" w:pos="426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1.03[.66,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1.61]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582581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1.55[1.03,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2.33]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A3C4F1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1.09[.94,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1.26]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6FC72DC9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1.03[.97,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1.10]</w:t>
            </w:r>
          </w:p>
        </w:tc>
      </w:tr>
      <w:tr w:rsidR="00371F72" w:rsidRPr="00C826D3" w14:paraId="48A7A4EF" w14:textId="77777777" w:rsidTr="00890507">
        <w:tc>
          <w:tcPr>
            <w:tcW w:w="2520" w:type="dxa"/>
            <w:vAlign w:val="bottom"/>
          </w:tcPr>
          <w:p w14:paraId="40A7AF0A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 xml:space="preserve">Familism 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7BF2FAC8" w14:textId="77777777" w:rsidR="00371F72" w:rsidRPr="00C826D3" w:rsidRDefault="00371F72" w:rsidP="00175C7D">
            <w:pPr>
              <w:tabs>
                <w:tab w:val="decimal" w:pos="247"/>
              </w:tabs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8BB6EE" w14:textId="77777777" w:rsidR="00371F72" w:rsidRPr="00C826D3" w:rsidRDefault="00371F72" w:rsidP="00175C7D">
            <w:pPr>
              <w:tabs>
                <w:tab w:val="decimal" w:pos="253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F58E13" w14:textId="77777777" w:rsidR="00371F72" w:rsidRPr="00C826D3" w:rsidRDefault="00371F72" w:rsidP="00175C7D">
            <w:pPr>
              <w:tabs>
                <w:tab w:val="right" w:pos="426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581891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B325DB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7DBFF85B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371F72" w:rsidRPr="00C826D3" w14:paraId="4BBF3EBB" w14:textId="77777777" w:rsidTr="00890507">
        <w:tc>
          <w:tcPr>
            <w:tcW w:w="2520" w:type="dxa"/>
            <w:vAlign w:val="bottom"/>
          </w:tcPr>
          <w:p w14:paraId="626F31A0" w14:textId="77777777" w:rsidR="00371F72" w:rsidRPr="00C826D3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 xml:space="preserve">Family obligations 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5ECFA7EE" w14:textId="77777777" w:rsidR="00371F72" w:rsidRPr="00C826D3" w:rsidRDefault="00371F72" w:rsidP="00175C7D">
            <w:pPr>
              <w:tabs>
                <w:tab w:val="decimal" w:pos="247"/>
              </w:tabs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.13(.08)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6A4960" w14:textId="77777777" w:rsidR="00371F72" w:rsidRPr="00C826D3" w:rsidRDefault="00371F72" w:rsidP="00175C7D">
            <w:pPr>
              <w:tabs>
                <w:tab w:val="decimal" w:pos="253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.10(.36)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8DC1A5" w14:textId="77777777" w:rsidR="00371F72" w:rsidRPr="00C826D3" w:rsidRDefault="00371F72" w:rsidP="00175C7D">
            <w:pPr>
              <w:tabs>
                <w:tab w:val="right" w:pos="426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.90[.66,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1.23]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4A7B48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.89[.71,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1.12]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6856AB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.96[.89,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1.05]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09D1ABFA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1.01[.97,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1.04]</w:t>
            </w:r>
          </w:p>
        </w:tc>
      </w:tr>
      <w:tr w:rsidR="00371F72" w:rsidRPr="00C826D3" w14:paraId="31A00237" w14:textId="77777777" w:rsidTr="00890507">
        <w:tc>
          <w:tcPr>
            <w:tcW w:w="2520" w:type="dxa"/>
            <w:vAlign w:val="bottom"/>
          </w:tcPr>
          <w:p w14:paraId="02D66C85" w14:textId="77777777" w:rsidR="00371F72" w:rsidRPr="00C826D3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 xml:space="preserve">Family support 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770DE2F6" w14:textId="77777777" w:rsidR="00371F72" w:rsidRPr="00C826D3" w:rsidRDefault="00371F72" w:rsidP="00175C7D">
            <w:pPr>
              <w:tabs>
                <w:tab w:val="decimal" w:pos="247"/>
              </w:tabs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.03(.07)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C8DD7F" w14:textId="77777777" w:rsidR="00371F72" w:rsidRPr="00C826D3" w:rsidRDefault="00371F72" w:rsidP="00175C7D">
            <w:pPr>
              <w:tabs>
                <w:tab w:val="decimal" w:pos="253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.48(.23)*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E631B8" w14:textId="77777777" w:rsidR="00371F72" w:rsidRPr="00C826D3" w:rsidRDefault="00371F72" w:rsidP="00175C7D">
            <w:pPr>
              <w:tabs>
                <w:tab w:val="right" w:pos="426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.99[.80,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1.23]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0E3EEE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1.19[.99,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1.43]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90F732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.94[.88,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.99]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7567FE9F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0.97[.94,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.99]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</w:tr>
      <w:tr w:rsidR="00371F72" w:rsidRPr="00C826D3" w14:paraId="14994CB4" w14:textId="77777777" w:rsidTr="00890507">
        <w:tc>
          <w:tcPr>
            <w:tcW w:w="2520" w:type="dxa"/>
            <w:vAlign w:val="bottom"/>
          </w:tcPr>
          <w:p w14:paraId="6281B38C" w14:textId="77777777" w:rsidR="00371F72" w:rsidRPr="00C826D3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 xml:space="preserve">Family as referents 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24D1EB36" w14:textId="77777777" w:rsidR="00371F72" w:rsidRPr="00C826D3" w:rsidRDefault="00371F72" w:rsidP="00175C7D">
            <w:pPr>
              <w:tabs>
                <w:tab w:val="decimal" w:pos="247"/>
              </w:tabs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.07(.05)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3938EE" w14:textId="77777777" w:rsidR="00371F72" w:rsidRPr="00C826D3" w:rsidRDefault="00371F72" w:rsidP="00175C7D">
            <w:pPr>
              <w:tabs>
                <w:tab w:val="decimal" w:pos="253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.35(.23)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49D2C9" w14:textId="77777777" w:rsidR="00371F72" w:rsidRPr="00C826D3" w:rsidRDefault="00371F72" w:rsidP="00175C7D">
            <w:pPr>
              <w:tabs>
                <w:tab w:val="right" w:pos="426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1.22[1.01,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1.47]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283812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1.03[.89,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1.19]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FBD638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1.13[1.07,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1.19]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6255E75A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1.04[1.02,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1.07]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</w:tr>
      <w:tr w:rsidR="00371F72" w:rsidRPr="00C826D3" w14:paraId="3F711334" w14:textId="77777777" w:rsidTr="00890507">
        <w:tc>
          <w:tcPr>
            <w:tcW w:w="2520" w:type="dxa"/>
            <w:vAlign w:val="bottom"/>
          </w:tcPr>
          <w:p w14:paraId="5820432C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 xml:space="preserve">Family conflict 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68BDC826" w14:textId="77777777" w:rsidR="00371F72" w:rsidRPr="00C826D3" w:rsidRDefault="00371F72" w:rsidP="00175C7D">
            <w:pPr>
              <w:tabs>
                <w:tab w:val="decimal" w:pos="247"/>
              </w:tabs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.01(.08)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B4397D" w14:textId="77777777" w:rsidR="00371F72" w:rsidRPr="00C826D3" w:rsidRDefault="00371F72" w:rsidP="00175C7D">
            <w:pPr>
              <w:tabs>
                <w:tab w:val="decimal" w:pos="253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.18(.28)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0E4887" w14:textId="77777777" w:rsidR="00371F72" w:rsidRPr="00C826D3" w:rsidRDefault="00371F72" w:rsidP="00175C7D">
            <w:pPr>
              <w:tabs>
                <w:tab w:val="right" w:pos="426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.83[.61,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1.13]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012DE5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.95[.76,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1.19]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4A95A4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1.35[1.25,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1.47]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3B5B7A56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1.11[1.07,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1.16]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</w:tr>
      <w:tr w:rsidR="00371F72" w:rsidRPr="00C826D3" w14:paraId="44C22EE2" w14:textId="77777777" w:rsidTr="00890507">
        <w:tc>
          <w:tcPr>
            <w:tcW w:w="2520" w:type="dxa"/>
            <w:vAlign w:val="bottom"/>
          </w:tcPr>
          <w:p w14:paraId="6FFA832F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 xml:space="preserve">Age 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7887A558" w14:textId="77777777" w:rsidR="00371F72" w:rsidRPr="00C826D3" w:rsidRDefault="00371F72" w:rsidP="00175C7D">
            <w:pPr>
              <w:tabs>
                <w:tab w:val="decimal" w:pos="247"/>
              </w:tabs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.10(.02)***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DF2A2B" w14:textId="77777777" w:rsidR="00371F72" w:rsidRPr="00C826D3" w:rsidRDefault="00371F72" w:rsidP="00175C7D">
            <w:pPr>
              <w:tabs>
                <w:tab w:val="decimal" w:pos="253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.36(.05)***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615736" w14:textId="77777777" w:rsidR="00371F72" w:rsidRPr="00C826D3" w:rsidRDefault="00371F72" w:rsidP="00175C7D">
            <w:pPr>
              <w:tabs>
                <w:tab w:val="right" w:pos="426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1.14[1.06,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1.22]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5B972C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1.07[1.02,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1.11]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C343AF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1.03[1.01,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1.05]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7D085C19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1.02[1.01,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1.02]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</w:tr>
      <w:tr w:rsidR="00371F72" w:rsidRPr="00C826D3" w14:paraId="4089588E" w14:textId="77777777" w:rsidTr="00890507">
        <w:tc>
          <w:tcPr>
            <w:tcW w:w="2520" w:type="dxa"/>
            <w:vAlign w:val="bottom"/>
          </w:tcPr>
          <w:p w14:paraId="688D5B0E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  <w:vertAlign w:val="superscript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Age</w:t>
            </w:r>
            <w:r w:rsidRPr="00C826D3">
              <w:rPr>
                <w:rFonts w:eastAsia="Times New Roman"/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11EB28D1" w14:textId="77777777" w:rsidR="00371F72" w:rsidRPr="00C826D3" w:rsidRDefault="00371F72" w:rsidP="00175C7D">
            <w:pPr>
              <w:tabs>
                <w:tab w:val="decimal" w:pos="247"/>
              </w:tabs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.00(.00)***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898FA7" w14:textId="77777777" w:rsidR="00371F72" w:rsidRPr="00C826D3" w:rsidRDefault="00371F72" w:rsidP="00175C7D">
            <w:pPr>
              <w:tabs>
                <w:tab w:val="decimal" w:pos="253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.00(.00)***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58B637" w14:textId="77777777" w:rsidR="00371F72" w:rsidRPr="00C826D3" w:rsidRDefault="00371F72" w:rsidP="00175C7D">
            <w:pPr>
              <w:tabs>
                <w:tab w:val="right" w:pos="426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1.00[1.00,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1.00]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530677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1.00[1.00,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1.00]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2BDCB2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1.00[1.00,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1.00]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4CBE6DDB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1.00[1.00,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1.00]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</w:tr>
      <w:tr w:rsidR="00371F72" w:rsidRPr="00C826D3" w14:paraId="288D7669" w14:textId="77777777" w:rsidTr="00890507">
        <w:tc>
          <w:tcPr>
            <w:tcW w:w="2520" w:type="dxa"/>
            <w:vAlign w:val="bottom"/>
          </w:tcPr>
          <w:p w14:paraId="70170BEF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Male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3F31D38C" w14:textId="77777777" w:rsidR="00371F72" w:rsidRPr="00C826D3" w:rsidRDefault="00371F72" w:rsidP="00175C7D">
            <w:pPr>
              <w:tabs>
                <w:tab w:val="decimal" w:pos="247"/>
              </w:tabs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.70(.06)***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8D8849" w14:textId="77777777" w:rsidR="00371F72" w:rsidRPr="00C826D3" w:rsidRDefault="00371F72" w:rsidP="00175C7D">
            <w:pPr>
              <w:tabs>
                <w:tab w:val="decimal" w:pos="253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1.27(.28)***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B23DF9" w14:textId="77777777" w:rsidR="00371F72" w:rsidRPr="00C826D3" w:rsidRDefault="00371F72" w:rsidP="00175C7D">
            <w:pPr>
              <w:tabs>
                <w:tab w:val="right" w:pos="426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1.06[.81,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1.40]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005133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.40[.34,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.48]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37DFE7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.77[.72,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.83]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53957A9B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.93[0.90,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0.95]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</w:tr>
      <w:tr w:rsidR="00371F72" w:rsidRPr="00C826D3" w14:paraId="07BDB3D3" w14:textId="77777777" w:rsidTr="00890507">
        <w:tc>
          <w:tcPr>
            <w:tcW w:w="2520" w:type="dxa"/>
            <w:vAlign w:val="bottom"/>
          </w:tcPr>
          <w:p w14:paraId="56045569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Marital status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7F4D90FB" w14:textId="77777777" w:rsidR="00371F72" w:rsidRPr="00C826D3" w:rsidRDefault="00371F72" w:rsidP="00175C7D">
            <w:pPr>
              <w:tabs>
                <w:tab w:val="decimal" w:pos="247"/>
              </w:tabs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BFE657" w14:textId="77777777" w:rsidR="00371F72" w:rsidRPr="00C826D3" w:rsidRDefault="00371F72" w:rsidP="00175C7D">
            <w:pPr>
              <w:tabs>
                <w:tab w:val="decimal" w:pos="253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F48CDF" w14:textId="77777777" w:rsidR="00371F72" w:rsidRPr="00C826D3" w:rsidRDefault="00371F72" w:rsidP="00175C7D">
            <w:pPr>
              <w:tabs>
                <w:tab w:val="right" w:pos="426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CD04C1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3C2D5E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1CA52D0B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371F72" w:rsidRPr="00C826D3" w14:paraId="448A22C1" w14:textId="77777777" w:rsidTr="00890507">
        <w:tc>
          <w:tcPr>
            <w:tcW w:w="2520" w:type="dxa"/>
            <w:vAlign w:val="bottom"/>
          </w:tcPr>
          <w:p w14:paraId="13A85B4E" w14:textId="77777777" w:rsidR="00371F72" w:rsidRPr="00C826D3" w:rsidRDefault="00371F72" w:rsidP="00175C7D">
            <w:pPr>
              <w:ind w:left="157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(Single)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3CC374E9" w14:textId="77777777" w:rsidR="00371F72" w:rsidRPr="00C826D3" w:rsidRDefault="00371F72" w:rsidP="00175C7D">
            <w:pPr>
              <w:tabs>
                <w:tab w:val="decimal" w:pos="247"/>
              </w:tabs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68E39D" w14:textId="77777777" w:rsidR="00371F72" w:rsidRPr="00C826D3" w:rsidRDefault="00371F72" w:rsidP="00175C7D">
            <w:pPr>
              <w:tabs>
                <w:tab w:val="decimal" w:pos="253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F0D721" w14:textId="77777777" w:rsidR="00371F72" w:rsidRPr="00C826D3" w:rsidRDefault="00371F72" w:rsidP="00175C7D">
            <w:pPr>
              <w:tabs>
                <w:tab w:val="right" w:pos="426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79BF56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AE48D7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6B2D5105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371F72" w:rsidRPr="00C826D3" w14:paraId="5FF7D257" w14:textId="77777777" w:rsidTr="00890507">
        <w:tc>
          <w:tcPr>
            <w:tcW w:w="2520" w:type="dxa"/>
            <w:vAlign w:val="bottom"/>
          </w:tcPr>
          <w:p w14:paraId="02641C5C" w14:textId="77777777" w:rsidR="00371F72" w:rsidRPr="00C826D3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Married</w:t>
            </w:r>
            <w:r>
              <w:rPr>
                <w:rFonts w:eastAsia="Times New Roman"/>
                <w:color w:val="000000"/>
                <w:sz w:val="23"/>
                <w:szCs w:val="23"/>
              </w:rPr>
              <w:t>/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cohabiting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55A0AB85" w14:textId="77777777" w:rsidR="00371F72" w:rsidRPr="00C826D3" w:rsidRDefault="00371F72" w:rsidP="00175C7D">
            <w:pPr>
              <w:tabs>
                <w:tab w:val="decimal" w:pos="247"/>
              </w:tabs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.15(.10)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E0ECB5" w14:textId="77777777" w:rsidR="00371F72" w:rsidRPr="00C826D3" w:rsidRDefault="00371F72" w:rsidP="00175C7D">
            <w:pPr>
              <w:tabs>
                <w:tab w:val="decimal" w:pos="253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.03(.36)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E588A3" w14:textId="77777777" w:rsidR="00371F72" w:rsidRPr="00C826D3" w:rsidRDefault="00371F72" w:rsidP="00175C7D">
            <w:pPr>
              <w:tabs>
                <w:tab w:val="right" w:pos="426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.73[.51,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1.05]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B7A77C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1.01[.79,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1.31]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A12AD1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.95[.86,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1.04]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2BF48DFC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.99[.95,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1.03]</w:t>
            </w:r>
          </w:p>
        </w:tc>
      </w:tr>
      <w:tr w:rsidR="00371F72" w:rsidRPr="00C826D3" w14:paraId="4AEAF7CE" w14:textId="77777777" w:rsidTr="00890507">
        <w:tc>
          <w:tcPr>
            <w:tcW w:w="2520" w:type="dxa"/>
            <w:vAlign w:val="bottom"/>
          </w:tcPr>
          <w:p w14:paraId="414D2C9F" w14:textId="77777777" w:rsidR="00371F72" w:rsidRPr="00C826D3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Other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48B5A182" w14:textId="77777777" w:rsidR="00371F72" w:rsidRPr="00C826D3" w:rsidRDefault="00371F72" w:rsidP="00175C7D">
            <w:pPr>
              <w:tabs>
                <w:tab w:val="decimal" w:pos="247"/>
              </w:tabs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.19(.10)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01D895" w14:textId="77777777" w:rsidR="00371F72" w:rsidRPr="00C826D3" w:rsidRDefault="00371F72" w:rsidP="00175C7D">
            <w:pPr>
              <w:tabs>
                <w:tab w:val="decimal" w:pos="253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.13(.39)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DEBC99" w14:textId="77777777" w:rsidR="00371F72" w:rsidRPr="00C826D3" w:rsidRDefault="00371F72" w:rsidP="00175C7D">
            <w:pPr>
              <w:tabs>
                <w:tab w:val="right" w:pos="426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.66[.46,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.96]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F605C9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1.15[.85,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1.55]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48BF72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1.07[.97,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1.19]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59E54092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1.00[.95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,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1.05]</w:t>
            </w:r>
          </w:p>
        </w:tc>
      </w:tr>
      <w:tr w:rsidR="00371F72" w:rsidRPr="00C826D3" w14:paraId="5FD89637" w14:textId="77777777" w:rsidTr="00890507">
        <w:tc>
          <w:tcPr>
            <w:tcW w:w="2520" w:type="dxa"/>
            <w:vAlign w:val="bottom"/>
          </w:tcPr>
          <w:p w14:paraId="333180B7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Number of children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0D23AF05" w14:textId="77777777" w:rsidR="00371F72" w:rsidRPr="00C826D3" w:rsidRDefault="00371F72" w:rsidP="00175C7D">
            <w:pPr>
              <w:tabs>
                <w:tab w:val="decimal" w:pos="247"/>
              </w:tabs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FE11AF" w14:textId="77777777" w:rsidR="00371F72" w:rsidRPr="00C826D3" w:rsidRDefault="00371F72" w:rsidP="00175C7D">
            <w:pPr>
              <w:tabs>
                <w:tab w:val="decimal" w:pos="253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F92943" w14:textId="77777777" w:rsidR="00371F72" w:rsidRPr="00C826D3" w:rsidRDefault="00371F72" w:rsidP="00175C7D">
            <w:pPr>
              <w:tabs>
                <w:tab w:val="right" w:pos="426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B0BC24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2E91E2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769F7F03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371F72" w:rsidRPr="00C826D3" w14:paraId="352C6FAF" w14:textId="77777777" w:rsidTr="00890507">
        <w:tc>
          <w:tcPr>
            <w:tcW w:w="2520" w:type="dxa"/>
            <w:vAlign w:val="bottom"/>
          </w:tcPr>
          <w:p w14:paraId="1307AD33" w14:textId="77777777" w:rsidR="00371F72" w:rsidRPr="00C826D3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 xml:space="preserve">No children 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288C429D" w14:textId="77777777" w:rsidR="00371F72" w:rsidRPr="00C826D3" w:rsidRDefault="00371F72" w:rsidP="00175C7D">
            <w:pPr>
              <w:tabs>
                <w:tab w:val="decimal" w:pos="247"/>
              </w:tabs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.12(.11)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E446A5" w14:textId="77777777" w:rsidR="00371F72" w:rsidRPr="00C826D3" w:rsidRDefault="00371F72" w:rsidP="00175C7D">
            <w:pPr>
              <w:tabs>
                <w:tab w:val="decimal" w:pos="253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.91(.43)*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76F7F6" w14:textId="77777777" w:rsidR="00371F72" w:rsidRPr="00C826D3" w:rsidRDefault="00371F72" w:rsidP="00175C7D">
            <w:pPr>
              <w:tabs>
                <w:tab w:val="right" w:pos="426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1.17[.75,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1.84]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139846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.68[.49,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.94]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C56B4D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1.00[.88,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1.12]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60B259D0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1.01[.97,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1.05]</w:t>
            </w:r>
          </w:p>
        </w:tc>
      </w:tr>
      <w:tr w:rsidR="00371F72" w:rsidRPr="00C826D3" w14:paraId="391475C9" w14:textId="77777777" w:rsidTr="00890507">
        <w:tc>
          <w:tcPr>
            <w:tcW w:w="2520" w:type="dxa"/>
            <w:vAlign w:val="bottom"/>
          </w:tcPr>
          <w:p w14:paraId="04C54E5D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(1</w:t>
            </w: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2 children)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205C0BB2" w14:textId="77777777" w:rsidR="00371F72" w:rsidRPr="00C826D3" w:rsidRDefault="00371F72" w:rsidP="00175C7D">
            <w:pPr>
              <w:tabs>
                <w:tab w:val="decimal" w:pos="247"/>
              </w:tabs>
              <w:jc w:val="both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397134" w14:textId="77777777" w:rsidR="00371F72" w:rsidRPr="00C826D3" w:rsidRDefault="00371F72" w:rsidP="00175C7D">
            <w:pPr>
              <w:tabs>
                <w:tab w:val="decimal" w:pos="253"/>
              </w:tabs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B87A95" w14:textId="77777777" w:rsidR="00371F72" w:rsidRPr="00C826D3" w:rsidRDefault="00371F72" w:rsidP="00175C7D">
            <w:pPr>
              <w:tabs>
                <w:tab w:val="right" w:pos="426"/>
              </w:tabs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4383CB" w14:textId="77777777" w:rsidR="00371F72" w:rsidRPr="00C826D3" w:rsidRDefault="00371F72" w:rsidP="00175C7D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23B82B" w14:textId="77777777" w:rsidR="00371F72" w:rsidRPr="00C826D3" w:rsidRDefault="00371F72" w:rsidP="00175C7D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5E5D3704" w14:textId="77777777" w:rsidR="00371F72" w:rsidRPr="00C826D3" w:rsidRDefault="00371F72" w:rsidP="00175C7D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371F72" w:rsidRPr="00C826D3" w14:paraId="045C0B05" w14:textId="77777777" w:rsidTr="00890507">
        <w:tc>
          <w:tcPr>
            <w:tcW w:w="2520" w:type="dxa"/>
            <w:vAlign w:val="bottom"/>
          </w:tcPr>
          <w:p w14:paraId="60F777FC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3 or more children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10C2E1D4" w14:textId="77777777" w:rsidR="00371F72" w:rsidRPr="00C826D3" w:rsidRDefault="00371F72" w:rsidP="00175C7D">
            <w:pPr>
              <w:tabs>
                <w:tab w:val="decimal" w:pos="247"/>
              </w:tabs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.03(.08)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5E4F58" w14:textId="77777777" w:rsidR="00371F72" w:rsidRPr="00C826D3" w:rsidRDefault="00371F72" w:rsidP="00175C7D">
            <w:pPr>
              <w:tabs>
                <w:tab w:val="decimal" w:pos="253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.81(.31)**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16A7D5" w14:textId="77777777" w:rsidR="00371F72" w:rsidRPr="00C826D3" w:rsidRDefault="00371F72" w:rsidP="00175C7D">
            <w:pPr>
              <w:tabs>
                <w:tab w:val="right" w:pos="426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1.47[1.15,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1.88]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314716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1.04[.83,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1.30]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80CD03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.98[.90,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1.07]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5145F886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.99[.95,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1.03]</w:t>
            </w:r>
          </w:p>
        </w:tc>
      </w:tr>
      <w:tr w:rsidR="00371F72" w:rsidRPr="00C826D3" w14:paraId="698CD41E" w14:textId="77777777" w:rsidTr="00890507">
        <w:tc>
          <w:tcPr>
            <w:tcW w:w="2520" w:type="dxa"/>
            <w:vAlign w:val="bottom"/>
          </w:tcPr>
          <w:p w14:paraId="5A1F663A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 xml:space="preserve">Educational attainment 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01A1ADBE" w14:textId="77777777" w:rsidR="00371F72" w:rsidRPr="00C826D3" w:rsidRDefault="00371F72" w:rsidP="00175C7D">
            <w:pPr>
              <w:tabs>
                <w:tab w:val="decimal" w:pos="247"/>
              </w:tabs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93105D" w14:textId="77777777" w:rsidR="00371F72" w:rsidRPr="00C826D3" w:rsidRDefault="00371F72" w:rsidP="00175C7D">
            <w:pPr>
              <w:tabs>
                <w:tab w:val="decimal" w:pos="253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E79E6C" w14:textId="77777777" w:rsidR="00371F72" w:rsidRPr="00C826D3" w:rsidRDefault="00371F72" w:rsidP="00175C7D">
            <w:pPr>
              <w:tabs>
                <w:tab w:val="right" w:pos="426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B56406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CB009D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61E356FB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371F72" w:rsidRPr="00C826D3" w14:paraId="2FF4334C" w14:textId="77777777" w:rsidTr="00890507">
        <w:tc>
          <w:tcPr>
            <w:tcW w:w="2520" w:type="dxa"/>
            <w:vAlign w:val="bottom"/>
          </w:tcPr>
          <w:p w14:paraId="5AB2632E" w14:textId="77777777" w:rsidR="00371F72" w:rsidRPr="00C826D3" w:rsidRDefault="00371F72" w:rsidP="00175C7D">
            <w:pPr>
              <w:ind w:left="157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(less than high school)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0893C537" w14:textId="77777777" w:rsidR="00371F72" w:rsidRPr="00C826D3" w:rsidRDefault="00371F72" w:rsidP="00175C7D">
            <w:pPr>
              <w:tabs>
                <w:tab w:val="decimal" w:pos="247"/>
              </w:tabs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0178DE" w14:textId="77777777" w:rsidR="00371F72" w:rsidRPr="00C826D3" w:rsidRDefault="00371F72" w:rsidP="00175C7D">
            <w:pPr>
              <w:tabs>
                <w:tab w:val="decimal" w:pos="253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86A4BA" w14:textId="77777777" w:rsidR="00371F72" w:rsidRPr="00C826D3" w:rsidRDefault="00371F72" w:rsidP="00175C7D">
            <w:pPr>
              <w:tabs>
                <w:tab w:val="right" w:pos="426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6A69BB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6715EF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15C133FD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371F72" w:rsidRPr="00C826D3" w14:paraId="28EAD075" w14:textId="77777777" w:rsidTr="00890507">
        <w:tc>
          <w:tcPr>
            <w:tcW w:w="2520" w:type="dxa"/>
            <w:vAlign w:val="bottom"/>
          </w:tcPr>
          <w:p w14:paraId="4660C1E7" w14:textId="77777777" w:rsidR="00371F72" w:rsidRPr="00C826D3" w:rsidRDefault="00371F72" w:rsidP="00175C7D">
            <w:pPr>
              <w:ind w:left="157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 xml:space="preserve">High school 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08FB85DA" w14:textId="77777777" w:rsidR="00371F72" w:rsidRPr="00C826D3" w:rsidRDefault="00371F72" w:rsidP="00175C7D">
            <w:pPr>
              <w:tabs>
                <w:tab w:val="decimal" w:pos="247"/>
              </w:tabs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.16(.08)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4AA1E3" w14:textId="77777777" w:rsidR="00371F72" w:rsidRPr="00C826D3" w:rsidRDefault="00371F72" w:rsidP="00175C7D">
            <w:pPr>
              <w:tabs>
                <w:tab w:val="decimal" w:pos="253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.31(.36)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3142F4" w14:textId="77777777" w:rsidR="00371F72" w:rsidRPr="00C826D3" w:rsidRDefault="00371F72" w:rsidP="00175C7D">
            <w:pPr>
              <w:tabs>
                <w:tab w:val="right" w:pos="426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.98[.71,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1.35]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E25B0A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1.02[.80,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1.30]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CB64A7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.90[.80,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1.01]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05E1223A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.96[.91,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1.01]</w:t>
            </w:r>
          </w:p>
        </w:tc>
      </w:tr>
      <w:tr w:rsidR="00371F72" w:rsidRPr="00C826D3" w14:paraId="2BD94427" w14:textId="77777777" w:rsidTr="00890507">
        <w:tc>
          <w:tcPr>
            <w:tcW w:w="2520" w:type="dxa"/>
            <w:vAlign w:val="bottom"/>
          </w:tcPr>
          <w:p w14:paraId="534BD39F" w14:textId="77777777" w:rsidR="00371F72" w:rsidRPr="00C826D3" w:rsidRDefault="00371F72" w:rsidP="00175C7D">
            <w:pPr>
              <w:ind w:left="157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Some college or more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1F0260AB" w14:textId="77777777" w:rsidR="00371F72" w:rsidRPr="00C826D3" w:rsidRDefault="00371F72" w:rsidP="00175C7D">
            <w:pPr>
              <w:tabs>
                <w:tab w:val="decimal" w:pos="247"/>
              </w:tabs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.04(.09)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4334CC" w14:textId="77777777" w:rsidR="00371F72" w:rsidRPr="00C826D3" w:rsidRDefault="00371F72" w:rsidP="00175C7D">
            <w:pPr>
              <w:tabs>
                <w:tab w:val="decimal" w:pos="253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.99(.36)**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4D442F" w14:textId="77777777" w:rsidR="00371F72" w:rsidRPr="00C826D3" w:rsidRDefault="00371F72" w:rsidP="00175C7D">
            <w:pPr>
              <w:tabs>
                <w:tab w:val="right" w:pos="426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.97[.73,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1.29]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3DA341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.68[.54,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.86]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CACC8D5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.86[.78,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.96]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6BA17382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.94[.90,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.99]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</w:t>
            </w:r>
          </w:p>
        </w:tc>
      </w:tr>
      <w:tr w:rsidR="00371F72" w:rsidRPr="00C826D3" w14:paraId="02705ACE" w14:textId="77777777" w:rsidTr="00890507">
        <w:tc>
          <w:tcPr>
            <w:tcW w:w="2520" w:type="dxa"/>
            <w:vAlign w:val="bottom"/>
          </w:tcPr>
          <w:p w14:paraId="491864CF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 xml:space="preserve">English fluency 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47E02E78" w14:textId="77777777" w:rsidR="00371F72" w:rsidRPr="00C826D3" w:rsidRDefault="00371F72" w:rsidP="00175C7D">
            <w:pPr>
              <w:tabs>
                <w:tab w:val="decimal" w:pos="247"/>
              </w:tabs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.06(.06)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638031" w14:textId="77777777" w:rsidR="00371F72" w:rsidRPr="00C826D3" w:rsidRDefault="00371F72" w:rsidP="00175C7D">
            <w:pPr>
              <w:tabs>
                <w:tab w:val="decimal" w:pos="253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.24(.23)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39C665" w14:textId="77777777" w:rsidR="00371F72" w:rsidRPr="00C826D3" w:rsidRDefault="00371F72" w:rsidP="00175C7D">
            <w:pPr>
              <w:tabs>
                <w:tab w:val="right" w:pos="426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1.14[.93,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1.39]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7CEE6E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.97[.81,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1.15]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D3AE5A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1.06[1.01,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1.12]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07D49BF9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1.03[1.00,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1.05]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</w:tr>
      <w:tr w:rsidR="00371F72" w:rsidRPr="00C826D3" w14:paraId="537C11C8" w14:textId="77777777" w:rsidTr="00890507">
        <w:tc>
          <w:tcPr>
            <w:tcW w:w="2520" w:type="dxa"/>
            <w:vAlign w:val="bottom"/>
          </w:tcPr>
          <w:p w14:paraId="2B583EEB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Household income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73728C0C" w14:textId="77777777" w:rsidR="00371F72" w:rsidRPr="00C826D3" w:rsidRDefault="00371F72" w:rsidP="00175C7D">
            <w:pPr>
              <w:tabs>
                <w:tab w:val="decimal" w:pos="247"/>
              </w:tabs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738E91" w14:textId="77777777" w:rsidR="00371F72" w:rsidRPr="00C826D3" w:rsidRDefault="00371F72" w:rsidP="00175C7D">
            <w:pPr>
              <w:tabs>
                <w:tab w:val="decimal" w:pos="253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30FADC" w14:textId="77777777" w:rsidR="00371F72" w:rsidRPr="00C826D3" w:rsidRDefault="00371F72" w:rsidP="00175C7D">
            <w:pPr>
              <w:tabs>
                <w:tab w:val="right" w:pos="426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14ADE1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5F500E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318EEF38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371F72" w:rsidRPr="00C826D3" w14:paraId="0ACF695E" w14:textId="77777777" w:rsidTr="00890507">
        <w:tc>
          <w:tcPr>
            <w:tcW w:w="2520" w:type="dxa"/>
            <w:vAlign w:val="bottom"/>
          </w:tcPr>
          <w:p w14:paraId="59C308B6" w14:textId="77777777" w:rsidR="00371F72" w:rsidRPr="00C826D3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&lt; $10,000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2A320CE7" w14:textId="77777777" w:rsidR="00371F72" w:rsidRPr="00C826D3" w:rsidRDefault="00371F72" w:rsidP="00175C7D">
            <w:pPr>
              <w:tabs>
                <w:tab w:val="decimal" w:pos="247"/>
              </w:tabs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.02(.07)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25CB24" w14:textId="77777777" w:rsidR="00371F72" w:rsidRPr="00C826D3" w:rsidRDefault="00371F72" w:rsidP="00175C7D">
            <w:pPr>
              <w:tabs>
                <w:tab w:val="decimal" w:pos="253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.03(.35)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EEFA06" w14:textId="77777777" w:rsidR="00371F72" w:rsidRPr="00C826D3" w:rsidRDefault="00371F72" w:rsidP="00175C7D">
            <w:pPr>
              <w:tabs>
                <w:tab w:val="right" w:pos="426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1.20[.89,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1.62]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FA78C5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.88[.68,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1.13]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F7E712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1.19[1.09,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1.29]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73687EA5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1.06[1.02,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1.10]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</w:t>
            </w:r>
          </w:p>
        </w:tc>
      </w:tr>
      <w:tr w:rsidR="00371F72" w:rsidRPr="00C826D3" w14:paraId="33455E14" w14:textId="77777777" w:rsidTr="00890507">
        <w:tc>
          <w:tcPr>
            <w:tcW w:w="2520" w:type="dxa"/>
            <w:vAlign w:val="bottom"/>
          </w:tcPr>
          <w:p w14:paraId="520A0481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($10,000</w:t>
            </w: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$20,000)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655B9C08" w14:textId="77777777" w:rsidR="00371F72" w:rsidRPr="00C826D3" w:rsidRDefault="00371F72" w:rsidP="00175C7D">
            <w:pPr>
              <w:tabs>
                <w:tab w:val="decimal" w:pos="247"/>
              </w:tabs>
              <w:jc w:val="both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7DD094" w14:textId="77777777" w:rsidR="00371F72" w:rsidRPr="00C826D3" w:rsidRDefault="00371F72" w:rsidP="00175C7D">
            <w:pPr>
              <w:tabs>
                <w:tab w:val="decimal" w:pos="253"/>
              </w:tabs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B75FEF" w14:textId="77777777" w:rsidR="00371F72" w:rsidRPr="00C826D3" w:rsidRDefault="00371F72" w:rsidP="00175C7D">
            <w:pPr>
              <w:tabs>
                <w:tab w:val="right" w:pos="426"/>
              </w:tabs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E82712" w14:textId="77777777" w:rsidR="00371F72" w:rsidRPr="00C826D3" w:rsidRDefault="00371F72" w:rsidP="00175C7D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2FAFD1" w14:textId="77777777" w:rsidR="00371F72" w:rsidRPr="00C826D3" w:rsidRDefault="00371F72" w:rsidP="00175C7D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1D7882F9" w14:textId="77777777" w:rsidR="00371F72" w:rsidRPr="00C826D3" w:rsidRDefault="00371F72" w:rsidP="00175C7D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371F72" w:rsidRPr="00C826D3" w14:paraId="2AD31275" w14:textId="77777777" w:rsidTr="00890507">
        <w:tc>
          <w:tcPr>
            <w:tcW w:w="2520" w:type="dxa"/>
            <w:vAlign w:val="bottom"/>
          </w:tcPr>
          <w:p w14:paraId="0736FF85" w14:textId="77777777" w:rsidR="00371F72" w:rsidRPr="00C826D3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$20,000</w:t>
            </w: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$29,000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63F54FC4" w14:textId="77777777" w:rsidR="00371F72" w:rsidRPr="00C826D3" w:rsidRDefault="00371F72" w:rsidP="00175C7D">
            <w:pPr>
              <w:tabs>
                <w:tab w:val="decimal" w:pos="247"/>
              </w:tabs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.04(.09)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020E79" w14:textId="77777777" w:rsidR="00371F72" w:rsidRPr="00C826D3" w:rsidRDefault="00371F72" w:rsidP="00175C7D">
            <w:pPr>
              <w:tabs>
                <w:tab w:val="decimal" w:pos="253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.03(.41)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F20848" w14:textId="77777777" w:rsidR="00371F72" w:rsidRPr="00C826D3" w:rsidRDefault="00371F72" w:rsidP="00175C7D">
            <w:pPr>
              <w:tabs>
                <w:tab w:val="right" w:pos="426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1.15[.78,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1.69]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348135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1.20[.91,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1.56]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4D99EE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.91[.82,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1.00]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03172AD6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.97[</w:t>
            </w:r>
            <w:r>
              <w:rPr>
                <w:rFonts w:eastAsia="Times New Roman"/>
                <w:color w:val="000000"/>
                <w:sz w:val="23"/>
                <w:szCs w:val="23"/>
              </w:rPr>
              <w:t>.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93,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1.01]</w:t>
            </w:r>
          </w:p>
        </w:tc>
      </w:tr>
      <w:tr w:rsidR="00371F72" w:rsidRPr="00C826D3" w14:paraId="266F298D" w14:textId="77777777" w:rsidTr="00890507">
        <w:tc>
          <w:tcPr>
            <w:tcW w:w="2520" w:type="dxa"/>
            <w:vAlign w:val="bottom"/>
          </w:tcPr>
          <w:p w14:paraId="7E77ED9E" w14:textId="77777777" w:rsidR="00371F72" w:rsidRPr="00C826D3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$30,000</w:t>
            </w: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$50,000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59E3B272" w14:textId="77777777" w:rsidR="00371F72" w:rsidRPr="00C826D3" w:rsidRDefault="00371F72" w:rsidP="00175C7D">
            <w:pPr>
              <w:tabs>
                <w:tab w:val="decimal" w:pos="247"/>
              </w:tabs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.04(.09)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41968F" w14:textId="77777777" w:rsidR="00371F72" w:rsidRPr="00C826D3" w:rsidRDefault="00371F72" w:rsidP="00175C7D">
            <w:pPr>
              <w:tabs>
                <w:tab w:val="decimal" w:pos="253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.28(.37)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39A8F0" w14:textId="77777777" w:rsidR="00371F72" w:rsidRPr="00C826D3" w:rsidRDefault="00371F72" w:rsidP="00175C7D">
            <w:pPr>
              <w:tabs>
                <w:tab w:val="right" w:pos="426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1.08[.77,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1.52]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12F9D8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1.24[.93,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1.66]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07BA92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.74[.65,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.83]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6B8D4A7A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.90[.85,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.94]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</w:tr>
      <w:tr w:rsidR="00371F72" w:rsidRPr="00C826D3" w14:paraId="41D3413F" w14:textId="77777777" w:rsidTr="00890507">
        <w:tc>
          <w:tcPr>
            <w:tcW w:w="2520" w:type="dxa"/>
            <w:vAlign w:val="bottom"/>
          </w:tcPr>
          <w:p w14:paraId="1199CA30" w14:textId="77777777" w:rsidR="00371F72" w:rsidRPr="00C826D3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&gt;$50,000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53EE3D3F" w14:textId="77777777" w:rsidR="00371F72" w:rsidRPr="00C826D3" w:rsidRDefault="00371F72" w:rsidP="00175C7D">
            <w:pPr>
              <w:tabs>
                <w:tab w:val="decimal" w:pos="247"/>
              </w:tabs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.06(.14)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B0815C" w14:textId="77777777" w:rsidR="00371F72" w:rsidRPr="00C826D3" w:rsidRDefault="00371F72" w:rsidP="00175C7D">
            <w:pPr>
              <w:tabs>
                <w:tab w:val="decimal" w:pos="253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.42(.51)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5FA0B5" w14:textId="77777777" w:rsidR="00371F72" w:rsidRPr="00C826D3" w:rsidRDefault="00371F72" w:rsidP="00175C7D">
            <w:pPr>
              <w:tabs>
                <w:tab w:val="right" w:pos="426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.53[.26,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1.04]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A50403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.92[.59,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1.43]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97D322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.68[.59,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.79]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2E8BBCB5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.86[.81,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.91]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</w:tr>
      <w:tr w:rsidR="00371F72" w:rsidRPr="00C826D3" w14:paraId="2B70989E" w14:textId="77777777" w:rsidTr="00890507">
        <w:tc>
          <w:tcPr>
            <w:tcW w:w="2520" w:type="dxa"/>
            <w:vAlign w:val="bottom"/>
          </w:tcPr>
          <w:p w14:paraId="607AF164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Employment status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678B6B8F" w14:textId="77777777" w:rsidR="00371F72" w:rsidRPr="00C826D3" w:rsidRDefault="00371F72" w:rsidP="00175C7D">
            <w:pPr>
              <w:tabs>
                <w:tab w:val="decimal" w:pos="247"/>
              </w:tabs>
              <w:jc w:val="both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AA2BCE" w14:textId="77777777" w:rsidR="00371F72" w:rsidRPr="00C826D3" w:rsidRDefault="00371F72" w:rsidP="00175C7D">
            <w:pPr>
              <w:tabs>
                <w:tab w:val="decimal" w:pos="253"/>
              </w:tabs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5F7C64" w14:textId="77777777" w:rsidR="00371F72" w:rsidRPr="00C826D3" w:rsidRDefault="00371F72" w:rsidP="00175C7D">
            <w:pPr>
              <w:tabs>
                <w:tab w:val="right" w:pos="426"/>
              </w:tabs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33DA26" w14:textId="77777777" w:rsidR="00371F72" w:rsidRPr="00C826D3" w:rsidRDefault="00371F72" w:rsidP="00175C7D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44CB22" w14:textId="77777777" w:rsidR="00371F72" w:rsidRPr="00C826D3" w:rsidRDefault="00371F72" w:rsidP="00175C7D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15319D6A" w14:textId="77777777" w:rsidR="00371F72" w:rsidRPr="00C826D3" w:rsidRDefault="00371F72" w:rsidP="00175C7D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371F72" w:rsidRPr="00C826D3" w14:paraId="7097929E" w14:textId="77777777" w:rsidTr="00890507">
        <w:tc>
          <w:tcPr>
            <w:tcW w:w="2520" w:type="dxa"/>
            <w:vAlign w:val="bottom"/>
          </w:tcPr>
          <w:p w14:paraId="199BA637" w14:textId="77777777" w:rsidR="00371F72" w:rsidRPr="00C826D3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(</w:t>
            </w:r>
            <w:r>
              <w:rPr>
                <w:rFonts w:eastAsia="Times New Roman"/>
                <w:color w:val="000000"/>
                <w:sz w:val="23"/>
                <w:szCs w:val="23"/>
              </w:rPr>
              <w:t>F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ull-time)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03444408" w14:textId="77777777" w:rsidR="00371F72" w:rsidRPr="00C826D3" w:rsidRDefault="00371F72" w:rsidP="00175C7D">
            <w:pPr>
              <w:tabs>
                <w:tab w:val="decimal" w:pos="247"/>
              </w:tabs>
              <w:jc w:val="both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F29549" w14:textId="77777777" w:rsidR="00371F72" w:rsidRPr="00C826D3" w:rsidRDefault="00371F72" w:rsidP="00175C7D">
            <w:pPr>
              <w:tabs>
                <w:tab w:val="decimal" w:pos="253"/>
              </w:tabs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55FC12" w14:textId="77777777" w:rsidR="00371F72" w:rsidRPr="00C826D3" w:rsidRDefault="00371F72" w:rsidP="00175C7D">
            <w:pPr>
              <w:tabs>
                <w:tab w:val="right" w:pos="426"/>
              </w:tabs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B41455" w14:textId="77777777" w:rsidR="00371F72" w:rsidRPr="00C826D3" w:rsidRDefault="00371F72" w:rsidP="00175C7D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7CD9E4" w14:textId="77777777" w:rsidR="00371F72" w:rsidRPr="00C826D3" w:rsidRDefault="00371F72" w:rsidP="00175C7D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45BFF7F0" w14:textId="77777777" w:rsidR="00371F72" w:rsidRPr="00C826D3" w:rsidRDefault="00371F72" w:rsidP="00175C7D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371F72" w:rsidRPr="00C826D3" w14:paraId="6BE981A0" w14:textId="77777777" w:rsidTr="00890507">
        <w:tc>
          <w:tcPr>
            <w:tcW w:w="2520" w:type="dxa"/>
            <w:vAlign w:val="bottom"/>
          </w:tcPr>
          <w:p w14:paraId="01E0AED7" w14:textId="77777777" w:rsidR="00371F72" w:rsidRPr="00C826D3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P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art-time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23A00FE6" w14:textId="77777777" w:rsidR="00371F72" w:rsidRPr="00C826D3" w:rsidRDefault="00371F72" w:rsidP="00175C7D">
            <w:pPr>
              <w:tabs>
                <w:tab w:val="decimal" w:pos="247"/>
              </w:tabs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.07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(.08)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8EC153" w14:textId="77777777" w:rsidR="00371F72" w:rsidRPr="00C826D3" w:rsidRDefault="00371F72" w:rsidP="00175C7D">
            <w:pPr>
              <w:tabs>
                <w:tab w:val="decimal" w:pos="253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.03(.38)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9B64AB" w14:textId="77777777" w:rsidR="00371F72" w:rsidRPr="00C826D3" w:rsidRDefault="00371F72" w:rsidP="00175C7D">
            <w:pPr>
              <w:tabs>
                <w:tab w:val="right" w:pos="426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.69[.45,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1.07]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71D3F4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.95[.73,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1.25]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DD1DB2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1.02[.92,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1.14]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4FC8F846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1.01[.97,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1.05]</w:t>
            </w:r>
          </w:p>
        </w:tc>
      </w:tr>
      <w:tr w:rsidR="00371F72" w:rsidRPr="00C826D3" w14:paraId="4E62503D" w14:textId="77777777" w:rsidTr="00890507">
        <w:tc>
          <w:tcPr>
            <w:tcW w:w="2520" w:type="dxa"/>
            <w:vAlign w:val="bottom"/>
          </w:tcPr>
          <w:p w14:paraId="781EBC0D" w14:textId="77777777" w:rsidR="00371F72" w:rsidRPr="00C826D3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 xml:space="preserve">Retired 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4E213256" w14:textId="77777777" w:rsidR="00371F72" w:rsidRPr="00C826D3" w:rsidRDefault="00371F72" w:rsidP="00175C7D">
            <w:pPr>
              <w:tabs>
                <w:tab w:val="decimal" w:pos="247"/>
              </w:tabs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.30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(.18)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94F192" w14:textId="77777777" w:rsidR="00371F72" w:rsidRPr="00C826D3" w:rsidRDefault="00371F72" w:rsidP="00175C7D">
            <w:pPr>
              <w:tabs>
                <w:tab w:val="decimal" w:pos="253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2.23(.58)***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045031" w14:textId="77777777" w:rsidR="00371F72" w:rsidRPr="00C826D3" w:rsidRDefault="00371F72" w:rsidP="00175C7D">
            <w:pPr>
              <w:tabs>
                <w:tab w:val="right" w:pos="426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1.23[</w:t>
            </w:r>
            <w:r>
              <w:rPr>
                <w:rFonts w:eastAsia="Times New Roman"/>
                <w:color w:val="000000"/>
                <w:sz w:val="23"/>
                <w:szCs w:val="23"/>
              </w:rPr>
              <w:t>.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75,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2.01]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85660F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1.93[1.30,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2.84]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A90378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1.23[1.06,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1.42]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11F71160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1.11[1.05,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1.18]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</w:tr>
      <w:tr w:rsidR="00371F72" w:rsidRPr="00C826D3" w14:paraId="515F7540" w14:textId="77777777" w:rsidTr="00890507">
        <w:tc>
          <w:tcPr>
            <w:tcW w:w="2520" w:type="dxa"/>
            <w:vAlign w:val="bottom"/>
          </w:tcPr>
          <w:p w14:paraId="2CAD0F20" w14:textId="77777777" w:rsidR="00371F72" w:rsidRPr="00C826D3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Un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employed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062A05BC" w14:textId="77777777" w:rsidR="00371F72" w:rsidRPr="00C826D3" w:rsidRDefault="00371F72" w:rsidP="00175C7D">
            <w:pPr>
              <w:tabs>
                <w:tab w:val="decimal" w:pos="247"/>
              </w:tabs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.16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(.07)*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2ABF3D" w14:textId="77777777" w:rsidR="00371F72" w:rsidRPr="00C826D3" w:rsidRDefault="00371F72" w:rsidP="00175C7D">
            <w:pPr>
              <w:tabs>
                <w:tab w:val="decimal" w:pos="253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.55(.31)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F734A5" w14:textId="77777777" w:rsidR="00371F72" w:rsidRPr="00C826D3" w:rsidRDefault="00371F72" w:rsidP="00175C7D">
            <w:pPr>
              <w:tabs>
                <w:tab w:val="right" w:pos="426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1.19[.85,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1.66]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AB5B3B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1.27[1.00,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1.63]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D7D69B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1.15[1.06,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1.25]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2050A891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1.07[1.04,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1.10]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</w:tr>
      <w:tr w:rsidR="00371F72" w:rsidRPr="00C826D3" w14:paraId="4EF93561" w14:textId="77777777" w:rsidTr="00890507">
        <w:tc>
          <w:tcPr>
            <w:tcW w:w="2520" w:type="dxa"/>
            <w:vAlign w:val="bottom"/>
          </w:tcPr>
          <w:p w14:paraId="56220964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H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as insurance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72CF25CE" w14:textId="77777777" w:rsidR="00371F72" w:rsidRPr="00C826D3" w:rsidRDefault="00371F72" w:rsidP="00175C7D">
            <w:pPr>
              <w:tabs>
                <w:tab w:val="decimal" w:pos="247"/>
              </w:tabs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.14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(.07)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EA3FEF" w14:textId="77777777" w:rsidR="00371F72" w:rsidRPr="00C826D3" w:rsidRDefault="00371F72" w:rsidP="00175C7D">
            <w:pPr>
              <w:tabs>
                <w:tab w:val="decimal" w:pos="253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.46(.34)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A35D1D" w14:textId="77777777" w:rsidR="00371F72" w:rsidRPr="00C826D3" w:rsidRDefault="00371F72" w:rsidP="00175C7D">
            <w:pPr>
              <w:tabs>
                <w:tab w:val="right" w:pos="426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1.07[.83,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1.37]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37D83C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1.07[.86,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1.34]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6F4033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.98[.90,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1.07]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49FECC87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1.00[.96,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1.04]</w:t>
            </w:r>
          </w:p>
        </w:tc>
      </w:tr>
      <w:tr w:rsidR="00371F72" w:rsidRPr="00C826D3" w14:paraId="6C590E6D" w14:textId="77777777" w:rsidTr="00890507">
        <w:tc>
          <w:tcPr>
            <w:tcW w:w="2520" w:type="dxa"/>
            <w:vAlign w:val="bottom"/>
          </w:tcPr>
          <w:p w14:paraId="49819803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lastRenderedPageBreak/>
              <w:t xml:space="preserve">Country of </w:t>
            </w:r>
            <w:r>
              <w:rPr>
                <w:rFonts w:eastAsia="Times New Roman"/>
                <w:color w:val="000000"/>
                <w:sz w:val="23"/>
                <w:szCs w:val="23"/>
              </w:rPr>
              <w:t>o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rigin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0BB199C3" w14:textId="77777777" w:rsidR="00371F72" w:rsidRPr="00C826D3" w:rsidRDefault="00371F72" w:rsidP="00175C7D">
            <w:pPr>
              <w:tabs>
                <w:tab w:val="decimal" w:pos="247"/>
              </w:tabs>
              <w:jc w:val="both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648C2E" w14:textId="77777777" w:rsidR="00371F72" w:rsidRPr="00C826D3" w:rsidRDefault="00371F72" w:rsidP="00175C7D">
            <w:pPr>
              <w:tabs>
                <w:tab w:val="decimal" w:pos="253"/>
              </w:tabs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629F59" w14:textId="77777777" w:rsidR="00371F72" w:rsidRPr="00C826D3" w:rsidRDefault="00371F72" w:rsidP="00175C7D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87DC9F" w14:textId="77777777" w:rsidR="00371F72" w:rsidRPr="00C826D3" w:rsidRDefault="00371F72" w:rsidP="00175C7D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277796" w14:textId="77777777" w:rsidR="00371F72" w:rsidRPr="00C826D3" w:rsidRDefault="00371F72" w:rsidP="00175C7D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75237554" w14:textId="77777777" w:rsidR="00371F72" w:rsidRPr="00C826D3" w:rsidRDefault="00371F72" w:rsidP="00175C7D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371F72" w:rsidRPr="00C826D3" w14:paraId="3E330D4A" w14:textId="77777777" w:rsidTr="00890507">
        <w:tc>
          <w:tcPr>
            <w:tcW w:w="2520" w:type="dxa"/>
            <w:vAlign w:val="bottom"/>
          </w:tcPr>
          <w:p w14:paraId="2F8B4FA1" w14:textId="77777777" w:rsidR="00371F72" w:rsidRPr="00C826D3" w:rsidRDefault="00371F72" w:rsidP="00175C7D">
            <w:pPr>
              <w:ind w:left="157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(Mexican)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0E7A99D9" w14:textId="77777777" w:rsidR="00371F72" w:rsidRPr="00C826D3" w:rsidRDefault="00371F72" w:rsidP="00175C7D">
            <w:pPr>
              <w:tabs>
                <w:tab w:val="decimal" w:pos="247"/>
              </w:tabs>
              <w:jc w:val="both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6CE2D1" w14:textId="77777777" w:rsidR="00371F72" w:rsidRPr="00C826D3" w:rsidRDefault="00371F72" w:rsidP="00175C7D">
            <w:pPr>
              <w:tabs>
                <w:tab w:val="decimal" w:pos="253"/>
              </w:tabs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461C41" w14:textId="77777777" w:rsidR="00371F72" w:rsidRPr="00C826D3" w:rsidRDefault="00371F72" w:rsidP="00175C7D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B6C985" w14:textId="77777777" w:rsidR="00371F72" w:rsidRPr="00C826D3" w:rsidRDefault="00371F72" w:rsidP="00175C7D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5DE056" w14:textId="77777777" w:rsidR="00371F72" w:rsidRPr="00C826D3" w:rsidRDefault="00371F72" w:rsidP="00175C7D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77742818" w14:textId="77777777" w:rsidR="00371F72" w:rsidRPr="00C826D3" w:rsidRDefault="00371F72" w:rsidP="00175C7D">
            <w:pPr>
              <w:rPr>
                <w:rFonts w:eastAsia="Times New Roman"/>
                <w:sz w:val="23"/>
                <w:szCs w:val="23"/>
              </w:rPr>
            </w:pPr>
          </w:p>
        </w:tc>
      </w:tr>
      <w:tr w:rsidR="00371F72" w:rsidRPr="00C826D3" w14:paraId="120216BE" w14:textId="77777777" w:rsidTr="00890507">
        <w:tc>
          <w:tcPr>
            <w:tcW w:w="2520" w:type="dxa"/>
            <w:vAlign w:val="bottom"/>
          </w:tcPr>
          <w:p w14:paraId="4791B15D" w14:textId="77777777" w:rsidR="00371F72" w:rsidRPr="00C826D3" w:rsidRDefault="00371F72" w:rsidP="00175C7D">
            <w:pPr>
              <w:ind w:left="157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Puerto Rican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3B4E22B0" w14:textId="77777777" w:rsidR="00371F72" w:rsidRPr="00C826D3" w:rsidRDefault="00371F72" w:rsidP="00175C7D">
            <w:pPr>
              <w:tabs>
                <w:tab w:val="decimal" w:pos="247"/>
              </w:tabs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.01(.14)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9594FA" w14:textId="77777777" w:rsidR="00371F72" w:rsidRPr="00C826D3" w:rsidRDefault="00371F72" w:rsidP="00175C7D">
            <w:pPr>
              <w:tabs>
                <w:tab w:val="decimal" w:pos="253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1.64(.53)**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8108E5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.94[.63,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1.41]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3F1D5F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1.55[1.12,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2.16]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5699BB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1.25[1.13,1.39]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26547B12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1.03[.98,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1.08]</w:t>
            </w:r>
          </w:p>
        </w:tc>
      </w:tr>
      <w:tr w:rsidR="00371F72" w:rsidRPr="00C826D3" w14:paraId="7DD20149" w14:textId="77777777" w:rsidTr="00890507">
        <w:tc>
          <w:tcPr>
            <w:tcW w:w="2520" w:type="dxa"/>
            <w:vAlign w:val="bottom"/>
          </w:tcPr>
          <w:p w14:paraId="752F2926" w14:textId="77777777" w:rsidR="00371F72" w:rsidRPr="00C826D3" w:rsidRDefault="00371F72" w:rsidP="00175C7D">
            <w:pPr>
              <w:ind w:left="157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Cuban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2D4A8480" w14:textId="77777777" w:rsidR="00371F72" w:rsidRPr="00C826D3" w:rsidRDefault="00371F72" w:rsidP="00175C7D">
            <w:pPr>
              <w:tabs>
                <w:tab w:val="decimal" w:pos="247"/>
              </w:tabs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.14(.09)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C9F958" w14:textId="77777777" w:rsidR="00371F72" w:rsidRPr="00C826D3" w:rsidRDefault="00371F72" w:rsidP="00175C7D">
            <w:pPr>
              <w:tabs>
                <w:tab w:val="decimal" w:pos="253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.57(.43)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6F6C73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.55[.34,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.87]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A05C8E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1.60[1.21,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2.12]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0B9930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1.12[1.01,1.25</w:t>
            </w:r>
            <w:r>
              <w:rPr>
                <w:rFonts w:eastAsia="Times New Roman"/>
                <w:color w:val="000000"/>
                <w:sz w:val="23"/>
                <w:szCs w:val="23"/>
              </w:rPr>
              <w:t>]*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5D00ABF7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.98[.94,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1.02]</w:t>
            </w:r>
          </w:p>
        </w:tc>
      </w:tr>
      <w:tr w:rsidR="00371F72" w:rsidRPr="00C826D3" w14:paraId="6995C69B" w14:textId="77777777" w:rsidTr="00890507">
        <w:tc>
          <w:tcPr>
            <w:tcW w:w="2520" w:type="dxa"/>
            <w:vAlign w:val="bottom"/>
          </w:tcPr>
          <w:p w14:paraId="7C88568F" w14:textId="77777777" w:rsidR="00371F72" w:rsidRPr="00C826D3" w:rsidRDefault="00371F72" w:rsidP="00175C7D">
            <w:pPr>
              <w:ind w:left="157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Other Hispanic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156DB4B2" w14:textId="77777777" w:rsidR="00371F72" w:rsidRPr="00C826D3" w:rsidRDefault="00371F72" w:rsidP="00175C7D">
            <w:pPr>
              <w:tabs>
                <w:tab w:val="decimal" w:pos="247"/>
              </w:tabs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.09(.10)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B9D72C" w14:textId="77777777" w:rsidR="00371F72" w:rsidRPr="00C826D3" w:rsidRDefault="00371F72" w:rsidP="00175C7D">
            <w:pPr>
              <w:tabs>
                <w:tab w:val="decimal" w:pos="253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.99(.72)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8089E6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.61[.40,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.93]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37315F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1.60[1.05,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2.45]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6DC3E1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1.06[0.96,1.17]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6C007BAF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1.00[.95,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1.05]</w:t>
            </w:r>
          </w:p>
        </w:tc>
      </w:tr>
      <w:tr w:rsidR="00371F72" w:rsidRPr="00C826D3" w14:paraId="2BC5EB96" w14:textId="77777777" w:rsidTr="00890507">
        <w:tc>
          <w:tcPr>
            <w:tcW w:w="2520" w:type="dxa"/>
            <w:vAlign w:val="bottom"/>
          </w:tcPr>
          <w:p w14:paraId="31F12703" w14:textId="77777777" w:rsidR="00371F72" w:rsidRPr="00C826D3" w:rsidRDefault="00371F72" w:rsidP="00175C7D">
            <w:pPr>
              <w:ind w:left="157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Central/South American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0B727DDA" w14:textId="77777777" w:rsidR="00371F72" w:rsidRPr="00C826D3" w:rsidRDefault="00371F72" w:rsidP="00175C7D">
            <w:pPr>
              <w:tabs>
                <w:tab w:val="decimal" w:pos="247"/>
              </w:tabs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.19(.09)*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52CCEB" w14:textId="77777777" w:rsidR="00371F72" w:rsidRPr="00C826D3" w:rsidRDefault="00371F72" w:rsidP="00175C7D">
            <w:pPr>
              <w:tabs>
                <w:tab w:val="decimal" w:pos="253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.72(.38)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8C1A1A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.67[.47,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.95]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D24345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1.33[1.01,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1.74]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6B703A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1.07[0.96,1.19]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4FBD49D2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.96[.92,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C826D3">
              <w:rPr>
                <w:rFonts w:eastAsia="Times New Roman"/>
                <w:color w:val="000000"/>
                <w:sz w:val="23"/>
                <w:szCs w:val="23"/>
              </w:rPr>
              <w:t>.99]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</w:tr>
      <w:tr w:rsidR="00371F72" w:rsidRPr="00C826D3" w14:paraId="278AB6BB" w14:textId="77777777" w:rsidTr="00890507">
        <w:trPr>
          <w:trHeight w:val="78"/>
        </w:trPr>
        <w:tc>
          <w:tcPr>
            <w:tcW w:w="2520" w:type="dxa"/>
            <w:vAlign w:val="bottom"/>
          </w:tcPr>
          <w:p w14:paraId="62EB9B5A" w14:textId="77777777" w:rsidR="00371F72" w:rsidRPr="00C826D3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color w:val="000000"/>
                <w:sz w:val="23"/>
                <w:szCs w:val="23"/>
              </w:rPr>
              <w:t>Constant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bottom"/>
          </w:tcPr>
          <w:p w14:paraId="03B3BEF0" w14:textId="77777777" w:rsidR="00371F72" w:rsidRPr="00C826D3" w:rsidRDefault="00371F72" w:rsidP="00175C7D">
            <w:pPr>
              <w:rPr>
                <w:color w:val="000000"/>
                <w:sz w:val="23"/>
                <w:szCs w:val="23"/>
              </w:rPr>
            </w:pPr>
            <w:r w:rsidRPr="00C826D3">
              <w:rPr>
                <w:color w:val="000000"/>
                <w:sz w:val="23"/>
                <w:szCs w:val="23"/>
              </w:rPr>
              <w:t>1.58(.51)**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B0BE9A" w14:textId="77777777" w:rsidR="00371F72" w:rsidRPr="00C826D3" w:rsidRDefault="00371F72" w:rsidP="00175C7D">
            <w:pPr>
              <w:tabs>
                <w:tab w:val="decimal" w:pos="253"/>
              </w:tabs>
              <w:rPr>
                <w:color w:val="000000"/>
                <w:sz w:val="23"/>
                <w:szCs w:val="23"/>
              </w:rPr>
            </w:pPr>
            <w:r w:rsidRPr="00C826D3">
              <w:rPr>
                <w:color w:val="000000"/>
                <w:sz w:val="23"/>
                <w:szCs w:val="23"/>
              </w:rPr>
              <w:t>20.8</w:t>
            </w:r>
            <w:r>
              <w:rPr>
                <w:color w:val="000000"/>
                <w:sz w:val="23"/>
                <w:szCs w:val="23"/>
              </w:rPr>
              <w:t>0</w:t>
            </w:r>
            <w:r w:rsidRPr="00C826D3">
              <w:rPr>
                <w:color w:val="000000"/>
                <w:sz w:val="23"/>
                <w:szCs w:val="23"/>
              </w:rPr>
              <w:t>(1.85)**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8CE361" w14:textId="77777777" w:rsidR="00371F72" w:rsidRPr="00C826D3" w:rsidRDefault="00371F72" w:rsidP="00175C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Pr="00C826D3">
              <w:rPr>
                <w:sz w:val="23"/>
                <w:szCs w:val="23"/>
              </w:rPr>
              <w:t>.00[.00,</w:t>
            </w:r>
            <w:r>
              <w:rPr>
                <w:sz w:val="23"/>
                <w:szCs w:val="23"/>
              </w:rPr>
              <w:t xml:space="preserve"> </w:t>
            </w:r>
            <w:r w:rsidRPr="00C826D3">
              <w:rPr>
                <w:sz w:val="23"/>
                <w:szCs w:val="23"/>
              </w:rPr>
              <w:t>.01]</w:t>
            </w:r>
            <w:r>
              <w:rPr>
                <w:sz w:val="23"/>
                <w:szCs w:val="23"/>
              </w:rPr>
              <w:t>***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FBB403" w14:textId="77777777" w:rsidR="00371F72" w:rsidRPr="00C826D3" w:rsidRDefault="00371F72" w:rsidP="00175C7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Pr="00C826D3">
              <w:rPr>
                <w:sz w:val="23"/>
                <w:szCs w:val="23"/>
              </w:rPr>
              <w:t>.13[.03,</w:t>
            </w:r>
            <w:r>
              <w:rPr>
                <w:sz w:val="23"/>
                <w:szCs w:val="23"/>
              </w:rPr>
              <w:t xml:space="preserve"> </w:t>
            </w:r>
            <w:r w:rsidRPr="00C826D3">
              <w:rPr>
                <w:sz w:val="23"/>
                <w:szCs w:val="23"/>
              </w:rPr>
              <w:t>.47]</w:t>
            </w:r>
            <w:r>
              <w:rPr>
                <w:sz w:val="23"/>
                <w:szCs w:val="23"/>
              </w:rPr>
              <w:t>**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35C4A4" w14:textId="77777777" w:rsidR="00371F72" w:rsidRPr="00C826D3" w:rsidRDefault="00371F72" w:rsidP="00175C7D">
            <w:pPr>
              <w:rPr>
                <w:sz w:val="23"/>
                <w:szCs w:val="23"/>
              </w:rPr>
            </w:pPr>
            <w:r w:rsidRPr="00C826D3">
              <w:rPr>
                <w:sz w:val="23"/>
                <w:szCs w:val="23"/>
              </w:rPr>
              <w:t>3.61[2.14,</w:t>
            </w:r>
            <w:r>
              <w:rPr>
                <w:sz w:val="23"/>
                <w:szCs w:val="23"/>
              </w:rPr>
              <w:t xml:space="preserve"> </w:t>
            </w:r>
            <w:r w:rsidRPr="00C826D3">
              <w:rPr>
                <w:sz w:val="23"/>
                <w:szCs w:val="23"/>
              </w:rPr>
              <w:t>6.08]</w:t>
            </w:r>
            <w:r>
              <w:rPr>
                <w:sz w:val="23"/>
                <w:szCs w:val="23"/>
              </w:rPr>
              <w:t>***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bottom"/>
          </w:tcPr>
          <w:p w14:paraId="63C56A45" w14:textId="6152DE88" w:rsidR="00371F72" w:rsidRPr="00C826D3" w:rsidRDefault="00371F72" w:rsidP="00175C7D">
            <w:pPr>
              <w:rPr>
                <w:sz w:val="23"/>
                <w:szCs w:val="23"/>
              </w:rPr>
            </w:pPr>
            <w:r w:rsidRPr="00C826D3">
              <w:rPr>
                <w:sz w:val="23"/>
                <w:szCs w:val="23"/>
              </w:rPr>
              <w:t>1</w:t>
            </w:r>
            <w:r w:rsidR="00981CD2">
              <w:rPr>
                <w:sz w:val="23"/>
                <w:szCs w:val="23"/>
              </w:rPr>
              <w:t>1.72</w:t>
            </w:r>
            <w:r w:rsidRPr="00C826D3">
              <w:rPr>
                <w:sz w:val="23"/>
                <w:szCs w:val="23"/>
              </w:rPr>
              <w:t>[9.</w:t>
            </w:r>
            <w:r w:rsidR="00981CD2">
              <w:rPr>
                <w:sz w:val="23"/>
                <w:szCs w:val="23"/>
              </w:rPr>
              <w:t>50</w:t>
            </w:r>
            <w:r w:rsidRPr="00C826D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</w:t>
            </w:r>
            <w:r w:rsidRPr="00C826D3">
              <w:rPr>
                <w:sz w:val="23"/>
                <w:szCs w:val="23"/>
              </w:rPr>
              <w:t>14</w:t>
            </w:r>
            <w:r>
              <w:rPr>
                <w:sz w:val="23"/>
                <w:szCs w:val="23"/>
              </w:rPr>
              <w:t>.</w:t>
            </w:r>
            <w:r w:rsidR="00981CD2">
              <w:rPr>
                <w:sz w:val="23"/>
                <w:szCs w:val="23"/>
              </w:rPr>
              <w:t>4</w:t>
            </w:r>
            <w:r w:rsidRPr="00C826D3">
              <w:rPr>
                <w:sz w:val="23"/>
                <w:szCs w:val="23"/>
              </w:rPr>
              <w:t>5]</w:t>
            </w:r>
            <w:r>
              <w:rPr>
                <w:sz w:val="23"/>
                <w:szCs w:val="23"/>
              </w:rPr>
              <w:t>***</w:t>
            </w:r>
          </w:p>
        </w:tc>
      </w:tr>
      <w:tr w:rsidR="00371F72" w:rsidRPr="00C826D3" w14:paraId="7C2F2F69" w14:textId="77777777" w:rsidTr="00890507">
        <w:tc>
          <w:tcPr>
            <w:tcW w:w="2520" w:type="dxa"/>
            <w:tcBorders>
              <w:bottom w:val="double" w:sz="4" w:space="0" w:color="auto"/>
            </w:tcBorders>
            <w:vAlign w:val="bottom"/>
          </w:tcPr>
          <w:p w14:paraId="0F90F05D" w14:textId="77777777" w:rsidR="00371F72" w:rsidRPr="00C826D3" w:rsidRDefault="00371F72" w:rsidP="00175C7D">
            <w:pPr>
              <w:rPr>
                <w:rFonts w:eastAsia="Times New Roman"/>
                <w:i/>
                <w:color w:val="000000"/>
                <w:sz w:val="23"/>
                <w:szCs w:val="23"/>
              </w:rPr>
            </w:pPr>
            <w:r w:rsidRPr="00C826D3">
              <w:rPr>
                <w:rFonts w:eastAsia="Times New Roman"/>
                <w:i/>
                <w:color w:val="000000"/>
                <w:sz w:val="23"/>
                <w:szCs w:val="23"/>
              </w:rPr>
              <w:t>N</w:t>
            </w:r>
          </w:p>
        </w:tc>
        <w:tc>
          <w:tcPr>
            <w:tcW w:w="1526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14:paraId="4661DDC0" w14:textId="77777777" w:rsidR="00371F72" w:rsidRPr="00C826D3" w:rsidRDefault="00371F72" w:rsidP="00175C7D">
            <w:pPr>
              <w:jc w:val="center"/>
              <w:rPr>
                <w:sz w:val="23"/>
                <w:szCs w:val="23"/>
              </w:rPr>
            </w:pPr>
            <w:r w:rsidRPr="00C826D3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,</w:t>
            </w:r>
            <w:r w:rsidRPr="00C826D3">
              <w:rPr>
                <w:sz w:val="23"/>
                <w:szCs w:val="23"/>
              </w:rPr>
              <w:t>078</w:t>
            </w:r>
          </w:p>
        </w:tc>
        <w:tc>
          <w:tcPr>
            <w:tcW w:w="162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384F0E8" w14:textId="77777777" w:rsidR="00371F72" w:rsidRPr="00C826D3" w:rsidRDefault="00371F72" w:rsidP="00175C7D">
            <w:pPr>
              <w:jc w:val="center"/>
              <w:rPr>
                <w:sz w:val="23"/>
                <w:szCs w:val="23"/>
              </w:rPr>
            </w:pPr>
            <w:r w:rsidRPr="00C826D3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,</w:t>
            </w:r>
            <w:r w:rsidRPr="00C826D3">
              <w:rPr>
                <w:sz w:val="23"/>
                <w:szCs w:val="23"/>
              </w:rPr>
              <w:t>078</w:t>
            </w:r>
          </w:p>
        </w:tc>
        <w:tc>
          <w:tcPr>
            <w:tcW w:w="21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E1ACC2D" w14:textId="77777777" w:rsidR="00371F72" w:rsidRPr="00C826D3" w:rsidRDefault="00371F72" w:rsidP="00175C7D">
            <w:pPr>
              <w:jc w:val="center"/>
              <w:rPr>
                <w:sz w:val="23"/>
                <w:szCs w:val="23"/>
              </w:rPr>
            </w:pPr>
            <w:r w:rsidRPr="00C826D3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,</w:t>
            </w:r>
            <w:r w:rsidRPr="00C826D3">
              <w:rPr>
                <w:sz w:val="23"/>
                <w:szCs w:val="23"/>
              </w:rPr>
              <w:t>078</w:t>
            </w:r>
          </w:p>
        </w:tc>
        <w:tc>
          <w:tcPr>
            <w:tcW w:w="20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3517904C" w14:textId="77777777" w:rsidR="00371F72" w:rsidRPr="00C826D3" w:rsidRDefault="00371F72" w:rsidP="00175C7D">
            <w:pPr>
              <w:jc w:val="center"/>
              <w:rPr>
                <w:sz w:val="23"/>
                <w:szCs w:val="23"/>
              </w:rPr>
            </w:pPr>
            <w:r w:rsidRPr="00C826D3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,</w:t>
            </w:r>
            <w:r w:rsidRPr="00C826D3">
              <w:rPr>
                <w:sz w:val="23"/>
                <w:szCs w:val="23"/>
              </w:rPr>
              <w:t>078</w:t>
            </w:r>
          </w:p>
        </w:tc>
        <w:tc>
          <w:tcPr>
            <w:tcW w:w="209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407850E" w14:textId="77777777" w:rsidR="00371F72" w:rsidRPr="00C826D3" w:rsidRDefault="00371F72" w:rsidP="00175C7D">
            <w:pPr>
              <w:jc w:val="center"/>
              <w:rPr>
                <w:sz w:val="23"/>
                <w:szCs w:val="23"/>
              </w:rPr>
            </w:pPr>
            <w:r w:rsidRPr="00C826D3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,</w:t>
            </w:r>
            <w:r w:rsidRPr="00C826D3">
              <w:rPr>
                <w:sz w:val="23"/>
                <w:szCs w:val="23"/>
              </w:rPr>
              <w:t>078</w:t>
            </w:r>
          </w:p>
        </w:tc>
        <w:tc>
          <w:tcPr>
            <w:tcW w:w="2410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14:paraId="0F8854F0" w14:textId="77777777" w:rsidR="00371F72" w:rsidRPr="00C826D3" w:rsidRDefault="00371F72" w:rsidP="00175C7D">
            <w:pPr>
              <w:jc w:val="center"/>
              <w:rPr>
                <w:sz w:val="23"/>
                <w:szCs w:val="23"/>
              </w:rPr>
            </w:pPr>
            <w:r w:rsidRPr="00C826D3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,</w:t>
            </w:r>
            <w:r w:rsidRPr="00C826D3">
              <w:rPr>
                <w:sz w:val="23"/>
                <w:szCs w:val="23"/>
              </w:rPr>
              <w:t>078</w:t>
            </w:r>
          </w:p>
        </w:tc>
      </w:tr>
      <w:tr w:rsidR="00371F72" w:rsidRPr="00C826D3" w14:paraId="1DE9D542" w14:textId="77777777" w:rsidTr="00890507">
        <w:tc>
          <w:tcPr>
            <w:tcW w:w="14400" w:type="dxa"/>
            <w:gridSpan w:val="7"/>
            <w:tcBorders>
              <w:top w:val="double" w:sz="4" w:space="0" w:color="auto"/>
            </w:tcBorders>
            <w:vAlign w:val="bottom"/>
          </w:tcPr>
          <w:p w14:paraId="30B3EB58" w14:textId="17D85CB3" w:rsidR="00981CD2" w:rsidRPr="00890507" w:rsidRDefault="00981CD2" w:rsidP="00175C7D">
            <w:pPr>
              <w:rPr>
                <w:rFonts w:eastAsia="Times New Roman"/>
                <w:color w:val="000000"/>
                <w:sz w:val="21"/>
                <w:szCs w:val="20"/>
              </w:rPr>
            </w:pPr>
            <w:r>
              <w:rPr>
                <w:rFonts w:eastAsia="Times New Roman"/>
                <w:color w:val="000000"/>
                <w:sz w:val="21"/>
                <w:szCs w:val="20"/>
              </w:rPr>
              <w:t>Source: Hispanic Community Health Study/Study of Latinos Parent and Sociocultural Ancillary Study, 2008-2011.</w:t>
            </w:r>
          </w:p>
          <w:p w14:paraId="393AC023" w14:textId="75C20E85" w:rsidR="00371F72" w:rsidRPr="00C826D3" w:rsidRDefault="00371F72" w:rsidP="00175C7D">
            <w:r w:rsidRPr="00C826D3">
              <w:rPr>
                <w:color w:val="000000"/>
              </w:rPr>
              <w:t xml:space="preserve">Note: </w:t>
            </w:r>
            <w:r w:rsidRPr="00C826D3">
              <w:t>β = unstandardized coefficient; SE=standard error; OR=odds ratio; CI=confidence interval; IRR=incidence rate ratio.</w:t>
            </w:r>
            <w:r w:rsidRPr="00C826D3">
              <w:rPr>
                <w:color w:val="000000"/>
              </w:rPr>
              <w:t xml:space="preserve"> *</w:t>
            </w:r>
            <w:r w:rsidRPr="001E795B">
              <w:rPr>
                <w:i/>
                <w:color w:val="000000"/>
              </w:rPr>
              <w:t>p</w:t>
            </w:r>
            <w:r>
              <w:rPr>
                <w:color w:val="000000"/>
              </w:rPr>
              <w:t xml:space="preserve"> </w:t>
            </w:r>
            <w:r w:rsidRPr="00C826D3">
              <w:rPr>
                <w:color w:val="000000"/>
              </w:rPr>
              <w:t>&lt;.05, **</w:t>
            </w:r>
            <w:r w:rsidRPr="001E795B">
              <w:rPr>
                <w:i/>
                <w:color w:val="000000"/>
              </w:rPr>
              <w:t>p</w:t>
            </w:r>
            <w:r>
              <w:rPr>
                <w:color w:val="000000"/>
              </w:rPr>
              <w:t xml:space="preserve"> </w:t>
            </w:r>
            <w:r w:rsidRPr="00C826D3">
              <w:rPr>
                <w:color w:val="000000"/>
              </w:rPr>
              <w:t>&lt;.01, ***</w:t>
            </w:r>
            <w:r w:rsidRPr="001E795B">
              <w:rPr>
                <w:i/>
                <w:color w:val="000000"/>
              </w:rPr>
              <w:t>p</w:t>
            </w:r>
            <w:r>
              <w:rPr>
                <w:color w:val="000000"/>
              </w:rPr>
              <w:t xml:space="preserve"> </w:t>
            </w:r>
            <w:r w:rsidRPr="00C826D3">
              <w:rPr>
                <w:color w:val="000000"/>
              </w:rPr>
              <w:t>&lt;.001</w:t>
            </w:r>
          </w:p>
        </w:tc>
      </w:tr>
    </w:tbl>
    <w:p w14:paraId="2EA716F3" w14:textId="77777777" w:rsidR="00371F72" w:rsidRPr="00976271" w:rsidRDefault="00371F72" w:rsidP="00371F72"/>
    <w:p w14:paraId="5B28372D" w14:textId="77777777" w:rsidR="00371F72" w:rsidRDefault="00371F72" w:rsidP="00371F72">
      <w:pPr>
        <w:sectPr w:rsidR="00371F72" w:rsidSect="00175C7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0D99D74" w14:textId="7379CE3B" w:rsidR="00371F72" w:rsidRDefault="00371F72" w:rsidP="00371F72"/>
    <w:tbl>
      <w:tblPr>
        <w:tblStyle w:val="TableGrid"/>
        <w:tblW w:w="15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1629"/>
        <w:gridCol w:w="1713"/>
        <w:gridCol w:w="2232"/>
        <w:gridCol w:w="2062"/>
        <w:gridCol w:w="2286"/>
        <w:gridCol w:w="2359"/>
        <w:gridCol w:w="103"/>
      </w:tblGrid>
      <w:tr w:rsidR="00371F72" w:rsidRPr="00EB43FE" w14:paraId="16410A71" w14:textId="77777777" w:rsidTr="00890507">
        <w:tc>
          <w:tcPr>
            <w:tcW w:w="15081" w:type="dxa"/>
            <w:gridSpan w:val="8"/>
            <w:vAlign w:val="bottom"/>
          </w:tcPr>
          <w:tbl>
            <w:tblPr>
              <w:tblW w:w="4692" w:type="pct"/>
              <w:tblLook w:val="04A0" w:firstRow="1" w:lastRow="0" w:firstColumn="1" w:lastColumn="0" w:noHBand="0" w:noVBand="1"/>
            </w:tblPr>
            <w:tblGrid>
              <w:gridCol w:w="13949"/>
            </w:tblGrid>
            <w:tr w:rsidR="00371F72" w:rsidRPr="00EB43FE" w14:paraId="16D23896" w14:textId="77777777" w:rsidTr="00175C7D">
              <w:trPr>
                <w:trHeight w:val="285"/>
              </w:trPr>
              <w:tc>
                <w:tcPr>
                  <w:tcW w:w="5000" w:type="pct"/>
                  <w:shd w:val="clear" w:color="auto" w:fill="auto"/>
                  <w:noWrap/>
                  <w:vAlign w:val="bottom"/>
                </w:tcPr>
                <w:p w14:paraId="277A3865" w14:textId="77777777" w:rsidR="00371F72" w:rsidRPr="00EB43FE" w:rsidRDefault="00371F72" w:rsidP="00175C7D">
                  <w:pPr>
                    <w:jc w:val="center"/>
                    <w:rPr>
                      <w:rFonts w:eastAsia="Times New Roman"/>
                      <w:color w:val="000000"/>
                      <w:sz w:val="23"/>
                      <w:szCs w:val="23"/>
                    </w:rPr>
                  </w:pPr>
                  <w:r w:rsidRPr="00EB43FE">
                    <w:rPr>
                      <w:rFonts w:eastAsia="Times New Roman"/>
                      <w:color w:val="000000"/>
                      <w:sz w:val="23"/>
                      <w:szCs w:val="23"/>
                    </w:rPr>
                    <w:t xml:space="preserve">Table A3. Regression </w:t>
                  </w:r>
                  <w:r>
                    <w:rPr>
                      <w:rFonts w:eastAsia="Times New Roman"/>
                      <w:color w:val="000000"/>
                      <w:sz w:val="23"/>
                      <w:szCs w:val="23"/>
                    </w:rPr>
                    <w:t>M</w:t>
                  </w:r>
                  <w:r w:rsidRPr="00EB43FE">
                    <w:rPr>
                      <w:rFonts w:eastAsia="Times New Roman"/>
                      <w:color w:val="000000"/>
                      <w:sz w:val="23"/>
                      <w:szCs w:val="23"/>
                    </w:rPr>
                    <w:t xml:space="preserve">odels </w:t>
                  </w:r>
                  <w:r>
                    <w:rPr>
                      <w:rFonts w:eastAsia="Times New Roman"/>
                      <w:color w:val="000000"/>
                      <w:sz w:val="23"/>
                      <w:szCs w:val="23"/>
                    </w:rPr>
                    <w:t>P</w:t>
                  </w:r>
                  <w:r w:rsidRPr="00EB43FE">
                    <w:rPr>
                      <w:rFonts w:eastAsia="Times New Roman"/>
                      <w:color w:val="000000"/>
                      <w:sz w:val="23"/>
                      <w:szCs w:val="23"/>
                    </w:rPr>
                    <w:t xml:space="preserve">redicting </w:t>
                  </w:r>
                  <w:r>
                    <w:rPr>
                      <w:rFonts w:eastAsia="Times New Roman"/>
                      <w:color w:val="000000"/>
                      <w:sz w:val="23"/>
                      <w:szCs w:val="23"/>
                    </w:rPr>
                    <w:t>P</w:t>
                  </w:r>
                  <w:r w:rsidRPr="00EB43FE">
                    <w:rPr>
                      <w:rFonts w:eastAsia="Times New Roman"/>
                      <w:color w:val="000000"/>
                      <w:sz w:val="23"/>
                      <w:szCs w:val="23"/>
                    </w:rPr>
                    <w:t xml:space="preserve">hysical and </w:t>
                  </w:r>
                  <w:r>
                    <w:rPr>
                      <w:rFonts w:eastAsia="Times New Roman"/>
                      <w:color w:val="000000"/>
                      <w:sz w:val="23"/>
                      <w:szCs w:val="23"/>
                    </w:rPr>
                    <w:t>M</w:t>
                  </w:r>
                  <w:r w:rsidRPr="00EB43FE">
                    <w:rPr>
                      <w:rFonts w:eastAsia="Times New Roman"/>
                      <w:color w:val="000000"/>
                      <w:sz w:val="23"/>
                      <w:szCs w:val="23"/>
                    </w:rPr>
                    <w:t xml:space="preserve">ental </w:t>
                  </w:r>
                  <w:r>
                    <w:rPr>
                      <w:rFonts w:eastAsia="Times New Roman"/>
                      <w:color w:val="000000"/>
                      <w:sz w:val="23"/>
                      <w:szCs w:val="23"/>
                    </w:rPr>
                    <w:t>H</w:t>
                  </w:r>
                  <w:r w:rsidRPr="00EB43FE">
                    <w:rPr>
                      <w:rFonts w:eastAsia="Times New Roman"/>
                      <w:color w:val="000000"/>
                      <w:sz w:val="23"/>
                      <w:szCs w:val="23"/>
                    </w:rPr>
                    <w:t xml:space="preserve">ealth </w:t>
                  </w:r>
                  <w:r>
                    <w:rPr>
                      <w:rFonts w:eastAsia="Times New Roman"/>
                      <w:color w:val="000000"/>
                      <w:sz w:val="23"/>
                      <w:szCs w:val="23"/>
                    </w:rPr>
                    <w:t>O</w:t>
                  </w:r>
                  <w:r w:rsidRPr="00EB43FE">
                    <w:rPr>
                      <w:rFonts w:eastAsia="Times New Roman"/>
                      <w:color w:val="000000"/>
                      <w:sz w:val="23"/>
                      <w:szCs w:val="23"/>
                    </w:rPr>
                    <w:t xml:space="preserve">utcomes from </w:t>
                  </w:r>
                  <w:r>
                    <w:rPr>
                      <w:rFonts w:eastAsia="Times New Roman"/>
                      <w:color w:val="000000"/>
                      <w:sz w:val="23"/>
                      <w:szCs w:val="23"/>
                    </w:rPr>
                    <w:t>F</w:t>
                  </w:r>
                  <w:r w:rsidRPr="00EB43FE">
                    <w:rPr>
                      <w:rFonts w:eastAsia="Times New Roman"/>
                      <w:color w:val="000000"/>
                      <w:sz w:val="23"/>
                      <w:szCs w:val="23"/>
                    </w:rPr>
                    <w:t xml:space="preserve">amilism, </w:t>
                  </w:r>
                  <w:r>
                    <w:rPr>
                      <w:rFonts w:eastAsia="Times New Roman"/>
                      <w:color w:val="000000"/>
                      <w:sz w:val="23"/>
                      <w:szCs w:val="23"/>
                    </w:rPr>
                    <w:t>I</w:t>
                  </w:r>
                  <w:r w:rsidRPr="00EB43FE">
                    <w:rPr>
                      <w:rFonts w:eastAsia="Times New Roman"/>
                      <w:color w:val="000000"/>
                      <w:sz w:val="23"/>
                      <w:szCs w:val="23"/>
                    </w:rPr>
                    <w:t xml:space="preserve">mmigrant </w:t>
                  </w:r>
                  <w:r>
                    <w:rPr>
                      <w:rFonts w:eastAsia="Times New Roman"/>
                      <w:color w:val="000000"/>
                      <w:sz w:val="23"/>
                      <w:szCs w:val="23"/>
                    </w:rPr>
                    <w:t>G</w:t>
                  </w:r>
                  <w:r w:rsidRPr="00EB43FE">
                    <w:rPr>
                      <w:rFonts w:eastAsia="Times New Roman"/>
                      <w:color w:val="000000"/>
                      <w:sz w:val="23"/>
                      <w:szCs w:val="23"/>
                    </w:rPr>
                    <w:t xml:space="preserve">eneration, and </w:t>
                  </w:r>
                  <w:r>
                    <w:rPr>
                      <w:rFonts w:eastAsia="Times New Roman"/>
                      <w:color w:val="000000"/>
                      <w:sz w:val="23"/>
                      <w:szCs w:val="23"/>
                    </w:rPr>
                    <w:t>I</w:t>
                  </w:r>
                  <w:r w:rsidRPr="00EB43FE">
                    <w:rPr>
                      <w:rFonts w:eastAsia="Times New Roman"/>
                      <w:color w:val="000000"/>
                      <w:sz w:val="23"/>
                      <w:szCs w:val="23"/>
                    </w:rPr>
                    <w:t>nteraction</w:t>
                  </w:r>
                  <w:r>
                    <w:rPr>
                      <w:rFonts w:eastAsia="Times New Roman"/>
                      <w:color w:val="000000"/>
                      <w:sz w:val="23"/>
                      <w:szCs w:val="23"/>
                    </w:rPr>
                    <w:t>s</w:t>
                  </w:r>
                </w:p>
              </w:tc>
            </w:tr>
          </w:tbl>
          <w:p w14:paraId="19D18752" w14:textId="77777777" w:rsidR="00371F72" w:rsidRPr="00EB43FE" w:rsidRDefault="00371F72" w:rsidP="00175C7D">
            <w:pPr>
              <w:jc w:val="center"/>
              <w:rPr>
                <w:sz w:val="23"/>
                <w:szCs w:val="23"/>
              </w:rPr>
            </w:pPr>
          </w:p>
        </w:tc>
      </w:tr>
      <w:tr w:rsidR="00371F72" w:rsidRPr="00EB43FE" w14:paraId="01224EDA" w14:textId="77777777" w:rsidTr="00890507">
        <w:trPr>
          <w:gridAfter w:val="1"/>
          <w:wAfter w:w="103" w:type="dxa"/>
        </w:trPr>
        <w:tc>
          <w:tcPr>
            <w:tcW w:w="2697" w:type="dxa"/>
            <w:tcBorders>
              <w:top w:val="single" w:sz="4" w:space="0" w:color="000000"/>
            </w:tcBorders>
            <w:vAlign w:val="bottom"/>
          </w:tcPr>
          <w:p w14:paraId="583A46A0" w14:textId="77777777" w:rsidR="00371F72" w:rsidRPr="00EB43FE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29" w:type="dxa"/>
            <w:tcBorders>
              <w:top w:val="single" w:sz="4" w:space="0" w:color="000000"/>
            </w:tcBorders>
            <w:vAlign w:val="bottom"/>
          </w:tcPr>
          <w:p w14:paraId="4EB43D18" w14:textId="77777777" w:rsidR="00371F72" w:rsidRPr="00EB43FE" w:rsidRDefault="00371F72" w:rsidP="00175C7D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Cardiac Risk</w:t>
            </w:r>
          </w:p>
          <w:p w14:paraId="73989ACE" w14:textId="77777777" w:rsidR="00371F72" w:rsidRPr="00EB43FE" w:rsidRDefault="00371F72" w:rsidP="00175C7D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sz w:val="23"/>
                <w:szCs w:val="23"/>
              </w:rPr>
              <w:t>β(SE)</w:t>
            </w:r>
          </w:p>
        </w:tc>
        <w:tc>
          <w:tcPr>
            <w:tcW w:w="1713" w:type="dxa"/>
            <w:tcBorders>
              <w:top w:val="single" w:sz="4" w:space="0" w:color="000000"/>
            </w:tcBorders>
            <w:vAlign w:val="bottom"/>
          </w:tcPr>
          <w:p w14:paraId="4077CFEA" w14:textId="77777777" w:rsidR="00371F72" w:rsidRPr="00EB43FE" w:rsidRDefault="00371F72" w:rsidP="00175C7D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BMI</w:t>
            </w:r>
          </w:p>
          <w:p w14:paraId="4F70203E" w14:textId="77777777" w:rsidR="00371F72" w:rsidRPr="00EB43FE" w:rsidRDefault="00371F72" w:rsidP="00175C7D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sz w:val="23"/>
                <w:szCs w:val="23"/>
              </w:rPr>
              <w:t>β(SE)</w:t>
            </w:r>
          </w:p>
        </w:tc>
        <w:tc>
          <w:tcPr>
            <w:tcW w:w="2232" w:type="dxa"/>
            <w:tcBorders>
              <w:top w:val="single" w:sz="4" w:space="0" w:color="000000"/>
            </w:tcBorders>
            <w:vAlign w:val="bottom"/>
          </w:tcPr>
          <w:p w14:paraId="1B91DB5E" w14:textId="77777777" w:rsidR="00371F72" w:rsidRPr="00EB43FE" w:rsidRDefault="00371F72" w:rsidP="00175C7D">
            <w:pPr>
              <w:jc w:val="center"/>
              <w:rPr>
                <w:sz w:val="23"/>
                <w:szCs w:val="23"/>
              </w:rPr>
            </w:pPr>
            <w:r w:rsidRPr="00EB43FE">
              <w:rPr>
                <w:sz w:val="23"/>
                <w:szCs w:val="23"/>
              </w:rPr>
              <w:t>Diabetes</w:t>
            </w:r>
          </w:p>
          <w:p w14:paraId="45996DC1" w14:textId="77777777" w:rsidR="00371F72" w:rsidRPr="00EB43FE" w:rsidRDefault="00371F72" w:rsidP="00175C7D">
            <w:pPr>
              <w:jc w:val="center"/>
              <w:rPr>
                <w:sz w:val="23"/>
                <w:szCs w:val="23"/>
              </w:rPr>
            </w:pPr>
            <w:r w:rsidRPr="00EB43FE">
              <w:rPr>
                <w:sz w:val="23"/>
                <w:szCs w:val="23"/>
              </w:rPr>
              <w:t xml:space="preserve">OR </w:t>
            </w:r>
            <w:r>
              <w:rPr>
                <w:sz w:val="23"/>
                <w:szCs w:val="23"/>
              </w:rPr>
              <w:t>[</w:t>
            </w:r>
            <w:r w:rsidRPr="00EB43FE">
              <w:rPr>
                <w:sz w:val="23"/>
                <w:szCs w:val="23"/>
              </w:rPr>
              <w:t>95% CI</w:t>
            </w:r>
            <w:r>
              <w:rPr>
                <w:sz w:val="23"/>
                <w:szCs w:val="23"/>
              </w:rPr>
              <w:t>]</w:t>
            </w:r>
          </w:p>
        </w:tc>
        <w:tc>
          <w:tcPr>
            <w:tcW w:w="2062" w:type="dxa"/>
            <w:tcBorders>
              <w:top w:val="single" w:sz="4" w:space="0" w:color="000000"/>
            </w:tcBorders>
            <w:vAlign w:val="bottom"/>
          </w:tcPr>
          <w:p w14:paraId="2A145F54" w14:textId="77777777" w:rsidR="00371F72" w:rsidRPr="00EB43FE" w:rsidRDefault="00371F72" w:rsidP="00175C7D">
            <w:pPr>
              <w:jc w:val="center"/>
              <w:rPr>
                <w:sz w:val="23"/>
                <w:szCs w:val="23"/>
              </w:rPr>
            </w:pPr>
            <w:r w:rsidRPr="00EB43FE">
              <w:rPr>
                <w:sz w:val="23"/>
                <w:szCs w:val="23"/>
              </w:rPr>
              <w:t>C-reactive protein</w:t>
            </w:r>
          </w:p>
          <w:p w14:paraId="6A99E7AA" w14:textId="77777777" w:rsidR="00371F72" w:rsidRPr="00EB43FE" w:rsidRDefault="00371F72" w:rsidP="00175C7D">
            <w:pPr>
              <w:jc w:val="center"/>
              <w:rPr>
                <w:sz w:val="23"/>
                <w:szCs w:val="23"/>
              </w:rPr>
            </w:pPr>
            <w:r w:rsidRPr="00EB43FE">
              <w:rPr>
                <w:sz w:val="23"/>
                <w:szCs w:val="23"/>
              </w:rPr>
              <w:t xml:space="preserve">OR </w:t>
            </w:r>
            <w:r>
              <w:rPr>
                <w:sz w:val="23"/>
                <w:szCs w:val="23"/>
              </w:rPr>
              <w:t>[</w:t>
            </w:r>
            <w:r w:rsidRPr="00EB43FE">
              <w:rPr>
                <w:sz w:val="23"/>
                <w:szCs w:val="23"/>
              </w:rPr>
              <w:t>95% CI</w:t>
            </w:r>
            <w:r>
              <w:rPr>
                <w:sz w:val="23"/>
                <w:szCs w:val="23"/>
              </w:rPr>
              <w:t>]</w:t>
            </w:r>
          </w:p>
        </w:tc>
        <w:tc>
          <w:tcPr>
            <w:tcW w:w="2286" w:type="dxa"/>
            <w:tcBorders>
              <w:top w:val="single" w:sz="4" w:space="0" w:color="000000"/>
            </w:tcBorders>
            <w:vAlign w:val="bottom"/>
          </w:tcPr>
          <w:p w14:paraId="2D594FE8" w14:textId="77777777" w:rsidR="00371F72" w:rsidRPr="00EB43FE" w:rsidRDefault="00371F72" w:rsidP="00175C7D">
            <w:pPr>
              <w:jc w:val="center"/>
              <w:rPr>
                <w:sz w:val="23"/>
                <w:szCs w:val="23"/>
              </w:rPr>
            </w:pPr>
            <w:r w:rsidRPr="00EB43FE">
              <w:rPr>
                <w:sz w:val="23"/>
                <w:szCs w:val="23"/>
              </w:rPr>
              <w:t>Depression</w:t>
            </w:r>
          </w:p>
          <w:p w14:paraId="565B4761" w14:textId="77777777" w:rsidR="00371F72" w:rsidRPr="00EB43FE" w:rsidRDefault="00371F72" w:rsidP="00175C7D">
            <w:pPr>
              <w:jc w:val="center"/>
              <w:rPr>
                <w:sz w:val="23"/>
                <w:szCs w:val="23"/>
              </w:rPr>
            </w:pPr>
            <w:r w:rsidRPr="00EB43FE">
              <w:rPr>
                <w:sz w:val="23"/>
                <w:szCs w:val="23"/>
              </w:rPr>
              <w:t xml:space="preserve">IRR </w:t>
            </w:r>
            <w:r>
              <w:rPr>
                <w:sz w:val="23"/>
                <w:szCs w:val="23"/>
              </w:rPr>
              <w:t>[</w:t>
            </w:r>
            <w:r w:rsidRPr="00EB43FE">
              <w:rPr>
                <w:sz w:val="23"/>
                <w:szCs w:val="23"/>
              </w:rPr>
              <w:t>95% CI</w:t>
            </w:r>
            <w:r>
              <w:rPr>
                <w:sz w:val="23"/>
                <w:szCs w:val="23"/>
              </w:rPr>
              <w:t>]</w:t>
            </w:r>
          </w:p>
        </w:tc>
        <w:tc>
          <w:tcPr>
            <w:tcW w:w="2359" w:type="dxa"/>
            <w:tcBorders>
              <w:top w:val="single" w:sz="4" w:space="0" w:color="000000"/>
            </w:tcBorders>
            <w:vAlign w:val="bottom"/>
          </w:tcPr>
          <w:p w14:paraId="06CE34C0" w14:textId="77777777" w:rsidR="00371F72" w:rsidRPr="00EB43FE" w:rsidRDefault="00371F72" w:rsidP="00175C7D">
            <w:pPr>
              <w:jc w:val="center"/>
              <w:rPr>
                <w:sz w:val="23"/>
                <w:szCs w:val="23"/>
              </w:rPr>
            </w:pPr>
            <w:r w:rsidRPr="00EB43FE">
              <w:rPr>
                <w:sz w:val="23"/>
                <w:szCs w:val="23"/>
              </w:rPr>
              <w:t>Anxiety</w:t>
            </w:r>
          </w:p>
          <w:p w14:paraId="2FCA5B6E" w14:textId="77777777" w:rsidR="00371F72" w:rsidRPr="00EB43FE" w:rsidRDefault="00371F72" w:rsidP="00175C7D">
            <w:pPr>
              <w:jc w:val="center"/>
              <w:rPr>
                <w:sz w:val="23"/>
                <w:szCs w:val="23"/>
              </w:rPr>
            </w:pPr>
            <w:r w:rsidRPr="00EB43FE">
              <w:rPr>
                <w:sz w:val="23"/>
                <w:szCs w:val="23"/>
              </w:rPr>
              <w:t xml:space="preserve">IRR </w:t>
            </w:r>
            <w:r>
              <w:rPr>
                <w:sz w:val="23"/>
                <w:szCs w:val="23"/>
              </w:rPr>
              <w:t>[</w:t>
            </w:r>
            <w:r w:rsidRPr="00EB43FE">
              <w:rPr>
                <w:sz w:val="23"/>
                <w:szCs w:val="23"/>
              </w:rPr>
              <w:t>95% CI</w:t>
            </w:r>
            <w:r>
              <w:rPr>
                <w:sz w:val="23"/>
                <w:szCs w:val="23"/>
              </w:rPr>
              <w:t>]</w:t>
            </w:r>
          </w:p>
        </w:tc>
      </w:tr>
      <w:tr w:rsidR="00371F72" w:rsidRPr="00EB43FE" w14:paraId="0EFDACAA" w14:textId="77777777" w:rsidTr="00890507">
        <w:trPr>
          <w:gridAfter w:val="1"/>
          <w:wAfter w:w="103" w:type="dxa"/>
        </w:trPr>
        <w:tc>
          <w:tcPr>
            <w:tcW w:w="2697" w:type="dxa"/>
            <w:tcBorders>
              <w:top w:val="single" w:sz="4" w:space="0" w:color="000000"/>
            </w:tcBorders>
            <w:vAlign w:val="bottom"/>
          </w:tcPr>
          <w:p w14:paraId="1C37A40A" w14:textId="77777777" w:rsidR="00371F72" w:rsidRPr="00EB43FE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 xml:space="preserve">Immigrant generation </w:t>
            </w:r>
          </w:p>
        </w:tc>
        <w:tc>
          <w:tcPr>
            <w:tcW w:w="1629" w:type="dxa"/>
            <w:tcBorders>
              <w:top w:val="single" w:sz="4" w:space="0" w:color="000000"/>
            </w:tcBorders>
            <w:vAlign w:val="bottom"/>
          </w:tcPr>
          <w:p w14:paraId="1D9CD8DF" w14:textId="77777777" w:rsidR="00371F72" w:rsidRPr="00EB43FE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713" w:type="dxa"/>
            <w:tcBorders>
              <w:top w:val="single" w:sz="4" w:space="0" w:color="000000"/>
            </w:tcBorders>
            <w:vAlign w:val="bottom"/>
          </w:tcPr>
          <w:p w14:paraId="25389BB2" w14:textId="77777777" w:rsidR="00371F72" w:rsidRPr="00EB43FE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232" w:type="dxa"/>
            <w:tcBorders>
              <w:top w:val="single" w:sz="4" w:space="0" w:color="000000"/>
            </w:tcBorders>
            <w:vAlign w:val="bottom"/>
          </w:tcPr>
          <w:p w14:paraId="07B9D219" w14:textId="77777777" w:rsidR="00371F72" w:rsidRPr="00EB43FE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62" w:type="dxa"/>
            <w:tcBorders>
              <w:top w:val="single" w:sz="4" w:space="0" w:color="000000"/>
            </w:tcBorders>
            <w:vAlign w:val="bottom"/>
          </w:tcPr>
          <w:p w14:paraId="7EBDBD6A" w14:textId="77777777" w:rsidR="00371F72" w:rsidRPr="00EB43FE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286" w:type="dxa"/>
            <w:tcBorders>
              <w:top w:val="single" w:sz="4" w:space="0" w:color="000000"/>
            </w:tcBorders>
            <w:vAlign w:val="bottom"/>
          </w:tcPr>
          <w:p w14:paraId="50189A22" w14:textId="77777777" w:rsidR="00371F72" w:rsidRPr="00EB43FE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359" w:type="dxa"/>
            <w:tcBorders>
              <w:top w:val="single" w:sz="4" w:space="0" w:color="000000"/>
            </w:tcBorders>
            <w:vAlign w:val="bottom"/>
          </w:tcPr>
          <w:p w14:paraId="5ADDEDEE" w14:textId="77777777" w:rsidR="00371F72" w:rsidRPr="00EB43FE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371F72" w:rsidRPr="00EB43FE" w14:paraId="5D726E25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34D5AA22" w14:textId="77777777" w:rsidR="00371F72" w:rsidRPr="00EB43FE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(1</w:t>
            </w:r>
            <w:r w:rsidRPr="00EB43FE">
              <w:rPr>
                <w:rFonts w:eastAsia="Times New Roman"/>
                <w:color w:val="000000"/>
                <w:sz w:val="23"/>
                <w:szCs w:val="23"/>
                <w:vertAlign w:val="superscript"/>
              </w:rPr>
              <w:t>st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 xml:space="preserve"> generation)</w:t>
            </w:r>
          </w:p>
        </w:tc>
        <w:tc>
          <w:tcPr>
            <w:tcW w:w="1629" w:type="dxa"/>
            <w:vAlign w:val="bottom"/>
          </w:tcPr>
          <w:p w14:paraId="03ECB2EC" w14:textId="77777777" w:rsidR="00371F72" w:rsidRPr="00EB43FE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713" w:type="dxa"/>
            <w:vAlign w:val="bottom"/>
          </w:tcPr>
          <w:p w14:paraId="2A98AFAC" w14:textId="77777777" w:rsidR="00371F72" w:rsidRPr="00EB43FE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232" w:type="dxa"/>
            <w:vAlign w:val="bottom"/>
          </w:tcPr>
          <w:p w14:paraId="3E982C35" w14:textId="77777777" w:rsidR="00371F72" w:rsidRPr="00EB43FE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62" w:type="dxa"/>
            <w:vAlign w:val="bottom"/>
          </w:tcPr>
          <w:p w14:paraId="6EE4B51C" w14:textId="77777777" w:rsidR="00371F72" w:rsidRPr="00EB43FE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286" w:type="dxa"/>
            <w:vAlign w:val="bottom"/>
          </w:tcPr>
          <w:p w14:paraId="5704D46D" w14:textId="77777777" w:rsidR="00371F72" w:rsidRPr="00EB43FE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359" w:type="dxa"/>
            <w:vAlign w:val="bottom"/>
          </w:tcPr>
          <w:p w14:paraId="6F56511B" w14:textId="77777777" w:rsidR="00371F72" w:rsidRPr="00EB43FE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371F72" w:rsidRPr="00EB43FE" w14:paraId="01B5584B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09F86CAB" w14:textId="77777777" w:rsidR="00371F72" w:rsidRPr="00EB43FE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 xml:space="preserve">1.5 generation </w:t>
            </w:r>
          </w:p>
        </w:tc>
        <w:tc>
          <w:tcPr>
            <w:tcW w:w="1629" w:type="dxa"/>
            <w:vAlign w:val="bottom"/>
          </w:tcPr>
          <w:p w14:paraId="1A6D8CD4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.16(.81)</w:t>
            </w:r>
          </w:p>
        </w:tc>
        <w:tc>
          <w:tcPr>
            <w:tcW w:w="1713" w:type="dxa"/>
            <w:vAlign w:val="bottom"/>
          </w:tcPr>
          <w:p w14:paraId="77C05709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1.21(.4.15)</w:t>
            </w:r>
          </w:p>
        </w:tc>
        <w:tc>
          <w:tcPr>
            <w:tcW w:w="2232" w:type="dxa"/>
            <w:vAlign w:val="bottom"/>
          </w:tcPr>
          <w:p w14:paraId="28D7F30D" w14:textId="77777777" w:rsidR="00371F72" w:rsidRPr="00EB43FE" w:rsidRDefault="00371F72" w:rsidP="00175C7D">
            <w:pPr>
              <w:tabs>
                <w:tab w:val="decimal" w:pos="307"/>
              </w:tabs>
              <w:ind w:left="97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.02[.00,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1.41]</w:t>
            </w:r>
          </w:p>
        </w:tc>
        <w:tc>
          <w:tcPr>
            <w:tcW w:w="2062" w:type="dxa"/>
            <w:vAlign w:val="bottom"/>
          </w:tcPr>
          <w:p w14:paraId="7F93FA15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1.91[.06,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58.02]</w:t>
            </w:r>
          </w:p>
        </w:tc>
        <w:tc>
          <w:tcPr>
            <w:tcW w:w="2286" w:type="dxa"/>
            <w:vAlign w:val="bottom"/>
          </w:tcPr>
          <w:p w14:paraId="6AEDF8F4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.91[.33,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2.53]</w:t>
            </w:r>
          </w:p>
        </w:tc>
        <w:tc>
          <w:tcPr>
            <w:tcW w:w="2359" w:type="dxa"/>
            <w:vAlign w:val="bottom"/>
          </w:tcPr>
          <w:p w14:paraId="46749643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.97[.64,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1.46]</w:t>
            </w:r>
          </w:p>
        </w:tc>
      </w:tr>
      <w:tr w:rsidR="00371F72" w:rsidRPr="00EB43FE" w14:paraId="094C7278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2508E175" w14:textId="77777777" w:rsidR="00371F72" w:rsidRPr="00EB43FE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US-born</w:t>
            </w:r>
          </w:p>
        </w:tc>
        <w:tc>
          <w:tcPr>
            <w:tcW w:w="1629" w:type="dxa"/>
            <w:vAlign w:val="bottom"/>
          </w:tcPr>
          <w:p w14:paraId="60BDFF6D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1.73(.1.19)</w:t>
            </w:r>
          </w:p>
        </w:tc>
        <w:tc>
          <w:tcPr>
            <w:tcW w:w="1713" w:type="dxa"/>
            <w:vAlign w:val="bottom"/>
          </w:tcPr>
          <w:p w14:paraId="73FCD2BC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.95(3.37)</w:t>
            </w:r>
          </w:p>
        </w:tc>
        <w:tc>
          <w:tcPr>
            <w:tcW w:w="2232" w:type="dxa"/>
            <w:vAlign w:val="bottom"/>
          </w:tcPr>
          <w:p w14:paraId="452D63D8" w14:textId="77777777" w:rsidR="00371F72" w:rsidRPr="00EB43FE" w:rsidRDefault="00371F72" w:rsidP="00175C7D">
            <w:pPr>
              <w:tabs>
                <w:tab w:val="decimal" w:pos="307"/>
              </w:tabs>
              <w:ind w:left="97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.38[.01,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13.43]</w:t>
            </w:r>
          </w:p>
        </w:tc>
        <w:tc>
          <w:tcPr>
            <w:tcW w:w="2062" w:type="dxa"/>
            <w:vAlign w:val="bottom"/>
          </w:tcPr>
          <w:p w14:paraId="795C1E85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.64[.07,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6.17]</w:t>
            </w:r>
          </w:p>
        </w:tc>
        <w:tc>
          <w:tcPr>
            <w:tcW w:w="2286" w:type="dxa"/>
            <w:vAlign w:val="bottom"/>
          </w:tcPr>
          <w:p w14:paraId="5E0BD857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1.04[.51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,2.13]</w:t>
            </w:r>
          </w:p>
        </w:tc>
        <w:tc>
          <w:tcPr>
            <w:tcW w:w="2359" w:type="dxa"/>
            <w:vAlign w:val="bottom"/>
          </w:tcPr>
          <w:p w14:paraId="07775D8C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1.26[.90,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1.76]</w:t>
            </w:r>
          </w:p>
        </w:tc>
      </w:tr>
      <w:tr w:rsidR="00371F72" w:rsidRPr="00EB43FE" w14:paraId="7168728A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54D01852" w14:textId="77777777" w:rsidR="00371F72" w:rsidRPr="00EB43FE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Familism</w:t>
            </w:r>
          </w:p>
        </w:tc>
        <w:tc>
          <w:tcPr>
            <w:tcW w:w="1629" w:type="dxa"/>
            <w:vAlign w:val="bottom"/>
          </w:tcPr>
          <w:p w14:paraId="4E41DA81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713" w:type="dxa"/>
            <w:vAlign w:val="bottom"/>
          </w:tcPr>
          <w:p w14:paraId="4F686319" w14:textId="77777777" w:rsidR="00371F72" w:rsidRPr="00EB43FE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232" w:type="dxa"/>
            <w:vAlign w:val="bottom"/>
          </w:tcPr>
          <w:p w14:paraId="72AEA6EC" w14:textId="77777777" w:rsidR="00371F72" w:rsidRPr="00EB43FE" w:rsidRDefault="00371F72" w:rsidP="00175C7D">
            <w:pPr>
              <w:ind w:left="97"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62" w:type="dxa"/>
            <w:vAlign w:val="bottom"/>
          </w:tcPr>
          <w:p w14:paraId="31469AB4" w14:textId="77777777" w:rsidR="00371F72" w:rsidRPr="00EB43FE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286" w:type="dxa"/>
            <w:vAlign w:val="bottom"/>
          </w:tcPr>
          <w:p w14:paraId="7CA9C5AD" w14:textId="77777777" w:rsidR="00371F72" w:rsidRPr="00EB43FE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359" w:type="dxa"/>
            <w:vAlign w:val="bottom"/>
          </w:tcPr>
          <w:p w14:paraId="18117955" w14:textId="77777777" w:rsidR="00371F72" w:rsidRPr="00EB43FE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371F72" w:rsidRPr="00EB43FE" w14:paraId="4DE1C762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4EFF0EF8" w14:textId="77777777" w:rsidR="00371F72" w:rsidRPr="00EB43FE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 xml:space="preserve">Family obligations </w:t>
            </w:r>
          </w:p>
        </w:tc>
        <w:tc>
          <w:tcPr>
            <w:tcW w:w="1629" w:type="dxa"/>
            <w:vAlign w:val="bottom"/>
          </w:tcPr>
          <w:p w14:paraId="29EE1D3B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.13(.08)</w:t>
            </w:r>
          </w:p>
        </w:tc>
        <w:tc>
          <w:tcPr>
            <w:tcW w:w="1713" w:type="dxa"/>
            <w:vAlign w:val="bottom"/>
          </w:tcPr>
          <w:p w14:paraId="2EE431CF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.25(.38)</w:t>
            </w:r>
          </w:p>
        </w:tc>
        <w:tc>
          <w:tcPr>
            <w:tcW w:w="2232" w:type="dxa"/>
            <w:vAlign w:val="bottom"/>
          </w:tcPr>
          <w:p w14:paraId="03578FB8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.86[.61,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1.21]</w:t>
            </w:r>
          </w:p>
        </w:tc>
        <w:tc>
          <w:tcPr>
            <w:tcW w:w="2062" w:type="dxa"/>
            <w:vAlign w:val="bottom"/>
          </w:tcPr>
          <w:p w14:paraId="51313E30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.96[.72,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1.28]</w:t>
            </w:r>
          </w:p>
        </w:tc>
        <w:tc>
          <w:tcPr>
            <w:tcW w:w="2286" w:type="dxa"/>
            <w:vAlign w:val="bottom"/>
          </w:tcPr>
          <w:p w14:paraId="692BA80D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.90[.82,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1.00]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2359" w:type="dxa"/>
            <w:vAlign w:val="bottom"/>
          </w:tcPr>
          <w:p w14:paraId="4ADAFB26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.99[.94,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1.03]</w:t>
            </w:r>
          </w:p>
        </w:tc>
      </w:tr>
      <w:tr w:rsidR="00371F72" w:rsidRPr="00EB43FE" w14:paraId="6DD64806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69AAC7A0" w14:textId="77777777" w:rsidR="00371F72" w:rsidRPr="00EB43FE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 xml:space="preserve">Family support </w:t>
            </w:r>
          </w:p>
        </w:tc>
        <w:tc>
          <w:tcPr>
            <w:tcW w:w="1629" w:type="dxa"/>
            <w:vAlign w:val="bottom"/>
          </w:tcPr>
          <w:p w14:paraId="57B93AD6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.02(.06)</w:t>
            </w:r>
          </w:p>
        </w:tc>
        <w:tc>
          <w:tcPr>
            <w:tcW w:w="1713" w:type="dxa"/>
            <w:vAlign w:val="bottom"/>
          </w:tcPr>
          <w:p w14:paraId="78130B4A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.31(.25)</w:t>
            </w:r>
          </w:p>
        </w:tc>
        <w:tc>
          <w:tcPr>
            <w:tcW w:w="2232" w:type="dxa"/>
            <w:vAlign w:val="bottom"/>
          </w:tcPr>
          <w:p w14:paraId="0DA51723" w14:textId="77777777" w:rsidR="00371F72" w:rsidRPr="00EB43FE" w:rsidRDefault="00371F72" w:rsidP="00175C7D">
            <w:pPr>
              <w:tabs>
                <w:tab w:val="decimal" w:pos="307"/>
              </w:tabs>
              <w:ind w:left="97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.90[.70,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1.16]</w:t>
            </w:r>
          </w:p>
        </w:tc>
        <w:tc>
          <w:tcPr>
            <w:tcW w:w="2062" w:type="dxa"/>
            <w:vAlign w:val="bottom"/>
          </w:tcPr>
          <w:p w14:paraId="117559EE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1.07[.85,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1.34]</w:t>
            </w:r>
          </w:p>
        </w:tc>
        <w:tc>
          <w:tcPr>
            <w:tcW w:w="2286" w:type="dxa"/>
            <w:vAlign w:val="bottom"/>
          </w:tcPr>
          <w:p w14:paraId="5E07CC7C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.98[.91,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1.05]</w:t>
            </w:r>
          </w:p>
        </w:tc>
        <w:tc>
          <w:tcPr>
            <w:tcW w:w="2359" w:type="dxa"/>
            <w:vAlign w:val="bottom"/>
          </w:tcPr>
          <w:p w14:paraId="6C3CA6C2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1.00[.97,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1.03]</w:t>
            </w:r>
          </w:p>
        </w:tc>
      </w:tr>
      <w:tr w:rsidR="00371F72" w:rsidRPr="00EB43FE" w14:paraId="570B7892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50960F95" w14:textId="77777777" w:rsidR="00371F72" w:rsidRPr="00EB43FE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 xml:space="preserve">Family as referents </w:t>
            </w:r>
          </w:p>
        </w:tc>
        <w:tc>
          <w:tcPr>
            <w:tcW w:w="1629" w:type="dxa"/>
            <w:vAlign w:val="bottom"/>
          </w:tcPr>
          <w:p w14:paraId="27E09548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.10(.05)</w:t>
            </w:r>
          </w:p>
        </w:tc>
        <w:tc>
          <w:tcPr>
            <w:tcW w:w="1713" w:type="dxa"/>
            <w:vAlign w:val="bottom"/>
          </w:tcPr>
          <w:p w14:paraId="6DCBAFF0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.19(.23)</w:t>
            </w:r>
          </w:p>
        </w:tc>
        <w:tc>
          <w:tcPr>
            <w:tcW w:w="2232" w:type="dxa"/>
            <w:vAlign w:val="bottom"/>
          </w:tcPr>
          <w:p w14:paraId="3A2980A6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1.26[1.02,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1.57]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2062" w:type="dxa"/>
            <w:vAlign w:val="bottom"/>
          </w:tcPr>
          <w:p w14:paraId="653940E3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1.02[.86,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1.22]</w:t>
            </w:r>
          </w:p>
        </w:tc>
        <w:tc>
          <w:tcPr>
            <w:tcW w:w="2286" w:type="dxa"/>
            <w:vAlign w:val="bottom"/>
          </w:tcPr>
          <w:p w14:paraId="607B2379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1.15[1.08,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1.23]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359" w:type="dxa"/>
            <w:vAlign w:val="bottom"/>
          </w:tcPr>
          <w:p w14:paraId="6F0CBF15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1.05[1.02,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1.07]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</w:tr>
      <w:tr w:rsidR="00371F72" w:rsidRPr="00EB43FE" w14:paraId="4B9A7748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6E1D6143" w14:textId="77777777" w:rsidR="00371F72" w:rsidRPr="00EB43FE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Interactions</w:t>
            </w:r>
          </w:p>
        </w:tc>
        <w:tc>
          <w:tcPr>
            <w:tcW w:w="1629" w:type="dxa"/>
            <w:vAlign w:val="bottom"/>
          </w:tcPr>
          <w:p w14:paraId="78293A94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713" w:type="dxa"/>
            <w:vAlign w:val="bottom"/>
          </w:tcPr>
          <w:p w14:paraId="60B927B1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232" w:type="dxa"/>
            <w:vAlign w:val="bottom"/>
          </w:tcPr>
          <w:p w14:paraId="3A3488BE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62" w:type="dxa"/>
            <w:vAlign w:val="bottom"/>
          </w:tcPr>
          <w:p w14:paraId="0C6EB9E4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286" w:type="dxa"/>
            <w:vAlign w:val="bottom"/>
          </w:tcPr>
          <w:p w14:paraId="0EDE23A4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359" w:type="dxa"/>
            <w:vAlign w:val="bottom"/>
          </w:tcPr>
          <w:p w14:paraId="7B0A0CD0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371F72" w:rsidRPr="00EB43FE" w14:paraId="37F23DE8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7FDED866" w14:textId="77777777" w:rsidR="00371F72" w:rsidRPr="00EB43FE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1.5 gen*</w:t>
            </w:r>
            <w:r>
              <w:rPr>
                <w:rFonts w:eastAsia="Times New Roman"/>
                <w:color w:val="000000"/>
                <w:sz w:val="23"/>
                <w:szCs w:val="23"/>
              </w:rPr>
              <w:t>O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bligations</w:t>
            </w:r>
          </w:p>
        </w:tc>
        <w:tc>
          <w:tcPr>
            <w:tcW w:w="1629" w:type="dxa"/>
            <w:vAlign w:val="bottom"/>
          </w:tcPr>
          <w:p w14:paraId="2320B9B1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.19(.26)</w:t>
            </w:r>
          </w:p>
        </w:tc>
        <w:tc>
          <w:tcPr>
            <w:tcW w:w="1713" w:type="dxa"/>
            <w:vAlign w:val="bottom"/>
          </w:tcPr>
          <w:p w14:paraId="39807FDC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.55(1.15)</w:t>
            </w:r>
          </w:p>
        </w:tc>
        <w:tc>
          <w:tcPr>
            <w:tcW w:w="2232" w:type="dxa"/>
            <w:vAlign w:val="bottom"/>
          </w:tcPr>
          <w:p w14:paraId="11B5FC7B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1.04[.27,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4.04]</w:t>
            </w:r>
          </w:p>
        </w:tc>
        <w:tc>
          <w:tcPr>
            <w:tcW w:w="2062" w:type="dxa"/>
            <w:vAlign w:val="bottom"/>
          </w:tcPr>
          <w:p w14:paraId="0DA3C132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.63[.23,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1.74]</w:t>
            </w:r>
          </w:p>
        </w:tc>
        <w:tc>
          <w:tcPr>
            <w:tcW w:w="2286" w:type="dxa"/>
            <w:vAlign w:val="bottom"/>
          </w:tcPr>
          <w:p w14:paraId="5E374BB7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1.19[.83,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1.69]</w:t>
            </w:r>
          </w:p>
        </w:tc>
        <w:tc>
          <w:tcPr>
            <w:tcW w:w="2359" w:type="dxa"/>
            <w:vAlign w:val="bottom"/>
          </w:tcPr>
          <w:p w14:paraId="0A60A04C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1.13[.96,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1.33]</w:t>
            </w:r>
          </w:p>
        </w:tc>
      </w:tr>
      <w:tr w:rsidR="00371F72" w:rsidRPr="00EB43FE" w14:paraId="7585A8DC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633DACE5" w14:textId="77777777" w:rsidR="00371F72" w:rsidRPr="00EB43FE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U.S.-born*</w:t>
            </w:r>
            <w:r>
              <w:rPr>
                <w:rFonts w:eastAsia="Times New Roman"/>
                <w:color w:val="000000"/>
                <w:sz w:val="23"/>
                <w:szCs w:val="23"/>
              </w:rPr>
              <w:t>O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bligations</w:t>
            </w:r>
          </w:p>
        </w:tc>
        <w:tc>
          <w:tcPr>
            <w:tcW w:w="1629" w:type="dxa"/>
            <w:vAlign w:val="bottom"/>
          </w:tcPr>
          <w:p w14:paraId="501EAF32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.05(.20)</w:t>
            </w:r>
          </w:p>
        </w:tc>
        <w:tc>
          <w:tcPr>
            <w:tcW w:w="1713" w:type="dxa"/>
            <w:vAlign w:val="bottom"/>
          </w:tcPr>
          <w:p w14:paraId="4434017B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.75(.</w:t>
            </w: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1.13)</w:t>
            </w:r>
          </w:p>
        </w:tc>
        <w:tc>
          <w:tcPr>
            <w:tcW w:w="2232" w:type="dxa"/>
            <w:vAlign w:val="bottom"/>
          </w:tcPr>
          <w:p w14:paraId="1A29B03D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1.25[.51,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3.04]</w:t>
            </w:r>
          </w:p>
        </w:tc>
        <w:tc>
          <w:tcPr>
            <w:tcW w:w="2062" w:type="dxa"/>
            <w:vAlign w:val="bottom"/>
          </w:tcPr>
          <w:p w14:paraId="4C5AE4DC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.93[.47,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1.82]</w:t>
            </w:r>
          </w:p>
        </w:tc>
        <w:tc>
          <w:tcPr>
            <w:tcW w:w="2286" w:type="dxa"/>
            <w:vAlign w:val="bottom"/>
          </w:tcPr>
          <w:p w14:paraId="560A9773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1.20[.99,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1.45]</w:t>
            </w:r>
          </w:p>
        </w:tc>
        <w:tc>
          <w:tcPr>
            <w:tcW w:w="2359" w:type="dxa"/>
            <w:vAlign w:val="bottom"/>
          </w:tcPr>
          <w:p w14:paraId="6F60F436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1.02[.92,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1.14]</w:t>
            </w:r>
          </w:p>
        </w:tc>
      </w:tr>
      <w:tr w:rsidR="00371F72" w:rsidRPr="00EB43FE" w14:paraId="650612A5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23ABF9D5" w14:textId="77777777" w:rsidR="00371F72" w:rsidRPr="00EB43FE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1.5 gen*</w:t>
            </w:r>
            <w:r>
              <w:rPr>
                <w:rFonts w:eastAsia="Times New Roman"/>
                <w:color w:val="000000"/>
                <w:sz w:val="23"/>
                <w:szCs w:val="23"/>
              </w:rPr>
              <w:t>S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upport</w:t>
            </w:r>
          </w:p>
        </w:tc>
        <w:tc>
          <w:tcPr>
            <w:tcW w:w="1629" w:type="dxa"/>
            <w:vAlign w:val="bottom"/>
          </w:tcPr>
          <w:p w14:paraId="179C283D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.25(.24)</w:t>
            </w:r>
          </w:p>
        </w:tc>
        <w:tc>
          <w:tcPr>
            <w:tcW w:w="1713" w:type="dxa"/>
            <w:vAlign w:val="bottom"/>
          </w:tcPr>
          <w:p w14:paraId="5CC0670D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1.53(.80)</w:t>
            </w:r>
          </w:p>
        </w:tc>
        <w:tc>
          <w:tcPr>
            <w:tcW w:w="2232" w:type="dxa"/>
            <w:vAlign w:val="bottom"/>
          </w:tcPr>
          <w:p w14:paraId="5C3E5515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1.82[.75,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4.42]</w:t>
            </w:r>
          </w:p>
        </w:tc>
        <w:tc>
          <w:tcPr>
            <w:tcW w:w="2062" w:type="dxa"/>
            <w:vAlign w:val="bottom"/>
          </w:tcPr>
          <w:p w14:paraId="5E52EE07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2.00[.96,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4.19]</w:t>
            </w:r>
          </w:p>
        </w:tc>
        <w:tc>
          <w:tcPr>
            <w:tcW w:w="2286" w:type="dxa"/>
            <w:vAlign w:val="bottom"/>
          </w:tcPr>
          <w:p w14:paraId="2E8275DC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.87[.71,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1.07]</w:t>
            </w:r>
          </w:p>
        </w:tc>
        <w:tc>
          <w:tcPr>
            <w:tcW w:w="2359" w:type="dxa"/>
            <w:vAlign w:val="bottom"/>
          </w:tcPr>
          <w:p w14:paraId="5DF0414D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.91[.82,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1.01]</w:t>
            </w:r>
          </w:p>
        </w:tc>
      </w:tr>
      <w:tr w:rsidR="00371F72" w:rsidRPr="00EB43FE" w14:paraId="297ABB53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35061E75" w14:textId="77777777" w:rsidR="00371F72" w:rsidRPr="00EB43FE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U.S.-born*</w:t>
            </w:r>
            <w:r>
              <w:rPr>
                <w:rFonts w:eastAsia="Times New Roman"/>
                <w:color w:val="000000"/>
                <w:sz w:val="23"/>
                <w:szCs w:val="23"/>
              </w:rPr>
              <w:t>S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upport</w:t>
            </w:r>
          </w:p>
        </w:tc>
        <w:tc>
          <w:tcPr>
            <w:tcW w:w="1629" w:type="dxa"/>
            <w:vAlign w:val="bottom"/>
          </w:tcPr>
          <w:p w14:paraId="46CB322A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.15(.22)</w:t>
            </w:r>
          </w:p>
        </w:tc>
        <w:tc>
          <w:tcPr>
            <w:tcW w:w="1713" w:type="dxa"/>
            <w:vAlign w:val="bottom"/>
          </w:tcPr>
          <w:p w14:paraId="7C504FEB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.03(.82)</w:t>
            </w:r>
          </w:p>
        </w:tc>
        <w:tc>
          <w:tcPr>
            <w:tcW w:w="2232" w:type="dxa"/>
            <w:vAlign w:val="bottom"/>
          </w:tcPr>
          <w:p w14:paraId="3016E255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1.24[.71,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2.18]</w:t>
            </w:r>
          </w:p>
        </w:tc>
        <w:tc>
          <w:tcPr>
            <w:tcW w:w="2062" w:type="dxa"/>
            <w:vAlign w:val="bottom"/>
          </w:tcPr>
          <w:p w14:paraId="78F5A95F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1.15[.71,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1.86]</w:t>
            </w:r>
          </w:p>
        </w:tc>
        <w:tc>
          <w:tcPr>
            <w:tcW w:w="2286" w:type="dxa"/>
            <w:vAlign w:val="bottom"/>
          </w:tcPr>
          <w:p w14:paraId="036FA132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.89[.77,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1.02]</w:t>
            </w:r>
          </w:p>
        </w:tc>
        <w:tc>
          <w:tcPr>
            <w:tcW w:w="2359" w:type="dxa"/>
            <w:vAlign w:val="bottom"/>
          </w:tcPr>
          <w:p w14:paraId="6C879C0E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.93[.86,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1.00]</w:t>
            </w:r>
          </w:p>
        </w:tc>
      </w:tr>
      <w:tr w:rsidR="00371F72" w:rsidRPr="00EB43FE" w14:paraId="154D3EB4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64712AE7" w14:textId="77777777" w:rsidR="00371F72" w:rsidRPr="00EB43FE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1.5 gen*</w:t>
            </w:r>
            <w:r>
              <w:rPr>
                <w:rFonts w:eastAsia="Times New Roman"/>
                <w:color w:val="000000"/>
                <w:sz w:val="23"/>
                <w:szCs w:val="23"/>
              </w:rPr>
              <w:t>R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eferents</w:t>
            </w:r>
          </w:p>
        </w:tc>
        <w:tc>
          <w:tcPr>
            <w:tcW w:w="1629" w:type="dxa"/>
            <w:vAlign w:val="bottom"/>
          </w:tcPr>
          <w:p w14:paraId="6487D242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.01</w:t>
            </w:r>
            <w:r>
              <w:rPr>
                <w:rFonts w:eastAsia="Times New Roman"/>
                <w:color w:val="000000"/>
                <w:sz w:val="23"/>
                <w:szCs w:val="23"/>
              </w:rPr>
              <w:t>(.15)</w:t>
            </w:r>
          </w:p>
        </w:tc>
        <w:tc>
          <w:tcPr>
            <w:tcW w:w="1713" w:type="dxa"/>
            <w:vAlign w:val="bottom"/>
          </w:tcPr>
          <w:p w14:paraId="499A0EDC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1.08(.75)</w:t>
            </w:r>
          </w:p>
        </w:tc>
        <w:tc>
          <w:tcPr>
            <w:tcW w:w="2232" w:type="dxa"/>
            <w:vAlign w:val="bottom"/>
          </w:tcPr>
          <w:p w14:paraId="3638E271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1.33[.69,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2.59]</w:t>
            </w:r>
          </w:p>
        </w:tc>
        <w:tc>
          <w:tcPr>
            <w:tcW w:w="2062" w:type="dxa"/>
            <w:vAlign w:val="bottom"/>
          </w:tcPr>
          <w:p w14:paraId="3F53DEB2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.70[.44,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1.11]</w:t>
            </w:r>
          </w:p>
        </w:tc>
        <w:tc>
          <w:tcPr>
            <w:tcW w:w="2286" w:type="dxa"/>
            <w:vAlign w:val="bottom"/>
          </w:tcPr>
          <w:p w14:paraId="0F931DBF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.98[.81,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1.18]</w:t>
            </w:r>
          </w:p>
        </w:tc>
        <w:tc>
          <w:tcPr>
            <w:tcW w:w="2359" w:type="dxa"/>
            <w:vAlign w:val="bottom"/>
          </w:tcPr>
          <w:p w14:paraId="19E8DC04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.97[.91,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1.04]</w:t>
            </w:r>
          </w:p>
        </w:tc>
      </w:tr>
      <w:tr w:rsidR="00371F72" w:rsidRPr="00EB43FE" w14:paraId="5A99EA6D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4F6B2A2D" w14:textId="77777777" w:rsidR="00371F72" w:rsidRPr="00EB43FE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U.S.-born*</w:t>
            </w:r>
            <w:r>
              <w:rPr>
                <w:rFonts w:eastAsia="Times New Roman"/>
                <w:color w:val="000000"/>
                <w:sz w:val="23"/>
                <w:szCs w:val="23"/>
              </w:rPr>
              <w:t>R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eferents</w:t>
            </w:r>
          </w:p>
        </w:tc>
        <w:tc>
          <w:tcPr>
            <w:tcW w:w="1629" w:type="dxa"/>
            <w:vAlign w:val="bottom"/>
          </w:tcPr>
          <w:p w14:paraId="5D3DCF52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.36(.14)*</w:t>
            </w:r>
          </w:p>
        </w:tc>
        <w:tc>
          <w:tcPr>
            <w:tcW w:w="1713" w:type="dxa"/>
            <w:vAlign w:val="bottom"/>
          </w:tcPr>
          <w:p w14:paraId="274767DD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.19(.58)</w:t>
            </w:r>
          </w:p>
        </w:tc>
        <w:tc>
          <w:tcPr>
            <w:tcW w:w="2232" w:type="dxa"/>
            <w:vAlign w:val="bottom"/>
          </w:tcPr>
          <w:p w14:paraId="79685269" w14:textId="77777777" w:rsidR="00371F72" w:rsidRPr="00EB43FE" w:rsidRDefault="00371F72" w:rsidP="00175C7D">
            <w:pPr>
              <w:tabs>
                <w:tab w:val="decimal" w:pos="307"/>
              </w:tabs>
              <w:ind w:left="97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.77[.45,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1.34]</w:t>
            </w:r>
          </w:p>
        </w:tc>
        <w:tc>
          <w:tcPr>
            <w:tcW w:w="2062" w:type="dxa"/>
            <w:vAlign w:val="bottom"/>
          </w:tcPr>
          <w:p w14:paraId="322E9123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1.24[.84,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1.82]</w:t>
            </w:r>
          </w:p>
        </w:tc>
        <w:tc>
          <w:tcPr>
            <w:tcW w:w="2286" w:type="dxa"/>
            <w:vAlign w:val="bottom"/>
          </w:tcPr>
          <w:p w14:paraId="3F82C375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.92[.82,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1.04]</w:t>
            </w:r>
          </w:p>
        </w:tc>
        <w:tc>
          <w:tcPr>
            <w:tcW w:w="2359" w:type="dxa"/>
            <w:vAlign w:val="bottom"/>
          </w:tcPr>
          <w:p w14:paraId="16912DE2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1.00[.95,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1.06]</w:t>
            </w:r>
          </w:p>
        </w:tc>
      </w:tr>
      <w:tr w:rsidR="00371F72" w:rsidRPr="00EB43FE" w14:paraId="0F7E600F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5DC341B2" w14:textId="77777777" w:rsidR="00371F72" w:rsidRPr="00EB43FE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 xml:space="preserve">Family conflict </w:t>
            </w:r>
          </w:p>
        </w:tc>
        <w:tc>
          <w:tcPr>
            <w:tcW w:w="1629" w:type="dxa"/>
            <w:vAlign w:val="bottom"/>
          </w:tcPr>
          <w:p w14:paraId="26BC2B4C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.017(.08)</w:t>
            </w:r>
          </w:p>
        </w:tc>
        <w:tc>
          <w:tcPr>
            <w:tcW w:w="1713" w:type="dxa"/>
            <w:vAlign w:val="bottom"/>
          </w:tcPr>
          <w:p w14:paraId="1BD5D016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.20(.28)</w:t>
            </w:r>
          </w:p>
        </w:tc>
        <w:tc>
          <w:tcPr>
            <w:tcW w:w="2232" w:type="dxa"/>
            <w:vAlign w:val="bottom"/>
          </w:tcPr>
          <w:p w14:paraId="749CAEC9" w14:textId="77777777" w:rsidR="00371F72" w:rsidRPr="00EB43FE" w:rsidRDefault="00371F72" w:rsidP="00175C7D">
            <w:pPr>
              <w:tabs>
                <w:tab w:val="decimal" w:pos="307"/>
              </w:tabs>
              <w:ind w:left="97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.82 .60,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1.12]</w:t>
            </w:r>
          </w:p>
        </w:tc>
        <w:tc>
          <w:tcPr>
            <w:tcW w:w="2062" w:type="dxa"/>
            <w:vAlign w:val="bottom"/>
          </w:tcPr>
          <w:p w14:paraId="39EA4A35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.95[.76,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1.19]</w:t>
            </w:r>
          </w:p>
        </w:tc>
        <w:tc>
          <w:tcPr>
            <w:tcW w:w="2286" w:type="dxa"/>
            <w:vAlign w:val="bottom"/>
          </w:tcPr>
          <w:p w14:paraId="6C2DB063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1.35[.25,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1.46]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359" w:type="dxa"/>
            <w:vAlign w:val="bottom"/>
          </w:tcPr>
          <w:p w14:paraId="2FD4BDB4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1.11[1.07,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1.15]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</w:tr>
      <w:tr w:rsidR="00371F72" w:rsidRPr="00EB43FE" w14:paraId="3AE06C74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7E37E5BA" w14:textId="77777777" w:rsidR="00371F72" w:rsidRPr="00EB43FE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 xml:space="preserve">Age </w:t>
            </w:r>
          </w:p>
        </w:tc>
        <w:tc>
          <w:tcPr>
            <w:tcW w:w="1629" w:type="dxa"/>
            <w:vAlign w:val="bottom"/>
          </w:tcPr>
          <w:p w14:paraId="41751F4F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.10(.01)***</w:t>
            </w:r>
          </w:p>
        </w:tc>
        <w:tc>
          <w:tcPr>
            <w:tcW w:w="1713" w:type="dxa"/>
            <w:vAlign w:val="bottom"/>
          </w:tcPr>
          <w:p w14:paraId="453EF496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.36(.05)***</w:t>
            </w:r>
          </w:p>
        </w:tc>
        <w:tc>
          <w:tcPr>
            <w:tcW w:w="2232" w:type="dxa"/>
            <w:vAlign w:val="bottom"/>
          </w:tcPr>
          <w:p w14:paraId="1B3A04FF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1.14[1.07,1.22] ***</w:t>
            </w:r>
          </w:p>
        </w:tc>
        <w:tc>
          <w:tcPr>
            <w:tcW w:w="2062" w:type="dxa"/>
            <w:vAlign w:val="bottom"/>
          </w:tcPr>
          <w:p w14:paraId="1BDE70B2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1.06[1.02,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1.11</w:t>
            </w:r>
            <w:r>
              <w:rPr>
                <w:rFonts w:eastAsia="Times New Roman"/>
                <w:color w:val="000000"/>
                <w:sz w:val="23"/>
                <w:szCs w:val="23"/>
              </w:rPr>
              <w:t>]**</w:t>
            </w:r>
          </w:p>
        </w:tc>
        <w:tc>
          <w:tcPr>
            <w:tcW w:w="2286" w:type="dxa"/>
            <w:vAlign w:val="bottom"/>
          </w:tcPr>
          <w:p w14:paraId="3F963022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1.03[1.01,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1.05]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359" w:type="dxa"/>
            <w:vAlign w:val="bottom"/>
          </w:tcPr>
          <w:p w14:paraId="7FC16F86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1.02[1.01,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1.02]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</w:tr>
      <w:tr w:rsidR="00371F72" w:rsidRPr="00EB43FE" w14:paraId="1D286299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4EAD72E2" w14:textId="77777777" w:rsidR="00371F72" w:rsidRPr="00EB43FE" w:rsidRDefault="00371F72" w:rsidP="00175C7D">
            <w:pPr>
              <w:rPr>
                <w:rFonts w:eastAsia="Times New Roman"/>
                <w:color w:val="000000"/>
                <w:sz w:val="23"/>
                <w:szCs w:val="23"/>
                <w:vertAlign w:val="superscript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Age</w:t>
            </w:r>
            <w:r w:rsidRPr="00EB43FE">
              <w:rPr>
                <w:rFonts w:eastAsia="Times New Roman"/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629" w:type="dxa"/>
            <w:vAlign w:val="bottom"/>
          </w:tcPr>
          <w:p w14:paraId="6F1D32A6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.00(.00)***</w:t>
            </w:r>
          </w:p>
        </w:tc>
        <w:tc>
          <w:tcPr>
            <w:tcW w:w="1713" w:type="dxa"/>
            <w:vAlign w:val="bottom"/>
          </w:tcPr>
          <w:p w14:paraId="4E2CEF62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.00(.00)***</w:t>
            </w:r>
          </w:p>
        </w:tc>
        <w:tc>
          <w:tcPr>
            <w:tcW w:w="2232" w:type="dxa"/>
            <w:vAlign w:val="bottom"/>
          </w:tcPr>
          <w:p w14:paraId="2CE85DCA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1.00[1.00,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1.00]</w:t>
            </w:r>
          </w:p>
        </w:tc>
        <w:tc>
          <w:tcPr>
            <w:tcW w:w="2062" w:type="dxa"/>
            <w:vAlign w:val="bottom"/>
          </w:tcPr>
          <w:p w14:paraId="6962EA64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1.00[1.00,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1.00]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</w:t>
            </w:r>
          </w:p>
        </w:tc>
        <w:tc>
          <w:tcPr>
            <w:tcW w:w="2286" w:type="dxa"/>
            <w:vAlign w:val="bottom"/>
          </w:tcPr>
          <w:p w14:paraId="12C700A2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1.00[1.00,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1.00]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359" w:type="dxa"/>
            <w:vAlign w:val="bottom"/>
          </w:tcPr>
          <w:p w14:paraId="776FF574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1.00[1.00,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1.00]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</w:tr>
      <w:tr w:rsidR="00371F72" w:rsidRPr="00EB43FE" w14:paraId="614A31B6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315B3A03" w14:textId="77777777" w:rsidR="00371F72" w:rsidRPr="00EB43FE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Male</w:t>
            </w:r>
          </w:p>
        </w:tc>
        <w:tc>
          <w:tcPr>
            <w:tcW w:w="1629" w:type="dxa"/>
            <w:vAlign w:val="bottom"/>
          </w:tcPr>
          <w:p w14:paraId="13CD41EF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.70(.06)***</w:t>
            </w:r>
          </w:p>
        </w:tc>
        <w:tc>
          <w:tcPr>
            <w:tcW w:w="1713" w:type="dxa"/>
            <w:vAlign w:val="bottom"/>
          </w:tcPr>
          <w:p w14:paraId="4467342F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1.25(.27)***</w:t>
            </w:r>
          </w:p>
        </w:tc>
        <w:tc>
          <w:tcPr>
            <w:tcW w:w="2232" w:type="dxa"/>
            <w:vAlign w:val="bottom"/>
          </w:tcPr>
          <w:p w14:paraId="4649B80E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1.06[.80,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1.39]</w:t>
            </w:r>
          </w:p>
        </w:tc>
        <w:tc>
          <w:tcPr>
            <w:tcW w:w="2062" w:type="dxa"/>
            <w:vAlign w:val="bottom"/>
          </w:tcPr>
          <w:p w14:paraId="1526C7C8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.41[.34,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.49]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286" w:type="dxa"/>
            <w:vAlign w:val="bottom"/>
          </w:tcPr>
          <w:p w14:paraId="0BCAFD34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.77[.72,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.83]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359" w:type="dxa"/>
            <w:vAlign w:val="bottom"/>
          </w:tcPr>
          <w:p w14:paraId="05607A8D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.93[.90,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.95]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</w:tr>
      <w:tr w:rsidR="00371F72" w:rsidRPr="00EB43FE" w14:paraId="4CE71747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7661FFAF" w14:textId="77777777" w:rsidR="00371F72" w:rsidRPr="00EB43FE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 xml:space="preserve">Marital status </w:t>
            </w:r>
          </w:p>
        </w:tc>
        <w:tc>
          <w:tcPr>
            <w:tcW w:w="1629" w:type="dxa"/>
            <w:vAlign w:val="bottom"/>
          </w:tcPr>
          <w:p w14:paraId="289AE459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713" w:type="dxa"/>
            <w:vAlign w:val="bottom"/>
          </w:tcPr>
          <w:p w14:paraId="5936E2E7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232" w:type="dxa"/>
            <w:vAlign w:val="bottom"/>
          </w:tcPr>
          <w:p w14:paraId="29AB9714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62" w:type="dxa"/>
            <w:vAlign w:val="bottom"/>
          </w:tcPr>
          <w:p w14:paraId="36CFA7F8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286" w:type="dxa"/>
            <w:vAlign w:val="bottom"/>
          </w:tcPr>
          <w:p w14:paraId="576B966E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359" w:type="dxa"/>
            <w:vAlign w:val="bottom"/>
          </w:tcPr>
          <w:p w14:paraId="5576E2C9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371F72" w:rsidRPr="00EB43FE" w14:paraId="19C4D744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5874EBF6" w14:textId="77777777" w:rsidR="00371F72" w:rsidRPr="00EB43FE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(Single)</w:t>
            </w:r>
          </w:p>
        </w:tc>
        <w:tc>
          <w:tcPr>
            <w:tcW w:w="1629" w:type="dxa"/>
            <w:vAlign w:val="bottom"/>
          </w:tcPr>
          <w:p w14:paraId="188D2F29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713" w:type="dxa"/>
            <w:vAlign w:val="bottom"/>
          </w:tcPr>
          <w:p w14:paraId="7B56F5DB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232" w:type="dxa"/>
            <w:vAlign w:val="bottom"/>
          </w:tcPr>
          <w:p w14:paraId="5222DB14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62" w:type="dxa"/>
            <w:vAlign w:val="bottom"/>
          </w:tcPr>
          <w:p w14:paraId="1E3B664F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286" w:type="dxa"/>
            <w:vAlign w:val="bottom"/>
          </w:tcPr>
          <w:p w14:paraId="67D0A895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359" w:type="dxa"/>
            <w:vAlign w:val="bottom"/>
          </w:tcPr>
          <w:p w14:paraId="4AE04BB2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371F72" w:rsidRPr="00EB43FE" w14:paraId="02015CDB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2F82F8E3" w14:textId="77777777" w:rsidR="00371F72" w:rsidRPr="00EB43FE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Married/cohabiting</w:t>
            </w:r>
          </w:p>
        </w:tc>
        <w:tc>
          <w:tcPr>
            <w:tcW w:w="1629" w:type="dxa"/>
            <w:vAlign w:val="bottom"/>
          </w:tcPr>
          <w:p w14:paraId="4E92E43F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.13(.09)</w:t>
            </w:r>
          </w:p>
        </w:tc>
        <w:tc>
          <w:tcPr>
            <w:tcW w:w="1713" w:type="dxa"/>
            <w:vAlign w:val="bottom"/>
          </w:tcPr>
          <w:p w14:paraId="744B1F2C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.01(.35)</w:t>
            </w:r>
          </w:p>
        </w:tc>
        <w:tc>
          <w:tcPr>
            <w:tcW w:w="2232" w:type="dxa"/>
            <w:vAlign w:val="bottom"/>
          </w:tcPr>
          <w:p w14:paraId="00F7D678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.74[.51,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1.06]</w:t>
            </w:r>
          </w:p>
        </w:tc>
        <w:tc>
          <w:tcPr>
            <w:tcW w:w="2062" w:type="dxa"/>
            <w:vAlign w:val="bottom"/>
          </w:tcPr>
          <w:p w14:paraId="3EEB7A42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1.03[.80,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1.33]</w:t>
            </w:r>
          </w:p>
        </w:tc>
        <w:tc>
          <w:tcPr>
            <w:tcW w:w="2286" w:type="dxa"/>
            <w:vAlign w:val="bottom"/>
          </w:tcPr>
          <w:p w14:paraId="6ABE0673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.94[.86,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1.03]</w:t>
            </w:r>
          </w:p>
        </w:tc>
        <w:tc>
          <w:tcPr>
            <w:tcW w:w="2359" w:type="dxa"/>
            <w:vAlign w:val="bottom"/>
          </w:tcPr>
          <w:p w14:paraId="170A523B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.98[.94,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1.03]</w:t>
            </w:r>
          </w:p>
        </w:tc>
      </w:tr>
      <w:tr w:rsidR="00371F72" w:rsidRPr="00EB43FE" w14:paraId="30B7E40D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0953F29D" w14:textId="77777777" w:rsidR="00371F72" w:rsidRPr="00EB43FE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Other</w:t>
            </w:r>
          </w:p>
        </w:tc>
        <w:tc>
          <w:tcPr>
            <w:tcW w:w="1629" w:type="dxa"/>
            <w:vAlign w:val="bottom"/>
          </w:tcPr>
          <w:p w14:paraId="748F153A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.18(.10)</w:t>
            </w:r>
          </w:p>
        </w:tc>
        <w:tc>
          <w:tcPr>
            <w:tcW w:w="1713" w:type="dxa"/>
            <w:vAlign w:val="bottom"/>
          </w:tcPr>
          <w:p w14:paraId="302E38A4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.08(.39)</w:t>
            </w:r>
          </w:p>
        </w:tc>
        <w:tc>
          <w:tcPr>
            <w:tcW w:w="2232" w:type="dxa"/>
            <w:vAlign w:val="bottom"/>
          </w:tcPr>
          <w:p w14:paraId="783FA964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.68[.46,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.98]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2062" w:type="dxa"/>
            <w:vAlign w:val="bottom"/>
          </w:tcPr>
          <w:p w14:paraId="3D525BE9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1.18[.88,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1.58]</w:t>
            </w:r>
          </w:p>
        </w:tc>
        <w:tc>
          <w:tcPr>
            <w:tcW w:w="2286" w:type="dxa"/>
            <w:vAlign w:val="bottom"/>
          </w:tcPr>
          <w:p w14:paraId="1B9CD9C8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1.06[.96,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1.17]</w:t>
            </w:r>
          </w:p>
        </w:tc>
        <w:tc>
          <w:tcPr>
            <w:tcW w:w="2359" w:type="dxa"/>
            <w:vAlign w:val="bottom"/>
          </w:tcPr>
          <w:p w14:paraId="6B5B82DA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1.00[.95,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1.05]</w:t>
            </w:r>
          </w:p>
        </w:tc>
      </w:tr>
      <w:tr w:rsidR="00371F72" w:rsidRPr="00EB43FE" w14:paraId="28AE9AB8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19B48E22" w14:textId="77777777" w:rsidR="00371F72" w:rsidRPr="00EB43FE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Number of children</w:t>
            </w:r>
          </w:p>
        </w:tc>
        <w:tc>
          <w:tcPr>
            <w:tcW w:w="1629" w:type="dxa"/>
            <w:vAlign w:val="bottom"/>
          </w:tcPr>
          <w:p w14:paraId="3EBD65CD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713" w:type="dxa"/>
            <w:vAlign w:val="bottom"/>
          </w:tcPr>
          <w:p w14:paraId="02F72CD6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232" w:type="dxa"/>
            <w:vAlign w:val="bottom"/>
          </w:tcPr>
          <w:p w14:paraId="5F7FCC88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62" w:type="dxa"/>
            <w:vAlign w:val="bottom"/>
          </w:tcPr>
          <w:p w14:paraId="44D65F7D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286" w:type="dxa"/>
            <w:vAlign w:val="bottom"/>
          </w:tcPr>
          <w:p w14:paraId="6F1A2655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359" w:type="dxa"/>
            <w:vAlign w:val="bottom"/>
          </w:tcPr>
          <w:p w14:paraId="593D889B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371F72" w:rsidRPr="00EB43FE" w14:paraId="53CB25D6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4D725AB6" w14:textId="77777777" w:rsidR="00371F72" w:rsidRPr="00EB43FE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 xml:space="preserve">No children </w:t>
            </w:r>
          </w:p>
        </w:tc>
        <w:tc>
          <w:tcPr>
            <w:tcW w:w="1629" w:type="dxa"/>
            <w:vAlign w:val="bottom"/>
          </w:tcPr>
          <w:p w14:paraId="370ED81A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.14(.11)</w:t>
            </w:r>
          </w:p>
        </w:tc>
        <w:tc>
          <w:tcPr>
            <w:tcW w:w="1713" w:type="dxa"/>
            <w:vAlign w:val="bottom"/>
          </w:tcPr>
          <w:p w14:paraId="4F852B12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.92(.43)*</w:t>
            </w:r>
          </w:p>
        </w:tc>
        <w:tc>
          <w:tcPr>
            <w:tcW w:w="2232" w:type="dxa"/>
            <w:vAlign w:val="bottom"/>
          </w:tcPr>
          <w:p w14:paraId="42D23246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1.17[.75,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1.83]</w:t>
            </w:r>
          </w:p>
        </w:tc>
        <w:tc>
          <w:tcPr>
            <w:tcW w:w="2062" w:type="dxa"/>
            <w:vAlign w:val="bottom"/>
          </w:tcPr>
          <w:p w14:paraId="14DF6E04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.67[.49,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0.93]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2286" w:type="dxa"/>
            <w:vAlign w:val="bottom"/>
          </w:tcPr>
          <w:p w14:paraId="5A8C46F9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.99[.88,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1.12]</w:t>
            </w:r>
          </w:p>
        </w:tc>
        <w:tc>
          <w:tcPr>
            <w:tcW w:w="2359" w:type="dxa"/>
            <w:vAlign w:val="bottom"/>
          </w:tcPr>
          <w:p w14:paraId="528BAF26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1.01[.97,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1.05]</w:t>
            </w:r>
          </w:p>
        </w:tc>
      </w:tr>
      <w:tr w:rsidR="00371F72" w:rsidRPr="00EB43FE" w14:paraId="47DA4EBB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33776533" w14:textId="77777777" w:rsidR="00371F72" w:rsidRPr="00EB43FE" w:rsidRDefault="00371F72" w:rsidP="00175C7D">
            <w:pPr>
              <w:ind w:left="157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(1</w:t>
            </w: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2 children)</w:t>
            </w:r>
          </w:p>
        </w:tc>
        <w:tc>
          <w:tcPr>
            <w:tcW w:w="1629" w:type="dxa"/>
            <w:vAlign w:val="bottom"/>
          </w:tcPr>
          <w:p w14:paraId="067222EF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713" w:type="dxa"/>
            <w:vAlign w:val="bottom"/>
          </w:tcPr>
          <w:p w14:paraId="63B2D049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232" w:type="dxa"/>
            <w:vAlign w:val="bottom"/>
          </w:tcPr>
          <w:p w14:paraId="5DED79D4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62" w:type="dxa"/>
            <w:vAlign w:val="bottom"/>
          </w:tcPr>
          <w:p w14:paraId="7A6796C6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286" w:type="dxa"/>
            <w:vAlign w:val="bottom"/>
          </w:tcPr>
          <w:p w14:paraId="7310252F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359" w:type="dxa"/>
            <w:vAlign w:val="bottom"/>
          </w:tcPr>
          <w:p w14:paraId="4D6F74A2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371F72" w:rsidRPr="00EB43FE" w14:paraId="596E98A6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1D0B3AA5" w14:textId="77777777" w:rsidR="00371F72" w:rsidRPr="00EB43FE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3 or more children</w:t>
            </w:r>
          </w:p>
        </w:tc>
        <w:tc>
          <w:tcPr>
            <w:tcW w:w="1629" w:type="dxa"/>
            <w:vAlign w:val="bottom"/>
          </w:tcPr>
          <w:p w14:paraId="52D59632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.01(.08)</w:t>
            </w:r>
          </w:p>
        </w:tc>
        <w:tc>
          <w:tcPr>
            <w:tcW w:w="1713" w:type="dxa"/>
            <w:vAlign w:val="bottom"/>
          </w:tcPr>
          <w:p w14:paraId="66EFD63A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.77(.30)*</w:t>
            </w:r>
          </w:p>
        </w:tc>
        <w:tc>
          <w:tcPr>
            <w:tcW w:w="2232" w:type="dxa"/>
            <w:vAlign w:val="bottom"/>
          </w:tcPr>
          <w:p w14:paraId="19FA55A6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1.44[1.13,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1.84]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</w:t>
            </w:r>
          </w:p>
        </w:tc>
        <w:tc>
          <w:tcPr>
            <w:tcW w:w="2062" w:type="dxa"/>
            <w:vAlign w:val="bottom"/>
          </w:tcPr>
          <w:p w14:paraId="33B48E55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1.04[.84,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1.29]</w:t>
            </w:r>
          </w:p>
        </w:tc>
        <w:tc>
          <w:tcPr>
            <w:tcW w:w="2286" w:type="dxa"/>
            <w:vAlign w:val="bottom"/>
          </w:tcPr>
          <w:p w14:paraId="30C5223B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.98[.90,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1.06]</w:t>
            </w:r>
          </w:p>
        </w:tc>
        <w:tc>
          <w:tcPr>
            <w:tcW w:w="2359" w:type="dxa"/>
            <w:vAlign w:val="bottom"/>
          </w:tcPr>
          <w:p w14:paraId="15BEF2A0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.99[.96,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1.03]</w:t>
            </w:r>
          </w:p>
        </w:tc>
      </w:tr>
      <w:tr w:rsidR="00371F72" w:rsidRPr="00EB43FE" w14:paraId="1F08A379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02E2FED0" w14:textId="77777777" w:rsidR="00371F72" w:rsidRPr="00EB43FE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 xml:space="preserve">Educational attainment </w:t>
            </w:r>
          </w:p>
        </w:tc>
        <w:tc>
          <w:tcPr>
            <w:tcW w:w="1629" w:type="dxa"/>
            <w:vAlign w:val="bottom"/>
          </w:tcPr>
          <w:p w14:paraId="59561142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713" w:type="dxa"/>
            <w:vAlign w:val="bottom"/>
          </w:tcPr>
          <w:p w14:paraId="55E0E473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232" w:type="dxa"/>
            <w:vAlign w:val="bottom"/>
          </w:tcPr>
          <w:p w14:paraId="2FA8E798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62" w:type="dxa"/>
            <w:vAlign w:val="bottom"/>
          </w:tcPr>
          <w:p w14:paraId="7DC9878F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286" w:type="dxa"/>
            <w:vAlign w:val="bottom"/>
          </w:tcPr>
          <w:p w14:paraId="376274E2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359" w:type="dxa"/>
            <w:vAlign w:val="bottom"/>
          </w:tcPr>
          <w:p w14:paraId="572AC65C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371F72" w:rsidRPr="00EB43FE" w14:paraId="6A77C86E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29740996" w14:textId="77777777" w:rsidR="00371F72" w:rsidRPr="00EB43FE" w:rsidRDefault="00371F72" w:rsidP="00175C7D">
            <w:pPr>
              <w:ind w:left="157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(less than high school)</w:t>
            </w:r>
          </w:p>
        </w:tc>
        <w:tc>
          <w:tcPr>
            <w:tcW w:w="1629" w:type="dxa"/>
            <w:vAlign w:val="bottom"/>
          </w:tcPr>
          <w:p w14:paraId="63A094E9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713" w:type="dxa"/>
            <w:vAlign w:val="bottom"/>
          </w:tcPr>
          <w:p w14:paraId="227D8B2F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232" w:type="dxa"/>
            <w:vAlign w:val="bottom"/>
          </w:tcPr>
          <w:p w14:paraId="45514A10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62" w:type="dxa"/>
            <w:vAlign w:val="bottom"/>
          </w:tcPr>
          <w:p w14:paraId="5A93264C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286" w:type="dxa"/>
            <w:vAlign w:val="bottom"/>
          </w:tcPr>
          <w:p w14:paraId="5A310D52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359" w:type="dxa"/>
            <w:vAlign w:val="bottom"/>
          </w:tcPr>
          <w:p w14:paraId="26D8E938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371F72" w:rsidRPr="00EB43FE" w14:paraId="32C9E175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105121EB" w14:textId="77777777" w:rsidR="00371F72" w:rsidRPr="00EB43FE" w:rsidRDefault="00371F72" w:rsidP="00175C7D">
            <w:pPr>
              <w:ind w:left="157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 xml:space="preserve">High school </w:t>
            </w:r>
          </w:p>
        </w:tc>
        <w:tc>
          <w:tcPr>
            <w:tcW w:w="1629" w:type="dxa"/>
            <w:vAlign w:val="bottom"/>
          </w:tcPr>
          <w:p w14:paraId="138EF4D0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.17(.08)*</w:t>
            </w:r>
          </w:p>
        </w:tc>
        <w:tc>
          <w:tcPr>
            <w:tcW w:w="1713" w:type="dxa"/>
            <w:vAlign w:val="bottom"/>
          </w:tcPr>
          <w:p w14:paraId="6E528B21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.28(.36)</w:t>
            </w:r>
          </w:p>
        </w:tc>
        <w:tc>
          <w:tcPr>
            <w:tcW w:w="2232" w:type="dxa"/>
            <w:vAlign w:val="bottom"/>
          </w:tcPr>
          <w:p w14:paraId="6FB05A56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.98[.72,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1.35]</w:t>
            </w:r>
          </w:p>
        </w:tc>
        <w:tc>
          <w:tcPr>
            <w:tcW w:w="2062" w:type="dxa"/>
            <w:vAlign w:val="bottom"/>
          </w:tcPr>
          <w:p w14:paraId="5B867E11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1.02[.80,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1.31]</w:t>
            </w:r>
          </w:p>
        </w:tc>
        <w:tc>
          <w:tcPr>
            <w:tcW w:w="2286" w:type="dxa"/>
            <w:vAlign w:val="bottom"/>
          </w:tcPr>
          <w:p w14:paraId="519F3082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.90[.81,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1.00]</w:t>
            </w:r>
          </w:p>
        </w:tc>
        <w:tc>
          <w:tcPr>
            <w:tcW w:w="2359" w:type="dxa"/>
            <w:vAlign w:val="bottom"/>
          </w:tcPr>
          <w:p w14:paraId="6314DF5D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.96[.91,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1.01]</w:t>
            </w:r>
          </w:p>
        </w:tc>
      </w:tr>
      <w:tr w:rsidR="00371F72" w:rsidRPr="00EB43FE" w14:paraId="1C1D00D9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05DB03D9" w14:textId="77777777" w:rsidR="00371F72" w:rsidRPr="00EB43FE" w:rsidRDefault="00371F72" w:rsidP="00175C7D">
            <w:pPr>
              <w:ind w:left="157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Some college or more</w:t>
            </w:r>
          </w:p>
        </w:tc>
        <w:tc>
          <w:tcPr>
            <w:tcW w:w="1629" w:type="dxa"/>
            <w:vAlign w:val="bottom"/>
          </w:tcPr>
          <w:p w14:paraId="3E2F541B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.04(.09)</w:t>
            </w:r>
          </w:p>
        </w:tc>
        <w:tc>
          <w:tcPr>
            <w:tcW w:w="1713" w:type="dxa"/>
            <w:vAlign w:val="bottom"/>
          </w:tcPr>
          <w:p w14:paraId="38BA5318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.99(.35)**</w:t>
            </w:r>
          </w:p>
        </w:tc>
        <w:tc>
          <w:tcPr>
            <w:tcW w:w="2232" w:type="dxa"/>
            <w:vAlign w:val="bottom"/>
          </w:tcPr>
          <w:p w14:paraId="5F129DE7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.96[.72,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1.27]</w:t>
            </w:r>
          </w:p>
        </w:tc>
        <w:tc>
          <w:tcPr>
            <w:tcW w:w="2062" w:type="dxa"/>
            <w:vAlign w:val="bottom"/>
          </w:tcPr>
          <w:p w14:paraId="68408D1E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.67[.54,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.84]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286" w:type="dxa"/>
            <w:vAlign w:val="bottom"/>
          </w:tcPr>
          <w:p w14:paraId="0F72AED0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.87[.78,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.96]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</w:t>
            </w:r>
          </w:p>
        </w:tc>
        <w:tc>
          <w:tcPr>
            <w:tcW w:w="2359" w:type="dxa"/>
            <w:vAlign w:val="bottom"/>
          </w:tcPr>
          <w:p w14:paraId="3DA91F27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.95[.90,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.99]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</w:tr>
      <w:tr w:rsidR="00371F72" w:rsidRPr="00EB43FE" w14:paraId="00025EBE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1FB64AF8" w14:textId="77777777" w:rsidR="00371F72" w:rsidRPr="00EB43FE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 xml:space="preserve">English fluency </w:t>
            </w:r>
          </w:p>
        </w:tc>
        <w:tc>
          <w:tcPr>
            <w:tcW w:w="1629" w:type="dxa"/>
            <w:vAlign w:val="bottom"/>
          </w:tcPr>
          <w:p w14:paraId="2F66C02C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.06(.06)</w:t>
            </w:r>
          </w:p>
        </w:tc>
        <w:tc>
          <w:tcPr>
            <w:tcW w:w="1713" w:type="dxa"/>
            <w:vAlign w:val="bottom"/>
          </w:tcPr>
          <w:p w14:paraId="13E714AE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.27(.23)</w:t>
            </w:r>
          </w:p>
        </w:tc>
        <w:tc>
          <w:tcPr>
            <w:tcW w:w="2232" w:type="dxa"/>
            <w:vAlign w:val="bottom"/>
          </w:tcPr>
          <w:p w14:paraId="23110FA2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1.15[.94,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1.40]</w:t>
            </w:r>
          </w:p>
        </w:tc>
        <w:tc>
          <w:tcPr>
            <w:tcW w:w="2062" w:type="dxa"/>
            <w:vAlign w:val="bottom"/>
          </w:tcPr>
          <w:p w14:paraId="60918B12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.98[.83,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1.16]</w:t>
            </w:r>
          </w:p>
        </w:tc>
        <w:tc>
          <w:tcPr>
            <w:tcW w:w="2286" w:type="dxa"/>
            <w:vAlign w:val="bottom"/>
          </w:tcPr>
          <w:p w14:paraId="4A912DD8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1.06[1.01,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1.11]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2359" w:type="dxa"/>
            <w:vAlign w:val="bottom"/>
          </w:tcPr>
          <w:p w14:paraId="3E989E6C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1.02[1.00,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1.04]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</w:tr>
      <w:tr w:rsidR="00371F72" w:rsidRPr="00EB43FE" w14:paraId="01512883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75F959C4" w14:textId="77777777" w:rsidR="00371F72" w:rsidRPr="00EB43FE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Household income</w:t>
            </w:r>
          </w:p>
        </w:tc>
        <w:tc>
          <w:tcPr>
            <w:tcW w:w="1629" w:type="dxa"/>
            <w:vAlign w:val="bottom"/>
          </w:tcPr>
          <w:p w14:paraId="79F59DA0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713" w:type="dxa"/>
            <w:vAlign w:val="bottom"/>
          </w:tcPr>
          <w:p w14:paraId="5EAD00A1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232" w:type="dxa"/>
            <w:vAlign w:val="bottom"/>
          </w:tcPr>
          <w:p w14:paraId="2DFE03EB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62" w:type="dxa"/>
            <w:vAlign w:val="bottom"/>
          </w:tcPr>
          <w:p w14:paraId="04E929A3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286" w:type="dxa"/>
            <w:vAlign w:val="bottom"/>
          </w:tcPr>
          <w:p w14:paraId="7FEF0ED4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359" w:type="dxa"/>
            <w:vAlign w:val="bottom"/>
          </w:tcPr>
          <w:p w14:paraId="1118D933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371F72" w:rsidRPr="00EB43FE" w14:paraId="37F52C49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218BD8CC" w14:textId="77777777" w:rsidR="00371F72" w:rsidRPr="00EB43FE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&lt; $10,000</w:t>
            </w:r>
          </w:p>
        </w:tc>
        <w:tc>
          <w:tcPr>
            <w:tcW w:w="1629" w:type="dxa"/>
            <w:vAlign w:val="bottom"/>
          </w:tcPr>
          <w:p w14:paraId="0D08CE39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.00(.07)</w:t>
            </w:r>
          </w:p>
        </w:tc>
        <w:tc>
          <w:tcPr>
            <w:tcW w:w="1713" w:type="dxa"/>
            <w:vAlign w:val="bottom"/>
          </w:tcPr>
          <w:p w14:paraId="25DC23F5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.04(.34)</w:t>
            </w:r>
          </w:p>
        </w:tc>
        <w:tc>
          <w:tcPr>
            <w:tcW w:w="2232" w:type="dxa"/>
            <w:vAlign w:val="bottom"/>
          </w:tcPr>
          <w:p w14:paraId="095C3587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1.19[.88,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1.60]</w:t>
            </w:r>
          </w:p>
        </w:tc>
        <w:tc>
          <w:tcPr>
            <w:tcW w:w="2062" w:type="dxa"/>
            <w:vAlign w:val="bottom"/>
          </w:tcPr>
          <w:p w14:paraId="317E2AC3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.88[.68,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1.12]</w:t>
            </w:r>
          </w:p>
        </w:tc>
        <w:tc>
          <w:tcPr>
            <w:tcW w:w="2286" w:type="dxa"/>
            <w:vAlign w:val="bottom"/>
          </w:tcPr>
          <w:p w14:paraId="503B4B33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1.19[1.10,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1.30]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359" w:type="dxa"/>
            <w:vAlign w:val="bottom"/>
          </w:tcPr>
          <w:p w14:paraId="0DC0C93F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1.06[1.02,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1.10]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</w:tr>
      <w:tr w:rsidR="00371F72" w:rsidRPr="00EB43FE" w14:paraId="549C4207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53B0C16A" w14:textId="77777777" w:rsidR="00371F72" w:rsidRPr="00EB43FE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($10,000</w:t>
            </w: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$20,000)</w:t>
            </w:r>
          </w:p>
        </w:tc>
        <w:tc>
          <w:tcPr>
            <w:tcW w:w="1629" w:type="dxa"/>
            <w:vAlign w:val="bottom"/>
          </w:tcPr>
          <w:p w14:paraId="3EF8D1A1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713" w:type="dxa"/>
            <w:vAlign w:val="bottom"/>
          </w:tcPr>
          <w:p w14:paraId="6A8EEA52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232" w:type="dxa"/>
            <w:vAlign w:val="bottom"/>
          </w:tcPr>
          <w:p w14:paraId="07C04E05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62" w:type="dxa"/>
            <w:vAlign w:val="bottom"/>
          </w:tcPr>
          <w:p w14:paraId="777DBD73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286" w:type="dxa"/>
            <w:vAlign w:val="bottom"/>
          </w:tcPr>
          <w:p w14:paraId="2DD9E85A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359" w:type="dxa"/>
            <w:vAlign w:val="bottom"/>
          </w:tcPr>
          <w:p w14:paraId="1BB39D0A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371F72" w:rsidRPr="00EB43FE" w14:paraId="4C03BC78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099DE5A1" w14:textId="77777777" w:rsidR="00371F72" w:rsidRPr="00EB43FE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$20,000</w:t>
            </w: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$29,000</w:t>
            </w:r>
          </w:p>
        </w:tc>
        <w:tc>
          <w:tcPr>
            <w:tcW w:w="1629" w:type="dxa"/>
            <w:vAlign w:val="bottom"/>
          </w:tcPr>
          <w:p w14:paraId="097F1839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.04(.08)</w:t>
            </w:r>
          </w:p>
        </w:tc>
        <w:tc>
          <w:tcPr>
            <w:tcW w:w="1713" w:type="dxa"/>
            <w:vAlign w:val="bottom"/>
          </w:tcPr>
          <w:p w14:paraId="6BD1082A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.06(.40)</w:t>
            </w:r>
          </w:p>
        </w:tc>
        <w:tc>
          <w:tcPr>
            <w:tcW w:w="2232" w:type="dxa"/>
            <w:vAlign w:val="bottom"/>
          </w:tcPr>
          <w:p w14:paraId="4D331BB5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1.15[.79,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1.69]</w:t>
            </w:r>
          </w:p>
        </w:tc>
        <w:tc>
          <w:tcPr>
            <w:tcW w:w="2062" w:type="dxa"/>
            <w:vAlign w:val="bottom"/>
          </w:tcPr>
          <w:p w14:paraId="3CBAD0B0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1.17[.91,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1.52]</w:t>
            </w:r>
          </w:p>
        </w:tc>
        <w:tc>
          <w:tcPr>
            <w:tcW w:w="2286" w:type="dxa"/>
            <w:vAlign w:val="bottom"/>
          </w:tcPr>
          <w:p w14:paraId="65E4B2EC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.91[.83,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1.01]</w:t>
            </w:r>
          </w:p>
        </w:tc>
        <w:tc>
          <w:tcPr>
            <w:tcW w:w="2359" w:type="dxa"/>
            <w:vAlign w:val="bottom"/>
          </w:tcPr>
          <w:p w14:paraId="11B0F06A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.97[.94,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1.01]</w:t>
            </w:r>
          </w:p>
        </w:tc>
      </w:tr>
      <w:tr w:rsidR="00371F72" w:rsidRPr="00EB43FE" w14:paraId="2DFCE796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466216A5" w14:textId="77777777" w:rsidR="00371F72" w:rsidRPr="00EB43FE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lastRenderedPageBreak/>
              <w:t>$30,000</w:t>
            </w: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$50,000</w:t>
            </w:r>
          </w:p>
        </w:tc>
        <w:tc>
          <w:tcPr>
            <w:tcW w:w="1629" w:type="dxa"/>
            <w:vAlign w:val="bottom"/>
          </w:tcPr>
          <w:p w14:paraId="3C0B839F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.03(.09)</w:t>
            </w:r>
          </w:p>
        </w:tc>
        <w:tc>
          <w:tcPr>
            <w:tcW w:w="1713" w:type="dxa"/>
            <w:vAlign w:val="bottom"/>
          </w:tcPr>
          <w:p w14:paraId="20C52FC6" w14:textId="77777777" w:rsidR="00371F72" w:rsidRPr="00EB43FE" w:rsidRDefault="00371F72" w:rsidP="00175C7D">
            <w:pPr>
              <w:tabs>
                <w:tab w:val="decimal" w:pos="333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  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.28(.37)</w:t>
            </w:r>
          </w:p>
        </w:tc>
        <w:tc>
          <w:tcPr>
            <w:tcW w:w="2232" w:type="dxa"/>
            <w:vAlign w:val="bottom"/>
          </w:tcPr>
          <w:p w14:paraId="47C67D92" w14:textId="77777777" w:rsidR="00371F72" w:rsidRPr="00EB43FE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1.10[.78,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1.53]</w:t>
            </w:r>
          </w:p>
        </w:tc>
        <w:tc>
          <w:tcPr>
            <w:tcW w:w="2062" w:type="dxa"/>
            <w:vAlign w:val="bottom"/>
          </w:tcPr>
          <w:p w14:paraId="24CC1E2F" w14:textId="77777777" w:rsidR="00371F72" w:rsidRPr="00EB43FE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1.24[.92,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1.65]</w:t>
            </w:r>
          </w:p>
        </w:tc>
        <w:tc>
          <w:tcPr>
            <w:tcW w:w="2286" w:type="dxa"/>
            <w:vAlign w:val="bottom"/>
          </w:tcPr>
          <w:p w14:paraId="45AECA3D" w14:textId="77777777" w:rsidR="00371F72" w:rsidRPr="00EB43FE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   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.74[.66,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.83]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359" w:type="dxa"/>
            <w:vAlign w:val="bottom"/>
          </w:tcPr>
          <w:p w14:paraId="5D9165D8" w14:textId="77777777" w:rsidR="00371F72" w:rsidRPr="00EB43FE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  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.90[.86,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.94]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</w:tr>
      <w:tr w:rsidR="00371F72" w:rsidRPr="00EB43FE" w14:paraId="3C1281C2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5A4D3058" w14:textId="77777777" w:rsidR="00371F72" w:rsidRPr="00EB43FE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&gt;$50,000</w:t>
            </w:r>
          </w:p>
        </w:tc>
        <w:tc>
          <w:tcPr>
            <w:tcW w:w="1629" w:type="dxa"/>
            <w:vAlign w:val="bottom"/>
          </w:tcPr>
          <w:p w14:paraId="5E448B6A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.05(.14)</w:t>
            </w:r>
          </w:p>
        </w:tc>
        <w:tc>
          <w:tcPr>
            <w:tcW w:w="1713" w:type="dxa"/>
            <w:vAlign w:val="bottom"/>
          </w:tcPr>
          <w:p w14:paraId="06A54D7C" w14:textId="77777777" w:rsidR="00371F72" w:rsidRPr="00EB43FE" w:rsidRDefault="00371F72" w:rsidP="00175C7D">
            <w:pPr>
              <w:tabs>
                <w:tab w:val="decimal" w:pos="0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  –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.44(.50)</w:t>
            </w:r>
          </w:p>
        </w:tc>
        <w:tc>
          <w:tcPr>
            <w:tcW w:w="2232" w:type="dxa"/>
            <w:vAlign w:val="bottom"/>
          </w:tcPr>
          <w:p w14:paraId="0E9A37B6" w14:textId="77777777" w:rsidR="00371F72" w:rsidRPr="00EB43FE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  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.52[.26,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1.03]</w:t>
            </w:r>
          </w:p>
        </w:tc>
        <w:tc>
          <w:tcPr>
            <w:tcW w:w="2062" w:type="dxa"/>
            <w:vAlign w:val="bottom"/>
          </w:tcPr>
          <w:p w14:paraId="4D57F44B" w14:textId="77777777" w:rsidR="00371F72" w:rsidRPr="00EB43FE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.91[.58,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1.42]</w:t>
            </w:r>
          </w:p>
        </w:tc>
        <w:tc>
          <w:tcPr>
            <w:tcW w:w="2286" w:type="dxa"/>
            <w:vAlign w:val="bottom"/>
          </w:tcPr>
          <w:p w14:paraId="4243BD68" w14:textId="77777777" w:rsidR="00371F72" w:rsidRPr="00EB43FE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   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.69[.59,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.79]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359" w:type="dxa"/>
            <w:vAlign w:val="bottom"/>
          </w:tcPr>
          <w:p w14:paraId="3BC628A8" w14:textId="77777777" w:rsidR="00371F72" w:rsidRPr="00EB43FE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  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.86[.81,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.91]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</w:tr>
      <w:tr w:rsidR="00371F72" w:rsidRPr="00EB43FE" w14:paraId="6348B00C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2D08C951" w14:textId="77777777" w:rsidR="00371F72" w:rsidRPr="00EB43FE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Employment status</w:t>
            </w:r>
          </w:p>
        </w:tc>
        <w:tc>
          <w:tcPr>
            <w:tcW w:w="1629" w:type="dxa"/>
            <w:vAlign w:val="bottom"/>
          </w:tcPr>
          <w:p w14:paraId="451FFA19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713" w:type="dxa"/>
            <w:vAlign w:val="bottom"/>
          </w:tcPr>
          <w:p w14:paraId="76CA6A78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232" w:type="dxa"/>
            <w:vAlign w:val="bottom"/>
          </w:tcPr>
          <w:p w14:paraId="4E63722E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62" w:type="dxa"/>
            <w:vAlign w:val="bottom"/>
          </w:tcPr>
          <w:p w14:paraId="582040D3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286" w:type="dxa"/>
            <w:vAlign w:val="bottom"/>
          </w:tcPr>
          <w:p w14:paraId="6863D0FE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359" w:type="dxa"/>
            <w:vAlign w:val="bottom"/>
          </w:tcPr>
          <w:p w14:paraId="58558128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371F72" w:rsidRPr="00EB43FE" w14:paraId="15DCC757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7696B85D" w14:textId="77777777" w:rsidR="00371F72" w:rsidRPr="00EB43FE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(Full-time)</w:t>
            </w:r>
          </w:p>
        </w:tc>
        <w:tc>
          <w:tcPr>
            <w:tcW w:w="1629" w:type="dxa"/>
            <w:vAlign w:val="bottom"/>
          </w:tcPr>
          <w:p w14:paraId="0F2BB93B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713" w:type="dxa"/>
            <w:vAlign w:val="bottom"/>
          </w:tcPr>
          <w:p w14:paraId="1B6DC036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232" w:type="dxa"/>
            <w:vAlign w:val="bottom"/>
          </w:tcPr>
          <w:p w14:paraId="5C739ECC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62" w:type="dxa"/>
            <w:vAlign w:val="bottom"/>
          </w:tcPr>
          <w:p w14:paraId="5A9FE760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286" w:type="dxa"/>
            <w:vAlign w:val="bottom"/>
          </w:tcPr>
          <w:p w14:paraId="437C43F6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359" w:type="dxa"/>
            <w:vAlign w:val="bottom"/>
          </w:tcPr>
          <w:p w14:paraId="11481866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371F72" w:rsidRPr="00EB43FE" w14:paraId="04885D4A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51D8169E" w14:textId="77777777" w:rsidR="00371F72" w:rsidRPr="00EB43FE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Part-time</w:t>
            </w:r>
          </w:p>
        </w:tc>
        <w:tc>
          <w:tcPr>
            <w:tcW w:w="1629" w:type="dxa"/>
            <w:vAlign w:val="bottom"/>
          </w:tcPr>
          <w:p w14:paraId="69E88636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.08(.08)</w:t>
            </w:r>
          </w:p>
        </w:tc>
        <w:tc>
          <w:tcPr>
            <w:tcW w:w="1713" w:type="dxa"/>
            <w:vAlign w:val="bottom"/>
          </w:tcPr>
          <w:p w14:paraId="1871A527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.01(.38)</w:t>
            </w:r>
          </w:p>
        </w:tc>
        <w:tc>
          <w:tcPr>
            <w:tcW w:w="2232" w:type="dxa"/>
            <w:vAlign w:val="bottom"/>
          </w:tcPr>
          <w:p w14:paraId="5AD99358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.70[.45,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1.08]</w:t>
            </w:r>
          </w:p>
        </w:tc>
        <w:tc>
          <w:tcPr>
            <w:tcW w:w="2062" w:type="dxa"/>
            <w:vAlign w:val="bottom"/>
          </w:tcPr>
          <w:p w14:paraId="67F6906D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.96[.73,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1.26]</w:t>
            </w:r>
          </w:p>
        </w:tc>
        <w:tc>
          <w:tcPr>
            <w:tcW w:w="2286" w:type="dxa"/>
            <w:vAlign w:val="bottom"/>
          </w:tcPr>
          <w:p w14:paraId="790F904B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1.02 [.92,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1.14]</w:t>
            </w:r>
          </w:p>
        </w:tc>
        <w:tc>
          <w:tcPr>
            <w:tcW w:w="2359" w:type="dxa"/>
            <w:vAlign w:val="bottom"/>
          </w:tcPr>
          <w:p w14:paraId="651F8042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1.01[.97,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1.05]</w:t>
            </w:r>
          </w:p>
        </w:tc>
      </w:tr>
      <w:tr w:rsidR="00371F72" w:rsidRPr="00EB43FE" w14:paraId="495A42DC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7E6F9647" w14:textId="77777777" w:rsidR="00371F72" w:rsidRPr="00EB43FE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 xml:space="preserve">Retired </w:t>
            </w:r>
          </w:p>
        </w:tc>
        <w:tc>
          <w:tcPr>
            <w:tcW w:w="1629" w:type="dxa"/>
            <w:vAlign w:val="bottom"/>
          </w:tcPr>
          <w:p w14:paraId="19E51D0D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.30(.18)</w:t>
            </w:r>
          </w:p>
        </w:tc>
        <w:tc>
          <w:tcPr>
            <w:tcW w:w="1713" w:type="dxa"/>
            <w:vAlign w:val="bottom"/>
          </w:tcPr>
          <w:p w14:paraId="05984DEC" w14:textId="77777777" w:rsidR="00371F72" w:rsidRPr="00EB43FE" w:rsidRDefault="00371F72" w:rsidP="00175C7D">
            <w:pPr>
              <w:tabs>
                <w:tab w:val="decimal" w:pos="423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2.21(.57)***</w:t>
            </w:r>
          </w:p>
        </w:tc>
        <w:tc>
          <w:tcPr>
            <w:tcW w:w="2232" w:type="dxa"/>
            <w:vAlign w:val="bottom"/>
          </w:tcPr>
          <w:p w14:paraId="3EF2142D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1.23[.75,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2.02]</w:t>
            </w:r>
          </w:p>
        </w:tc>
        <w:tc>
          <w:tcPr>
            <w:tcW w:w="2062" w:type="dxa"/>
            <w:vAlign w:val="bottom"/>
          </w:tcPr>
          <w:p w14:paraId="67FCDA16" w14:textId="77777777" w:rsidR="00371F72" w:rsidRPr="00EB43FE" w:rsidRDefault="00371F72" w:rsidP="00175C7D">
            <w:pPr>
              <w:tabs>
                <w:tab w:val="decimal" w:pos="307"/>
              </w:tabs>
              <w:ind w:right="-88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1.92[1.31,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2.82]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286" w:type="dxa"/>
            <w:vAlign w:val="bottom"/>
          </w:tcPr>
          <w:p w14:paraId="6A4772BA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1.23[1.06,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1.42]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</w:t>
            </w:r>
          </w:p>
        </w:tc>
        <w:tc>
          <w:tcPr>
            <w:tcW w:w="2359" w:type="dxa"/>
            <w:vAlign w:val="bottom"/>
          </w:tcPr>
          <w:p w14:paraId="5209499F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1.12[1.05,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1.18]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</w:tr>
      <w:tr w:rsidR="00371F72" w:rsidRPr="00EB43FE" w14:paraId="7D05BB71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26C3D38E" w14:textId="77777777" w:rsidR="00371F72" w:rsidRPr="00EB43FE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Unemployed</w:t>
            </w:r>
          </w:p>
        </w:tc>
        <w:tc>
          <w:tcPr>
            <w:tcW w:w="1629" w:type="dxa"/>
            <w:vAlign w:val="bottom"/>
          </w:tcPr>
          <w:p w14:paraId="4197BC10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.18(.07)*</w:t>
            </w:r>
          </w:p>
        </w:tc>
        <w:tc>
          <w:tcPr>
            <w:tcW w:w="1713" w:type="dxa"/>
            <w:vAlign w:val="bottom"/>
          </w:tcPr>
          <w:p w14:paraId="7516849B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.57(.31)</w:t>
            </w:r>
          </w:p>
        </w:tc>
        <w:tc>
          <w:tcPr>
            <w:tcW w:w="2232" w:type="dxa"/>
            <w:vAlign w:val="bottom"/>
          </w:tcPr>
          <w:p w14:paraId="7BEA237E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1.19[.85,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1.67]</w:t>
            </w:r>
          </w:p>
        </w:tc>
        <w:tc>
          <w:tcPr>
            <w:tcW w:w="2062" w:type="dxa"/>
            <w:vAlign w:val="bottom"/>
          </w:tcPr>
          <w:p w14:paraId="60609C45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1.28[1.00,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1.63]</w:t>
            </w:r>
          </w:p>
        </w:tc>
        <w:tc>
          <w:tcPr>
            <w:tcW w:w="2286" w:type="dxa"/>
            <w:vAlign w:val="bottom"/>
          </w:tcPr>
          <w:p w14:paraId="7557FAE0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1.15[1.06,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1.25]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359" w:type="dxa"/>
            <w:vAlign w:val="bottom"/>
          </w:tcPr>
          <w:p w14:paraId="4B404E39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1.07[1.04,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1.10]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</w:tr>
      <w:tr w:rsidR="00371F72" w:rsidRPr="00EB43FE" w14:paraId="4D3B7C5B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5FF4DCFA" w14:textId="77777777" w:rsidR="00371F72" w:rsidRPr="00EB43FE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H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 xml:space="preserve">as insurance </w:t>
            </w:r>
          </w:p>
        </w:tc>
        <w:tc>
          <w:tcPr>
            <w:tcW w:w="1629" w:type="dxa"/>
            <w:vAlign w:val="bottom"/>
          </w:tcPr>
          <w:p w14:paraId="4FCE57A2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.14(.07)*</w:t>
            </w:r>
          </w:p>
        </w:tc>
        <w:tc>
          <w:tcPr>
            <w:tcW w:w="1713" w:type="dxa"/>
            <w:vAlign w:val="bottom"/>
          </w:tcPr>
          <w:p w14:paraId="3A04C282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.47(.33)</w:t>
            </w:r>
          </w:p>
        </w:tc>
        <w:tc>
          <w:tcPr>
            <w:tcW w:w="2232" w:type="dxa"/>
            <w:vAlign w:val="bottom"/>
          </w:tcPr>
          <w:p w14:paraId="63A6DB34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1.06[.82,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1.36]</w:t>
            </w:r>
          </w:p>
        </w:tc>
        <w:tc>
          <w:tcPr>
            <w:tcW w:w="2062" w:type="dxa"/>
            <w:vAlign w:val="bottom"/>
          </w:tcPr>
          <w:p w14:paraId="13343BE6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1.07[.86,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1.34]</w:t>
            </w:r>
          </w:p>
        </w:tc>
        <w:tc>
          <w:tcPr>
            <w:tcW w:w="2286" w:type="dxa"/>
            <w:vAlign w:val="bottom"/>
          </w:tcPr>
          <w:p w14:paraId="55EAB082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.98[.90,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1.07]</w:t>
            </w:r>
          </w:p>
        </w:tc>
        <w:tc>
          <w:tcPr>
            <w:tcW w:w="2359" w:type="dxa"/>
            <w:vAlign w:val="bottom"/>
          </w:tcPr>
          <w:p w14:paraId="27824FC8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1.00 [.97,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1.04]</w:t>
            </w:r>
          </w:p>
        </w:tc>
      </w:tr>
      <w:tr w:rsidR="00371F72" w:rsidRPr="00EB43FE" w14:paraId="3608582F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7E1E7A95" w14:textId="77777777" w:rsidR="00371F72" w:rsidRPr="00EB43FE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 xml:space="preserve">Country of </w:t>
            </w:r>
            <w:r>
              <w:rPr>
                <w:rFonts w:eastAsia="Times New Roman"/>
                <w:color w:val="000000"/>
                <w:sz w:val="23"/>
                <w:szCs w:val="23"/>
              </w:rPr>
              <w:t>o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rigin</w:t>
            </w:r>
          </w:p>
        </w:tc>
        <w:tc>
          <w:tcPr>
            <w:tcW w:w="1629" w:type="dxa"/>
            <w:vAlign w:val="bottom"/>
          </w:tcPr>
          <w:p w14:paraId="7251A9ED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713" w:type="dxa"/>
            <w:vAlign w:val="bottom"/>
          </w:tcPr>
          <w:p w14:paraId="41F0D66B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232" w:type="dxa"/>
            <w:vAlign w:val="bottom"/>
          </w:tcPr>
          <w:p w14:paraId="4F5EA14F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62" w:type="dxa"/>
            <w:vAlign w:val="bottom"/>
          </w:tcPr>
          <w:p w14:paraId="7C5F36C0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286" w:type="dxa"/>
            <w:vAlign w:val="bottom"/>
          </w:tcPr>
          <w:p w14:paraId="6BC468E5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359" w:type="dxa"/>
            <w:vAlign w:val="bottom"/>
          </w:tcPr>
          <w:p w14:paraId="68F910DA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371F72" w:rsidRPr="00EB43FE" w14:paraId="66656DE7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792BC682" w14:textId="77777777" w:rsidR="00371F72" w:rsidRPr="00EB43FE" w:rsidRDefault="00371F72" w:rsidP="00175C7D">
            <w:pPr>
              <w:ind w:left="157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(Mexican)</w:t>
            </w:r>
          </w:p>
        </w:tc>
        <w:tc>
          <w:tcPr>
            <w:tcW w:w="1629" w:type="dxa"/>
            <w:vAlign w:val="bottom"/>
          </w:tcPr>
          <w:p w14:paraId="1F6B555A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713" w:type="dxa"/>
            <w:vAlign w:val="bottom"/>
          </w:tcPr>
          <w:p w14:paraId="73B6155D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232" w:type="dxa"/>
            <w:vAlign w:val="bottom"/>
          </w:tcPr>
          <w:p w14:paraId="2B5E8F6A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62" w:type="dxa"/>
            <w:vAlign w:val="bottom"/>
          </w:tcPr>
          <w:p w14:paraId="65B0AE72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286" w:type="dxa"/>
            <w:vAlign w:val="bottom"/>
          </w:tcPr>
          <w:p w14:paraId="46213C8E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359" w:type="dxa"/>
            <w:vAlign w:val="bottom"/>
          </w:tcPr>
          <w:p w14:paraId="041CF812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371F72" w:rsidRPr="00EB43FE" w14:paraId="4B91667B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5C362CEE" w14:textId="77777777" w:rsidR="00371F72" w:rsidRPr="00EB43FE" w:rsidRDefault="00371F72" w:rsidP="00175C7D">
            <w:pPr>
              <w:ind w:left="157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Puerto Rican</w:t>
            </w:r>
          </w:p>
        </w:tc>
        <w:tc>
          <w:tcPr>
            <w:tcW w:w="1629" w:type="dxa"/>
            <w:vAlign w:val="bottom"/>
          </w:tcPr>
          <w:p w14:paraId="25668386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.02(.14)</w:t>
            </w:r>
          </w:p>
        </w:tc>
        <w:tc>
          <w:tcPr>
            <w:tcW w:w="1713" w:type="dxa"/>
            <w:vAlign w:val="bottom"/>
          </w:tcPr>
          <w:p w14:paraId="68D07615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1.70(.53)**</w:t>
            </w:r>
          </w:p>
        </w:tc>
        <w:tc>
          <w:tcPr>
            <w:tcW w:w="2232" w:type="dxa"/>
            <w:vAlign w:val="bottom"/>
          </w:tcPr>
          <w:p w14:paraId="204EEBA2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.94[.63,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1.41]</w:t>
            </w:r>
          </w:p>
        </w:tc>
        <w:tc>
          <w:tcPr>
            <w:tcW w:w="2062" w:type="dxa"/>
            <w:vAlign w:val="bottom"/>
          </w:tcPr>
          <w:p w14:paraId="0EB25DD4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1.60[1.16,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2.21]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</w:t>
            </w:r>
          </w:p>
        </w:tc>
        <w:tc>
          <w:tcPr>
            <w:tcW w:w="2286" w:type="dxa"/>
            <w:vAlign w:val="bottom"/>
          </w:tcPr>
          <w:p w14:paraId="6BC6356D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1.24[1.12,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1.37]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359" w:type="dxa"/>
            <w:vAlign w:val="bottom"/>
          </w:tcPr>
          <w:p w14:paraId="2DFC8545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1.03[.98,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1.08]</w:t>
            </w:r>
          </w:p>
        </w:tc>
      </w:tr>
      <w:tr w:rsidR="00371F72" w:rsidRPr="00EB43FE" w14:paraId="2700AD54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2415624A" w14:textId="77777777" w:rsidR="00371F72" w:rsidRPr="00EB43FE" w:rsidRDefault="00371F72" w:rsidP="00175C7D">
            <w:pPr>
              <w:ind w:left="157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Cuban</w:t>
            </w:r>
          </w:p>
        </w:tc>
        <w:tc>
          <w:tcPr>
            <w:tcW w:w="1629" w:type="dxa"/>
            <w:vAlign w:val="bottom"/>
          </w:tcPr>
          <w:p w14:paraId="6368700C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.11(.09)</w:t>
            </w:r>
          </w:p>
        </w:tc>
        <w:tc>
          <w:tcPr>
            <w:tcW w:w="1713" w:type="dxa"/>
            <w:vAlign w:val="bottom"/>
          </w:tcPr>
          <w:p w14:paraId="389F5AEB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.55(.43)</w:t>
            </w:r>
          </w:p>
        </w:tc>
        <w:tc>
          <w:tcPr>
            <w:tcW w:w="2232" w:type="dxa"/>
            <w:vAlign w:val="bottom"/>
          </w:tcPr>
          <w:p w14:paraId="546FCC0D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.55[.34,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.88]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2062" w:type="dxa"/>
            <w:vAlign w:val="bottom"/>
          </w:tcPr>
          <w:p w14:paraId="5FF3F107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1.62[1.23,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2.14]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286" w:type="dxa"/>
            <w:vAlign w:val="bottom"/>
          </w:tcPr>
          <w:p w14:paraId="2C727F5F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1.12[1.01,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1.24]</w:t>
            </w:r>
          </w:p>
        </w:tc>
        <w:tc>
          <w:tcPr>
            <w:tcW w:w="2359" w:type="dxa"/>
            <w:vAlign w:val="bottom"/>
          </w:tcPr>
          <w:p w14:paraId="3F8D3395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.98[.94,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1.02]</w:t>
            </w:r>
          </w:p>
        </w:tc>
      </w:tr>
      <w:tr w:rsidR="00371F72" w:rsidRPr="00EB43FE" w14:paraId="4B624504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60062CF5" w14:textId="77777777" w:rsidR="00371F72" w:rsidRPr="00EB43FE" w:rsidRDefault="00371F72" w:rsidP="00175C7D">
            <w:pPr>
              <w:ind w:left="157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Other Hispanic</w:t>
            </w:r>
          </w:p>
        </w:tc>
        <w:tc>
          <w:tcPr>
            <w:tcW w:w="1629" w:type="dxa"/>
            <w:vAlign w:val="bottom"/>
          </w:tcPr>
          <w:p w14:paraId="67F78ABE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.12(.10)</w:t>
            </w:r>
          </w:p>
        </w:tc>
        <w:tc>
          <w:tcPr>
            <w:tcW w:w="1713" w:type="dxa"/>
            <w:vAlign w:val="bottom"/>
          </w:tcPr>
          <w:p w14:paraId="1E928FC4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.97(.67)</w:t>
            </w:r>
          </w:p>
        </w:tc>
        <w:tc>
          <w:tcPr>
            <w:tcW w:w="2232" w:type="dxa"/>
            <w:vAlign w:val="bottom"/>
          </w:tcPr>
          <w:p w14:paraId="77A20587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.61[.40,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.92]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2062" w:type="dxa"/>
            <w:vAlign w:val="bottom"/>
          </w:tcPr>
          <w:p w14:paraId="1DBAF625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1.64[1.08,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2.48]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2286" w:type="dxa"/>
            <w:vAlign w:val="bottom"/>
          </w:tcPr>
          <w:p w14:paraId="2881A4B6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1.04[.94,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1.15]</w:t>
            </w:r>
          </w:p>
        </w:tc>
        <w:tc>
          <w:tcPr>
            <w:tcW w:w="2359" w:type="dxa"/>
            <w:vAlign w:val="bottom"/>
          </w:tcPr>
          <w:p w14:paraId="1098A799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1.00[.95,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1.04]</w:t>
            </w:r>
          </w:p>
        </w:tc>
      </w:tr>
      <w:tr w:rsidR="00371F72" w:rsidRPr="00EB43FE" w14:paraId="1723E0DD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13FE7948" w14:textId="77777777" w:rsidR="00371F72" w:rsidRPr="00EB43FE" w:rsidRDefault="00371F72" w:rsidP="00175C7D">
            <w:pPr>
              <w:ind w:left="157"/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Central/South American</w:t>
            </w:r>
          </w:p>
        </w:tc>
        <w:tc>
          <w:tcPr>
            <w:tcW w:w="1629" w:type="dxa"/>
            <w:vAlign w:val="bottom"/>
          </w:tcPr>
          <w:p w14:paraId="247F75EE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.18(.09)*</w:t>
            </w:r>
          </w:p>
        </w:tc>
        <w:tc>
          <w:tcPr>
            <w:tcW w:w="1713" w:type="dxa"/>
            <w:vAlign w:val="bottom"/>
          </w:tcPr>
          <w:p w14:paraId="48DBFCD5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.71(.38)</w:t>
            </w:r>
          </w:p>
        </w:tc>
        <w:tc>
          <w:tcPr>
            <w:tcW w:w="2232" w:type="dxa"/>
            <w:vAlign w:val="bottom"/>
          </w:tcPr>
          <w:p w14:paraId="3A7F5B42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.66[.47,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.95]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2062" w:type="dxa"/>
            <w:vAlign w:val="bottom"/>
          </w:tcPr>
          <w:p w14:paraId="42DCD1B0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1.33[1.01,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1.75]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2286" w:type="dxa"/>
            <w:vAlign w:val="bottom"/>
          </w:tcPr>
          <w:p w14:paraId="2C651731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1.07[.96,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1.19]</w:t>
            </w:r>
          </w:p>
        </w:tc>
        <w:tc>
          <w:tcPr>
            <w:tcW w:w="2359" w:type="dxa"/>
            <w:vAlign w:val="bottom"/>
          </w:tcPr>
          <w:p w14:paraId="3D378CDD" w14:textId="77777777" w:rsidR="00371F72" w:rsidRPr="00EB43FE" w:rsidRDefault="00371F72" w:rsidP="00175C7D">
            <w:pPr>
              <w:tabs>
                <w:tab w:val="decimal" w:pos="307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.96[.92,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EB43FE">
              <w:rPr>
                <w:rFonts w:eastAsia="Times New Roman"/>
                <w:color w:val="000000"/>
                <w:sz w:val="23"/>
                <w:szCs w:val="23"/>
              </w:rPr>
              <w:t>.99]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</w:tr>
      <w:tr w:rsidR="00371F72" w:rsidRPr="00EB43FE" w14:paraId="0361A621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56764B4F" w14:textId="77777777" w:rsidR="00371F72" w:rsidRPr="00EB43FE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color w:val="000000"/>
                <w:sz w:val="23"/>
                <w:szCs w:val="23"/>
              </w:rPr>
              <w:t>Constant</w:t>
            </w:r>
          </w:p>
        </w:tc>
        <w:tc>
          <w:tcPr>
            <w:tcW w:w="1629" w:type="dxa"/>
            <w:vAlign w:val="bottom"/>
          </w:tcPr>
          <w:p w14:paraId="13340B6A" w14:textId="77777777" w:rsidR="00371F72" w:rsidRPr="00EB43FE" w:rsidRDefault="00371F72" w:rsidP="00175C7D">
            <w:pPr>
              <w:ind w:left="224"/>
              <w:rPr>
                <w:sz w:val="23"/>
                <w:szCs w:val="23"/>
              </w:rPr>
            </w:pPr>
            <w:r w:rsidRPr="00EB43FE">
              <w:rPr>
                <w:sz w:val="23"/>
                <w:szCs w:val="23"/>
              </w:rPr>
              <w:t>1.27(.49)***</w:t>
            </w:r>
          </w:p>
        </w:tc>
        <w:tc>
          <w:tcPr>
            <w:tcW w:w="1713" w:type="dxa"/>
            <w:vAlign w:val="bottom"/>
          </w:tcPr>
          <w:p w14:paraId="4EA6A2B2" w14:textId="77777777" w:rsidR="00371F72" w:rsidRPr="00EB43FE" w:rsidRDefault="00371F72" w:rsidP="00175C7D">
            <w:pPr>
              <w:ind w:left="-91"/>
              <w:rPr>
                <w:sz w:val="23"/>
                <w:szCs w:val="23"/>
              </w:rPr>
            </w:pPr>
            <w:r w:rsidRPr="00EB43FE">
              <w:rPr>
                <w:sz w:val="23"/>
                <w:szCs w:val="23"/>
              </w:rPr>
              <w:t xml:space="preserve">  21.40(1.86)***</w:t>
            </w:r>
          </w:p>
        </w:tc>
        <w:tc>
          <w:tcPr>
            <w:tcW w:w="2232" w:type="dxa"/>
            <w:vAlign w:val="bottom"/>
          </w:tcPr>
          <w:p w14:paraId="69BC618D" w14:textId="77777777" w:rsidR="00371F72" w:rsidRPr="00EB43FE" w:rsidRDefault="00371F72" w:rsidP="00175C7D">
            <w:pPr>
              <w:ind w:left="292"/>
              <w:rPr>
                <w:sz w:val="23"/>
                <w:szCs w:val="23"/>
              </w:rPr>
            </w:pPr>
            <w:r w:rsidRPr="00EB43FE">
              <w:rPr>
                <w:sz w:val="23"/>
                <w:szCs w:val="23"/>
              </w:rPr>
              <w:t>.00[.00,</w:t>
            </w:r>
            <w:r>
              <w:rPr>
                <w:sz w:val="23"/>
                <w:szCs w:val="23"/>
              </w:rPr>
              <w:t xml:space="preserve"> </w:t>
            </w:r>
            <w:r w:rsidRPr="00EB43FE">
              <w:rPr>
                <w:sz w:val="23"/>
                <w:szCs w:val="23"/>
              </w:rPr>
              <w:t>.02]</w:t>
            </w:r>
            <w:r>
              <w:rPr>
                <w:sz w:val="23"/>
                <w:szCs w:val="23"/>
              </w:rPr>
              <w:t>***</w:t>
            </w:r>
          </w:p>
        </w:tc>
        <w:tc>
          <w:tcPr>
            <w:tcW w:w="2062" w:type="dxa"/>
            <w:vAlign w:val="bottom"/>
          </w:tcPr>
          <w:p w14:paraId="7AF744B9" w14:textId="77777777" w:rsidR="00371F72" w:rsidRPr="00EB43FE" w:rsidRDefault="00371F72" w:rsidP="00175C7D">
            <w:pPr>
              <w:ind w:left="277"/>
              <w:rPr>
                <w:sz w:val="23"/>
                <w:szCs w:val="23"/>
              </w:rPr>
            </w:pPr>
            <w:r w:rsidRPr="00EB43FE">
              <w:rPr>
                <w:sz w:val="23"/>
                <w:szCs w:val="23"/>
              </w:rPr>
              <w:t>.15[.04, .60]</w:t>
            </w:r>
            <w:r>
              <w:rPr>
                <w:sz w:val="23"/>
                <w:szCs w:val="23"/>
              </w:rPr>
              <w:t>**</w:t>
            </w:r>
          </w:p>
        </w:tc>
        <w:tc>
          <w:tcPr>
            <w:tcW w:w="2286" w:type="dxa"/>
            <w:vAlign w:val="bottom"/>
          </w:tcPr>
          <w:p w14:paraId="7B1459A0" w14:textId="77777777" w:rsidR="00371F72" w:rsidRPr="00EB43FE" w:rsidRDefault="00371F72" w:rsidP="00175C7D">
            <w:pPr>
              <w:ind w:left="224"/>
              <w:rPr>
                <w:sz w:val="23"/>
                <w:szCs w:val="23"/>
              </w:rPr>
            </w:pPr>
            <w:r w:rsidRPr="00EB43FE">
              <w:rPr>
                <w:sz w:val="23"/>
                <w:szCs w:val="23"/>
              </w:rPr>
              <w:t>3.74[2.11, 6.64]</w:t>
            </w:r>
            <w:r>
              <w:rPr>
                <w:sz w:val="23"/>
                <w:szCs w:val="23"/>
              </w:rPr>
              <w:t>***</w:t>
            </w:r>
          </w:p>
        </w:tc>
        <w:tc>
          <w:tcPr>
            <w:tcW w:w="2359" w:type="dxa"/>
            <w:vAlign w:val="bottom"/>
          </w:tcPr>
          <w:p w14:paraId="56BF4908" w14:textId="77777777" w:rsidR="00371F72" w:rsidRPr="00EB43FE" w:rsidRDefault="00371F72" w:rsidP="00175C7D">
            <w:pPr>
              <w:rPr>
                <w:sz w:val="23"/>
                <w:szCs w:val="23"/>
              </w:rPr>
            </w:pPr>
            <w:r w:rsidRPr="00EB43FE">
              <w:rPr>
                <w:sz w:val="23"/>
                <w:szCs w:val="23"/>
              </w:rPr>
              <w:t>11.72[9.50,</w:t>
            </w:r>
            <w:r>
              <w:rPr>
                <w:sz w:val="23"/>
                <w:szCs w:val="23"/>
              </w:rPr>
              <w:t xml:space="preserve"> </w:t>
            </w:r>
            <w:r w:rsidRPr="00EB43FE">
              <w:rPr>
                <w:sz w:val="23"/>
                <w:szCs w:val="23"/>
              </w:rPr>
              <w:t>14.45]</w:t>
            </w:r>
            <w:r>
              <w:rPr>
                <w:sz w:val="23"/>
                <w:szCs w:val="23"/>
              </w:rPr>
              <w:t>***</w:t>
            </w:r>
          </w:p>
        </w:tc>
      </w:tr>
      <w:tr w:rsidR="00371F72" w:rsidRPr="00EB43FE" w14:paraId="107BBE8F" w14:textId="77777777" w:rsidTr="00890507">
        <w:trPr>
          <w:gridAfter w:val="1"/>
          <w:wAfter w:w="103" w:type="dxa"/>
        </w:trPr>
        <w:tc>
          <w:tcPr>
            <w:tcW w:w="2697" w:type="dxa"/>
            <w:vAlign w:val="bottom"/>
          </w:tcPr>
          <w:p w14:paraId="542EFAE2" w14:textId="77777777" w:rsidR="00371F72" w:rsidRPr="00EB43FE" w:rsidRDefault="00371F72" w:rsidP="00175C7D">
            <w:pPr>
              <w:rPr>
                <w:rFonts w:eastAsia="Times New Roman"/>
                <w:i/>
                <w:color w:val="000000"/>
                <w:sz w:val="23"/>
                <w:szCs w:val="23"/>
              </w:rPr>
            </w:pPr>
            <w:r w:rsidRPr="00EB43FE">
              <w:rPr>
                <w:rFonts w:eastAsia="Times New Roman"/>
                <w:i/>
                <w:color w:val="000000"/>
                <w:sz w:val="23"/>
                <w:szCs w:val="23"/>
              </w:rPr>
              <w:t>N</w:t>
            </w:r>
          </w:p>
        </w:tc>
        <w:tc>
          <w:tcPr>
            <w:tcW w:w="1629" w:type="dxa"/>
            <w:vAlign w:val="bottom"/>
          </w:tcPr>
          <w:p w14:paraId="295B811A" w14:textId="77777777" w:rsidR="00371F72" w:rsidRPr="00EB43FE" w:rsidRDefault="00371F72" w:rsidP="00175C7D">
            <w:pPr>
              <w:jc w:val="center"/>
              <w:rPr>
                <w:sz w:val="23"/>
                <w:szCs w:val="23"/>
              </w:rPr>
            </w:pPr>
            <w:r w:rsidRPr="00EB43FE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,</w:t>
            </w:r>
            <w:r w:rsidRPr="00EB43FE">
              <w:rPr>
                <w:sz w:val="23"/>
                <w:szCs w:val="23"/>
              </w:rPr>
              <w:t>078</w:t>
            </w:r>
          </w:p>
        </w:tc>
        <w:tc>
          <w:tcPr>
            <w:tcW w:w="1713" w:type="dxa"/>
            <w:vAlign w:val="bottom"/>
          </w:tcPr>
          <w:p w14:paraId="3674837C" w14:textId="77777777" w:rsidR="00371F72" w:rsidRPr="00EB43FE" w:rsidRDefault="00371F72" w:rsidP="00175C7D">
            <w:pPr>
              <w:jc w:val="center"/>
              <w:rPr>
                <w:sz w:val="23"/>
                <w:szCs w:val="23"/>
              </w:rPr>
            </w:pPr>
            <w:r w:rsidRPr="00EB43FE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,</w:t>
            </w:r>
            <w:r w:rsidRPr="00EB43FE">
              <w:rPr>
                <w:sz w:val="23"/>
                <w:szCs w:val="23"/>
              </w:rPr>
              <w:t>078</w:t>
            </w:r>
          </w:p>
        </w:tc>
        <w:tc>
          <w:tcPr>
            <w:tcW w:w="2232" w:type="dxa"/>
            <w:vAlign w:val="bottom"/>
          </w:tcPr>
          <w:p w14:paraId="2EE4F900" w14:textId="77777777" w:rsidR="00371F72" w:rsidRPr="00EB43FE" w:rsidRDefault="00371F72" w:rsidP="00175C7D">
            <w:pPr>
              <w:jc w:val="center"/>
              <w:rPr>
                <w:sz w:val="23"/>
                <w:szCs w:val="23"/>
              </w:rPr>
            </w:pPr>
            <w:r w:rsidRPr="00EB43FE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,</w:t>
            </w:r>
            <w:r w:rsidRPr="00EB43FE">
              <w:rPr>
                <w:sz w:val="23"/>
                <w:szCs w:val="23"/>
              </w:rPr>
              <w:t>078</w:t>
            </w:r>
          </w:p>
        </w:tc>
        <w:tc>
          <w:tcPr>
            <w:tcW w:w="2062" w:type="dxa"/>
            <w:vAlign w:val="bottom"/>
          </w:tcPr>
          <w:p w14:paraId="21313D62" w14:textId="77777777" w:rsidR="00371F72" w:rsidRPr="00EB43FE" w:rsidRDefault="00371F72" w:rsidP="00175C7D">
            <w:pPr>
              <w:jc w:val="center"/>
              <w:rPr>
                <w:sz w:val="23"/>
                <w:szCs w:val="23"/>
              </w:rPr>
            </w:pPr>
            <w:r w:rsidRPr="00EB43FE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,</w:t>
            </w:r>
            <w:r w:rsidRPr="00EB43FE">
              <w:rPr>
                <w:sz w:val="23"/>
                <w:szCs w:val="23"/>
              </w:rPr>
              <w:t>078</w:t>
            </w:r>
          </w:p>
        </w:tc>
        <w:tc>
          <w:tcPr>
            <w:tcW w:w="2286" w:type="dxa"/>
            <w:vAlign w:val="bottom"/>
          </w:tcPr>
          <w:p w14:paraId="790C9DE8" w14:textId="77777777" w:rsidR="00371F72" w:rsidRPr="00EB43FE" w:rsidRDefault="00371F72" w:rsidP="00175C7D">
            <w:pPr>
              <w:jc w:val="center"/>
              <w:rPr>
                <w:sz w:val="23"/>
                <w:szCs w:val="23"/>
              </w:rPr>
            </w:pPr>
            <w:r w:rsidRPr="00EB43FE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,</w:t>
            </w:r>
            <w:r w:rsidRPr="00EB43FE">
              <w:rPr>
                <w:sz w:val="23"/>
                <w:szCs w:val="23"/>
              </w:rPr>
              <w:t>078</w:t>
            </w:r>
          </w:p>
        </w:tc>
        <w:tc>
          <w:tcPr>
            <w:tcW w:w="2359" w:type="dxa"/>
            <w:vAlign w:val="bottom"/>
          </w:tcPr>
          <w:p w14:paraId="7412CE28" w14:textId="77777777" w:rsidR="00371F72" w:rsidRPr="00EB43FE" w:rsidRDefault="00371F72" w:rsidP="00175C7D">
            <w:pPr>
              <w:jc w:val="center"/>
              <w:rPr>
                <w:sz w:val="23"/>
                <w:szCs w:val="23"/>
              </w:rPr>
            </w:pPr>
            <w:r w:rsidRPr="00EB43FE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,</w:t>
            </w:r>
            <w:r w:rsidRPr="00EB43FE">
              <w:rPr>
                <w:sz w:val="23"/>
                <w:szCs w:val="23"/>
              </w:rPr>
              <w:t>078</w:t>
            </w:r>
          </w:p>
        </w:tc>
      </w:tr>
      <w:tr w:rsidR="00371F72" w:rsidRPr="00EB43FE" w14:paraId="15F9D0B8" w14:textId="77777777" w:rsidTr="00890507">
        <w:trPr>
          <w:trHeight w:val="61"/>
        </w:trPr>
        <w:tc>
          <w:tcPr>
            <w:tcW w:w="15081" w:type="dxa"/>
            <w:gridSpan w:val="8"/>
            <w:tcBorders>
              <w:top w:val="single" w:sz="4" w:space="0" w:color="000000"/>
            </w:tcBorders>
            <w:vAlign w:val="bottom"/>
          </w:tcPr>
          <w:p w14:paraId="340170BE" w14:textId="74B70B5E" w:rsidR="00981CD2" w:rsidRPr="00890507" w:rsidRDefault="00981CD2" w:rsidP="00175C7D">
            <w:pPr>
              <w:rPr>
                <w:rFonts w:eastAsia="Times New Roman"/>
                <w:color w:val="000000"/>
                <w:sz w:val="21"/>
                <w:szCs w:val="20"/>
              </w:rPr>
            </w:pPr>
            <w:r>
              <w:rPr>
                <w:rFonts w:eastAsia="Times New Roman"/>
                <w:color w:val="000000"/>
                <w:sz w:val="21"/>
                <w:szCs w:val="20"/>
              </w:rPr>
              <w:t>Source: Hispanic Community Health Study/Study of Latinos Parent and Sociocultural Ancillary Study, 2008-2011.</w:t>
            </w:r>
          </w:p>
          <w:p w14:paraId="764A2852" w14:textId="5A4F6C7A" w:rsidR="00371F72" w:rsidRPr="00EB43FE" w:rsidRDefault="00371F72" w:rsidP="00175C7D">
            <w:pPr>
              <w:rPr>
                <w:sz w:val="23"/>
                <w:szCs w:val="23"/>
              </w:rPr>
            </w:pPr>
            <w:r w:rsidRPr="00EB43FE">
              <w:rPr>
                <w:color w:val="000000"/>
                <w:sz w:val="23"/>
                <w:szCs w:val="23"/>
              </w:rPr>
              <w:t xml:space="preserve">Note: </w:t>
            </w:r>
            <w:r w:rsidRPr="00EB43FE">
              <w:rPr>
                <w:sz w:val="23"/>
                <w:szCs w:val="23"/>
              </w:rPr>
              <w:t>β = unstandardized coefficient; SE=standard error; OR=odds ratio; CI=confidence interval; IRR=incidence rate ratio.</w:t>
            </w:r>
            <w:r w:rsidRPr="00EB43FE">
              <w:rPr>
                <w:color w:val="000000"/>
                <w:sz w:val="23"/>
                <w:szCs w:val="23"/>
              </w:rPr>
              <w:t xml:space="preserve"> *</w:t>
            </w:r>
            <w:r w:rsidRPr="00EB43FE">
              <w:rPr>
                <w:i/>
                <w:color w:val="000000"/>
                <w:sz w:val="23"/>
                <w:szCs w:val="23"/>
              </w:rPr>
              <w:t>p</w:t>
            </w:r>
            <w:r w:rsidRPr="00EB43FE">
              <w:rPr>
                <w:color w:val="000000"/>
                <w:sz w:val="23"/>
                <w:szCs w:val="23"/>
              </w:rPr>
              <w:t xml:space="preserve"> &lt;.05, **</w:t>
            </w:r>
            <w:r w:rsidRPr="00EB43FE">
              <w:rPr>
                <w:i/>
                <w:color w:val="000000"/>
                <w:sz w:val="23"/>
                <w:szCs w:val="23"/>
              </w:rPr>
              <w:t>p</w:t>
            </w:r>
            <w:r w:rsidRPr="00EB43FE">
              <w:rPr>
                <w:color w:val="000000"/>
                <w:sz w:val="23"/>
                <w:szCs w:val="23"/>
              </w:rPr>
              <w:t xml:space="preserve"> &lt;.01, ***</w:t>
            </w:r>
            <w:r w:rsidRPr="00EB43FE">
              <w:rPr>
                <w:i/>
                <w:color w:val="000000"/>
                <w:sz w:val="23"/>
                <w:szCs w:val="23"/>
              </w:rPr>
              <w:t>p</w:t>
            </w:r>
            <w:r w:rsidRPr="00EB43FE">
              <w:rPr>
                <w:color w:val="000000"/>
                <w:sz w:val="23"/>
                <w:szCs w:val="23"/>
              </w:rPr>
              <w:t xml:space="preserve"> &lt;.001</w:t>
            </w:r>
          </w:p>
        </w:tc>
      </w:tr>
    </w:tbl>
    <w:p w14:paraId="2BC8F14C" w14:textId="77777777" w:rsidR="00371F72" w:rsidRDefault="00371F72" w:rsidP="00371F72"/>
    <w:p w14:paraId="56DDAAE7" w14:textId="77777777" w:rsidR="00371F72" w:rsidRDefault="00371F72" w:rsidP="00371F72"/>
    <w:p w14:paraId="10F245E6" w14:textId="77777777" w:rsidR="00371F72" w:rsidRDefault="00371F72" w:rsidP="00371F72">
      <w:pPr>
        <w:sectPr w:rsidR="00371F72" w:rsidSect="00175C7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4580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2520"/>
        <w:gridCol w:w="1530"/>
        <w:gridCol w:w="1710"/>
        <w:gridCol w:w="2160"/>
        <w:gridCol w:w="2070"/>
        <w:gridCol w:w="2160"/>
        <w:gridCol w:w="2421"/>
        <w:gridCol w:w="9"/>
      </w:tblGrid>
      <w:tr w:rsidR="00371F72" w:rsidRPr="00F26EBB" w14:paraId="665ACDDB" w14:textId="77777777" w:rsidTr="00175C7D">
        <w:trPr>
          <w:gridAfter w:val="1"/>
          <w:wAfter w:w="9" w:type="dxa"/>
        </w:trPr>
        <w:tc>
          <w:tcPr>
            <w:tcW w:w="1457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4355"/>
            </w:tblGrid>
            <w:tr w:rsidR="00371F72" w:rsidRPr="00F26EBB" w14:paraId="22F5227C" w14:textId="77777777" w:rsidTr="00175C7D">
              <w:trPr>
                <w:trHeight w:val="285"/>
              </w:trPr>
              <w:tc>
                <w:tcPr>
                  <w:tcW w:w="5000" w:type="pct"/>
                  <w:shd w:val="clear" w:color="auto" w:fill="auto"/>
                  <w:noWrap/>
                  <w:vAlign w:val="bottom"/>
                </w:tcPr>
                <w:p w14:paraId="39704433" w14:textId="77777777" w:rsidR="00371F72" w:rsidRPr="00F26EBB" w:rsidRDefault="00371F72" w:rsidP="00175C7D">
                  <w:pPr>
                    <w:rPr>
                      <w:rFonts w:eastAsia="Times New Roman"/>
                      <w:color w:val="000000"/>
                      <w:sz w:val="23"/>
                      <w:szCs w:val="23"/>
                    </w:rPr>
                  </w:pPr>
                  <w:r w:rsidRPr="00F26EBB">
                    <w:rPr>
                      <w:rFonts w:eastAsia="Times New Roman"/>
                      <w:sz w:val="23"/>
                      <w:szCs w:val="23"/>
                    </w:rPr>
                    <w:lastRenderedPageBreak/>
                    <w:t xml:space="preserve">Table A4. </w:t>
                  </w:r>
                  <w:r w:rsidRPr="00F26EBB">
                    <w:rPr>
                      <w:rFonts w:eastAsia="Times New Roman"/>
                      <w:color w:val="000000"/>
                      <w:sz w:val="23"/>
                      <w:szCs w:val="23"/>
                    </w:rPr>
                    <w:t xml:space="preserve"> Regression models </w:t>
                  </w:r>
                  <w:r>
                    <w:rPr>
                      <w:rFonts w:eastAsia="Times New Roman"/>
                      <w:color w:val="000000"/>
                      <w:sz w:val="23"/>
                      <w:szCs w:val="23"/>
                    </w:rPr>
                    <w:t>P</w:t>
                  </w:r>
                  <w:r w:rsidRPr="00F26EBB">
                    <w:rPr>
                      <w:rFonts w:eastAsia="Times New Roman"/>
                      <w:color w:val="000000"/>
                      <w:sz w:val="23"/>
                      <w:szCs w:val="23"/>
                    </w:rPr>
                    <w:t xml:space="preserve">redicting </w:t>
                  </w:r>
                  <w:r>
                    <w:rPr>
                      <w:rFonts w:eastAsia="Times New Roman"/>
                      <w:color w:val="000000"/>
                      <w:sz w:val="23"/>
                      <w:szCs w:val="23"/>
                    </w:rPr>
                    <w:t>P</w:t>
                  </w:r>
                  <w:r w:rsidRPr="00F26EBB">
                    <w:rPr>
                      <w:rFonts w:eastAsia="Times New Roman"/>
                      <w:color w:val="000000"/>
                      <w:sz w:val="23"/>
                      <w:szCs w:val="23"/>
                    </w:rPr>
                    <w:t xml:space="preserve">hysical and </w:t>
                  </w:r>
                  <w:r>
                    <w:rPr>
                      <w:rFonts w:eastAsia="Times New Roman"/>
                      <w:color w:val="000000"/>
                      <w:sz w:val="23"/>
                      <w:szCs w:val="23"/>
                    </w:rPr>
                    <w:t>M</w:t>
                  </w:r>
                  <w:r w:rsidRPr="00F26EBB">
                    <w:rPr>
                      <w:rFonts w:eastAsia="Times New Roman"/>
                      <w:color w:val="000000"/>
                      <w:sz w:val="23"/>
                      <w:szCs w:val="23"/>
                    </w:rPr>
                    <w:t xml:space="preserve">ental </w:t>
                  </w:r>
                  <w:r>
                    <w:rPr>
                      <w:rFonts w:eastAsia="Times New Roman"/>
                      <w:color w:val="000000"/>
                      <w:sz w:val="23"/>
                      <w:szCs w:val="23"/>
                    </w:rPr>
                    <w:t>H</w:t>
                  </w:r>
                  <w:r w:rsidRPr="00F26EBB">
                    <w:rPr>
                      <w:rFonts w:eastAsia="Times New Roman"/>
                      <w:color w:val="000000"/>
                      <w:sz w:val="23"/>
                      <w:szCs w:val="23"/>
                    </w:rPr>
                    <w:t xml:space="preserve">ealth </w:t>
                  </w:r>
                  <w:r>
                    <w:rPr>
                      <w:rFonts w:eastAsia="Times New Roman"/>
                      <w:color w:val="000000"/>
                      <w:sz w:val="23"/>
                      <w:szCs w:val="23"/>
                    </w:rPr>
                    <w:t>O</w:t>
                  </w:r>
                  <w:r w:rsidRPr="00F26EBB">
                    <w:rPr>
                      <w:rFonts w:eastAsia="Times New Roman"/>
                      <w:color w:val="000000"/>
                      <w:sz w:val="23"/>
                      <w:szCs w:val="23"/>
                    </w:rPr>
                    <w:t xml:space="preserve">utcomes from </w:t>
                  </w:r>
                  <w:r>
                    <w:rPr>
                      <w:rFonts w:eastAsia="Times New Roman"/>
                      <w:color w:val="000000"/>
                      <w:sz w:val="23"/>
                      <w:szCs w:val="23"/>
                    </w:rPr>
                    <w:t>F</w:t>
                  </w:r>
                  <w:r w:rsidRPr="00F26EBB">
                    <w:rPr>
                      <w:rFonts w:eastAsia="Times New Roman"/>
                      <w:color w:val="000000"/>
                      <w:sz w:val="23"/>
                      <w:szCs w:val="23"/>
                    </w:rPr>
                    <w:t xml:space="preserve">amilism, </w:t>
                  </w:r>
                  <w:r>
                    <w:rPr>
                      <w:rFonts w:eastAsia="Times New Roman"/>
                      <w:color w:val="000000"/>
                      <w:sz w:val="23"/>
                      <w:szCs w:val="23"/>
                    </w:rPr>
                    <w:t>F</w:t>
                  </w:r>
                  <w:r w:rsidRPr="00F26EBB">
                    <w:rPr>
                      <w:rFonts w:eastAsia="Times New Roman"/>
                      <w:color w:val="000000"/>
                      <w:sz w:val="23"/>
                      <w:szCs w:val="23"/>
                    </w:rPr>
                    <w:t xml:space="preserve">amily </w:t>
                  </w:r>
                  <w:r>
                    <w:rPr>
                      <w:rFonts w:eastAsia="Times New Roman"/>
                      <w:color w:val="000000"/>
                      <w:sz w:val="23"/>
                      <w:szCs w:val="23"/>
                    </w:rPr>
                    <w:t>C</w:t>
                  </w:r>
                  <w:r w:rsidRPr="00F26EBB">
                    <w:rPr>
                      <w:rFonts w:eastAsia="Times New Roman"/>
                      <w:color w:val="000000"/>
                      <w:sz w:val="23"/>
                      <w:szCs w:val="23"/>
                    </w:rPr>
                    <w:t xml:space="preserve">onflict, and </w:t>
                  </w:r>
                  <w:r>
                    <w:rPr>
                      <w:rFonts w:eastAsia="Times New Roman"/>
                      <w:color w:val="000000"/>
                      <w:sz w:val="23"/>
                      <w:szCs w:val="23"/>
                    </w:rPr>
                    <w:t>I</w:t>
                  </w:r>
                  <w:r w:rsidRPr="00F26EBB">
                    <w:rPr>
                      <w:rFonts w:eastAsia="Times New Roman"/>
                      <w:color w:val="000000"/>
                      <w:sz w:val="23"/>
                      <w:szCs w:val="23"/>
                    </w:rPr>
                    <w:t>nteraction</w:t>
                  </w:r>
                  <w:r>
                    <w:rPr>
                      <w:rFonts w:eastAsia="Times New Roman"/>
                      <w:color w:val="000000"/>
                      <w:sz w:val="23"/>
                      <w:szCs w:val="23"/>
                    </w:rPr>
                    <w:t>s</w:t>
                  </w:r>
                  <w:r w:rsidRPr="00F26EBB">
                    <w:rPr>
                      <w:rFonts w:eastAsia="Times New Roman"/>
                      <w:color w:val="000000"/>
                      <w:sz w:val="23"/>
                      <w:szCs w:val="23"/>
                    </w:rPr>
                    <w:t>.</w:t>
                  </w:r>
                </w:p>
              </w:tc>
            </w:tr>
          </w:tbl>
          <w:p w14:paraId="3138AD3D" w14:textId="77777777" w:rsidR="00371F72" w:rsidRPr="00F26EBB" w:rsidRDefault="00371F72" w:rsidP="00175C7D">
            <w:pPr>
              <w:rPr>
                <w:sz w:val="23"/>
                <w:szCs w:val="23"/>
              </w:rPr>
            </w:pPr>
          </w:p>
        </w:tc>
      </w:tr>
      <w:tr w:rsidR="00371F72" w:rsidRPr="00F26EBB" w14:paraId="00AD320A" w14:textId="77777777" w:rsidTr="00175C7D">
        <w:tc>
          <w:tcPr>
            <w:tcW w:w="25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44983C73" w14:textId="77777777" w:rsidR="00371F72" w:rsidRPr="00F26EBB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1F53E537" w14:textId="77777777" w:rsidR="00371F72" w:rsidRPr="00F26EBB" w:rsidRDefault="00371F72" w:rsidP="00175C7D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Cardiac Risk</w:t>
            </w:r>
          </w:p>
          <w:p w14:paraId="708D35DC" w14:textId="77777777" w:rsidR="00371F72" w:rsidRPr="00F26EBB" w:rsidRDefault="00371F72" w:rsidP="00175C7D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sz w:val="23"/>
                <w:szCs w:val="23"/>
              </w:rPr>
              <w:t>β(SE)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745832AD" w14:textId="77777777" w:rsidR="00371F72" w:rsidRPr="00F26EBB" w:rsidRDefault="00371F72" w:rsidP="00175C7D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BMI</w:t>
            </w:r>
          </w:p>
          <w:p w14:paraId="769D1D7E" w14:textId="77777777" w:rsidR="00371F72" w:rsidRPr="00F26EBB" w:rsidRDefault="00371F72" w:rsidP="00175C7D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sz w:val="23"/>
                <w:szCs w:val="23"/>
              </w:rPr>
              <w:t>β(SE)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0481545A" w14:textId="77777777" w:rsidR="00371F72" w:rsidRPr="00F26EBB" w:rsidRDefault="00371F72" w:rsidP="00175C7D">
            <w:pPr>
              <w:jc w:val="center"/>
              <w:rPr>
                <w:sz w:val="23"/>
                <w:szCs w:val="23"/>
              </w:rPr>
            </w:pPr>
            <w:r w:rsidRPr="00F26EBB">
              <w:rPr>
                <w:sz w:val="23"/>
                <w:szCs w:val="23"/>
              </w:rPr>
              <w:t>Diabetes</w:t>
            </w:r>
          </w:p>
          <w:p w14:paraId="708DB19F" w14:textId="77777777" w:rsidR="00371F72" w:rsidRPr="00F26EBB" w:rsidRDefault="00371F72" w:rsidP="00175C7D">
            <w:pPr>
              <w:jc w:val="center"/>
              <w:rPr>
                <w:sz w:val="23"/>
                <w:szCs w:val="23"/>
              </w:rPr>
            </w:pPr>
            <w:r w:rsidRPr="00F26EBB">
              <w:rPr>
                <w:sz w:val="23"/>
                <w:szCs w:val="23"/>
              </w:rPr>
              <w:t xml:space="preserve">OR </w:t>
            </w:r>
            <w:r>
              <w:rPr>
                <w:sz w:val="23"/>
                <w:szCs w:val="23"/>
              </w:rPr>
              <w:t>[</w:t>
            </w:r>
            <w:r w:rsidRPr="00F26EBB">
              <w:rPr>
                <w:sz w:val="23"/>
                <w:szCs w:val="23"/>
              </w:rPr>
              <w:t>95% CI</w:t>
            </w:r>
            <w:r>
              <w:rPr>
                <w:sz w:val="23"/>
                <w:szCs w:val="23"/>
              </w:rPr>
              <w:t>]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06E4120F" w14:textId="77777777" w:rsidR="00371F72" w:rsidRPr="00F26EBB" w:rsidRDefault="00371F72" w:rsidP="00175C7D">
            <w:pPr>
              <w:jc w:val="center"/>
              <w:rPr>
                <w:sz w:val="23"/>
                <w:szCs w:val="23"/>
              </w:rPr>
            </w:pPr>
            <w:r w:rsidRPr="00F26EBB">
              <w:rPr>
                <w:sz w:val="23"/>
                <w:szCs w:val="23"/>
              </w:rPr>
              <w:t>C-reactive protein</w:t>
            </w:r>
          </w:p>
          <w:p w14:paraId="76956F23" w14:textId="77777777" w:rsidR="00371F72" w:rsidRPr="00F26EBB" w:rsidRDefault="00371F72" w:rsidP="00175C7D">
            <w:pPr>
              <w:jc w:val="center"/>
              <w:rPr>
                <w:sz w:val="23"/>
                <w:szCs w:val="23"/>
              </w:rPr>
            </w:pPr>
            <w:r w:rsidRPr="00F26EBB">
              <w:rPr>
                <w:sz w:val="23"/>
                <w:szCs w:val="23"/>
              </w:rPr>
              <w:t xml:space="preserve">OR </w:t>
            </w:r>
            <w:r>
              <w:rPr>
                <w:sz w:val="23"/>
                <w:szCs w:val="23"/>
              </w:rPr>
              <w:t>[</w:t>
            </w:r>
            <w:r w:rsidRPr="00F26EBB">
              <w:rPr>
                <w:sz w:val="23"/>
                <w:szCs w:val="23"/>
              </w:rPr>
              <w:t>95% CI</w:t>
            </w:r>
            <w:r>
              <w:rPr>
                <w:sz w:val="23"/>
                <w:szCs w:val="23"/>
              </w:rPr>
              <w:t>]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5DD57990" w14:textId="77777777" w:rsidR="00371F72" w:rsidRPr="00F26EBB" w:rsidRDefault="00371F72" w:rsidP="00175C7D">
            <w:pPr>
              <w:jc w:val="center"/>
              <w:rPr>
                <w:sz w:val="23"/>
                <w:szCs w:val="23"/>
              </w:rPr>
            </w:pPr>
            <w:r w:rsidRPr="00F26EBB">
              <w:rPr>
                <w:sz w:val="23"/>
                <w:szCs w:val="23"/>
              </w:rPr>
              <w:t>Depression</w:t>
            </w:r>
          </w:p>
          <w:p w14:paraId="61A58039" w14:textId="77777777" w:rsidR="00371F72" w:rsidRPr="00F26EBB" w:rsidRDefault="00371F72" w:rsidP="00175C7D">
            <w:pPr>
              <w:jc w:val="center"/>
              <w:rPr>
                <w:sz w:val="23"/>
                <w:szCs w:val="23"/>
              </w:rPr>
            </w:pPr>
            <w:r w:rsidRPr="00F26EBB">
              <w:rPr>
                <w:sz w:val="23"/>
                <w:szCs w:val="23"/>
              </w:rPr>
              <w:t xml:space="preserve">IRR </w:t>
            </w:r>
            <w:r>
              <w:rPr>
                <w:sz w:val="23"/>
                <w:szCs w:val="23"/>
              </w:rPr>
              <w:t>[</w:t>
            </w:r>
            <w:r w:rsidRPr="00F26EBB">
              <w:rPr>
                <w:sz w:val="23"/>
                <w:szCs w:val="23"/>
              </w:rPr>
              <w:t>95% CI</w:t>
            </w:r>
            <w:r>
              <w:rPr>
                <w:sz w:val="23"/>
                <w:szCs w:val="23"/>
              </w:rPr>
              <w:t>]</w:t>
            </w: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2534EEAA" w14:textId="77777777" w:rsidR="00371F72" w:rsidRPr="00F26EBB" w:rsidRDefault="00371F72" w:rsidP="00175C7D">
            <w:pPr>
              <w:jc w:val="center"/>
              <w:rPr>
                <w:sz w:val="23"/>
                <w:szCs w:val="23"/>
              </w:rPr>
            </w:pPr>
            <w:r w:rsidRPr="00F26EBB">
              <w:rPr>
                <w:sz w:val="23"/>
                <w:szCs w:val="23"/>
              </w:rPr>
              <w:t>Anxiety</w:t>
            </w:r>
          </w:p>
          <w:p w14:paraId="7AB4AF12" w14:textId="77777777" w:rsidR="00371F72" w:rsidRPr="00F26EBB" w:rsidRDefault="00371F72" w:rsidP="00175C7D">
            <w:pPr>
              <w:jc w:val="center"/>
              <w:rPr>
                <w:sz w:val="23"/>
                <w:szCs w:val="23"/>
              </w:rPr>
            </w:pPr>
            <w:r w:rsidRPr="00F26EBB">
              <w:rPr>
                <w:sz w:val="23"/>
                <w:szCs w:val="23"/>
              </w:rPr>
              <w:t xml:space="preserve">IRR </w:t>
            </w:r>
            <w:r>
              <w:rPr>
                <w:sz w:val="23"/>
                <w:szCs w:val="23"/>
              </w:rPr>
              <w:t>[</w:t>
            </w:r>
            <w:r w:rsidRPr="00F26EBB">
              <w:rPr>
                <w:sz w:val="23"/>
                <w:szCs w:val="23"/>
              </w:rPr>
              <w:t>95% CI</w:t>
            </w:r>
            <w:r>
              <w:rPr>
                <w:sz w:val="23"/>
                <w:szCs w:val="23"/>
              </w:rPr>
              <w:t>]</w:t>
            </w:r>
          </w:p>
        </w:tc>
      </w:tr>
      <w:tr w:rsidR="00371F72" w:rsidRPr="00F26EBB" w14:paraId="2261CFCE" w14:textId="77777777" w:rsidTr="00175C7D">
        <w:tc>
          <w:tcPr>
            <w:tcW w:w="25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0F655DB6" w14:textId="77777777" w:rsidR="00371F72" w:rsidRPr="00F26EBB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 xml:space="preserve">Immigrant generation 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bottom"/>
          </w:tcPr>
          <w:p w14:paraId="3EC8CBD0" w14:textId="77777777" w:rsidR="00371F72" w:rsidRPr="00F26EBB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3FAE7C" w14:textId="77777777" w:rsidR="00371F72" w:rsidRPr="00F26EBB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15AAF4" w14:textId="77777777" w:rsidR="00371F72" w:rsidRPr="00F26EBB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4C3FAA" w14:textId="77777777" w:rsidR="00371F72" w:rsidRPr="00F26EBB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331B53" w14:textId="77777777" w:rsidR="00371F72" w:rsidRPr="00F26EBB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vAlign w:val="bottom"/>
          </w:tcPr>
          <w:p w14:paraId="4BAC0C54" w14:textId="77777777" w:rsidR="00371F72" w:rsidRPr="00F26EBB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371F72" w:rsidRPr="00F26EBB" w14:paraId="034D5C5C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DCAC9" w14:textId="77777777" w:rsidR="00371F72" w:rsidRPr="00F26EBB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(1</w:t>
            </w:r>
            <w:r w:rsidRPr="00F26EBB">
              <w:rPr>
                <w:rFonts w:eastAsia="Times New Roman"/>
                <w:color w:val="000000"/>
                <w:sz w:val="23"/>
                <w:szCs w:val="23"/>
                <w:vertAlign w:val="superscript"/>
              </w:rPr>
              <w:t>st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 xml:space="preserve"> generation)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09364C" w14:textId="77777777" w:rsidR="00371F72" w:rsidRPr="00F26EBB" w:rsidRDefault="00371F72" w:rsidP="00175C7D">
            <w:pPr>
              <w:tabs>
                <w:tab w:val="decimal" w:pos="288"/>
                <w:tab w:val="decimal" w:pos="426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74BAB5" w14:textId="77777777" w:rsidR="00371F72" w:rsidRPr="00F26EBB" w:rsidRDefault="00371F72" w:rsidP="00175C7D">
            <w:pPr>
              <w:tabs>
                <w:tab w:val="decimal" w:pos="288"/>
                <w:tab w:val="decimal" w:pos="426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2B74F6" w14:textId="77777777" w:rsidR="00371F72" w:rsidRPr="00F26EBB" w:rsidRDefault="00371F72" w:rsidP="00175C7D">
            <w:pPr>
              <w:tabs>
                <w:tab w:val="decimal" w:pos="288"/>
                <w:tab w:val="decimal" w:pos="426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32FEF3" w14:textId="77777777" w:rsidR="00371F72" w:rsidRPr="00F26EBB" w:rsidRDefault="00371F72" w:rsidP="00175C7D">
            <w:pPr>
              <w:tabs>
                <w:tab w:val="decimal" w:pos="288"/>
                <w:tab w:val="decimal" w:pos="426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6B743D" w14:textId="77777777" w:rsidR="00371F72" w:rsidRPr="00F26EBB" w:rsidRDefault="00371F72" w:rsidP="00175C7D">
            <w:pPr>
              <w:tabs>
                <w:tab w:val="decimal" w:pos="288"/>
                <w:tab w:val="decimal" w:pos="426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571856" w14:textId="77777777" w:rsidR="00371F72" w:rsidRPr="00F26EBB" w:rsidRDefault="00371F72" w:rsidP="00175C7D">
            <w:pPr>
              <w:tabs>
                <w:tab w:val="decimal" w:pos="288"/>
                <w:tab w:val="decimal" w:pos="426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371F72" w:rsidRPr="00F26EBB" w14:paraId="06BA21A1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CE2FA" w14:textId="77777777" w:rsidR="00371F72" w:rsidRPr="00F26EBB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 xml:space="preserve">1.5 generation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FC7B72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.05(.14)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18A11A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1.63(.59)**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E93060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.51[.29,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.92]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F182C2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1.40[.89,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2.21]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320293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1.01[.86,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1.18]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E99A0CA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1.02[0.95,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 xml:space="preserve">1.09] </w:t>
            </w:r>
          </w:p>
        </w:tc>
      </w:tr>
      <w:tr w:rsidR="00371F72" w:rsidRPr="00F26EBB" w14:paraId="18FF0D22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8D277" w14:textId="77777777" w:rsidR="00371F72" w:rsidRPr="00F26EBB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US-born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9EE2D1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.27(.17)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703F9F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1.70(.49)***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458C7B" w14:textId="77777777" w:rsidR="00371F72" w:rsidRPr="00F26EBB" w:rsidRDefault="00371F72" w:rsidP="00175C7D">
            <w:pPr>
              <w:tabs>
                <w:tab w:val="left" w:pos="24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1.01[.65,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1.58]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2B1CBC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1.53[1.02,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2.31]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FA07CE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1.08[.94,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1.24]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D0A2375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1.03[.97,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1.09]</w:t>
            </w:r>
          </w:p>
        </w:tc>
      </w:tr>
      <w:tr w:rsidR="00371F72" w:rsidRPr="00F26EBB" w14:paraId="38A6D6E6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A7A2BA" w14:textId="77777777" w:rsidR="00371F72" w:rsidRPr="00F26EBB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Familism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1A7716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5765B4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E574A4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B8B801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77E518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9C7E52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371F72" w:rsidRPr="00F26EBB" w14:paraId="19CA6421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EF77D" w14:textId="77777777" w:rsidR="00371F72" w:rsidRPr="00F26EBB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 xml:space="preserve">Family obligations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B9709E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.06(.09)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224121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.55(.40)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295FC3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.90[.63,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1.28]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A4B8E56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.85[.63,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1.14]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A0528E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.91[.82,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1.01]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8BFF35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.97[.93,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1.01]</w:t>
            </w:r>
          </w:p>
        </w:tc>
      </w:tr>
      <w:tr w:rsidR="00371F72" w:rsidRPr="00F26EBB" w14:paraId="7952DE67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01198" w14:textId="77777777" w:rsidR="00371F72" w:rsidRPr="00F26EBB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 xml:space="preserve">Family support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5FB242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.10(.09)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46771A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.80(.26)**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53F437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.98[.75,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1.26]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CCBEAB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1.16[.93,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1.44]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BB740D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.97[.90,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1.05]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5FC69A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.99[.96,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1.02]</w:t>
            </w:r>
          </w:p>
        </w:tc>
      </w:tr>
      <w:tr w:rsidR="00371F72" w:rsidRPr="00F26EBB" w14:paraId="7CA803D1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B1B29" w14:textId="77777777" w:rsidR="00371F72" w:rsidRPr="00F26EBB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 xml:space="preserve">Family as referents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BDFCF0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.04(.05)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69D6591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.21(.24)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4E587A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1.31[1.06,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1.62]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A4E9E8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1.06[.91,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1.25]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AE3BDB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1.16[1.09,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1.25]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73AFA7B" w14:textId="77777777" w:rsidR="00371F72" w:rsidRPr="00F26EBB" w:rsidRDefault="00371F72" w:rsidP="00175C7D">
            <w:pPr>
              <w:tabs>
                <w:tab w:val="left" w:pos="330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  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1.05[1.02,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1.08]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</w:tr>
      <w:tr w:rsidR="00371F72" w:rsidRPr="00F26EBB" w14:paraId="41DB461C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75F89" w14:textId="77777777" w:rsidR="00371F72" w:rsidRPr="00F26EBB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 xml:space="preserve">Family conflict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08F94A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1.42(.64)*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5062A6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.84(2.41)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E5612E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1.97[.17,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22.66]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CE0A9D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.48[.08,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2.93]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79E7E6" w14:textId="77777777" w:rsidR="00371F72" w:rsidRPr="00F26EBB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 xml:space="preserve">    1.42[.79,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2.56]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DC24B9B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.87[.66,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1.15]</w:t>
            </w:r>
          </w:p>
        </w:tc>
      </w:tr>
      <w:tr w:rsidR="00371F72" w:rsidRPr="00F26EBB" w14:paraId="5A33EE80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D80FB" w14:textId="77777777" w:rsidR="00371F72" w:rsidRPr="00F26EBB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c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onflict*obligations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E9EABC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.22(.15)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DF0811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1.51(.92)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9451885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.98[.50,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1.90]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CA5D76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1.17[.64,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2.13]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706C15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1.20[1.00,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1.45]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EF30E8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1.14[1.04,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1.25]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</w:tr>
      <w:tr w:rsidR="00371F72" w:rsidRPr="00F26EBB" w14:paraId="25E3FE2E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18383" w14:textId="77777777" w:rsidR="00371F72" w:rsidRPr="00F26EBB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c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onflict*support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2EF85A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.22(.13)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FA84A3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1.04(.60)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BF4972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1.07[.66,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1.73]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714101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1.10[.75,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1.61]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D78BBE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.89[.79,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1.01]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18E3B3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.94[.89,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1.00]</w:t>
            </w:r>
          </w:p>
        </w:tc>
      </w:tr>
      <w:tr w:rsidR="00371F72" w:rsidRPr="00F26EBB" w14:paraId="4312D5F9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AEE5F" w14:textId="77777777" w:rsidR="00371F72" w:rsidRPr="00F26EBB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c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onflict*referents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B78D2C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.12(.11)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AFC8F2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.52(.40)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BCBE6A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.73[.49,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1.09]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E19B75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.89[.66,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1.21]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15C51F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.89[.79,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.99]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1382C92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.98[.93,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1.03]</w:t>
            </w:r>
          </w:p>
        </w:tc>
      </w:tr>
      <w:tr w:rsidR="00371F72" w:rsidRPr="00F26EBB" w14:paraId="3F92DD44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791BD" w14:textId="77777777" w:rsidR="00371F72" w:rsidRPr="00F26EBB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 xml:space="preserve">Age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8EE928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.10(.02)***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939A24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.36(.05)***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8D459A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1.14[1.06,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1.22]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B3D558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1.07[1.02,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1.12]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0C9E36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1.03[1.01,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1.05]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1E403A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1.02[1.01,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1.02]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</w:tr>
      <w:tr w:rsidR="00371F72" w:rsidRPr="00F26EBB" w14:paraId="0E73EE67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F5EA3" w14:textId="77777777" w:rsidR="00371F72" w:rsidRPr="00F26EBB" w:rsidRDefault="00371F72" w:rsidP="00175C7D">
            <w:pPr>
              <w:rPr>
                <w:rFonts w:eastAsia="Times New Roman"/>
                <w:color w:val="000000"/>
                <w:sz w:val="23"/>
                <w:szCs w:val="23"/>
                <w:vertAlign w:val="superscript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Age</w:t>
            </w:r>
            <w:r w:rsidRPr="00F26EBB">
              <w:rPr>
                <w:rFonts w:eastAsia="Times New Roman"/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1E3A08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.00(.00)***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A4FBD5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.00(.00)***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5DE1B2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1.00[1.00,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1.00]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A821FD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1.00[1.00,1.00]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2CDF61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1.00[1.00,1.00]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824A94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1.00[1.00,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1.00]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</w:tr>
      <w:tr w:rsidR="00371F72" w:rsidRPr="00F26EBB" w14:paraId="6527E9F7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DA8B5" w14:textId="77777777" w:rsidR="00371F72" w:rsidRPr="00F26EBB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Male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8DDF94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.70(.06)***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C6F09B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1.27(.28)***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093ADB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1.06[.81,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1.40]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23C784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.40[.34,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.48]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A9D244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.77[.72,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.83]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F46733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.93[.90,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.95]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</w:tr>
      <w:tr w:rsidR="00371F72" w:rsidRPr="00F26EBB" w14:paraId="7FA106EC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78BC9" w14:textId="77777777" w:rsidR="00371F72" w:rsidRPr="00F26EBB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Marital status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CA7CCE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22BC0F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956165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C62048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D133A8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CB7BB81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371F72" w:rsidRPr="00F26EBB" w14:paraId="4ADAF065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37B60" w14:textId="77777777" w:rsidR="00371F72" w:rsidRPr="00F26EBB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(Single)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F10497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49F238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DE0E43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D5D17E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D2AE9B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81565D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371F72" w:rsidRPr="00F26EBB" w14:paraId="565B4AB9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53EE3" w14:textId="77777777" w:rsidR="00371F72" w:rsidRPr="00F26EBB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 xml:space="preserve">Married/cohabitating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8A6F65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.15(.09)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E042DE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.06(.35)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721BF0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.73[.51,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1.05]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A67F23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1.01[.79,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1.30]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6816FD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.95[.86,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1.03]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46C75F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.99[.94,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1.03]</w:t>
            </w:r>
          </w:p>
        </w:tc>
      </w:tr>
      <w:tr w:rsidR="00371F72" w:rsidRPr="00F26EBB" w14:paraId="5BA6275C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E726D" w14:textId="77777777" w:rsidR="00371F72" w:rsidRPr="00F26EBB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Other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88838E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.19(.10)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2BD51F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.13(.39)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9BEDBD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.66[.46,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.96]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FC3FA9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1.15[.85,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1.55]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22DB42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1.07[.97,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1.19]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425AE8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1.00[.95,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1.05]</w:t>
            </w:r>
          </w:p>
        </w:tc>
      </w:tr>
      <w:tr w:rsidR="00371F72" w:rsidRPr="00F26EBB" w14:paraId="3B9BFDE7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0CD4A" w14:textId="77777777" w:rsidR="00371F72" w:rsidRPr="00F26EBB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Number of children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1053B2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6795E7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EE8846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EEB899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2CB741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7EDAC8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371F72" w:rsidRPr="00F26EBB" w14:paraId="21E5FE46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85930" w14:textId="77777777" w:rsidR="00371F72" w:rsidRPr="00F26EBB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 xml:space="preserve">No children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0327136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.12(.11)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2DF83C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.94(.43)*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990AEA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1.18[.75,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1.84]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4462D1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.68[.49,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.94]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8F9B0E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.99[.88,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1.12]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3C5718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1.01[.96,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1.05]</w:t>
            </w:r>
          </w:p>
        </w:tc>
      </w:tr>
      <w:tr w:rsidR="00371F72" w:rsidRPr="00F26EBB" w14:paraId="6A6C8EB1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89302" w14:textId="77777777" w:rsidR="00371F72" w:rsidRPr="00F26EBB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(1</w:t>
            </w: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2 children)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0C6374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504E07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CE4A2A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00358E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134BA5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49E895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371F72" w:rsidRPr="00F26EBB" w14:paraId="2472F2F8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B1229" w14:textId="77777777" w:rsidR="00371F72" w:rsidRPr="00F26EBB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 xml:space="preserve">3 or more children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E4A461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.02(.08)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831640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.77(.30)*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F95637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1.46[1.15,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1.87]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6D41F8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1.03[.83,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1.30]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886D3B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.97[.89,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1.06]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D35BBC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.99[.95,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1.02]</w:t>
            </w:r>
          </w:p>
        </w:tc>
      </w:tr>
      <w:tr w:rsidR="00371F72" w:rsidRPr="00F26EBB" w14:paraId="45758A6A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FEC5C" w14:textId="77777777" w:rsidR="00371F72" w:rsidRPr="00F26EBB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 xml:space="preserve">Educational attainment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7B7536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4C991F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9B0185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961B30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9DF267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693DD3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371F72" w:rsidRPr="00F26EBB" w14:paraId="50DDFEB7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BD847" w14:textId="77777777" w:rsidR="00371F72" w:rsidRPr="00F26EBB" w:rsidRDefault="00371F72" w:rsidP="00175C7D">
            <w:pPr>
              <w:ind w:left="157"/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(less than high school)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B4F87A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AD549C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93BAE9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767F78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04FE21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96022A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371F72" w:rsidRPr="00F26EBB" w14:paraId="08B4A6C2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19D40" w14:textId="77777777" w:rsidR="00371F72" w:rsidRPr="00F26EBB" w:rsidRDefault="00371F72" w:rsidP="00175C7D">
            <w:pPr>
              <w:ind w:left="157"/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 xml:space="preserve">High school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A7A9A3B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.17(.09)*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7BBE8C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.34(.35)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49D707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.98[.71,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1.35]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CAFD0A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1.01[.80,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1.29]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5A25C6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.89[.80,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1.00]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67FF29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.95[.91,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1.00]</w:t>
            </w:r>
          </w:p>
        </w:tc>
      </w:tr>
      <w:tr w:rsidR="00371F72" w:rsidRPr="00F26EBB" w14:paraId="2EC7401D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E124F" w14:textId="77777777" w:rsidR="00371F72" w:rsidRPr="00F26EBB" w:rsidRDefault="00371F72" w:rsidP="00175C7D">
            <w:pPr>
              <w:ind w:left="157"/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Some college or more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C10C29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.05(.09)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FC41DC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.99(.37)**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775AE7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.98[.74,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1.30]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E742C9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.68[.54,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.86]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F9DDF4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.86[.78,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.96]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C4B7AC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.94[.90,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.99]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</w:tr>
      <w:tr w:rsidR="00371F72" w:rsidRPr="00F26EBB" w14:paraId="357DD405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3717A" w14:textId="77777777" w:rsidR="00371F72" w:rsidRPr="00F26EBB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 xml:space="preserve">English fluency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55201A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.05(.06)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BD438F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.23(.22)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D5B50C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1.14[.93,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1.39]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8F36A4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.97[.82,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1.16]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303500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1.06[1.01,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1.11]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36E31EC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1.03[1.00,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1.05]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</w:tr>
      <w:tr w:rsidR="00371F72" w:rsidRPr="00F26EBB" w14:paraId="1F1CFFE2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BA0E1" w14:textId="77777777" w:rsidR="00371F72" w:rsidRPr="00F26EBB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Household income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97A225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342715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CC0899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72C9B9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B18683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82344A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371F72" w:rsidRPr="00F26EBB" w14:paraId="50AF349D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14477" w14:textId="77777777" w:rsidR="00371F72" w:rsidRPr="00F26EBB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&lt; $10,000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FC4804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.01(.07)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63C9E6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.03(.35)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454D8D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1.21[.90,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1.62]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BD019F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.88[.68,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1.13]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F42414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1.19[1.09,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1.29]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18DBA6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1.06[1.02,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1.10]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</w:tr>
      <w:tr w:rsidR="00371F72" w:rsidRPr="00F26EBB" w14:paraId="2FD44AFF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2458C" w14:textId="77777777" w:rsidR="00371F72" w:rsidRPr="00F26EBB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($10,000</w:t>
            </w: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$20,000)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B2F5E2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8FB9D7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D945AC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52A5C9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AEE2BE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3D5AE1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371F72" w:rsidRPr="00F26EBB" w14:paraId="71EF028F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DE9A1" w14:textId="77777777" w:rsidR="00371F72" w:rsidRPr="00F26EBB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$20,000</w:t>
            </w: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$29,000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08D342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.05(.09)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9D3192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.00(.40)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83500F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1.16[.80,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1.70]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A314C3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1.20[.92,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1.56]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6030FD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.91[.83,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1.00]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4443EF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.97[.93,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1.01]</w:t>
            </w:r>
          </w:p>
        </w:tc>
      </w:tr>
      <w:tr w:rsidR="00371F72" w:rsidRPr="00F26EBB" w14:paraId="2EF48B48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226E0" w14:textId="77777777" w:rsidR="00371F72" w:rsidRPr="00F26EBB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$30,000</w:t>
            </w: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$50,000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DA542F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.04(.09)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DC962B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.33(.37)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79DCA4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1.10[.78,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1.53]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126470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1.24[.92,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1.66]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6A3BCAF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.74[.66,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.83]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28A4E8F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.90[.86,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.94]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</w:tr>
      <w:tr w:rsidR="00371F72" w:rsidRPr="00F26EBB" w14:paraId="3B693E37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01FFF" w14:textId="77777777" w:rsidR="00371F72" w:rsidRPr="00F26EBB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&gt;$50,000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28677C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.05(.14)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316BE9D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.38(.50)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9B5A37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.53[.27,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1.05]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4E0A6E8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.91[.59,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1.41]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6FCB3A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.69[.59,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.79]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D44BB6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.86[.81,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.91]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</w:tr>
      <w:tr w:rsidR="00371F72" w:rsidRPr="00F26EBB" w14:paraId="519F8F43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48731" w14:textId="77777777" w:rsidR="00371F72" w:rsidRPr="00F26EBB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Employment status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433A05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1595C6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1FC378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9A93DB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271A6B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2D36E4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371F72" w:rsidRPr="00F26EBB" w14:paraId="1039CC09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7CD49" w14:textId="77777777" w:rsidR="00371F72" w:rsidRPr="00F26EBB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(</w:t>
            </w:r>
            <w:r>
              <w:rPr>
                <w:rFonts w:eastAsia="Times New Roman"/>
                <w:color w:val="000000"/>
                <w:sz w:val="23"/>
                <w:szCs w:val="23"/>
              </w:rPr>
              <w:t>F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ull-time)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9B6274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61CDC92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46C479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EC4454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06136C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23E5F6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371F72" w:rsidRPr="00F26EBB" w14:paraId="5EAA51F9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53B8E" w14:textId="77777777" w:rsidR="00371F72" w:rsidRPr="00F26EBB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P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art-time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DA789A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.08(.08)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516065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.01(.38)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EBE23B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.70[.46,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1.08]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529553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.96[.74,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1.26]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376B37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1.03[.92,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1.15]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19038E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1.01[.97,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1.05]</w:t>
            </w:r>
          </w:p>
        </w:tc>
      </w:tr>
      <w:tr w:rsidR="00371F72" w:rsidRPr="00F26EBB" w14:paraId="61FB0946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7B32B" w14:textId="77777777" w:rsidR="00371F72" w:rsidRPr="00F26EBB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lastRenderedPageBreak/>
              <w:t xml:space="preserve">Retired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341602B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.30(.18)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1352E0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2.18(.57)***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5F1B97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1.22[.74,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2.01]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B23CE1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1.93[1.31,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2.85]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D67973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1.21[1.05,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1.41]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FE1867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1.11[1.05,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1.18]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</w:tr>
      <w:tr w:rsidR="00371F72" w:rsidRPr="00F26EBB" w14:paraId="72BC4B4C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FA4CF" w14:textId="77777777" w:rsidR="00371F72" w:rsidRPr="00F26EBB" w:rsidRDefault="00371F72" w:rsidP="00175C7D">
            <w:pPr>
              <w:ind w:left="165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Un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employed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8285FE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.16(.07)*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5B5795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.56(.31)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3BE810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1.20[.86,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1.67]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428E18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1.28[1.00,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1.63]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521837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1.15[1.06,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1.25]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77EC97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1.07[1.04,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1.10]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</w:tr>
      <w:tr w:rsidR="00371F72" w:rsidRPr="00F26EBB" w14:paraId="25031FDF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198EC" w14:textId="77777777" w:rsidR="00371F72" w:rsidRPr="00F26EBB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H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 xml:space="preserve">as insurance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746862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.14(.07)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D5387D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.45(.32)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E4F8C9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1.07[.83,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1.37]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292E16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1.07[.87,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1.34]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D9A73B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.98[.90,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1.07]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F166D8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1.00[.97,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1.04]</w:t>
            </w:r>
          </w:p>
        </w:tc>
      </w:tr>
      <w:tr w:rsidR="00371F72" w:rsidRPr="00F26EBB" w14:paraId="429D953E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A78B9" w14:textId="77777777" w:rsidR="00371F72" w:rsidRPr="00F26EBB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 xml:space="preserve">Country of </w:t>
            </w:r>
            <w:r>
              <w:rPr>
                <w:rFonts w:eastAsia="Times New Roman"/>
                <w:color w:val="000000"/>
                <w:sz w:val="23"/>
                <w:szCs w:val="23"/>
              </w:rPr>
              <w:t>o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rigin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525F8FE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CE136C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CBE654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502B63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9D4D02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A0099D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371F72" w:rsidRPr="00F26EBB" w14:paraId="0175CF2F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330C2" w14:textId="77777777" w:rsidR="00371F72" w:rsidRPr="00F26EBB" w:rsidRDefault="00371F72" w:rsidP="00175C7D">
            <w:pPr>
              <w:ind w:left="157"/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(Mexican)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225606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4AEBF6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4B16A8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B10027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5F98D5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76F3DA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371F72" w:rsidRPr="00F26EBB" w14:paraId="2F47EB6B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A0183" w14:textId="77777777" w:rsidR="00371F72" w:rsidRPr="00F26EBB" w:rsidRDefault="00371F72" w:rsidP="00175C7D">
            <w:pPr>
              <w:ind w:left="157"/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Puerto Rican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38C459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.01(.14)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D173CC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1.68(.52)**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5412BB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.94[.63,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1.41]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5F5D90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1.55[1.12,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2.15]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9517AE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1.26[1.13,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1.40]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3BA5B28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1.04[.99,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1.09]</w:t>
            </w:r>
          </w:p>
        </w:tc>
      </w:tr>
      <w:tr w:rsidR="00371F72" w:rsidRPr="00F26EBB" w14:paraId="32812B29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F3232" w14:textId="77777777" w:rsidR="00371F72" w:rsidRPr="00F26EBB" w:rsidRDefault="00371F72" w:rsidP="00175C7D">
            <w:pPr>
              <w:ind w:left="157"/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Cuban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D5AF8F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.15(.09)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BCE37B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.57(.43)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6FBA0E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.54[.34,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.86]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4172CC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1.60[1.21,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2.12]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DDA912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1.12[1.01,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1.24]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ABCA6B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.98[.94,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1.03]</w:t>
            </w:r>
          </w:p>
        </w:tc>
      </w:tr>
      <w:tr w:rsidR="00371F72" w:rsidRPr="00F26EBB" w14:paraId="3CD871D3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197E4" w14:textId="77777777" w:rsidR="00371F72" w:rsidRPr="00F26EBB" w:rsidRDefault="00371F72" w:rsidP="00175C7D">
            <w:pPr>
              <w:ind w:left="157"/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Other Hispanic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B0CD10E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–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.09(.09)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BCEE04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.96(.69)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03C076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.60[.40,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.90]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FB1A68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1.60[1.05,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2.42]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30A959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1.05[.95,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1.16]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DDA38E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1.00[.95,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1.04]</w:t>
            </w:r>
          </w:p>
        </w:tc>
      </w:tr>
      <w:tr w:rsidR="00371F72" w:rsidRPr="00F26EBB" w14:paraId="77407DCE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3936D" w14:textId="77777777" w:rsidR="00371F72" w:rsidRPr="00F26EBB" w:rsidRDefault="00371F72" w:rsidP="00175C7D">
            <w:pPr>
              <w:ind w:left="157" w:right="-238"/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Central/South American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8BAC63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.20(.09)*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615277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.72(.38)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A58CDA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.67[.47,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.95]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9195712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1.33[1.02,1.75]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2E1925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1.07[.96,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1.18]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875E7C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.96[.92,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.99]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</w:t>
            </w:r>
          </w:p>
        </w:tc>
      </w:tr>
      <w:tr w:rsidR="00371F72" w:rsidRPr="00F26EBB" w14:paraId="08B038CA" w14:textId="77777777" w:rsidTr="00175C7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741F9" w14:textId="77777777" w:rsidR="00371F72" w:rsidRPr="00F26EBB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Constant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1AA3ED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1.97(.51)***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0FBD54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20.99(2.08)***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DEF58A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.00[.00,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.01]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7E878C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.15[.04, .63]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230397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 xml:space="preserve">  3.52[2.03,</w:t>
            </w:r>
            <w:r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6.10]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4D89E8" w14:textId="77777777" w:rsidR="00371F72" w:rsidRPr="00F26EBB" w:rsidRDefault="00371F72" w:rsidP="00175C7D">
            <w:pPr>
              <w:tabs>
                <w:tab w:val="decimal" w:pos="288"/>
              </w:tabs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12.86[10.52, 15.72]</w:t>
            </w:r>
            <w:r>
              <w:rPr>
                <w:rFonts w:eastAsia="Times New Roman"/>
                <w:color w:val="000000"/>
                <w:sz w:val="23"/>
                <w:szCs w:val="23"/>
              </w:rPr>
              <w:t>***</w:t>
            </w:r>
          </w:p>
        </w:tc>
      </w:tr>
      <w:tr w:rsidR="00371F72" w:rsidRPr="00F26EBB" w14:paraId="2A5B1726" w14:textId="77777777" w:rsidTr="00175C7D"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6B7F5700" w14:textId="77777777" w:rsidR="00371F72" w:rsidRPr="00F26EBB" w:rsidRDefault="00371F72" w:rsidP="00175C7D">
            <w:pPr>
              <w:rPr>
                <w:rFonts w:eastAsia="Times New Roman"/>
                <w:i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i/>
                <w:color w:val="000000"/>
                <w:sz w:val="23"/>
                <w:szCs w:val="23"/>
              </w:rPr>
              <w:t>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14:paraId="0F398EFE" w14:textId="77777777" w:rsidR="00371F72" w:rsidRPr="00F26EBB" w:rsidRDefault="00371F72" w:rsidP="00175C7D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4</w:t>
            </w:r>
            <w:r>
              <w:rPr>
                <w:rFonts w:eastAsia="Times New Roman"/>
                <w:color w:val="000000"/>
                <w:sz w:val="23"/>
                <w:szCs w:val="23"/>
              </w:rPr>
              <w:t>,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078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2E2F60A5" w14:textId="77777777" w:rsidR="00371F72" w:rsidRPr="00F26EBB" w:rsidRDefault="00371F72" w:rsidP="00175C7D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4</w:t>
            </w:r>
            <w:r>
              <w:rPr>
                <w:rFonts w:eastAsia="Times New Roman"/>
                <w:color w:val="000000"/>
                <w:sz w:val="23"/>
                <w:szCs w:val="23"/>
              </w:rPr>
              <w:t>,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078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6A9B6086" w14:textId="77777777" w:rsidR="00371F72" w:rsidRPr="00F26EBB" w:rsidRDefault="00371F72" w:rsidP="00175C7D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4</w:t>
            </w:r>
            <w:r>
              <w:rPr>
                <w:rFonts w:eastAsia="Times New Roman"/>
                <w:color w:val="000000"/>
                <w:sz w:val="23"/>
                <w:szCs w:val="23"/>
              </w:rPr>
              <w:t>,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078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5D2D290" w14:textId="77777777" w:rsidR="00371F72" w:rsidRPr="00F26EBB" w:rsidRDefault="00371F72" w:rsidP="00175C7D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4</w:t>
            </w:r>
            <w:r>
              <w:rPr>
                <w:rFonts w:eastAsia="Times New Roman"/>
                <w:color w:val="000000"/>
                <w:sz w:val="23"/>
                <w:szCs w:val="23"/>
              </w:rPr>
              <w:t>,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078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63E4CF01" w14:textId="77777777" w:rsidR="00371F72" w:rsidRPr="00F26EBB" w:rsidRDefault="00371F72" w:rsidP="00175C7D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4</w:t>
            </w:r>
            <w:r>
              <w:rPr>
                <w:rFonts w:eastAsia="Times New Roman"/>
                <w:color w:val="000000"/>
                <w:sz w:val="23"/>
                <w:szCs w:val="23"/>
              </w:rPr>
              <w:t>,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078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E63A65" w14:textId="77777777" w:rsidR="00371F72" w:rsidRPr="00F26EBB" w:rsidRDefault="00371F72" w:rsidP="00175C7D">
            <w:pPr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rFonts w:eastAsia="Times New Roman"/>
                <w:color w:val="000000"/>
                <w:sz w:val="23"/>
                <w:szCs w:val="23"/>
              </w:rPr>
              <w:t>4</w:t>
            </w:r>
            <w:r>
              <w:rPr>
                <w:rFonts w:eastAsia="Times New Roman"/>
                <w:color w:val="000000"/>
                <w:sz w:val="23"/>
                <w:szCs w:val="23"/>
              </w:rPr>
              <w:t>,</w:t>
            </w:r>
            <w:r w:rsidRPr="00F26EBB">
              <w:rPr>
                <w:rFonts w:eastAsia="Times New Roman"/>
                <w:color w:val="000000"/>
                <w:sz w:val="23"/>
                <w:szCs w:val="23"/>
              </w:rPr>
              <w:t>078</w:t>
            </w:r>
          </w:p>
        </w:tc>
      </w:tr>
      <w:tr w:rsidR="00371F72" w:rsidRPr="00F26EBB" w14:paraId="5A26EF14" w14:textId="77777777" w:rsidTr="00175C7D">
        <w:trPr>
          <w:gridAfter w:val="1"/>
          <w:wAfter w:w="9" w:type="dxa"/>
        </w:trPr>
        <w:tc>
          <w:tcPr>
            <w:tcW w:w="1457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2DA0D33A" w14:textId="01B11F71" w:rsidR="00617950" w:rsidRPr="00890507" w:rsidRDefault="00617950" w:rsidP="00175C7D">
            <w:pPr>
              <w:rPr>
                <w:rFonts w:eastAsia="Times New Roman"/>
                <w:color w:val="000000"/>
                <w:sz w:val="21"/>
                <w:szCs w:val="20"/>
              </w:rPr>
            </w:pPr>
            <w:r>
              <w:rPr>
                <w:rFonts w:eastAsia="Times New Roman"/>
                <w:color w:val="000000"/>
                <w:sz w:val="21"/>
                <w:szCs w:val="20"/>
              </w:rPr>
              <w:t>Source: Hispanic Community Health Study/Study of Latinos Parent and Sociocultural Ancillary Study, 2008-2011.</w:t>
            </w:r>
          </w:p>
          <w:p w14:paraId="0393DA36" w14:textId="0B649B27" w:rsidR="00371F72" w:rsidRPr="00F26EBB" w:rsidRDefault="00371F72" w:rsidP="00175C7D">
            <w:pPr>
              <w:rPr>
                <w:rFonts w:eastAsia="Times New Roman"/>
                <w:color w:val="000000"/>
                <w:sz w:val="23"/>
                <w:szCs w:val="23"/>
              </w:rPr>
            </w:pPr>
            <w:r w:rsidRPr="00F26EBB">
              <w:rPr>
                <w:color w:val="000000"/>
                <w:sz w:val="23"/>
                <w:szCs w:val="23"/>
              </w:rPr>
              <w:t xml:space="preserve">Note: </w:t>
            </w:r>
            <w:r w:rsidRPr="00F26EBB">
              <w:rPr>
                <w:sz w:val="23"/>
                <w:szCs w:val="23"/>
              </w:rPr>
              <w:t>β = unstandardized coefficient; SE=standard error; OR=odds ratio; CI=confidence interval; IRR=incidence rate ratio.</w:t>
            </w:r>
            <w:r w:rsidRPr="00F26EBB">
              <w:rPr>
                <w:color w:val="000000"/>
                <w:sz w:val="23"/>
                <w:szCs w:val="23"/>
              </w:rPr>
              <w:t xml:space="preserve"> *</w:t>
            </w:r>
            <w:r w:rsidRPr="00F26EBB">
              <w:rPr>
                <w:i/>
                <w:color w:val="000000"/>
                <w:sz w:val="23"/>
                <w:szCs w:val="23"/>
              </w:rPr>
              <w:t>p</w:t>
            </w:r>
            <w:r w:rsidRPr="00F26EBB">
              <w:rPr>
                <w:color w:val="000000"/>
                <w:sz w:val="23"/>
                <w:szCs w:val="23"/>
              </w:rPr>
              <w:t xml:space="preserve"> &lt;.05, **</w:t>
            </w:r>
            <w:r w:rsidRPr="00F26EBB">
              <w:rPr>
                <w:i/>
                <w:color w:val="000000"/>
                <w:sz w:val="23"/>
                <w:szCs w:val="23"/>
              </w:rPr>
              <w:t>p</w:t>
            </w:r>
            <w:r w:rsidRPr="00F26EBB">
              <w:rPr>
                <w:color w:val="000000"/>
                <w:sz w:val="23"/>
                <w:szCs w:val="23"/>
              </w:rPr>
              <w:t xml:space="preserve"> &lt;.01, ***</w:t>
            </w:r>
            <w:r w:rsidRPr="00F26EBB">
              <w:rPr>
                <w:i/>
                <w:color w:val="000000"/>
                <w:sz w:val="23"/>
                <w:szCs w:val="23"/>
              </w:rPr>
              <w:t>p</w:t>
            </w:r>
            <w:r w:rsidRPr="00F26EBB">
              <w:rPr>
                <w:color w:val="000000"/>
                <w:sz w:val="23"/>
                <w:szCs w:val="23"/>
              </w:rPr>
              <w:t xml:space="preserve"> &lt;.001</w:t>
            </w:r>
          </w:p>
        </w:tc>
      </w:tr>
    </w:tbl>
    <w:p w14:paraId="22AECB94" w14:textId="77777777" w:rsidR="00371F72" w:rsidRPr="00F11BFD" w:rsidRDefault="00371F72" w:rsidP="00371F72"/>
    <w:p w14:paraId="2088EC79" w14:textId="4FE7FB5F" w:rsidR="00CC156D" w:rsidRPr="00A13A31" w:rsidRDefault="00CC156D" w:rsidP="009F62B5"/>
    <w:sectPr w:rsidR="00CC156D" w:rsidRPr="00A13A31" w:rsidSect="00175C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C4A32A" w16cid:durableId="20E02663"/>
  <w16cid:commentId w16cid:paraId="60B45726" w16cid:durableId="20E026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F0D86" w14:textId="77777777" w:rsidR="007E71A5" w:rsidRDefault="007E71A5" w:rsidP="00E74BB3">
      <w:r>
        <w:separator/>
      </w:r>
    </w:p>
  </w:endnote>
  <w:endnote w:type="continuationSeparator" w:id="0">
    <w:p w14:paraId="393B1E81" w14:textId="77777777" w:rsidR="007E71A5" w:rsidRDefault="007E71A5" w:rsidP="00E7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448FB" w14:textId="77777777" w:rsidR="00175C7D" w:rsidRDefault="00175C7D" w:rsidP="009674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D0AF6F" w14:textId="77777777" w:rsidR="00175C7D" w:rsidRDefault="00175C7D" w:rsidP="00E74B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F6CA5" w14:textId="29065E50" w:rsidR="00175C7D" w:rsidRDefault="00175C7D" w:rsidP="00CC14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0507">
      <w:rPr>
        <w:rStyle w:val="PageNumber"/>
        <w:noProof/>
      </w:rPr>
      <w:t>8</w:t>
    </w:r>
    <w:r>
      <w:rPr>
        <w:rStyle w:val="PageNumber"/>
      </w:rPr>
      <w:fldChar w:fldCharType="end"/>
    </w:r>
  </w:p>
  <w:p w14:paraId="77B7A31F" w14:textId="77777777" w:rsidR="00175C7D" w:rsidRDefault="00175C7D" w:rsidP="00E74BB3">
    <w:pPr>
      <w:spacing w:line="0" w:lineRule="atLeast"/>
      <w:ind w:right="360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0CEC9" w14:textId="77777777" w:rsidR="007E71A5" w:rsidRDefault="007E71A5" w:rsidP="00E74BB3">
      <w:r>
        <w:separator/>
      </w:r>
    </w:p>
  </w:footnote>
  <w:footnote w:type="continuationSeparator" w:id="0">
    <w:p w14:paraId="4A92838C" w14:textId="77777777" w:rsidR="007E71A5" w:rsidRDefault="007E71A5" w:rsidP="00E74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93D"/>
    <w:multiLevelType w:val="hybridMultilevel"/>
    <w:tmpl w:val="365AA024"/>
    <w:lvl w:ilvl="0" w:tplc="C4FA3324">
      <w:start w:val="1"/>
      <w:numFmt w:val="bullet"/>
      <w:lvlText w:val="-"/>
      <w:lvlJc w:val="left"/>
      <w:pPr>
        <w:ind w:left="36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A4F45"/>
    <w:multiLevelType w:val="hybridMultilevel"/>
    <w:tmpl w:val="627ED1C6"/>
    <w:lvl w:ilvl="0" w:tplc="CF1AC754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80786"/>
    <w:multiLevelType w:val="hybridMultilevel"/>
    <w:tmpl w:val="170EDA5E"/>
    <w:lvl w:ilvl="0" w:tplc="3A0EB22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24294"/>
    <w:multiLevelType w:val="hybridMultilevel"/>
    <w:tmpl w:val="C8363C78"/>
    <w:lvl w:ilvl="0" w:tplc="57BA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B6D57"/>
    <w:multiLevelType w:val="hybridMultilevel"/>
    <w:tmpl w:val="6AACE424"/>
    <w:lvl w:ilvl="0" w:tplc="F4C48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6A5D84"/>
    <w:multiLevelType w:val="hybridMultilevel"/>
    <w:tmpl w:val="C2A49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94F2CD0"/>
    <w:multiLevelType w:val="hybridMultilevel"/>
    <w:tmpl w:val="5972DB80"/>
    <w:lvl w:ilvl="0" w:tplc="CF1AC754">
      <w:numFmt w:val="bullet"/>
      <w:lvlText w:val="-"/>
      <w:lvlJc w:val="left"/>
      <w:pPr>
        <w:ind w:left="36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C41B7D"/>
    <w:multiLevelType w:val="hybridMultilevel"/>
    <w:tmpl w:val="71B46966"/>
    <w:lvl w:ilvl="0" w:tplc="F4C48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46A4F"/>
    <w:multiLevelType w:val="hybridMultilevel"/>
    <w:tmpl w:val="4C7CAAA8"/>
    <w:lvl w:ilvl="0" w:tplc="F4C48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22845"/>
    <w:multiLevelType w:val="hybridMultilevel"/>
    <w:tmpl w:val="FF4A4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50A08"/>
    <w:multiLevelType w:val="hybridMultilevel"/>
    <w:tmpl w:val="00088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D1BE4"/>
    <w:multiLevelType w:val="hybridMultilevel"/>
    <w:tmpl w:val="6CC4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E4745"/>
    <w:multiLevelType w:val="hybridMultilevel"/>
    <w:tmpl w:val="D3D64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4B46770D"/>
    <w:multiLevelType w:val="hybridMultilevel"/>
    <w:tmpl w:val="04163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44A1F"/>
    <w:multiLevelType w:val="hybridMultilevel"/>
    <w:tmpl w:val="34D8AF18"/>
    <w:lvl w:ilvl="0" w:tplc="F4C48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FE1735"/>
    <w:multiLevelType w:val="hybridMultilevel"/>
    <w:tmpl w:val="FD4E6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56ADE"/>
    <w:multiLevelType w:val="hybridMultilevel"/>
    <w:tmpl w:val="16F04A3C"/>
    <w:lvl w:ilvl="0" w:tplc="CF1AC754">
      <w:numFmt w:val="bullet"/>
      <w:lvlText w:val="-"/>
      <w:lvlJc w:val="left"/>
      <w:pPr>
        <w:ind w:left="144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1613C5"/>
    <w:multiLevelType w:val="hybridMultilevel"/>
    <w:tmpl w:val="65389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C2E2B"/>
    <w:multiLevelType w:val="hybridMultilevel"/>
    <w:tmpl w:val="B90A24FC"/>
    <w:lvl w:ilvl="0" w:tplc="CF1AC754">
      <w:numFmt w:val="bullet"/>
      <w:lvlText w:val="-"/>
      <w:lvlJc w:val="left"/>
      <w:pPr>
        <w:ind w:left="36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6"/>
  </w:num>
  <w:num w:numId="5">
    <w:abstractNumId w:val="4"/>
  </w:num>
  <w:num w:numId="6">
    <w:abstractNumId w:val="18"/>
  </w:num>
  <w:num w:numId="7">
    <w:abstractNumId w:val="7"/>
  </w:num>
  <w:num w:numId="8">
    <w:abstractNumId w:val="16"/>
  </w:num>
  <w:num w:numId="9">
    <w:abstractNumId w:val="8"/>
  </w:num>
  <w:num w:numId="10">
    <w:abstractNumId w:val="11"/>
  </w:num>
  <w:num w:numId="11">
    <w:abstractNumId w:val="10"/>
  </w:num>
  <w:num w:numId="12">
    <w:abstractNumId w:val="13"/>
  </w:num>
  <w:num w:numId="13">
    <w:abstractNumId w:val="15"/>
  </w:num>
  <w:num w:numId="14">
    <w:abstractNumId w:val="17"/>
  </w:num>
  <w:num w:numId="15">
    <w:abstractNumId w:val="12"/>
  </w:num>
  <w:num w:numId="16">
    <w:abstractNumId w:val="5"/>
  </w:num>
  <w:num w:numId="17">
    <w:abstractNumId w:val="0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47"/>
    <w:rsid w:val="000170EA"/>
    <w:rsid w:val="000B5C34"/>
    <w:rsid w:val="00105B69"/>
    <w:rsid w:val="001649AC"/>
    <w:rsid w:val="00175C7D"/>
    <w:rsid w:val="00210267"/>
    <w:rsid w:val="002749AB"/>
    <w:rsid w:val="0030132F"/>
    <w:rsid w:val="00311D42"/>
    <w:rsid w:val="003275F2"/>
    <w:rsid w:val="00364763"/>
    <w:rsid w:val="00364843"/>
    <w:rsid w:val="00371F72"/>
    <w:rsid w:val="004561D3"/>
    <w:rsid w:val="004B3AE6"/>
    <w:rsid w:val="00522761"/>
    <w:rsid w:val="00572399"/>
    <w:rsid w:val="00617950"/>
    <w:rsid w:val="006807D0"/>
    <w:rsid w:val="006E71C3"/>
    <w:rsid w:val="007656A4"/>
    <w:rsid w:val="007E71A5"/>
    <w:rsid w:val="00841547"/>
    <w:rsid w:val="008715B4"/>
    <w:rsid w:val="00890507"/>
    <w:rsid w:val="008A3152"/>
    <w:rsid w:val="00923AE6"/>
    <w:rsid w:val="0096746F"/>
    <w:rsid w:val="00972E1A"/>
    <w:rsid w:val="009736FA"/>
    <w:rsid w:val="00981CD2"/>
    <w:rsid w:val="009F62B5"/>
    <w:rsid w:val="00A13A31"/>
    <w:rsid w:val="00A2563D"/>
    <w:rsid w:val="00A35010"/>
    <w:rsid w:val="00A40E8B"/>
    <w:rsid w:val="00B60B23"/>
    <w:rsid w:val="00C17C20"/>
    <w:rsid w:val="00C90E10"/>
    <w:rsid w:val="00CA20F5"/>
    <w:rsid w:val="00CB2D5C"/>
    <w:rsid w:val="00CC1468"/>
    <w:rsid w:val="00CC156D"/>
    <w:rsid w:val="00E44263"/>
    <w:rsid w:val="00E74BB3"/>
    <w:rsid w:val="00F44934"/>
    <w:rsid w:val="00F9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5D4D6"/>
  <w14:defaultImageDpi w14:val="300"/>
  <w15:docId w15:val="{AD0121C6-3139-44DD-B3E7-FE95EB03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547"/>
    <w:pPr>
      <w:suppressAutoHyphens/>
    </w:pPr>
    <w:rPr>
      <w:rFonts w:ascii="Times New Roman" w:eastAsia="Arial Unicode MS" w:hAnsi="Times New Roman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4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BB3"/>
    <w:rPr>
      <w:rFonts w:ascii="Times New Roman" w:eastAsia="Arial Unicode MS" w:hAnsi="Times New Roman" w:cs="Times New Roman"/>
      <w:kern w:val="1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E74BB3"/>
  </w:style>
  <w:style w:type="paragraph" w:styleId="Header">
    <w:name w:val="header"/>
    <w:basedOn w:val="Normal"/>
    <w:link w:val="HeaderChar"/>
    <w:uiPriority w:val="99"/>
    <w:unhideWhenUsed/>
    <w:rsid w:val="00E74B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BB3"/>
    <w:rPr>
      <w:rFonts w:ascii="Times New Roman" w:eastAsia="Arial Unicode MS" w:hAnsi="Times New Roman" w:cs="Times New Roman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2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63"/>
    <w:rPr>
      <w:rFonts w:ascii="Lucida Grande" w:eastAsia="Arial Unicode MS" w:hAnsi="Lucida Grande" w:cs="Lucida Grande"/>
      <w:kern w:val="1"/>
      <w:sz w:val="18"/>
      <w:szCs w:val="1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C14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C1468"/>
  </w:style>
  <w:style w:type="character" w:customStyle="1" w:styleId="CommentTextChar">
    <w:name w:val="Comment Text Char"/>
    <w:basedOn w:val="DefaultParagraphFont"/>
    <w:link w:val="CommentText"/>
    <w:uiPriority w:val="99"/>
    <w:rsid w:val="00CC1468"/>
    <w:rPr>
      <w:rFonts w:ascii="Times New Roman" w:eastAsia="Arial Unicode MS" w:hAnsi="Times New Roman" w:cs="Times New Roman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4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46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table" w:styleId="TableGrid">
    <w:name w:val="Table Grid"/>
    <w:basedOn w:val="TableNormal"/>
    <w:uiPriority w:val="39"/>
    <w:rsid w:val="0030132F"/>
    <w:rPr>
      <w:rFonts w:eastAsiaTheme="minorHAnsi"/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2B5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eastAsia="en-US"/>
    </w:rPr>
  </w:style>
  <w:style w:type="character" w:styleId="Hyperlink">
    <w:name w:val="Hyperlink"/>
    <w:basedOn w:val="DefaultParagraphFont"/>
    <w:uiPriority w:val="99"/>
    <w:unhideWhenUsed/>
    <w:rsid w:val="009F62B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F62B5"/>
  </w:style>
  <w:style w:type="paragraph" w:styleId="FootnoteText">
    <w:name w:val="footnote text"/>
    <w:basedOn w:val="Normal"/>
    <w:link w:val="FootnoteTextChar"/>
    <w:uiPriority w:val="99"/>
    <w:unhideWhenUsed/>
    <w:rsid w:val="009F62B5"/>
    <w:pPr>
      <w:suppressAutoHyphens w:val="0"/>
    </w:pPr>
    <w:rPr>
      <w:rFonts w:asciiTheme="minorHAnsi" w:eastAsiaTheme="minorEastAsia" w:hAnsiTheme="minorHAnsi" w:cstheme="minorBidi"/>
      <w:kern w:val="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62B5"/>
  </w:style>
  <w:style w:type="character" w:styleId="FootnoteReference">
    <w:name w:val="footnote reference"/>
    <w:basedOn w:val="DefaultParagraphFont"/>
    <w:uiPriority w:val="99"/>
    <w:unhideWhenUsed/>
    <w:rsid w:val="009F62B5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F62B5"/>
    <w:rPr>
      <w:i/>
      <w:iCs/>
    </w:rPr>
  </w:style>
  <w:style w:type="paragraph" w:customStyle="1" w:styleId="EndNoteBibliographyTitle">
    <w:name w:val="EndNote Bibliography Title"/>
    <w:basedOn w:val="Normal"/>
    <w:rsid w:val="009F62B5"/>
    <w:pPr>
      <w:suppressAutoHyphens w:val="0"/>
      <w:jc w:val="center"/>
    </w:pPr>
    <w:rPr>
      <w:rFonts w:ascii="Garamond" w:eastAsiaTheme="minorEastAsia" w:hAnsi="Garamond" w:cstheme="minorBidi"/>
      <w:kern w:val="0"/>
      <w:lang w:eastAsia="en-US"/>
    </w:rPr>
  </w:style>
  <w:style w:type="paragraph" w:customStyle="1" w:styleId="EndNoteBibliography">
    <w:name w:val="EndNote Bibliography"/>
    <w:basedOn w:val="Normal"/>
    <w:rsid w:val="009F62B5"/>
    <w:pPr>
      <w:suppressAutoHyphens w:val="0"/>
      <w:spacing w:line="480" w:lineRule="auto"/>
    </w:pPr>
    <w:rPr>
      <w:rFonts w:ascii="Garamond" w:eastAsiaTheme="minorEastAsia" w:hAnsi="Garamond" w:cstheme="minorBidi"/>
      <w:kern w:val="0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9F62B5"/>
    <w:pPr>
      <w:suppressAutoHyphens w:val="0"/>
    </w:pPr>
    <w:rPr>
      <w:rFonts w:asciiTheme="minorHAnsi" w:eastAsiaTheme="minorEastAsia" w:hAnsiTheme="minorHAnsi" w:cstheme="minorBidi"/>
      <w:kern w:val="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F62B5"/>
  </w:style>
  <w:style w:type="character" w:styleId="EndnoteReference">
    <w:name w:val="endnote reference"/>
    <w:basedOn w:val="DefaultParagraphFont"/>
    <w:uiPriority w:val="99"/>
    <w:unhideWhenUsed/>
    <w:rsid w:val="009F62B5"/>
    <w:rPr>
      <w:vertAlign w:val="superscript"/>
    </w:rPr>
  </w:style>
  <w:style w:type="character" w:customStyle="1" w:styleId="element-citation">
    <w:name w:val="element-citation"/>
    <w:basedOn w:val="DefaultParagraphFont"/>
    <w:rsid w:val="009F62B5"/>
  </w:style>
  <w:style w:type="character" w:customStyle="1" w:styleId="ref-journal">
    <w:name w:val="ref-journal"/>
    <w:basedOn w:val="DefaultParagraphFont"/>
    <w:rsid w:val="009F62B5"/>
  </w:style>
  <w:style w:type="character" w:customStyle="1" w:styleId="nlmstring-name">
    <w:name w:val="nlm_string-name"/>
    <w:basedOn w:val="DefaultParagraphFont"/>
    <w:rsid w:val="009F62B5"/>
  </w:style>
  <w:style w:type="character" w:customStyle="1" w:styleId="nlmyear">
    <w:name w:val="nlm_year"/>
    <w:basedOn w:val="DefaultParagraphFont"/>
    <w:rsid w:val="009F62B5"/>
  </w:style>
  <w:style w:type="character" w:customStyle="1" w:styleId="nlmarticle-title">
    <w:name w:val="nlm_article-title"/>
    <w:basedOn w:val="DefaultParagraphFont"/>
    <w:rsid w:val="009F62B5"/>
  </w:style>
  <w:style w:type="character" w:customStyle="1" w:styleId="apple-converted-space">
    <w:name w:val="apple-converted-space"/>
    <w:basedOn w:val="DefaultParagraphFont"/>
    <w:rsid w:val="009F62B5"/>
  </w:style>
  <w:style w:type="paragraph" w:styleId="HTMLPreformatted">
    <w:name w:val="HTML Preformatted"/>
    <w:basedOn w:val="Normal"/>
    <w:link w:val="HTMLPreformattedChar"/>
    <w:uiPriority w:val="99"/>
    <w:unhideWhenUsed/>
    <w:rsid w:val="009F6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eastAsiaTheme="minorHAnsi" w:hAnsi="Courier" w:cs="Courier"/>
      <w:kern w:val="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62B5"/>
    <w:rPr>
      <w:rFonts w:ascii="Courier" w:eastAsiaTheme="minorHAnsi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48C33-5182-4EC2-856F-7CA91324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2077</Words>
  <Characters>11842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Polonijo</dc:creator>
  <cp:keywords/>
  <dc:description/>
  <cp:lastModifiedBy>spq</cp:lastModifiedBy>
  <cp:revision>2</cp:revision>
  <cp:lastPrinted>2017-05-03T08:35:00Z</cp:lastPrinted>
  <dcterms:created xsi:type="dcterms:W3CDTF">2019-07-23T00:10:00Z</dcterms:created>
  <dcterms:modified xsi:type="dcterms:W3CDTF">2019-07-23T00:10:00Z</dcterms:modified>
</cp:coreProperties>
</file>