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24E2" w14:textId="77777777" w:rsidR="00F43CDF" w:rsidRPr="00C01DBE" w:rsidRDefault="003868FA" w:rsidP="00AA3DB8">
      <w:pPr>
        <w:pStyle w:val="Heading3"/>
        <w:jc w:val="center"/>
        <w:rPr>
          <w:rFonts w:ascii="Times New Roman" w:hAnsi="Times New Roman" w:cs="Times New Roman"/>
          <w:b/>
          <w:color w:val="auto"/>
          <w:sz w:val="24"/>
          <w:szCs w:val="24"/>
        </w:rPr>
      </w:pPr>
      <w:bookmarkStart w:id="0" w:name="_jehwmmidsuu4" w:colFirst="0" w:colLast="0"/>
      <w:bookmarkStart w:id="1" w:name="_GoBack"/>
      <w:bookmarkEnd w:id="0"/>
      <w:bookmarkEnd w:id="1"/>
      <w:r w:rsidRPr="00C01DBE">
        <w:rPr>
          <w:rFonts w:ascii="Times New Roman" w:hAnsi="Times New Roman" w:cs="Times New Roman"/>
          <w:b/>
          <w:color w:val="auto"/>
          <w:sz w:val="24"/>
          <w:szCs w:val="24"/>
        </w:rPr>
        <w:t>Rating Scales and Instruments</w:t>
      </w:r>
    </w:p>
    <w:p w14:paraId="39DBD54F" w14:textId="77777777" w:rsidR="00F43CDF" w:rsidRDefault="003868FA" w:rsidP="002F3F74">
      <w:pPr>
        <w:pStyle w:val="Heading4"/>
        <w:spacing w:line="480" w:lineRule="auto"/>
        <w:rPr>
          <w:rFonts w:ascii="Times New Roman" w:hAnsi="Times New Roman" w:cs="Times New Roman"/>
          <w:b/>
          <w:color w:val="auto"/>
        </w:rPr>
      </w:pPr>
      <w:bookmarkStart w:id="2" w:name="_kfa37qjev7dn" w:colFirst="0" w:colLast="0"/>
      <w:bookmarkEnd w:id="2"/>
      <w:r w:rsidRPr="00AA3DB8">
        <w:rPr>
          <w:rFonts w:ascii="Times New Roman" w:hAnsi="Times New Roman" w:cs="Times New Roman"/>
          <w:b/>
          <w:color w:val="auto"/>
        </w:rPr>
        <w:t>OPAS</w:t>
      </w:r>
    </w:p>
    <w:p w14:paraId="541EF46D" w14:textId="0D26687A" w:rsidR="00B511A5" w:rsidRPr="0033641C" w:rsidRDefault="00B511A5" w:rsidP="0033641C">
      <w:pPr>
        <w:pStyle w:val="Normal1"/>
        <w:spacing w:line="480" w:lineRule="auto"/>
        <w:rPr>
          <w:rFonts w:ascii="Times New Roman" w:hAnsi="Times New Roman" w:cs="Times New Roman"/>
          <w:sz w:val="24"/>
          <w:szCs w:val="24"/>
        </w:rPr>
      </w:pPr>
      <w:r w:rsidRPr="0033641C">
        <w:rPr>
          <w:rFonts w:ascii="Times New Roman" w:hAnsi="Times New Roman" w:cs="Times New Roman"/>
          <w:sz w:val="24"/>
          <w:szCs w:val="24"/>
        </w:rPr>
        <w:t xml:space="preserve">(The description of </w:t>
      </w:r>
      <w:r w:rsidR="0033641C">
        <w:rPr>
          <w:rFonts w:ascii="Times New Roman" w:hAnsi="Times New Roman" w:cs="Times New Roman"/>
          <w:sz w:val="24"/>
          <w:szCs w:val="24"/>
        </w:rPr>
        <w:t>OPAS</w:t>
      </w:r>
      <w:r w:rsidRPr="0033641C">
        <w:rPr>
          <w:rFonts w:ascii="Times New Roman" w:hAnsi="Times New Roman" w:cs="Times New Roman"/>
          <w:sz w:val="24"/>
          <w:szCs w:val="24"/>
        </w:rPr>
        <w:t xml:space="preserve"> is adapted from Skraaning, G. (2003). </w:t>
      </w:r>
      <w:r w:rsidRPr="00E61903">
        <w:rPr>
          <w:rFonts w:ascii="Times New Roman" w:hAnsi="Times New Roman" w:cs="Times New Roman"/>
          <w:i/>
          <w:sz w:val="24"/>
          <w:szCs w:val="24"/>
        </w:rPr>
        <w:t>Experimental Control versus Realism: Methodological Solutions for Simulator Studies in Complex Operating Environments.</w:t>
      </w:r>
      <w:r w:rsidRPr="0033641C">
        <w:rPr>
          <w:rFonts w:ascii="Times New Roman" w:hAnsi="Times New Roman" w:cs="Times New Roman"/>
          <w:sz w:val="24"/>
          <w:szCs w:val="24"/>
        </w:rPr>
        <w:t xml:space="preserve"> Ph.D. dissertation NTNU, Trondheim, Norway.)</w:t>
      </w:r>
    </w:p>
    <w:p w14:paraId="59FB0CE0" w14:textId="77777777" w:rsidR="0033641C" w:rsidRPr="00B511A5" w:rsidRDefault="0033641C" w:rsidP="00B511A5">
      <w:pPr>
        <w:pStyle w:val="Normal1"/>
      </w:pPr>
    </w:p>
    <w:p w14:paraId="4192FE0F" w14:textId="77777777" w:rsidR="00F43CDF" w:rsidRPr="00AA3DB8" w:rsidRDefault="003868FA" w:rsidP="00AA3DB8">
      <w:pPr>
        <w:pStyle w:val="Normal1"/>
        <w:spacing w:line="480" w:lineRule="auto"/>
        <w:rPr>
          <w:rFonts w:ascii="Times New Roman" w:hAnsi="Times New Roman" w:cs="Times New Roman"/>
          <w:sz w:val="24"/>
          <w:szCs w:val="24"/>
        </w:rPr>
      </w:pPr>
      <w:r w:rsidRPr="00AA3DB8">
        <w:rPr>
          <w:rFonts w:ascii="Times New Roman" w:hAnsi="Times New Roman" w:cs="Times New Roman"/>
          <w:sz w:val="24"/>
          <w:szCs w:val="24"/>
        </w:rPr>
        <w:t xml:space="preserve">The OPAS instrument is employed by process experts to judge whether the crews completed task elements identified a priori for each scenario. The task elements are organized hierarchically according to scenario goals and weighted with respect to their importance for solving the scenario. The assessment is based on a combination of real time observation from the experimenters’ gallery and retrospective analysis of recorded data. Assessment can include a combination of: tasks completed, natural dialog within the crew, interaction with plant personnel (role played by experimental staff), analysis of simulator logs, cursor movements, body language captured by scene cameras, operator head cameras, eye tracking etc. Thus, OPAS is non-intrusive to the operating crew. Figure S4 shows an example of the dialog used by process experts to record data. </w:t>
      </w:r>
    </w:p>
    <w:p w14:paraId="3F294E6E" w14:textId="77777777" w:rsidR="00F43CDF" w:rsidRPr="00AA3DB8" w:rsidRDefault="00F43CDF">
      <w:pPr>
        <w:pStyle w:val="Normal1"/>
        <w:rPr>
          <w:rFonts w:ascii="Times New Roman" w:hAnsi="Times New Roman" w:cs="Times New Roman"/>
          <w:sz w:val="24"/>
          <w:szCs w:val="24"/>
        </w:rPr>
      </w:pPr>
    </w:p>
    <w:p w14:paraId="2EB2A8A8"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noProof/>
          <w:sz w:val="24"/>
          <w:szCs w:val="24"/>
          <w:lang w:val="en-US"/>
        </w:rPr>
        <w:lastRenderedPageBreak/>
        <w:drawing>
          <wp:inline distT="114300" distB="114300" distL="114300" distR="114300" wp14:anchorId="5E4CFFF0" wp14:editId="4B0375AD">
            <wp:extent cx="5734050" cy="4165600"/>
            <wp:effectExtent l="0" t="0" r="0" b="0"/>
            <wp:docPr id="1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5734050" cy="4165600"/>
                    </a:xfrm>
                    <a:prstGeom prst="rect">
                      <a:avLst/>
                    </a:prstGeom>
                    <a:ln/>
                  </pic:spPr>
                </pic:pic>
              </a:graphicData>
            </a:graphic>
          </wp:inline>
        </w:drawing>
      </w:r>
    </w:p>
    <w:p w14:paraId="16FCEE94"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sz w:val="24"/>
          <w:szCs w:val="24"/>
        </w:rPr>
        <w:t>Figure S4: OPAS experimenter dialog (taken from Skraaning, 2003, p. 56).</w:t>
      </w:r>
    </w:p>
    <w:p w14:paraId="00596A6D" w14:textId="77777777" w:rsidR="00F43CDF" w:rsidRPr="00AA3DB8" w:rsidRDefault="00F43CDF">
      <w:pPr>
        <w:pStyle w:val="Normal1"/>
        <w:rPr>
          <w:rFonts w:ascii="Times New Roman" w:hAnsi="Times New Roman" w:cs="Times New Roman"/>
          <w:sz w:val="24"/>
          <w:szCs w:val="24"/>
        </w:rPr>
      </w:pPr>
    </w:p>
    <w:p w14:paraId="01549618" w14:textId="77777777" w:rsidR="00F43CDF" w:rsidRPr="00AA3DB8" w:rsidRDefault="003868FA" w:rsidP="00AA3DB8">
      <w:pPr>
        <w:pStyle w:val="Normal1"/>
        <w:spacing w:line="480" w:lineRule="auto"/>
        <w:rPr>
          <w:rFonts w:ascii="Times New Roman" w:hAnsi="Times New Roman" w:cs="Times New Roman"/>
          <w:sz w:val="24"/>
          <w:szCs w:val="24"/>
        </w:rPr>
      </w:pPr>
      <w:r w:rsidRPr="00AA3DB8">
        <w:rPr>
          <w:rFonts w:ascii="Times New Roman" w:hAnsi="Times New Roman" w:cs="Times New Roman"/>
          <w:sz w:val="24"/>
          <w:szCs w:val="24"/>
        </w:rPr>
        <w:t xml:space="preserve">The resulting task performance scores indicate the degree to which operating crews follow the a priori defined optimal solutions to scenarios. In complex scenarios, the crew performance may dynamically alter the scenario content. The list of task elements can therefore be modified in real time concurrent with the data collection to ensure that the elements represent optimal task performance even in dynamic scenarios. Performance is registered for the crew as a whole, i.e., by neglecting which crew member was responsible for the execution of task elements. </w:t>
      </w:r>
    </w:p>
    <w:p w14:paraId="5943B9B8" w14:textId="77777777" w:rsidR="00F43CDF" w:rsidRPr="002F3F74" w:rsidRDefault="003868FA" w:rsidP="002F3F74">
      <w:pPr>
        <w:pStyle w:val="Heading4"/>
        <w:spacing w:line="480" w:lineRule="auto"/>
        <w:rPr>
          <w:rFonts w:ascii="Times New Roman" w:hAnsi="Times New Roman" w:cs="Times New Roman"/>
          <w:b/>
          <w:color w:val="auto"/>
        </w:rPr>
      </w:pPr>
      <w:bookmarkStart w:id="3" w:name="_ppagqb1zpsrs" w:colFirst="0" w:colLast="0"/>
      <w:bookmarkStart w:id="4" w:name="_o829f0lhzfg9" w:colFirst="0" w:colLast="0"/>
      <w:bookmarkEnd w:id="3"/>
      <w:bookmarkEnd w:id="4"/>
      <w:r w:rsidRPr="002F3F74">
        <w:rPr>
          <w:rFonts w:ascii="Times New Roman" w:hAnsi="Times New Roman" w:cs="Times New Roman"/>
          <w:b/>
          <w:color w:val="auto"/>
        </w:rPr>
        <w:t>Perceived Task Complexity</w:t>
      </w:r>
    </w:p>
    <w:p w14:paraId="16389BFE" w14:textId="77777777" w:rsidR="00F43CDF" w:rsidRPr="00AA3DB8" w:rsidRDefault="003868FA" w:rsidP="00AA3DB8">
      <w:pPr>
        <w:pStyle w:val="Normal1"/>
        <w:ind w:firstLine="720"/>
        <w:rPr>
          <w:rFonts w:ascii="Times New Roman" w:hAnsi="Times New Roman" w:cs="Times New Roman"/>
          <w:sz w:val="24"/>
          <w:szCs w:val="24"/>
        </w:rPr>
      </w:pPr>
      <w:r w:rsidRPr="00AA3DB8">
        <w:rPr>
          <w:rFonts w:ascii="Times New Roman" w:hAnsi="Times New Roman" w:cs="Times New Roman"/>
          <w:sz w:val="24"/>
          <w:szCs w:val="24"/>
        </w:rPr>
        <w:t xml:space="preserve">Figure S5 shows a sample perceived task complexity instrument. </w:t>
      </w:r>
    </w:p>
    <w:p w14:paraId="14C51214"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noProof/>
          <w:sz w:val="24"/>
          <w:szCs w:val="24"/>
          <w:lang w:val="en-US"/>
        </w:rPr>
        <w:lastRenderedPageBreak/>
        <w:drawing>
          <wp:inline distT="114300" distB="114300" distL="114300" distR="114300" wp14:anchorId="5EC63F5E" wp14:editId="7679EAF6">
            <wp:extent cx="4071938" cy="3417321"/>
            <wp:effectExtent l="0" t="0" r="0" b="0"/>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4071938" cy="3417321"/>
                    </a:xfrm>
                    <a:prstGeom prst="rect">
                      <a:avLst/>
                    </a:prstGeom>
                    <a:ln/>
                  </pic:spPr>
                </pic:pic>
              </a:graphicData>
            </a:graphic>
          </wp:inline>
        </w:drawing>
      </w:r>
    </w:p>
    <w:p w14:paraId="67534295"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sz w:val="24"/>
          <w:szCs w:val="24"/>
        </w:rPr>
        <w:t xml:space="preserve">Figure S5: Perceived task complexity instrument. </w:t>
      </w:r>
    </w:p>
    <w:p w14:paraId="002E4C9D" w14:textId="77777777" w:rsidR="00F43CDF" w:rsidRPr="001D57F2" w:rsidRDefault="003868FA" w:rsidP="002F3F74">
      <w:pPr>
        <w:pStyle w:val="Heading4"/>
        <w:spacing w:line="480" w:lineRule="auto"/>
        <w:rPr>
          <w:rFonts w:ascii="Times New Roman" w:hAnsi="Times New Roman" w:cs="Times New Roman"/>
          <w:b/>
          <w:color w:val="auto"/>
        </w:rPr>
      </w:pPr>
      <w:bookmarkStart w:id="5" w:name="_gqz02vn8jryy" w:colFirst="0" w:colLast="0"/>
      <w:bookmarkEnd w:id="5"/>
      <w:r w:rsidRPr="001D57F2">
        <w:rPr>
          <w:rFonts w:ascii="Times New Roman" w:hAnsi="Times New Roman" w:cs="Times New Roman"/>
          <w:b/>
          <w:color w:val="auto"/>
        </w:rPr>
        <w:t>IPAQ</w:t>
      </w:r>
    </w:p>
    <w:p w14:paraId="5C1C4B20" w14:textId="66AB5663" w:rsidR="00F43CDF" w:rsidRPr="00AA3DB8" w:rsidRDefault="003868FA" w:rsidP="00AA3DB8">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Figure S6 describes the development criteria for IPAQ queries, lists the parameters queried for each of the four scenarios, and categorizes each parameter according to its importance in the scenario. A parameter was deemed important when it pertained to the specific malfunctions in the scenario. For example, in scenario 314b (Figure S6) the pilot valves were stuck in an open position during the (proceduralized) periodic test of the pressure relief system. The operators were therefore forced to close the pressure relief valve with the block pilot valve (HWR-759, pp. 17-19). In this situation, the </w:t>
      </w:r>
      <w:r w:rsidRPr="00AA3DB8">
        <w:rPr>
          <w:rFonts w:ascii="Times New Roman" w:hAnsi="Times New Roman" w:cs="Times New Roman"/>
          <w:i/>
          <w:sz w:val="24"/>
          <w:szCs w:val="24"/>
        </w:rPr>
        <w:t>reactor pressure</w:t>
      </w:r>
      <w:r w:rsidRPr="00AA3DB8">
        <w:rPr>
          <w:rFonts w:ascii="Times New Roman" w:hAnsi="Times New Roman" w:cs="Times New Roman"/>
          <w:sz w:val="24"/>
          <w:szCs w:val="24"/>
        </w:rPr>
        <w:t xml:space="preserve"> is an example of an important process parameter, while the </w:t>
      </w:r>
      <w:r w:rsidRPr="00AA3DB8">
        <w:rPr>
          <w:rFonts w:ascii="Times New Roman" w:hAnsi="Times New Roman" w:cs="Times New Roman"/>
          <w:i/>
          <w:sz w:val="24"/>
          <w:szCs w:val="24"/>
        </w:rPr>
        <w:t>generator effect</w:t>
      </w:r>
      <w:r w:rsidRPr="00AA3DB8">
        <w:rPr>
          <w:rFonts w:ascii="Times New Roman" w:hAnsi="Times New Roman" w:cs="Times New Roman"/>
          <w:sz w:val="24"/>
          <w:szCs w:val="24"/>
        </w:rPr>
        <w:t xml:space="preserve"> was an unimportant parameter.</w:t>
      </w:r>
    </w:p>
    <w:p w14:paraId="447B04F9" w14:textId="77777777" w:rsidR="00F43CDF" w:rsidRPr="00AA3DB8" w:rsidRDefault="003868FA" w:rsidP="00AA3DB8">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For each parameter, the item query asked operators to respond as to whether the parameter was important or not. </w:t>
      </w:r>
    </w:p>
    <w:p w14:paraId="56663BF7" w14:textId="1DC9139A" w:rsidR="00A04902" w:rsidRDefault="00A04902" w:rsidP="00A04902">
      <w:pPr>
        <w:pStyle w:val="Heading1"/>
      </w:pPr>
      <w:r w:rsidRPr="00A04902">
        <w:t xml:space="preserve"> </w:t>
      </w:r>
      <w:r>
        <w:t>Definition of IPAQ parameters</w:t>
      </w:r>
    </w:p>
    <w:p w14:paraId="2B1763E0" w14:textId="77777777" w:rsidR="00A04902" w:rsidRDefault="00A04902" w:rsidP="00A04902"/>
    <w:p w14:paraId="3B5F467E" w14:textId="77777777" w:rsidR="00A04902" w:rsidRPr="001C54D7" w:rsidRDefault="00A04902" w:rsidP="00A04902">
      <w:pPr>
        <w:rPr>
          <w:rFonts w:ascii="Times New Roman" w:hAnsi="Times New Roman" w:cs="Times New Roman"/>
          <w:sz w:val="24"/>
          <w:szCs w:val="24"/>
        </w:rPr>
      </w:pPr>
      <w:r w:rsidRPr="001C54D7">
        <w:rPr>
          <w:rFonts w:ascii="Times New Roman" w:hAnsi="Times New Roman" w:cs="Times New Roman"/>
          <w:sz w:val="24"/>
          <w:szCs w:val="24"/>
        </w:rPr>
        <w:t>Development criteria:</w:t>
      </w:r>
    </w:p>
    <w:p w14:paraId="51201981" w14:textId="77777777" w:rsidR="00A04902" w:rsidRPr="001C54D7" w:rsidRDefault="00A04902" w:rsidP="00A04902">
      <w:pPr>
        <w:numPr>
          <w:ilvl w:val="0"/>
          <w:numId w:val="26"/>
        </w:numPr>
        <w:spacing w:line="240" w:lineRule="auto"/>
        <w:rPr>
          <w:rFonts w:ascii="Times New Roman" w:hAnsi="Times New Roman" w:cs="Times New Roman"/>
          <w:sz w:val="24"/>
          <w:szCs w:val="24"/>
        </w:rPr>
      </w:pPr>
      <w:r w:rsidRPr="001C54D7">
        <w:rPr>
          <w:rFonts w:ascii="Times New Roman" w:hAnsi="Times New Roman" w:cs="Times New Roman"/>
          <w:sz w:val="24"/>
          <w:szCs w:val="24"/>
        </w:rPr>
        <w:lastRenderedPageBreak/>
        <w:t xml:space="preserve">Define one questionnaire per scenario containing 8 items </w:t>
      </w:r>
    </w:p>
    <w:p w14:paraId="577F3983" w14:textId="77777777" w:rsidR="00A04902" w:rsidRPr="001C54D7" w:rsidRDefault="00A04902" w:rsidP="00A04902">
      <w:pPr>
        <w:numPr>
          <w:ilvl w:val="0"/>
          <w:numId w:val="26"/>
        </w:numPr>
        <w:spacing w:line="240" w:lineRule="auto"/>
        <w:rPr>
          <w:rFonts w:ascii="Times New Roman" w:hAnsi="Times New Roman" w:cs="Times New Roman"/>
          <w:sz w:val="24"/>
          <w:szCs w:val="24"/>
        </w:rPr>
      </w:pPr>
      <w:r w:rsidRPr="001C54D7">
        <w:rPr>
          <w:rFonts w:ascii="Times New Roman" w:hAnsi="Times New Roman" w:cs="Times New Roman"/>
          <w:sz w:val="24"/>
          <w:szCs w:val="24"/>
        </w:rPr>
        <w:t>Among the 8 items, both unimportant and important parameters need to be selected. The number of important, unimportant parameters for the respective scenarios varies (3 or 5).</w:t>
      </w:r>
    </w:p>
    <w:p w14:paraId="46CE33A7" w14:textId="77777777" w:rsidR="00A04902" w:rsidRPr="001C54D7" w:rsidRDefault="00A04902" w:rsidP="00A04902">
      <w:pPr>
        <w:numPr>
          <w:ilvl w:val="0"/>
          <w:numId w:val="26"/>
        </w:numPr>
        <w:spacing w:line="240" w:lineRule="auto"/>
        <w:rPr>
          <w:rFonts w:ascii="Times New Roman" w:hAnsi="Times New Roman" w:cs="Times New Roman"/>
          <w:sz w:val="24"/>
          <w:szCs w:val="24"/>
        </w:rPr>
      </w:pPr>
      <w:r w:rsidRPr="001C54D7">
        <w:rPr>
          <w:rFonts w:ascii="Times New Roman" w:hAnsi="Times New Roman" w:cs="Times New Roman"/>
          <w:sz w:val="24"/>
          <w:szCs w:val="24"/>
        </w:rPr>
        <w:t>The defined parameters should not be too obvious. Ideally, it should only be possible to rate the parameter as important if you understand central events of the scenario.</w:t>
      </w:r>
    </w:p>
    <w:p w14:paraId="6FA05812" w14:textId="77777777" w:rsidR="00A04902" w:rsidRDefault="00A04902" w:rsidP="00A0490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418"/>
        <w:gridCol w:w="4252"/>
        <w:gridCol w:w="1560"/>
      </w:tblGrid>
      <w:tr w:rsidR="00A04902" w:rsidRPr="005E6D9F" w14:paraId="2C00DE38" w14:textId="77777777" w:rsidTr="00A05F59">
        <w:trPr>
          <w:cantSplit/>
          <w:tblHeader/>
        </w:trPr>
        <w:tc>
          <w:tcPr>
            <w:tcW w:w="1101" w:type="dxa"/>
            <w:tcBorders>
              <w:bottom w:val="single" w:sz="12" w:space="0" w:color="auto"/>
            </w:tcBorders>
            <w:shd w:val="clear" w:color="auto" w:fill="D9D9D9"/>
          </w:tcPr>
          <w:p w14:paraId="755F9289" w14:textId="77777777" w:rsidR="00A04902" w:rsidRPr="001C54D7" w:rsidRDefault="00A04902" w:rsidP="00A05F59">
            <w:pPr>
              <w:spacing w:before="40" w:after="40"/>
              <w:jc w:val="center"/>
              <w:rPr>
                <w:sz w:val="20"/>
                <w:szCs w:val="20"/>
              </w:rPr>
            </w:pPr>
            <w:r w:rsidRPr="001C54D7">
              <w:rPr>
                <w:sz w:val="20"/>
                <w:szCs w:val="20"/>
              </w:rPr>
              <w:t>Scenario</w:t>
            </w:r>
          </w:p>
        </w:tc>
        <w:tc>
          <w:tcPr>
            <w:tcW w:w="708" w:type="dxa"/>
            <w:tcBorders>
              <w:bottom w:val="single" w:sz="12" w:space="0" w:color="auto"/>
            </w:tcBorders>
            <w:shd w:val="clear" w:color="auto" w:fill="D9D9D9"/>
          </w:tcPr>
          <w:p w14:paraId="6E859677" w14:textId="77777777" w:rsidR="00A04902" w:rsidRPr="001C54D7" w:rsidRDefault="00A04902" w:rsidP="00A05F59">
            <w:pPr>
              <w:spacing w:before="40" w:after="40"/>
              <w:jc w:val="center"/>
              <w:rPr>
                <w:sz w:val="20"/>
                <w:szCs w:val="20"/>
              </w:rPr>
            </w:pPr>
            <w:r w:rsidRPr="001C54D7">
              <w:rPr>
                <w:sz w:val="20"/>
                <w:szCs w:val="20"/>
              </w:rPr>
              <w:t>Item</w:t>
            </w:r>
          </w:p>
        </w:tc>
        <w:tc>
          <w:tcPr>
            <w:tcW w:w="1418" w:type="dxa"/>
            <w:tcBorders>
              <w:bottom w:val="single" w:sz="12" w:space="0" w:color="auto"/>
            </w:tcBorders>
            <w:shd w:val="clear" w:color="auto" w:fill="D9D9D9"/>
          </w:tcPr>
          <w:p w14:paraId="15EA4772" w14:textId="77777777" w:rsidR="00A04902" w:rsidRPr="001C54D7" w:rsidRDefault="00A04902" w:rsidP="00A05F59">
            <w:pPr>
              <w:spacing w:before="40" w:after="40"/>
              <w:jc w:val="center"/>
              <w:rPr>
                <w:sz w:val="20"/>
                <w:szCs w:val="20"/>
              </w:rPr>
            </w:pPr>
            <w:r w:rsidRPr="001C54D7">
              <w:rPr>
                <w:sz w:val="20"/>
                <w:szCs w:val="20"/>
              </w:rPr>
              <w:t>Parameter</w:t>
            </w:r>
          </w:p>
        </w:tc>
        <w:tc>
          <w:tcPr>
            <w:tcW w:w="4252" w:type="dxa"/>
            <w:tcBorders>
              <w:bottom w:val="single" w:sz="12" w:space="0" w:color="auto"/>
            </w:tcBorders>
            <w:shd w:val="clear" w:color="auto" w:fill="D9D9D9"/>
          </w:tcPr>
          <w:p w14:paraId="57C3AFC3" w14:textId="77777777" w:rsidR="00A04902" w:rsidRPr="001C54D7" w:rsidRDefault="00A04902" w:rsidP="00A05F59">
            <w:pPr>
              <w:spacing w:before="40" w:after="40"/>
              <w:rPr>
                <w:sz w:val="20"/>
                <w:szCs w:val="20"/>
              </w:rPr>
            </w:pPr>
            <w:r w:rsidRPr="001C54D7">
              <w:rPr>
                <w:sz w:val="20"/>
                <w:szCs w:val="20"/>
              </w:rPr>
              <w:t>Description (Swedish)</w:t>
            </w:r>
          </w:p>
        </w:tc>
        <w:tc>
          <w:tcPr>
            <w:tcW w:w="1560" w:type="dxa"/>
            <w:tcBorders>
              <w:bottom w:val="single" w:sz="12" w:space="0" w:color="auto"/>
            </w:tcBorders>
            <w:shd w:val="clear" w:color="auto" w:fill="D9D9D9"/>
          </w:tcPr>
          <w:p w14:paraId="093AB365" w14:textId="77777777" w:rsidR="00A04902" w:rsidRPr="001C54D7" w:rsidRDefault="00A04902" w:rsidP="00A05F59">
            <w:pPr>
              <w:pStyle w:val="Header"/>
              <w:spacing w:before="40" w:after="40"/>
              <w:rPr>
                <w:sz w:val="20"/>
                <w:szCs w:val="20"/>
                <w:lang w:val="en-US"/>
              </w:rPr>
            </w:pPr>
            <w:r w:rsidRPr="001C54D7">
              <w:rPr>
                <w:sz w:val="20"/>
                <w:szCs w:val="20"/>
                <w:lang w:val="en-US"/>
              </w:rPr>
              <w:t xml:space="preserve">Importance </w:t>
            </w:r>
          </w:p>
        </w:tc>
      </w:tr>
      <w:tr w:rsidR="00A04902" w:rsidRPr="005E6D9F" w14:paraId="1215139C" w14:textId="77777777" w:rsidTr="00A05F59">
        <w:trPr>
          <w:cantSplit/>
        </w:trPr>
        <w:tc>
          <w:tcPr>
            <w:tcW w:w="1101" w:type="dxa"/>
            <w:tcBorders>
              <w:top w:val="single" w:sz="12" w:space="0" w:color="auto"/>
            </w:tcBorders>
          </w:tcPr>
          <w:p w14:paraId="3859CA7C" w14:textId="77777777" w:rsidR="00A04902" w:rsidRPr="001C54D7" w:rsidRDefault="00A04902" w:rsidP="00A05F59">
            <w:pPr>
              <w:jc w:val="center"/>
              <w:rPr>
                <w:sz w:val="20"/>
                <w:szCs w:val="20"/>
              </w:rPr>
            </w:pPr>
            <w:r w:rsidRPr="001C54D7">
              <w:rPr>
                <w:sz w:val="20"/>
                <w:szCs w:val="20"/>
              </w:rPr>
              <w:t>314a</w:t>
            </w:r>
          </w:p>
        </w:tc>
        <w:tc>
          <w:tcPr>
            <w:tcW w:w="708" w:type="dxa"/>
            <w:tcBorders>
              <w:top w:val="single" w:sz="12" w:space="0" w:color="auto"/>
            </w:tcBorders>
          </w:tcPr>
          <w:p w14:paraId="67B9BD1A" w14:textId="77777777" w:rsidR="00A04902" w:rsidRPr="001C54D7" w:rsidRDefault="00A04902" w:rsidP="00A05F59">
            <w:pPr>
              <w:jc w:val="center"/>
              <w:rPr>
                <w:sz w:val="20"/>
                <w:szCs w:val="20"/>
              </w:rPr>
            </w:pPr>
            <w:r w:rsidRPr="001C54D7">
              <w:rPr>
                <w:sz w:val="20"/>
                <w:szCs w:val="20"/>
              </w:rPr>
              <w:t>1</w:t>
            </w:r>
          </w:p>
        </w:tc>
        <w:tc>
          <w:tcPr>
            <w:tcW w:w="1418" w:type="dxa"/>
            <w:tcBorders>
              <w:top w:val="single" w:sz="12" w:space="0" w:color="auto"/>
            </w:tcBorders>
          </w:tcPr>
          <w:p w14:paraId="5B988847" w14:textId="77777777" w:rsidR="00A04902" w:rsidRPr="001C54D7" w:rsidRDefault="00A04902" w:rsidP="00A05F59">
            <w:pPr>
              <w:jc w:val="center"/>
              <w:rPr>
                <w:sz w:val="20"/>
                <w:szCs w:val="20"/>
              </w:rPr>
            </w:pPr>
            <w:r w:rsidRPr="001C54D7">
              <w:rPr>
                <w:sz w:val="20"/>
                <w:szCs w:val="20"/>
              </w:rPr>
              <w:t>312KA031</w:t>
            </w:r>
          </w:p>
        </w:tc>
        <w:tc>
          <w:tcPr>
            <w:tcW w:w="4252" w:type="dxa"/>
            <w:tcBorders>
              <w:top w:val="single" w:sz="12" w:space="0" w:color="auto"/>
            </w:tcBorders>
          </w:tcPr>
          <w:p w14:paraId="05B0F2F9" w14:textId="77777777" w:rsidR="00A04902" w:rsidRPr="001C54D7" w:rsidRDefault="00A04902" w:rsidP="00A05F59">
            <w:pPr>
              <w:rPr>
                <w:sz w:val="20"/>
                <w:szCs w:val="20"/>
                <w:lang w:val="sv-SE"/>
              </w:rPr>
            </w:pPr>
            <w:r w:rsidRPr="001C54D7">
              <w:rPr>
                <w:sz w:val="20"/>
                <w:szCs w:val="20"/>
                <w:lang w:val="sv-SE"/>
              </w:rPr>
              <w:t>Summa matarvattenflöde</w:t>
            </w:r>
          </w:p>
        </w:tc>
        <w:tc>
          <w:tcPr>
            <w:tcW w:w="1560" w:type="dxa"/>
            <w:tcBorders>
              <w:top w:val="single" w:sz="12" w:space="0" w:color="auto"/>
            </w:tcBorders>
          </w:tcPr>
          <w:p w14:paraId="7065F280"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705BEA4D" w14:textId="77777777" w:rsidTr="00A05F59">
        <w:trPr>
          <w:cantSplit/>
        </w:trPr>
        <w:tc>
          <w:tcPr>
            <w:tcW w:w="1101" w:type="dxa"/>
          </w:tcPr>
          <w:p w14:paraId="4D9E0BEE" w14:textId="77777777" w:rsidR="00A04902" w:rsidRPr="001C54D7" w:rsidRDefault="00A04902" w:rsidP="00A05F59">
            <w:pPr>
              <w:jc w:val="center"/>
              <w:rPr>
                <w:sz w:val="20"/>
                <w:szCs w:val="20"/>
              </w:rPr>
            </w:pPr>
            <w:r w:rsidRPr="001C54D7">
              <w:rPr>
                <w:sz w:val="20"/>
                <w:szCs w:val="20"/>
              </w:rPr>
              <w:t>314a</w:t>
            </w:r>
          </w:p>
        </w:tc>
        <w:tc>
          <w:tcPr>
            <w:tcW w:w="708" w:type="dxa"/>
          </w:tcPr>
          <w:p w14:paraId="433C9582" w14:textId="77777777" w:rsidR="00A04902" w:rsidRPr="001C54D7" w:rsidRDefault="00A04902" w:rsidP="00A05F59">
            <w:pPr>
              <w:jc w:val="center"/>
              <w:rPr>
                <w:sz w:val="20"/>
                <w:szCs w:val="20"/>
                <w:lang w:val="nb-NO"/>
              </w:rPr>
            </w:pPr>
            <w:r w:rsidRPr="001C54D7">
              <w:rPr>
                <w:sz w:val="20"/>
                <w:szCs w:val="20"/>
                <w:lang w:val="nb-NO"/>
              </w:rPr>
              <w:t>2</w:t>
            </w:r>
          </w:p>
        </w:tc>
        <w:tc>
          <w:tcPr>
            <w:tcW w:w="1418" w:type="dxa"/>
          </w:tcPr>
          <w:p w14:paraId="06407339" w14:textId="77777777" w:rsidR="00A04902" w:rsidRPr="001C54D7" w:rsidRDefault="00A04902" w:rsidP="00A05F59">
            <w:pPr>
              <w:jc w:val="center"/>
              <w:rPr>
                <w:sz w:val="20"/>
                <w:szCs w:val="20"/>
                <w:lang w:val="nb-NO"/>
              </w:rPr>
            </w:pPr>
            <w:r w:rsidRPr="001C54D7">
              <w:rPr>
                <w:sz w:val="20"/>
                <w:szCs w:val="20"/>
                <w:lang w:val="nb-NO"/>
              </w:rPr>
              <w:t>461KA107</w:t>
            </w:r>
          </w:p>
        </w:tc>
        <w:tc>
          <w:tcPr>
            <w:tcW w:w="4252" w:type="dxa"/>
          </w:tcPr>
          <w:p w14:paraId="719100C2" w14:textId="77777777" w:rsidR="00A04902" w:rsidRPr="001C54D7" w:rsidRDefault="00A04902" w:rsidP="00A05F59">
            <w:pPr>
              <w:rPr>
                <w:sz w:val="20"/>
                <w:szCs w:val="20"/>
                <w:lang w:val="sv-SE"/>
              </w:rPr>
            </w:pPr>
            <w:r w:rsidRPr="001C54D7">
              <w:rPr>
                <w:sz w:val="20"/>
                <w:szCs w:val="20"/>
                <w:lang w:val="sv-SE"/>
              </w:rPr>
              <w:t>Tryck efter reglerventil VB12</w:t>
            </w:r>
          </w:p>
        </w:tc>
        <w:tc>
          <w:tcPr>
            <w:tcW w:w="1560" w:type="dxa"/>
          </w:tcPr>
          <w:p w14:paraId="62D71560"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1FE327CE" w14:textId="77777777" w:rsidTr="00A05F59">
        <w:trPr>
          <w:cantSplit/>
        </w:trPr>
        <w:tc>
          <w:tcPr>
            <w:tcW w:w="1101" w:type="dxa"/>
          </w:tcPr>
          <w:p w14:paraId="1138716E" w14:textId="77777777" w:rsidR="00A04902" w:rsidRPr="001C54D7" w:rsidRDefault="00A04902" w:rsidP="00A05F59">
            <w:pPr>
              <w:jc w:val="center"/>
              <w:rPr>
                <w:sz w:val="20"/>
                <w:szCs w:val="20"/>
              </w:rPr>
            </w:pPr>
            <w:r w:rsidRPr="001C54D7">
              <w:rPr>
                <w:sz w:val="20"/>
                <w:szCs w:val="20"/>
              </w:rPr>
              <w:t>314a</w:t>
            </w:r>
          </w:p>
        </w:tc>
        <w:tc>
          <w:tcPr>
            <w:tcW w:w="708" w:type="dxa"/>
          </w:tcPr>
          <w:p w14:paraId="3D643A57" w14:textId="77777777" w:rsidR="00A04902" w:rsidRPr="001C54D7" w:rsidRDefault="00A04902" w:rsidP="00A05F59">
            <w:pPr>
              <w:jc w:val="center"/>
              <w:rPr>
                <w:sz w:val="20"/>
                <w:szCs w:val="20"/>
              </w:rPr>
            </w:pPr>
            <w:r w:rsidRPr="001C54D7">
              <w:rPr>
                <w:sz w:val="20"/>
                <w:szCs w:val="20"/>
              </w:rPr>
              <w:t>3</w:t>
            </w:r>
          </w:p>
        </w:tc>
        <w:tc>
          <w:tcPr>
            <w:tcW w:w="1418" w:type="dxa"/>
          </w:tcPr>
          <w:p w14:paraId="491EE9FB" w14:textId="77777777" w:rsidR="00A04902" w:rsidRPr="001C54D7" w:rsidRDefault="00A04902" w:rsidP="00A05F59">
            <w:pPr>
              <w:jc w:val="center"/>
              <w:rPr>
                <w:sz w:val="20"/>
                <w:szCs w:val="20"/>
              </w:rPr>
            </w:pPr>
            <w:r w:rsidRPr="001C54D7">
              <w:rPr>
                <w:sz w:val="20"/>
                <w:szCs w:val="20"/>
              </w:rPr>
              <w:t>221KW700</w:t>
            </w:r>
          </w:p>
        </w:tc>
        <w:tc>
          <w:tcPr>
            <w:tcW w:w="4252" w:type="dxa"/>
          </w:tcPr>
          <w:p w14:paraId="42031BDF" w14:textId="77777777" w:rsidR="00A04902" w:rsidRPr="001C54D7" w:rsidRDefault="00A04902" w:rsidP="00A05F59">
            <w:pPr>
              <w:rPr>
                <w:sz w:val="20"/>
                <w:szCs w:val="20"/>
                <w:lang w:val="sv-SE"/>
              </w:rPr>
            </w:pPr>
            <w:r w:rsidRPr="001C54D7">
              <w:rPr>
                <w:sz w:val="20"/>
                <w:szCs w:val="20"/>
                <w:lang w:val="sv-SE"/>
              </w:rPr>
              <w:t>Summa styrstavsutdrag</w:t>
            </w:r>
          </w:p>
        </w:tc>
        <w:tc>
          <w:tcPr>
            <w:tcW w:w="1560" w:type="dxa"/>
          </w:tcPr>
          <w:p w14:paraId="0C51241D"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5900A89A" w14:textId="77777777" w:rsidTr="00A05F59">
        <w:trPr>
          <w:cantSplit/>
        </w:trPr>
        <w:tc>
          <w:tcPr>
            <w:tcW w:w="1101" w:type="dxa"/>
          </w:tcPr>
          <w:p w14:paraId="687AD74F" w14:textId="77777777" w:rsidR="00A04902" w:rsidRPr="001C54D7" w:rsidRDefault="00A04902" w:rsidP="00A05F59">
            <w:pPr>
              <w:jc w:val="center"/>
              <w:rPr>
                <w:sz w:val="20"/>
                <w:szCs w:val="20"/>
                <w:lang w:val="nb-NO"/>
              </w:rPr>
            </w:pPr>
            <w:r w:rsidRPr="001C54D7">
              <w:rPr>
                <w:sz w:val="20"/>
                <w:szCs w:val="20"/>
                <w:lang w:val="nb-NO"/>
              </w:rPr>
              <w:t>314a</w:t>
            </w:r>
          </w:p>
        </w:tc>
        <w:tc>
          <w:tcPr>
            <w:tcW w:w="708" w:type="dxa"/>
          </w:tcPr>
          <w:p w14:paraId="4BA2EADC" w14:textId="77777777" w:rsidR="00A04902" w:rsidRPr="001C54D7" w:rsidRDefault="00A04902" w:rsidP="00A05F59">
            <w:pPr>
              <w:jc w:val="center"/>
              <w:rPr>
                <w:sz w:val="20"/>
                <w:szCs w:val="20"/>
              </w:rPr>
            </w:pPr>
            <w:r w:rsidRPr="001C54D7">
              <w:rPr>
                <w:sz w:val="20"/>
                <w:szCs w:val="20"/>
              </w:rPr>
              <w:t>4</w:t>
            </w:r>
          </w:p>
        </w:tc>
        <w:tc>
          <w:tcPr>
            <w:tcW w:w="1418" w:type="dxa"/>
          </w:tcPr>
          <w:p w14:paraId="4418C8BF" w14:textId="77777777" w:rsidR="00A04902" w:rsidRPr="001C54D7" w:rsidRDefault="00A04902" w:rsidP="00A05F59">
            <w:pPr>
              <w:jc w:val="center"/>
              <w:rPr>
                <w:sz w:val="20"/>
                <w:szCs w:val="20"/>
              </w:rPr>
            </w:pPr>
            <w:r w:rsidRPr="001C54D7">
              <w:rPr>
                <w:sz w:val="20"/>
                <w:szCs w:val="20"/>
              </w:rPr>
              <w:t>746KD525</w:t>
            </w:r>
          </w:p>
        </w:tc>
        <w:tc>
          <w:tcPr>
            <w:tcW w:w="4252" w:type="dxa"/>
          </w:tcPr>
          <w:p w14:paraId="05DA2487" w14:textId="77777777" w:rsidR="00A04902" w:rsidRPr="001C54D7" w:rsidRDefault="00A04902" w:rsidP="00A05F59">
            <w:pPr>
              <w:rPr>
                <w:sz w:val="20"/>
                <w:szCs w:val="20"/>
                <w:lang w:val="sv-SE"/>
              </w:rPr>
            </w:pPr>
            <w:r w:rsidRPr="001C54D7">
              <w:rPr>
                <w:sz w:val="20"/>
                <w:szCs w:val="20"/>
                <w:lang w:val="sv-SE"/>
              </w:rPr>
              <w:t>Temp kontrollrum</w:t>
            </w:r>
          </w:p>
        </w:tc>
        <w:tc>
          <w:tcPr>
            <w:tcW w:w="1560" w:type="dxa"/>
          </w:tcPr>
          <w:p w14:paraId="1CB7FA0E"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6ED6914D" w14:textId="77777777" w:rsidTr="00A05F59">
        <w:trPr>
          <w:cantSplit/>
        </w:trPr>
        <w:tc>
          <w:tcPr>
            <w:tcW w:w="1101" w:type="dxa"/>
          </w:tcPr>
          <w:p w14:paraId="0950FAA9" w14:textId="77777777" w:rsidR="00A04902" w:rsidRPr="001C54D7" w:rsidRDefault="00A04902" w:rsidP="00A05F59">
            <w:pPr>
              <w:jc w:val="center"/>
              <w:rPr>
                <w:sz w:val="20"/>
                <w:szCs w:val="20"/>
              </w:rPr>
            </w:pPr>
            <w:r w:rsidRPr="001C54D7">
              <w:rPr>
                <w:sz w:val="20"/>
                <w:szCs w:val="20"/>
              </w:rPr>
              <w:t>314a</w:t>
            </w:r>
          </w:p>
        </w:tc>
        <w:tc>
          <w:tcPr>
            <w:tcW w:w="708" w:type="dxa"/>
          </w:tcPr>
          <w:p w14:paraId="02ACC94A" w14:textId="77777777" w:rsidR="00A04902" w:rsidRPr="001C54D7" w:rsidRDefault="00A04902" w:rsidP="00A05F59">
            <w:pPr>
              <w:jc w:val="center"/>
              <w:rPr>
                <w:sz w:val="20"/>
                <w:szCs w:val="20"/>
                <w:lang w:val="nb-NO"/>
              </w:rPr>
            </w:pPr>
            <w:r w:rsidRPr="001C54D7">
              <w:rPr>
                <w:sz w:val="20"/>
                <w:szCs w:val="20"/>
                <w:lang w:val="nb-NO"/>
              </w:rPr>
              <w:t>5</w:t>
            </w:r>
          </w:p>
        </w:tc>
        <w:tc>
          <w:tcPr>
            <w:tcW w:w="1418" w:type="dxa"/>
          </w:tcPr>
          <w:p w14:paraId="39B2CF96" w14:textId="77777777" w:rsidR="00A04902" w:rsidRPr="001C54D7" w:rsidRDefault="00A04902" w:rsidP="00A05F59">
            <w:pPr>
              <w:jc w:val="center"/>
              <w:rPr>
                <w:sz w:val="20"/>
                <w:szCs w:val="20"/>
                <w:lang w:val="nb-NO"/>
              </w:rPr>
            </w:pPr>
            <w:r w:rsidRPr="001C54D7">
              <w:rPr>
                <w:sz w:val="20"/>
                <w:szCs w:val="20"/>
                <w:lang w:val="nb-NO"/>
              </w:rPr>
              <w:t>211KW101</w:t>
            </w:r>
          </w:p>
        </w:tc>
        <w:tc>
          <w:tcPr>
            <w:tcW w:w="4252" w:type="dxa"/>
          </w:tcPr>
          <w:p w14:paraId="1BD26DB6" w14:textId="77777777" w:rsidR="00A04902" w:rsidRPr="001C54D7" w:rsidRDefault="00A04902" w:rsidP="00A05F59">
            <w:pPr>
              <w:rPr>
                <w:sz w:val="20"/>
                <w:szCs w:val="20"/>
                <w:lang w:val="sv-SE"/>
              </w:rPr>
            </w:pPr>
            <w:r w:rsidRPr="001C54D7">
              <w:rPr>
                <w:sz w:val="20"/>
                <w:szCs w:val="20"/>
                <w:lang w:val="sv-SE"/>
              </w:rPr>
              <w:t>Medelvärde reaktortryck</w:t>
            </w:r>
          </w:p>
        </w:tc>
        <w:tc>
          <w:tcPr>
            <w:tcW w:w="1560" w:type="dxa"/>
          </w:tcPr>
          <w:p w14:paraId="72C79CC8"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764D5698" w14:textId="77777777" w:rsidTr="00A05F59">
        <w:trPr>
          <w:cantSplit/>
        </w:trPr>
        <w:tc>
          <w:tcPr>
            <w:tcW w:w="1101" w:type="dxa"/>
          </w:tcPr>
          <w:p w14:paraId="38911F80" w14:textId="77777777" w:rsidR="00A04902" w:rsidRPr="001C54D7" w:rsidRDefault="00A04902" w:rsidP="00A05F59">
            <w:pPr>
              <w:jc w:val="center"/>
              <w:rPr>
                <w:sz w:val="20"/>
                <w:szCs w:val="20"/>
              </w:rPr>
            </w:pPr>
            <w:r w:rsidRPr="001C54D7">
              <w:rPr>
                <w:sz w:val="20"/>
                <w:szCs w:val="20"/>
              </w:rPr>
              <w:t>314a</w:t>
            </w:r>
          </w:p>
        </w:tc>
        <w:tc>
          <w:tcPr>
            <w:tcW w:w="708" w:type="dxa"/>
          </w:tcPr>
          <w:p w14:paraId="327233F6" w14:textId="77777777" w:rsidR="00A04902" w:rsidRPr="001C54D7" w:rsidRDefault="00A04902" w:rsidP="00A05F59">
            <w:pPr>
              <w:jc w:val="center"/>
              <w:rPr>
                <w:sz w:val="20"/>
                <w:szCs w:val="20"/>
              </w:rPr>
            </w:pPr>
            <w:r w:rsidRPr="001C54D7">
              <w:rPr>
                <w:sz w:val="20"/>
                <w:szCs w:val="20"/>
              </w:rPr>
              <w:t>6</w:t>
            </w:r>
          </w:p>
        </w:tc>
        <w:tc>
          <w:tcPr>
            <w:tcW w:w="1418" w:type="dxa"/>
          </w:tcPr>
          <w:p w14:paraId="624042A0" w14:textId="77777777" w:rsidR="00A04902" w:rsidRPr="001C54D7" w:rsidRDefault="00A04902" w:rsidP="00A05F59">
            <w:pPr>
              <w:jc w:val="center"/>
              <w:rPr>
                <w:sz w:val="20"/>
                <w:szCs w:val="20"/>
              </w:rPr>
            </w:pPr>
            <w:r w:rsidRPr="001C54D7">
              <w:rPr>
                <w:sz w:val="20"/>
                <w:szCs w:val="20"/>
              </w:rPr>
              <w:t>597KA765</w:t>
            </w:r>
          </w:p>
        </w:tc>
        <w:tc>
          <w:tcPr>
            <w:tcW w:w="4252" w:type="dxa"/>
          </w:tcPr>
          <w:p w14:paraId="5648E14B" w14:textId="77777777" w:rsidR="00A04902" w:rsidRPr="001C54D7" w:rsidRDefault="00A04902" w:rsidP="00A05F59">
            <w:pPr>
              <w:rPr>
                <w:sz w:val="20"/>
                <w:szCs w:val="20"/>
                <w:lang w:val="sv-SE"/>
              </w:rPr>
            </w:pPr>
            <w:r w:rsidRPr="001C54D7">
              <w:rPr>
                <w:sz w:val="20"/>
                <w:szCs w:val="20"/>
                <w:lang w:val="sv-SE"/>
              </w:rPr>
              <w:t>Ångpådrag dumpreglerventiler</w:t>
            </w:r>
          </w:p>
        </w:tc>
        <w:tc>
          <w:tcPr>
            <w:tcW w:w="1560" w:type="dxa"/>
          </w:tcPr>
          <w:p w14:paraId="44F7ED09"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1AE9CF47" w14:textId="77777777" w:rsidTr="00A05F59">
        <w:trPr>
          <w:cantSplit/>
        </w:trPr>
        <w:tc>
          <w:tcPr>
            <w:tcW w:w="1101" w:type="dxa"/>
            <w:tcBorders>
              <w:bottom w:val="single" w:sz="4" w:space="0" w:color="auto"/>
            </w:tcBorders>
          </w:tcPr>
          <w:p w14:paraId="10000DBE" w14:textId="77777777" w:rsidR="00A04902" w:rsidRPr="001C54D7" w:rsidRDefault="00A04902" w:rsidP="00A05F59">
            <w:pPr>
              <w:jc w:val="center"/>
              <w:rPr>
                <w:sz w:val="20"/>
                <w:szCs w:val="20"/>
                <w:lang w:val="nb-NO"/>
              </w:rPr>
            </w:pPr>
            <w:r w:rsidRPr="001C54D7">
              <w:rPr>
                <w:sz w:val="20"/>
                <w:szCs w:val="20"/>
                <w:lang w:val="nb-NO"/>
              </w:rPr>
              <w:t>314a</w:t>
            </w:r>
          </w:p>
        </w:tc>
        <w:tc>
          <w:tcPr>
            <w:tcW w:w="708" w:type="dxa"/>
            <w:tcBorders>
              <w:bottom w:val="single" w:sz="4" w:space="0" w:color="auto"/>
            </w:tcBorders>
          </w:tcPr>
          <w:p w14:paraId="6D1BE3B3" w14:textId="77777777" w:rsidR="00A04902" w:rsidRPr="001C54D7" w:rsidRDefault="00A04902" w:rsidP="00A05F59">
            <w:pPr>
              <w:jc w:val="center"/>
              <w:rPr>
                <w:sz w:val="20"/>
                <w:szCs w:val="20"/>
              </w:rPr>
            </w:pPr>
            <w:r w:rsidRPr="001C54D7">
              <w:rPr>
                <w:sz w:val="20"/>
                <w:szCs w:val="20"/>
              </w:rPr>
              <w:t>7</w:t>
            </w:r>
          </w:p>
        </w:tc>
        <w:tc>
          <w:tcPr>
            <w:tcW w:w="1418" w:type="dxa"/>
            <w:tcBorders>
              <w:bottom w:val="single" w:sz="4" w:space="0" w:color="auto"/>
            </w:tcBorders>
          </w:tcPr>
          <w:p w14:paraId="61FB3446" w14:textId="77777777" w:rsidR="00A04902" w:rsidRPr="001C54D7" w:rsidRDefault="00A04902" w:rsidP="00A05F59">
            <w:pPr>
              <w:jc w:val="center"/>
              <w:rPr>
                <w:sz w:val="20"/>
                <w:szCs w:val="20"/>
              </w:rPr>
            </w:pPr>
            <w:r w:rsidRPr="001C54D7">
              <w:rPr>
                <w:sz w:val="20"/>
                <w:szCs w:val="20"/>
              </w:rPr>
              <w:t>321KB301</w:t>
            </w:r>
          </w:p>
        </w:tc>
        <w:tc>
          <w:tcPr>
            <w:tcW w:w="4252" w:type="dxa"/>
            <w:tcBorders>
              <w:bottom w:val="single" w:sz="4" w:space="0" w:color="auto"/>
            </w:tcBorders>
          </w:tcPr>
          <w:p w14:paraId="7D115125" w14:textId="77777777" w:rsidR="00A04902" w:rsidRPr="001C54D7" w:rsidRDefault="00A04902" w:rsidP="00A05F59">
            <w:pPr>
              <w:rPr>
                <w:sz w:val="20"/>
                <w:szCs w:val="20"/>
                <w:lang w:val="sv-SE"/>
              </w:rPr>
            </w:pPr>
            <w:r w:rsidRPr="001C54D7">
              <w:rPr>
                <w:sz w:val="20"/>
                <w:szCs w:val="20"/>
                <w:lang w:val="sv-SE"/>
              </w:rPr>
              <w:t>Flöde efter PB1/PD1</w:t>
            </w:r>
          </w:p>
        </w:tc>
        <w:tc>
          <w:tcPr>
            <w:tcW w:w="1560" w:type="dxa"/>
            <w:tcBorders>
              <w:bottom w:val="single" w:sz="4" w:space="0" w:color="auto"/>
            </w:tcBorders>
          </w:tcPr>
          <w:p w14:paraId="1C62F1FA"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55FFE018" w14:textId="77777777" w:rsidTr="00A05F59">
        <w:trPr>
          <w:cantSplit/>
        </w:trPr>
        <w:tc>
          <w:tcPr>
            <w:tcW w:w="1101" w:type="dxa"/>
            <w:tcBorders>
              <w:bottom w:val="single" w:sz="12" w:space="0" w:color="auto"/>
            </w:tcBorders>
          </w:tcPr>
          <w:p w14:paraId="16C186E6" w14:textId="77777777" w:rsidR="00A04902" w:rsidRPr="001C54D7" w:rsidRDefault="00A04902" w:rsidP="00A05F59">
            <w:pPr>
              <w:jc w:val="center"/>
              <w:rPr>
                <w:sz w:val="20"/>
                <w:szCs w:val="20"/>
              </w:rPr>
            </w:pPr>
            <w:r w:rsidRPr="001C54D7">
              <w:rPr>
                <w:sz w:val="20"/>
                <w:szCs w:val="20"/>
              </w:rPr>
              <w:t>314a</w:t>
            </w:r>
          </w:p>
        </w:tc>
        <w:tc>
          <w:tcPr>
            <w:tcW w:w="708" w:type="dxa"/>
            <w:tcBorders>
              <w:bottom w:val="single" w:sz="12" w:space="0" w:color="auto"/>
            </w:tcBorders>
          </w:tcPr>
          <w:p w14:paraId="1960F090" w14:textId="77777777" w:rsidR="00A04902" w:rsidRPr="001C54D7" w:rsidRDefault="00A04902" w:rsidP="00A05F59">
            <w:pPr>
              <w:jc w:val="center"/>
              <w:rPr>
                <w:sz w:val="20"/>
                <w:szCs w:val="20"/>
              </w:rPr>
            </w:pPr>
            <w:r w:rsidRPr="001C54D7">
              <w:rPr>
                <w:sz w:val="20"/>
                <w:szCs w:val="20"/>
              </w:rPr>
              <w:t>8</w:t>
            </w:r>
          </w:p>
        </w:tc>
        <w:tc>
          <w:tcPr>
            <w:tcW w:w="1418" w:type="dxa"/>
            <w:tcBorders>
              <w:bottom w:val="single" w:sz="12" w:space="0" w:color="auto"/>
            </w:tcBorders>
          </w:tcPr>
          <w:p w14:paraId="36F970F8" w14:textId="77777777" w:rsidR="00A04902" w:rsidRPr="001C54D7" w:rsidRDefault="00A04902" w:rsidP="00A05F59">
            <w:pPr>
              <w:jc w:val="center"/>
              <w:rPr>
                <w:sz w:val="20"/>
                <w:szCs w:val="20"/>
              </w:rPr>
            </w:pPr>
            <w:r w:rsidRPr="001C54D7">
              <w:rPr>
                <w:sz w:val="20"/>
                <w:szCs w:val="20"/>
              </w:rPr>
              <w:t>211KB530</w:t>
            </w:r>
          </w:p>
        </w:tc>
        <w:tc>
          <w:tcPr>
            <w:tcW w:w="4252" w:type="dxa"/>
            <w:tcBorders>
              <w:bottom w:val="single" w:sz="12" w:space="0" w:color="auto"/>
            </w:tcBorders>
          </w:tcPr>
          <w:p w14:paraId="1A6FBDD3" w14:textId="77777777" w:rsidR="00A04902" w:rsidRPr="001C54D7" w:rsidRDefault="00A04902" w:rsidP="00A05F59">
            <w:pPr>
              <w:rPr>
                <w:sz w:val="20"/>
                <w:szCs w:val="20"/>
                <w:lang w:val="sv-SE"/>
              </w:rPr>
            </w:pPr>
            <w:r w:rsidRPr="001C54D7">
              <w:rPr>
                <w:sz w:val="20"/>
                <w:szCs w:val="20"/>
                <w:lang w:val="sv-SE"/>
              </w:rPr>
              <w:t>Temperatur RT-fläns</w:t>
            </w:r>
          </w:p>
        </w:tc>
        <w:tc>
          <w:tcPr>
            <w:tcW w:w="1560" w:type="dxa"/>
            <w:tcBorders>
              <w:bottom w:val="single" w:sz="12" w:space="0" w:color="auto"/>
            </w:tcBorders>
          </w:tcPr>
          <w:p w14:paraId="4BD2186D"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39A6E6D4" w14:textId="77777777" w:rsidTr="00A05F59">
        <w:trPr>
          <w:cantSplit/>
        </w:trPr>
        <w:tc>
          <w:tcPr>
            <w:tcW w:w="1101" w:type="dxa"/>
            <w:tcBorders>
              <w:top w:val="single" w:sz="12" w:space="0" w:color="auto"/>
            </w:tcBorders>
          </w:tcPr>
          <w:p w14:paraId="5444D208" w14:textId="77777777" w:rsidR="00A04902" w:rsidRPr="001C54D7" w:rsidRDefault="00A04902" w:rsidP="00A05F59">
            <w:pPr>
              <w:jc w:val="center"/>
              <w:rPr>
                <w:sz w:val="20"/>
                <w:szCs w:val="20"/>
              </w:rPr>
            </w:pPr>
            <w:r w:rsidRPr="001C54D7">
              <w:rPr>
                <w:sz w:val="20"/>
                <w:szCs w:val="20"/>
              </w:rPr>
              <w:t>314b</w:t>
            </w:r>
          </w:p>
        </w:tc>
        <w:tc>
          <w:tcPr>
            <w:tcW w:w="708" w:type="dxa"/>
            <w:tcBorders>
              <w:top w:val="single" w:sz="12" w:space="0" w:color="auto"/>
            </w:tcBorders>
          </w:tcPr>
          <w:p w14:paraId="6F3A6A86" w14:textId="77777777" w:rsidR="00A04902" w:rsidRPr="001C54D7" w:rsidRDefault="00A04902" w:rsidP="00A05F59">
            <w:pPr>
              <w:jc w:val="center"/>
              <w:rPr>
                <w:sz w:val="20"/>
                <w:szCs w:val="20"/>
              </w:rPr>
            </w:pPr>
            <w:r w:rsidRPr="001C54D7">
              <w:rPr>
                <w:sz w:val="20"/>
                <w:szCs w:val="20"/>
              </w:rPr>
              <w:t>1</w:t>
            </w:r>
          </w:p>
        </w:tc>
        <w:tc>
          <w:tcPr>
            <w:tcW w:w="1418" w:type="dxa"/>
            <w:tcBorders>
              <w:top w:val="single" w:sz="12" w:space="0" w:color="auto"/>
            </w:tcBorders>
          </w:tcPr>
          <w:p w14:paraId="2F158CEB" w14:textId="77777777" w:rsidR="00A04902" w:rsidRPr="001C54D7" w:rsidRDefault="00A04902" w:rsidP="00A05F59">
            <w:pPr>
              <w:jc w:val="center"/>
              <w:rPr>
                <w:sz w:val="20"/>
                <w:szCs w:val="20"/>
              </w:rPr>
            </w:pPr>
            <w:r w:rsidRPr="001C54D7">
              <w:rPr>
                <w:sz w:val="20"/>
                <w:szCs w:val="20"/>
              </w:rPr>
              <w:t>583KD743</w:t>
            </w:r>
          </w:p>
        </w:tc>
        <w:tc>
          <w:tcPr>
            <w:tcW w:w="4252" w:type="dxa"/>
            <w:tcBorders>
              <w:top w:val="single" w:sz="12" w:space="0" w:color="auto"/>
            </w:tcBorders>
          </w:tcPr>
          <w:p w14:paraId="68CBDF1F" w14:textId="77777777" w:rsidR="00A04902" w:rsidRPr="001C54D7" w:rsidRDefault="00A04902" w:rsidP="00A05F59">
            <w:pPr>
              <w:rPr>
                <w:sz w:val="20"/>
                <w:szCs w:val="20"/>
                <w:lang w:val="sv-SE"/>
              </w:rPr>
            </w:pPr>
            <w:r w:rsidRPr="001C54D7">
              <w:rPr>
                <w:sz w:val="20"/>
                <w:szCs w:val="20"/>
                <w:lang w:val="sv-SE"/>
              </w:rPr>
              <w:t>Korrigerad vätgashalt i sekundärutrymmet</w:t>
            </w:r>
          </w:p>
        </w:tc>
        <w:tc>
          <w:tcPr>
            <w:tcW w:w="1560" w:type="dxa"/>
            <w:tcBorders>
              <w:top w:val="single" w:sz="12" w:space="0" w:color="auto"/>
            </w:tcBorders>
          </w:tcPr>
          <w:p w14:paraId="703B9A9A"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4C640460" w14:textId="77777777" w:rsidTr="00A05F59">
        <w:trPr>
          <w:cantSplit/>
        </w:trPr>
        <w:tc>
          <w:tcPr>
            <w:tcW w:w="1101" w:type="dxa"/>
          </w:tcPr>
          <w:p w14:paraId="52F2279C" w14:textId="77777777" w:rsidR="00A04902" w:rsidRPr="001C54D7" w:rsidRDefault="00A04902" w:rsidP="00A05F59">
            <w:pPr>
              <w:jc w:val="center"/>
              <w:rPr>
                <w:sz w:val="20"/>
                <w:szCs w:val="20"/>
              </w:rPr>
            </w:pPr>
            <w:r w:rsidRPr="001C54D7">
              <w:rPr>
                <w:sz w:val="20"/>
                <w:szCs w:val="20"/>
              </w:rPr>
              <w:t>314b</w:t>
            </w:r>
          </w:p>
        </w:tc>
        <w:tc>
          <w:tcPr>
            <w:tcW w:w="708" w:type="dxa"/>
          </w:tcPr>
          <w:p w14:paraId="2EE66849" w14:textId="77777777" w:rsidR="00A04902" w:rsidRPr="001C54D7" w:rsidRDefault="00A04902" w:rsidP="00A05F59">
            <w:pPr>
              <w:jc w:val="center"/>
              <w:rPr>
                <w:sz w:val="20"/>
                <w:szCs w:val="20"/>
              </w:rPr>
            </w:pPr>
            <w:r w:rsidRPr="001C54D7">
              <w:rPr>
                <w:sz w:val="20"/>
                <w:szCs w:val="20"/>
              </w:rPr>
              <w:t>2</w:t>
            </w:r>
          </w:p>
        </w:tc>
        <w:tc>
          <w:tcPr>
            <w:tcW w:w="1418" w:type="dxa"/>
          </w:tcPr>
          <w:p w14:paraId="583B7F7A" w14:textId="77777777" w:rsidR="00A04902" w:rsidRPr="001C54D7" w:rsidRDefault="00A04902" w:rsidP="00A05F59">
            <w:pPr>
              <w:jc w:val="center"/>
              <w:rPr>
                <w:sz w:val="20"/>
                <w:szCs w:val="20"/>
              </w:rPr>
            </w:pPr>
            <w:r w:rsidRPr="001C54D7">
              <w:rPr>
                <w:sz w:val="20"/>
                <w:szCs w:val="20"/>
              </w:rPr>
              <w:t>463KB507</w:t>
            </w:r>
          </w:p>
        </w:tc>
        <w:tc>
          <w:tcPr>
            <w:tcW w:w="4252" w:type="dxa"/>
          </w:tcPr>
          <w:p w14:paraId="7D9645AE" w14:textId="77777777" w:rsidR="00A04902" w:rsidRPr="001C54D7" w:rsidRDefault="00A04902" w:rsidP="00A05F59">
            <w:pPr>
              <w:rPr>
                <w:sz w:val="20"/>
                <w:szCs w:val="20"/>
                <w:lang w:val="sv-SE"/>
              </w:rPr>
            </w:pPr>
            <w:r w:rsidRPr="001C54D7">
              <w:rPr>
                <w:sz w:val="20"/>
                <w:szCs w:val="20"/>
                <w:lang w:val="sv-SE"/>
              </w:rPr>
              <w:t>Temperatur mava efter HTFV</w:t>
            </w:r>
          </w:p>
        </w:tc>
        <w:tc>
          <w:tcPr>
            <w:tcW w:w="1560" w:type="dxa"/>
          </w:tcPr>
          <w:p w14:paraId="08FC26AA"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5BC6E3F3" w14:textId="77777777" w:rsidTr="00A05F59">
        <w:trPr>
          <w:cantSplit/>
        </w:trPr>
        <w:tc>
          <w:tcPr>
            <w:tcW w:w="1101" w:type="dxa"/>
          </w:tcPr>
          <w:p w14:paraId="3408AEB1" w14:textId="77777777" w:rsidR="00A04902" w:rsidRPr="001C54D7" w:rsidRDefault="00A04902" w:rsidP="00A05F59">
            <w:pPr>
              <w:jc w:val="center"/>
              <w:rPr>
                <w:sz w:val="20"/>
                <w:szCs w:val="20"/>
              </w:rPr>
            </w:pPr>
            <w:r w:rsidRPr="001C54D7">
              <w:rPr>
                <w:sz w:val="20"/>
                <w:szCs w:val="20"/>
              </w:rPr>
              <w:t>314b</w:t>
            </w:r>
          </w:p>
        </w:tc>
        <w:tc>
          <w:tcPr>
            <w:tcW w:w="708" w:type="dxa"/>
          </w:tcPr>
          <w:p w14:paraId="4C2291A5" w14:textId="77777777" w:rsidR="00A04902" w:rsidRPr="001C54D7" w:rsidRDefault="00A04902" w:rsidP="00A05F59">
            <w:pPr>
              <w:jc w:val="center"/>
              <w:rPr>
                <w:sz w:val="20"/>
                <w:szCs w:val="20"/>
              </w:rPr>
            </w:pPr>
            <w:r w:rsidRPr="001C54D7">
              <w:rPr>
                <w:sz w:val="20"/>
                <w:szCs w:val="20"/>
              </w:rPr>
              <w:t>3</w:t>
            </w:r>
          </w:p>
        </w:tc>
        <w:tc>
          <w:tcPr>
            <w:tcW w:w="1418" w:type="dxa"/>
          </w:tcPr>
          <w:p w14:paraId="653A3C82" w14:textId="77777777" w:rsidR="00A04902" w:rsidRPr="001C54D7" w:rsidRDefault="00A04902" w:rsidP="00A05F59">
            <w:pPr>
              <w:jc w:val="center"/>
              <w:rPr>
                <w:sz w:val="20"/>
                <w:szCs w:val="20"/>
              </w:rPr>
            </w:pPr>
            <w:r w:rsidRPr="001C54D7">
              <w:rPr>
                <w:sz w:val="20"/>
                <w:szCs w:val="20"/>
              </w:rPr>
              <w:t>597KA762</w:t>
            </w:r>
          </w:p>
        </w:tc>
        <w:tc>
          <w:tcPr>
            <w:tcW w:w="4252" w:type="dxa"/>
          </w:tcPr>
          <w:p w14:paraId="063031B4" w14:textId="77777777" w:rsidR="00A04902" w:rsidRPr="001C54D7" w:rsidRDefault="00A04902" w:rsidP="00A05F59">
            <w:pPr>
              <w:rPr>
                <w:sz w:val="20"/>
                <w:szCs w:val="20"/>
                <w:lang w:val="sv-SE"/>
              </w:rPr>
            </w:pPr>
            <w:r w:rsidRPr="001C54D7">
              <w:rPr>
                <w:sz w:val="20"/>
                <w:szCs w:val="20"/>
                <w:lang w:val="sv-SE"/>
              </w:rPr>
              <w:t>Ångpådrag HT-ventiler</w:t>
            </w:r>
          </w:p>
        </w:tc>
        <w:tc>
          <w:tcPr>
            <w:tcW w:w="1560" w:type="dxa"/>
          </w:tcPr>
          <w:p w14:paraId="01EF7E24"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0F907585" w14:textId="77777777" w:rsidTr="00A05F59">
        <w:trPr>
          <w:cantSplit/>
        </w:trPr>
        <w:tc>
          <w:tcPr>
            <w:tcW w:w="1101" w:type="dxa"/>
          </w:tcPr>
          <w:p w14:paraId="7823B5F2" w14:textId="77777777" w:rsidR="00A04902" w:rsidRPr="001C54D7" w:rsidRDefault="00A04902" w:rsidP="00A05F59">
            <w:pPr>
              <w:jc w:val="center"/>
              <w:rPr>
                <w:sz w:val="20"/>
                <w:szCs w:val="20"/>
              </w:rPr>
            </w:pPr>
            <w:r w:rsidRPr="001C54D7">
              <w:rPr>
                <w:sz w:val="20"/>
                <w:szCs w:val="20"/>
              </w:rPr>
              <w:t>314b</w:t>
            </w:r>
          </w:p>
        </w:tc>
        <w:tc>
          <w:tcPr>
            <w:tcW w:w="708" w:type="dxa"/>
          </w:tcPr>
          <w:p w14:paraId="0D07FF80" w14:textId="77777777" w:rsidR="00A04902" w:rsidRPr="001C54D7" w:rsidRDefault="00A04902" w:rsidP="00A05F59">
            <w:pPr>
              <w:jc w:val="center"/>
              <w:rPr>
                <w:sz w:val="20"/>
                <w:szCs w:val="20"/>
              </w:rPr>
            </w:pPr>
            <w:r w:rsidRPr="001C54D7">
              <w:rPr>
                <w:sz w:val="20"/>
                <w:szCs w:val="20"/>
              </w:rPr>
              <w:t>4</w:t>
            </w:r>
          </w:p>
        </w:tc>
        <w:tc>
          <w:tcPr>
            <w:tcW w:w="1418" w:type="dxa"/>
          </w:tcPr>
          <w:p w14:paraId="06E18B46" w14:textId="77777777" w:rsidR="00A04902" w:rsidRPr="001C54D7" w:rsidRDefault="00A04902" w:rsidP="00A05F59">
            <w:pPr>
              <w:jc w:val="center"/>
              <w:rPr>
                <w:sz w:val="20"/>
                <w:szCs w:val="20"/>
              </w:rPr>
            </w:pPr>
            <w:r w:rsidRPr="001C54D7">
              <w:rPr>
                <w:sz w:val="20"/>
                <w:szCs w:val="20"/>
              </w:rPr>
              <w:t>531KD077</w:t>
            </w:r>
          </w:p>
        </w:tc>
        <w:tc>
          <w:tcPr>
            <w:tcW w:w="4252" w:type="dxa"/>
          </w:tcPr>
          <w:p w14:paraId="15A8B1A2" w14:textId="77777777" w:rsidR="00A04902" w:rsidRPr="001C54D7" w:rsidRDefault="00A04902" w:rsidP="00A05F59">
            <w:pPr>
              <w:rPr>
                <w:sz w:val="20"/>
                <w:szCs w:val="20"/>
                <w:lang w:val="sv-SE"/>
              </w:rPr>
            </w:pPr>
            <w:r w:rsidRPr="001C54D7">
              <w:rPr>
                <w:sz w:val="20"/>
                <w:szCs w:val="20"/>
                <w:lang w:val="sv-SE"/>
              </w:rPr>
              <w:t>APRM effekt</w:t>
            </w:r>
          </w:p>
        </w:tc>
        <w:tc>
          <w:tcPr>
            <w:tcW w:w="1560" w:type="dxa"/>
          </w:tcPr>
          <w:p w14:paraId="03B345FC"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3FD43492" w14:textId="77777777" w:rsidTr="00A05F59">
        <w:trPr>
          <w:cantSplit/>
        </w:trPr>
        <w:tc>
          <w:tcPr>
            <w:tcW w:w="1101" w:type="dxa"/>
          </w:tcPr>
          <w:p w14:paraId="33F91FCC" w14:textId="77777777" w:rsidR="00A04902" w:rsidRPr="001C54D7" w:rsidRDefault="00A04902" w:rsidP="00A05F59">
            <w:pPr>
              <w:jc w:val="center"/>
              <w:rPr>
                <w:sz w:val="20"/>
                <w:szCs w:val="20"/>
                <w:lang w:val="nb-NO"/>
              </w:rPr>
            </w:pPr>
            <w:r w:rsidRPr="001C54D7">
              <w:rPr>
                <w:sz w:val="20"/>
                <w:szCs w:val="20"/>
                <w:lang w:val="nb-NO"/>
              </w:rPr>
              <w:t>314b</w:t>
            </w:r>
          </w:p>
        </w:tc>
        <w:tc>
          <w:tcPr>
            <w:tcW w:w="708" w:type="dxa"/>
          </w:tcPr>
          <w:p w14:paraId="77459C97" w14:textId="77777777" w:rsidR="00A04902" w:rsidRPr="001C54D7" w:rsidRDefault="00A04902" w:rsidP="00A05F59">
            <w:pPr>
              <w:jc w:val="center"/>
              <w:rPr>
                <w:sz w:val="20"/>
                <w:szCs w:val="20"/>
                <w:lang w:val="nb-NO"/>
              </w:rPr>
            </w:pPr>
            <w:r w:rsidRPr="001C54D7">
              <w:rPr>
                <w:sz w:val="20"/>
                <w:szCs w:val="20"/>
                <w:lang w:val="nb-NO"/>
              </w:rPr>
              <w:t>5</w:t>
            </w:r>
          </w:p>
        </w:tc>
        <w:tc>
          <w:tcPr>
            <w:tcW w:w="1418" w:type="dxa"/>
          </w:tcPr>
          <w:p w14:paraId="449531A2" w14:textId="77777777" w:rsidR="00A04902" w:rsidRPr="001C54D7" w:rsidRDefault="00A04902" w:rsidP="00A05F59">
            <w:pPr>
              <w:jc w:val="center"/>
              <w:rPr>
                <w:sz w:val="20"/>
                <w:szCs w:val="20"/>
                <w:lang w:val="nb-NO"/>
              </w:rPr>
            </w:pPr>
            <w:r w:rsidRPr="001C54D7">
              <w:rPr>
                <w:sz w:val="20"/>
                <w:szCs w:val="20"/>
                <w:lang w:val="nb-NO"/>
              </w:rPr>
              <w:t>588KA501</w:t>
            </w:r>
          </w:p>
        </w:tc>
        <w:tc>
          <w:tcPr>
            <w:tcW w:w="4252" w:type="dxa"/>
          </w:tcPr>
          <w:p w14:paraId="2A9DF988" w14:textId="77777777" w:rsidR="00A04902" w:rsidRPr="001C54D7" w:rsidRDefault="00A04902" w:rsidP="00A05F59">
            <w:pPr>
              <w:rPr>
                <w:sz w:val="20"/>
                <w:szCs w:val="20"/>
                <w:lang w:val="sv-SE"/>
              </w:rPr>
            </w:pPr>
            <w:r w:rsidRPr="001C54D7">
              <w:rPr>
                <w:sz w:val="20"/>
                <w:szCs w:val="20"/>
                <w:lang w:val="sv-SE"/>
              </w:rPr>
              <w:t>Utetemperatur</w:t>
            </w:r>
          </w:p>
        </w:tc>
        <w:tc>
          <w:tcPr>
            <w:tcW w:w="1560" w:type="dxa"/>
          </w:tcPr>
          <w:p w14:paraId="097A9C8B"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16CC4CAC" w14:textId="77777777" w:rsidTr="00A05F59">
        <w:trPr>
          <w:cantSplit/>
        </w:trPr>
        <w:tc>
          <w:tcPr>
            <w:tcW w:w="1101" w:type="dxa"/>
          </w:tcPr>
          <w:p w14:paraId="4AF1A818" w14:textId="77777777" w:rsidR="00A04902" w:rsidRPr="001C54D7" w:rsidRDefault="00A04902" w:rsidP="00A05F59">
            <w:pPr>
              <w:jc w:val="center"/>
              <w:rPr>
                <w:sz w:val="20"/>
                <w:szCs w:val="20"/>
              </w:rPr>
            </w:pPr>
            <w:r w:rsidRPr="001C54D7">
              <w:rPr>
                <w:sz w:val="20"/>
                <w:szCs w:val="20"/>
              </w:rPr>
              <w:t>314b</w:t>
            </w:r>
          </w:p>
        </w:tc>
        <w:tc>
          <w:tcPr>
            <w:tcW w:w="708" w:type="dxa"/>
          </w:tcPr>
          <w:p w14:paraId="33CA7F81" w14:textId="77777777" w:rsidR="00A04902" w:rsidRPr="001C54D7" w:rsidRDefault="00A04902" w:rsidP="00A05F59">
            <w:pPr>
              <w:jc w:val="center"/>
              <w:rPr>
                <w:sz w:val="20"/>
                <w:szCs w:val="20"/>
              </w:rPr>
            </w:pPr>
            <w:r w:rsidRPr="001C54D7">
              <w:rPr>
                <w:sz w:val="20"/>
                <w:szCs w:val="20"/>
              </w:rPr>
              <w:t>6</w:t>
            </w:r>
          </w:p>
        </w:tc>
        <w:tc>
          <w:tcPr>
            <w:tcW w:w="1418" w:type="dxa"/>
          </w:tcPr>
          <w:p w14:paraId="7A8A4915" w14:textId="77777777" w:rsidR="00A04902" w:rsidRPr="001C54D7" w:rsidRDefault="00A04902" w:rsidP="00A05F59">
            <w:pPr>
              <w:jc w:val="center"/>
              <w:rPr>
                <w:sz w:val="20"/>
                <w:szCs w:val="20"/>
              </w:rPr>
            </w:pPr>
            <w:r w:rsidRPr="001C54D7">
              <w:rPr>
                <w:sz w:val="20"/>
                <w:szCs w:val="20"/>
              </w:rPr>
              <w:t>211KD111</w:t>
            </w:r>
          </w:p>
        </w:tc>
        <w:tc>
          <w:tcPr>
            <w:tcW w:w="4252" w:type="dxa"/>
          </w:tcPr>
          <w:p w14:paraId="2622A6F0" w14:textId="77777777" w:rsidR="00A04902" w:rsidRPr="001C54D7" w:rsidRDefault="00A04902" w:rsidP="00A05F59">
            <w:pPr>
              <w:rPr>
                <w:sz w:val="20"/>
                <w:szCs w:val="20"/>
                <w:lang w:val="sv-SE"/>
              </w:rPr>
            </w:pPr>
            <w:r w:rsidRPr="001C54D7">
              <w:rPr>
                <w:sz w:val="20"/>
                <w:szCs w:val="20"/>
                <w:lang w:val="sv-SE"/>
              </w:rPr>
              <w:t>Reaktortryck</w:t>
            </w:r>
          </w:p>
        </w:tc>
        <w:tc>
          <w:tcPr>
            <w:tcW w:w="1560" w:type="dxa"/>
          </w:tcPr>
          <w:p w14:paraId="1A6B05DA"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3139EBD2" w14:textId="77777777" w:rsidTr="00A05F59">
        <w:trPr>
          <w:cantSplit/>
        </w:trPr>
        <w:tc>
          <w:tcPr>
            <w:tcW w:w="1101" w:type="dxa"/>
            <w:tcBorders>
              <w:bottom w:val="single" w:sz="4" w:space="0" w:color="auto"/>
            </w:tcBorders>
          </w:tcPr>
          <w:p w14:paraId="36A6191C" w14:textId="77777777" w:rsidR="00A04902" w:rsidRPr="001C54D7" w:rsidRDefault="00A04902" w:rsidP="00A05F59">
            <w:pPr>
              <w:jc w:val="center"/>
              <w:rPr>
                <w:sz w:val="20"/>
                <w:szCs w:val="20"/>
                <w:lang w:val="nb-NO"/>
              </w:rPr>
            </w:pPr>
            <w:r w:rsidRPr="001C54D7">
              <w:rPr>
                <w:sz w:val="20"/>
                <w:szCs w:val="20"/>
                <w:lang w:val="nb-NO"/>
              </w:rPr>
              <w:t>314b</w:t>
            </w:r>
          </w:p>
        </w:tc>
        <w:tc>
          <w:tcPr>
            <w:tcW w:w="708" w:type="dxa"/>
            <w:tcBorders>
              <w:bottom w:val="single" w:sz="4" w:space="0" w:color="auto"/>
            </w:tcBorders>
          </w:tcPr>
          <w:p w14:paraId="1D1E0A9C" w14:textId="77777777" w:rsidR="00A04902" w:rsidRPr="001C54D7" w:rsidRDefault="00A04902" w:rsidP="00A05F59">
            <w:pPr>
              <w:jc w:val="center"/>
              <w:rPr>
                <w:sz w:val="20"/>
                <w:szCs w:val="20"/>
                <w:lang w:val="nb-NO"/>
              </w:rPr>
            </w:pPr>
            <w:r w:rsidRPr="001C54D7">
              <w:rPr>
                <w:sz w:val="20"/>
                <w:szCs w:val="20"/>
                <w:lang w:val="nb-NO"/>
              </w:rPr>
              <w:t>7</w:t>
            </w:r>
          </w:p>
        </w:tc>
        <w:tc>
          <w:tcPr>
            <w:tcW w:w="1418" w:type="dxa"/>
            <w:tcBorders>
              <w:bottom w:val="single" w:sz="4" w:space="0" w:color="auto"/>
            </w:tcBorders>
          </w:tcPr>
          <w:p w14:paraId="2489C86F" w14:textId="77777777" w:rsidR="00A04902" w:rsidRPr="001C54D7" w:rsidRDefault="00A04902" w:rsidP="00A05F59">
            <w:pPr>
              <w:jc w:val="center"/>
              <w:rPr>
                <w:sz w:val="20"/>
                <w:szCs w:val="20"/>
                <w:lang w:val="nb-NO"/>
              </w:rPr>
            </w:pPr>
            <w:r w:rsidRPr="001C54D7">
              <w:rPr>
                <w:sz w:val="20"/>
                <w:szCs w:val="20"/>
                <w:lang w:val="nb-NO"/>
              </w:rPr>
              <w:t>613KA901</w:t>
            </w:r>
          </w:p>
        </w:tc>
        <w:tc>
          <w:tcPr>
            <w:tcW w:w="4252" w:type="dxa"/>
            <w:tcBorders>
              <w:bottom w:val="single" w:sz="4" w:space="0" w:color="auto"/>
            </w:tcBorders>
          </w:tcPr>
          <w:p w14:paraId="54DB01EC" w14:textId="77777777" w:rsidR="00A04902" w:rsidRPr="001C54D7" w:rsidRDefault="00A04902" w:rsidP="00A05F59">
            <w:pPr>
              <w:rPr>
                <w:sz w:val="20"/>
                <w:szCs w:val="20"/>
                <w:lang w:val="sv-SE"/>
              </w:rPr>
            </w:pPr>
            <w:r w:rsidRPr="001C54D7">
              <w:rPr>
                <w:sz w:val="20"/>
                <w:szCs w:val="20"/>
                <w:lang w:val="sv-SE"/>
              </w:rPr>
              <w:t>Aktiv generatoreffekt</w:t>
            </w:r>
          </w:p>
        </w:tc>
        <w:tc>
          <w:tcPr>
            <w:tcW w:w="1560" w:type="dxa"/>
            <w:tcBorders>
              <w:bottom w:val="single" w:sz="4" w:space="0" w:color="auto"/>
            </w:tcBorders>
          </w:tcPr>
          <w:p w14:paraId="70E58C07"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5D23B93B" w14:textId="77777777" w:rsidTr="00A05F59">
        <w:trPr>
          <w:cantSplit/>
        </w:trPr>
        <w:tc>
          <w:tcPr>
            <w:tcW w:w="1101" w:type="dxa"/>
            <w:tcBorders>
              <w:bottom w:val="single" w:sz="12" w:space="0" w:color="auto"/>
            </w:tcBorders>
          </w:tcPr>
          <w:p w14:paraId="161893C2" w14:textId="77777777" w:rsidR="00A04902" w:rsidRPr="001C54D7" w:rsidRDefault="00A04902" w:rsidP="00A05F59">
            <w:pPr>
              <w:jc w:val="center"/>
              <w:rPr>
                <w:sz w:val="20"/>
                <w:szCs w:val="20"/>
              </w:rPr>
            </w:pPr>
            <w:r w:rsidRPr="001C54D7">
              <w:rPr>
                <w:sz w:val="20"/>
                <w:szCs w:val="20"/>
              </w:rPr>
              <w:t>314b</w:t>
            </w:r>
          </w:p>
        </w:tc>
        <w:tc>
          <w:tcPr>
            <w:tcW w:w="708" w:type="dxa"/>
            <w:tcBorders>
              <w:bottom w:val="single" w:sz="12" w:space="0" w:color="auto"/>
            </w:tcBorders>
          </w:tcPr>
          <w:p w14:paraId="47E9435B" w14:textId="77777777" w:rsidR="00A04902" w:rsidRPr="001C54D7" w:rsidRDefault="00A04902" w:rsidP="00A05F59">
            <w:pPr>
              <w:jc w:val="center"/>
              <w:rPr>
                <w:sz w:val="20"/>
                <w:szCs w:val="20"/>
              </w:rPr>
            </w:pPr>
            <w:r w:rsidRPr="001C54D7">
              <w:rPr>
                <w:sz w:val="20"/>
                <w:szCs w:val="20"/>
              </w:rPr>
              <w:t>8</w:t>
            </w:r>
          </w:p>
        </w:tc>
        <w:tc>
          <w:tcPr>
            <w:tcW w:w="1418" w:type="dxa"/>
            <w:tcBorders>
              <w:bottom w:val="single" w:sz="12" w:space="0" w:color="auto"/>
            </w:tcBorders>
          </w:tcPr>
          <w:p w14:paraId="5AC9D7A5" w14:textId="77777777" w:rsidR="00A04902" w:rsidRPr="001C54D7" w:rsidRDefault="00A04902" w:rsidP="00A05F59">
            <w:pPr>
              <w:jc w:val="center"/>
              <w:rPr>
                <w:sz w:val="20"/>
                <w:szCs w:val="20"/>
              </w:rPr>
            </w:pPr>
            <w:r w:rsidRPr="001C54D7">
              <w:rPr>
                <w:sz w:val="20"/>
                <w:szCs w:val="20"/>
              </w:rPr>
              <w:t>314KB504</w:t>
            </w:r>
          </w:p>
        </w:tc>
        <w:tc>
          <w:tcPr>
            <w:tcW w:w="4252" w:type="dxa"/>
            <w:tcBorders>
              <w:bottom w:val="single" w:sz="12" w:space="0" w:color="auto"/>
            </w:tcBorders>
          </w:tcPr>
          <w:p w14:paraId="0C62A9C4" w14:textId="77777777" w:rsidR="00A04902" w:rsidRPr="001C54D7" w:rsidRDefault="00A04902" w:rsidP="00A05F59">
            <w:pPr>
              <w:rPr>
                <w:sz w:val="20"/>
                <w:szCs w:val="20"/>
                <w:lang w:val="sv-SE"/>
              </w:rPr>
            </w:pPr>
            <w:r w:rsidRPr="001C54D7">
              <w:rPr>
                <w:sz w:val="20"/>
                <w:szCs w:val="20"/>
                <w:lang w:val="sv-SE"/>
              </w:rPr>
              <w:t>Temperatur efter VB4</w:t>
            </w:r>
          </w:p>
        </w:tc>
        <w:tc>
          <w:tcPr>
            <w:tcW w:w="1560" w:type="dxa"/>
            <w:tcBorders>
              <w:bottom w:val="single" w:sz="12" w:space="0" w:color="auto"/>
            </w:tcBorders>
          </w:tcPr>
          <w:p w14:paraId="401768FE"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16D10B7F" w14:textId="77777777" w:rsidTr="00A05F59">
        <w:trPr>
          <w:cantSplit/>
        </w:trPr>
        <w:tc>
          <w:tcPr>
            <w:tcW w:w="1101" w:type="dxa"/>
            <w:tcBorders>
              <w:top w:val="single" w:sz="12" w:space="0" w:color="auto"/>
            </w:tcBorders>
          </w:tcPr>
          <w:p w14:paraId="3E85E7EC" w14:textId="77777777" w:rsidR="00A04902" w:rsidRPr="001C54D7" w:rsidRDefault="00A04902" w:rsidP="00A05F59">
            <w:pPr>
              <w:jc w:val="center"/>
              <w:rPr>
                <w:sz w:val="20"/>
                <w:szCs w:val="20"/>
              </w:rPr>
            </w:pPr>
            <w:r w:rsidRPr="001C54D7">
              <w:rPr>
                <w:sz w:val="20"/>
                <w:szCs w:val="20"/>
              </w:rPr>
              <w:t>314c</w:t>
            </w:r>
          </w:p>
        </w:tc>
        <w:tc>
          <w:tcPr>
            <w:tcW w:w="708" w:type="dxa"/>
            <w:tcBorders>
              <w:top w:val="single" w:sz="12" w:space="0" w:color="auto"/>
            </w:tcBorders>
          </w:tcPr>
          <w:p w14:paraId="321F1A42" w14:textId="77777777" w:rsidR="00A04902" w:rsidRPr="001C54D7" w:rsidRDefault="00A04902" w:rsidP="00A05F59">
            <w:pPr>
              <w:jc w:val="center"/>
              <w:rPr>
                <w:sz w:val="20"/>
                <w:szCs w:val="20"/>
              </w:rPr>
            </w:pPr>
            <w:r w:rsidRPr="001C54D7">
              <w:rPr>
                <w:sz w:val="20"/>
                <w:szCs w:val="20"/>
              </w:rPr>
              <w:t>1</w:t>
            </w:r>
          </w:p>
        </w:tc>
        <w:tc>
          <w:tcPr>
            <w:tcW w:w="1418" w:type="dxa"/>
            <w:tcBorders>
              <w:top w:val="single" w:sz="12" w:space="0" w:color="auto"/>
            </w:tcBorders>
          </w:tcPr>
          <w:p w14:paraId="6E3F216D" w14:textId="77777777" w:rsidR="00A04902" w:rsidRPr="001C54D7" w:rsidRDefault="00A04902" w:rsidP="00A05F59">
            <w:pPr>
              <w:jc w:val="center"/>
              <w:rPr>
                <w:sz w:val="20"/>
                <w:szCs w:val="20"/>
              </w:rPr>
            </w:pPr>
            <w:r w:rsidRPr="001C54D7">
              <w:rPr>
                <w:sz w:val="20"/>
                <w:szCs w:val="20"/>
              </w:rPr>
              <w:t>583KD741</w:t>
            </w:r>
          </w:p>
        </w:tc>
        <w:tc>
          <w:tcPr>
            <w:tcW w:w="4252" w:type="dxa"/>
            <w:tcBorders>
              <w:top w:val="single" w:sz="12" w:space="0" w:color="auto"/>
            </w:tcBorders>
          </w:tcPr>
          <w:p w14:paraId="06F24F6F" w14:textId="77777777" w:rsidR="00A04902" w:rsidRPr="001C54D7" w:rsidRDefault="00A04902" w:rsidP="00A05F59">
            <w:pPr>
              <w:rPr>
                <w:sz w:val="20"/>
                <w:szCs w:val="20"/>
                <w:lang w:val="sv-SE"/>
              </w:rPr>
            </w:pPr>
            <w:r w:rsidRPr="001C54D7">
              <w:rPr>
                <w:sz w:val="20"/>
                <w:szCs w:val="20"/>
                <w:lang w:val="sv-SE"/>
              </w:rPr>
              <w:t>Vätgashalt i RI</w:t>
            </w:r>
          </w:p>
        </w:tc>
        <w:tc>
          <w:tcPr>
            <w:tcW w:w="1560" w:type="dxa"/>
            <w:tcBorders>
              <w:top w:val="single" w:sz="12" w:space="0" w:color="auto"/>
            </w:tcBorders>
          </w:tcPr>
          <w:p w14:paraId="18DDFA1E"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2C5DC44C" w14:textId="77777777" w:rsidTr="00A05F59">
        <w:trPr>
          <w:cantSplit/>
        </w:trPr>
        <w:tc>
          <w:tcPr>
            <w:tcW w:w="1101" w:type="dxa"/>
          </w:tcPr>
          <w:p w14:paraId="6CB2BC42" w14:textId="77777777" w:rsidR="00A04902" w:rsidRPr="001C54D7" w:rsidRDefault="00A04902" w:rsidP="00A05F59">
            <w:pPr>
              <w:jc w:val="center"/>
              <w:rPr>
                <w:sz w:val="20"/>
                <w:szCs w:val="20"/>
              </w:rPr>
            </w:pPr>
            <w:r w:rsidRPr="001C54D7">
              <w:rPr>
                <w:sz w:val="20"/>
                <w:szCs w:val="20"/>
              </w:rPr>
              <w:t>314c</w:t>
            </w:r>
          </w:p>
        </w:tc>
        <w:tc>
          <w:tcPr>
            <w:tcW w:w="708" w:type="dxa"/>
          </w:tcPr>
          <w:p w14:paraId="1FED27DD" w14:textId="77777777" w:rsidR="00A04902" w:rsidRPr="001C54D7" w:rsidRDefault="00A04902" w:rsidP="00A05F59">
            <w:pPr>
              <w:jc w:val="center"/>
              <w:rPr>
                <w:sz w:val="20"/>
                <w:szCs w:val="20"/>
              </w:rPr>
            </w:pPr>
            <w:r w:rsidRPr="001C54D7">
              <w:rPr>
                <w:sz w:val="20"/>
                <w:szCs w:val="20"/>
              </w:rPr>
              <w:t>2</w:t>
            </w:r>
          </w:p>
        </w:tc>
        <w:tc>
          <w:tcPr>
            <w:tcW w:w="1418" w:type="dxa"/>
          </w:tcPr>
          <w:p w14:paraId="681F14BC" w14:textId="77777777" w:rsidR="00A04902" w:rsidRPr="001C54D7" w:rsidRDefault="00A04902" w:rsidP="00A05F59">
            <w:pPr>
              <w:jc w:val="center"/>
              <w:rPr>
                <w:sz w:val="20"/>
                <w:szCs w:val="20"/>
              </w:rPr>
            </w:pPr>
            <w:r w:rsidRPr="001C54D7">
              <w:rPr>
                <w:sz w:val="20"/>
                <w:szCs w:val="20"/>
              </w:rPr>
              <w:t>314KC103</w:t>
            </w:r>
          </w:p>
        </w:tc>
        <w:tc>
          <w:tcPr>
            <w:tcW w:w="4252" w:type="dxa"/>
          </w:tcPr>
          <w:p w14:paraId="0B6B6D22" w14:textId="77777777" w:rsidR="00A04902" w:rsidRPr="001C54D7" w:rsidRDefault="00A04902" w:rsidP="00A05F59">
            <w:pPr>
              <w:rPr>
                <w:sz w:val="20"/>
                <w:szCs w:val="20"/>
                <w:lang w:val="sv-SE"/>
              </w:rPr>
            </w:pPr>
            <w:r w:rsidRPr="001C54D7">
              <w:rPr>
                <w:sz w:val="20"/>
                <w:szCs w:val="20"/>
                <w:lang w:val="sv-SE"/>
              </w:rPr>
              <w:t>Tryck avblåsningsrör efter VC3</w:t>
            </w:r>
          </w:p>
        </w:tc>
        <w:tc>
          <w:tcPr>
            <w:tcW w:w="1560" w:type="dxa"/>
          </w:tcPr>
          <w:p w14:paraId="334655FE"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17B42006" w14:textId="77777777" w:rsidTr="00A05F59">
        <w:trPr>
          <w:cantSplit/>
        </w:trPr>
        <w:tc>
          <w:tcPr>
            <w:tcW w:w="1101" w:type="dxa"/>
          </w:tcPr>
          <w:p w14:paraId="244054FA" w14:textId="77777777" w:rsidR="00A04902" w:rsidRPr="001C54D7" w:rsidRDefault="00A04902" w:rsidP="00A05F59">
            <w:pPr>
              <w:jc w:val="center"/>
              <w:rPr>
                <w:sz w:val="20"/>
                <w:szCs w:val="20"/>
              </w:rPr>
            </w:pPr>
            <w:r w:rsidRPr="001C54D7">
              <w:rPr>
                <w:sz w:val="20"/>
                <w:szCs w:val="20"/>
              </w:rPr>
              <w:t>314c</w:t>
            </w:r>
          </w:p>
        </w:tc>
        <w:tc>
          <w:tcPr>
            <w:tcW w:w="708" w:type="dxa"/>
          </w:tcPr>
          <w:p w14:paraId="5308CB98" w14:textId="77777777" w:rsidR="00A04902" w:rsidRPr="001C54D7" w:rsidRDefault="00A04902" w:rsidP="00A05F59">
            <w:pPr>
              <w:jc w:val="center"/>
              <w:rPr>
                <w:sz w:val="20"/>
                <w:szCs w:val="20"/>
              </w:rPr>
            </w:pPr>
            <w:r w:rsidRPr="001C54D7">
              <w:rPr>
                <w:sz w:val="20"/>
                <w:szCs w:val="20"/>
              </w:rPr>
              <w:t>3</w:t>
            </w:r>
          </w:p>
        </w:tc>
        <w:tc>
          <w:tcPr>
            <w:tcW w:w="1418" w:type="dxa"/>
          </w:tcPr>
          <w:p w14:paraId="137758B8" w14:textId="77777777" w:rsidR="00A04902" w:rsidRPr="001C54D7" w:rsidRDefault="00A04902" w:rsidP="00A05F59">
            <w:pPr>
              <w:jc w:val="center"/>
              <w:rPr>
                <w:sz w:val="20"/>
                <w:szCs w:val="20"/>
              </w:rPr>
            </w:pPr>
            <w:r w:rsidRPr="001C54D7">
              <w:rPr>
                <w:sz w:val="20"/>
                <w:szCs w:val="20"/>
              </w:rPr>
              <w:t>461KA402</w:t>
            </w:r>
          </w:p>
        </w:tc>
        <w:tc>
          <w:tcPr>
            <w:tcW w:w="4252" w:type="dxa"/>
          </w:tcPr>
          <w:p w14:paraId="64933DCB" w14:textId="77777777" w:rsidR="00A04902" w:rsidRPr="001C54D7" w:rsidRDefault="00A04902" w:rsidP="00A05F59">
            <w:pPr>
              <w:rPr>
                <w:sz w:val="20"/>
                <w:szCs w:val="20"/>
                <w:lang w:val="sv-SE"/>
              </w:rPr>
            </w:pPr>
            <w:r w:rsidRPr="001C54D7">
              <w:rPr>
                <w:sz w:val="20"/>
                <w:szCs w:val="20"/>
                <w:lang w:val="sv-SE"/>
              </w:rPr>
              <w:t>Nivå i EA.E2</w:t>
            </w:r>
          </w:p>
        </w:tc>
        <w:tc>
          <w:tcPr>
            <w:tcW w:w="1560" w:type="dxa"/>
          </w:tcPr>
          <w:p w14:paraId="7FB6825D"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5EDD6D85" w14:textId="77777777" w:rsidTr="00A05F59">
        <w:trPr>
          <w:cantSplit/>
        </w:trPr>
        <w:tc>
          <w:tcPr>
            <w:tcW w:w="1101" w:type="dxa"/>
          </w:tcPr>
          <w:p w14:paraId="743D51EE" w14:textId="77777777" w:rsidR="00A04902" w:rsidRPr="001C54D7" w:rsidRDefault="00A04902" w:rsidP="00A05F59">
            <w:pPr>
              <w:jc w:val="center"/>
              <w:rPr>
                <w:sz w:val="20"/>
                <w:szCs w:val="20"/>
              </w:rPr>
            </w:pPr>
            <w:r w:rsidRPr="001C54D7">
              <w:rPr>
                <w:sz w:val="20"/>
                <w:szCs w:val="20"/>
              </w:rPr>
              <w:t>314c</w:t>
            </w:r>
          </w:p>
        </w:tc>
        <w:tc>
          <w:tcPr>
            <w:tcW w:w="708" w:type="dxa"/>
          </w:tcPr>
          <w:p w14:paraId="6F7D09CD" w14:textId="77777777" w:rsidR="00A04902" w:rsidRPr="001C54D7" w:rsidRDefault="00A04902" w:rsidP="00A05F59">
            <w:pPr>
              <w:jc w:val="center"/>
              <w:rPr>
                <w:sz w:val="20"/>
                <w:szCs w:val="20"/>
              </w:rPr>
            </w:pPr>
            <w:r w:rsidRPr="001C54D7">
              <w:rPr>
                <w:sz w:val="20"/>
                <w:szCs w:val="20"/>
              </w:rPr>
              <w:t>4</w:t>
            </w:r>
          </w:p>
        </w:tc>
        <w:tc>
          <w:tcPr>
            <w:tcW w:w="1418" w:type="dxa"/>
          </w:tcPr>
          <w:p w14:paraId="2AEDDE82" w14:textId="77777777" w:rsidR="00A04902" w:rsidRPr="001C54D7" w:rsidRDefault="00A04902" w:rsidP="00A05F59">
            <w:pPr>
              <w:jc w:val="center"/>
              <w:rPr>
                <w:sz w:val="20"/>
                <w:szCs w:val="20"/>
              </w:rPr>
            </w:pPr>
            <w:r w:rsidRPr="001C54D7">
              <w:rPr>
                <w:sz w:val="20"/>
                <w:szCs w:val="20"/>
              </w:rPr>
              <w:t>311KB213</w:t>
            </w:r>
          </w:p>
        </w:tc>
        <w:tc>
          <w:tcPr>
            <w:tcW w:w="4252" w:type="dxa"/>
          </w:tcPr>
          <w:p w14:paraId="027DDD66" w14:textId="77777777" w:rsidR="00A04902" w:rsidRPr="001C54D7" w:rsidRDefault="00A04902" w:rsidP="00A05F59">
            <w:pPr>
              <w:rPr>
                <w:sz w:val="20"/>
                <w:szCs w:val="20"/>
                <w:lang w:val="sv-SE"/>
              </w:rPr>
            </w:pPr>
            <w:r w:rsidRPr="001C54D7">
              <w:rPr>
                <w:sz w:val="20"/>
                <w:szCs w:val="20"/>
                <w:lang w:val="sv-SE"/>
              </w:rPr>
              <w:t>Difftryck VB50</w:t>
            </w:r>
          </w:p>
        </w:tc>
        <w:tc>
          <w:tcPr>
            <w:tcW w:w="1560" w:type="dxa"/>
          </w:tcPr>
          <w:p w14:paraId="31A34010"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4C8C66DC" w14:textId="77777777" w:rsidTr="00A05F59">
        <w:trPr>
          <w:cantSplit/>
        </w:trPr>
        <w:tc>
          <w:tcPr>
            <w:tcW w:w="1101" w:type="dxa"/>
          </w:tcPr>
          <w:p w14:paraId="6FBF71A3" w14:textId="77777777" w:rsidR="00A04902" w:rsidRPr="001C54D7" w:rsidRDefault="00A04902" w:rsidP="00A05F59">
            <w:pPr>
              <w:jc w:val="center"/>
              <w:rPr>
                <w:sz w:val="20"/>
                <w:szCs w:val="20"/>
                <w:lang w:val="nb-NO"/>
              </w:rPr>
            </w:pPr>
            <w:r w:rsidRPr="001C54D7">
              <w:rPr>
                <w:sz w:val="20"/>
                <w:szCs w:val="20"/>
                <w:lang w:val="nb-NO"/>
              </w:rPr>
              <w:t>314c</w:t>
            </w:r>
          </w:p>
        </w:tc>
        <w:tc>
          <w:tcPr>
            <w:tcW w:w="708" w:type="dxa"/>
          </w:tcPr>
          <w:p w14:paraId="1E7770C1" w14:textId="77777777" w:rsidR="00A04902" w:rsidRPr="001C54D7" w:rsidRDefault="00A04902" w:rsidP="00A05F59">
            <w:pPr>
              <w:jc w:val="center"/>
              <w:rPr>
                <w:sz w:val="20"/>
                <w:szCs w:val="20"/>
                <w:lang w:val="nb-NO"/>
              </w:rPr>
            </w:pPr>
            <w:r w:rsidRPr="001C54D7">
              <w:rPr>
                <w:sz w:val="20"/>
                <w:szCs w:val="20"/>
                <w:lang w:val="nb-NO"/>
              </w:rPr>
              <w:t>5</w:t>
            </w:r>
          </w:p>
        </w:tc>
        <w:tc>
          <w:tcPr>
            <w:tcW w:w="1418" w:type="dxa"/>
          </w:tcPr>
          <w:p w14:paraId="672D5D60" w14:textId="77777777" w:rsidR="00A04902" w:rsidRPr="001C54D7" w:rsidRDefault="00A04902" w:rsidP="00A05F59">
            <w:pPr>
              <w:jc w:val="center"/>
              <w:rPr>
                <w:sz w:val="20"/>
                <w:szCs w:val="20"/>
                <w:lang w:val="nb-NO"/>
              </w:rPr>
            </w:pPr>
            <w:r w:rsidRPr="001C54D7">
              <w:rPr>
                <w:sz w:val="20"/>
                <w:szCs w:val="20"/>
                <w:lang w:val="nb-NO"/>
              </w:rPr>
              <w:t>531KA077</w:t>
            </w:r>
          </w:p>
        </w:tc>
        <w:tc>
          <w:tcPr>
            <w:tcW w:w="4252" w:type="dxa"/>
          </w:tcPr>
          <w:p w14:paraId="52640DBB" w14:textId="77777777" w:rsidR="00A04902" w:rsidRPr="001C54D7" w:rsidRDefault="00A04902" w:rsidP="00A05F59">
            <w:pPr>
              <w:rPr>
                <w:sz w:val="20"/>
                <w:szCs w:val="20"/>
                <w:lang w:val="sv-SE"/>
              </w:rPr>
            </w:pPr>
            <w:r w:rsidRPr="001C54D7">
              <w:rPr>
                <w:sz w:val="20"/>
                <w:szCs w:val="20"/>
                <w:lang w:val="sv-SE"/>
              </w:rPr>
              <w:t>APRM effekt</w:t>
            </w:r>
          </w:p>
        </w:tc>
        <w:tc>
          <w:tcPr>
            <w:tcW w:w="1560" w:type="dxa"/>
          </w:tcPr>
          <w:p w14:paraId="636FA150"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7837D0E1" w14:textId="77777777" w:rsidTr="00A05F59">
        <w:trPr>
          <w:cantSplit/>
        </w:trPr>
        <w:tc>
          <w:tcPr>
            <w:tcW w:w="1101" w:type="dxa"/>
          </w:tcPr>
          <w:p w14:paraId="4152D5DF" w14:textId="77777777" w:rsidR="00A04902" w:rsidRPr="001C54D7" w:rsidRDefault="00A04902" w:rsidP="00A05F59">
            <w:pPr>
              <w:jc w:val="center"/>
              <w:rPr>
                <w:sz w:val="20"/>
                <w:szCs w:val="20"/>
                <w:lang w:val="nb-NO"/>
              </w:rPr>
            </w:pPr>
            <w:r w:rsidRPr="001C54D7">
              <w:rPr>
                <w:sz w:val="20"/>
                <w:szCs w:val="20"/>
                <w:lang w:val="nb-NO"/>
              </w:rPr>
              <w:t>314c</w:t>
            </w:r>
          </w:p>
        </w:tc>
        <w:tc>
          <w:tcPr>
            <w:tcW w:w="708" w:type="dxa"/>
          </w:tcPr>
          <w:p w14:paraId="21E39E96" w14:textId="77777777" w:rsidR="00A04902" w:rsidRPr="001C54D7" w:rsidRDefault="00A04902" w:rsidP="00A05F59">
            <w:pPr>
              <w:jc w:val="center"/>
              <w:rPr>
                <w:sz w:val="20"/>
                <w:szCs w:val="20"/>
                <w:lang w:val="nb-NO"/>
              </w:rPr>
            </w:pPr>
            <w:r w:rsidRPr="001C54D7">
              <w:rPr>
                <w:sz w:val="20"/>
                <w:szCs w:val="20"/>
                <w:lang w:val="nb-NO"/>
              </w:rPr>
              <w:t>6</w:t>
            </w:r>
          </w:p>
        </w:tc>
        <w:tc>
          <w:tcPr>
            <w:tcW w:w="1418" w:type="dxa"/>
          </w:tcPr>
          <w:p w14:paraId="34479A6A" w14:textId="77777777" w:rsidR="00A04902" w:rsidRPr="001C54D7" w:rsidRDefault="00A04902" w:rsidP="00A05F59">
            <w:pPr>
              <w:jc w:val="center"/>
              <w:rPr>
                <w:sz w:val="20"/>
                <w:szCs w:val="20"/>
                <w:lang w:val="nb-NO"/>
              </w:rPr>
            </w:pPr>
            <w:r w:rsidRPr="001C54D7">
              <w:rPr>
                <w:sz w:val="20"/>
                <w:szCs w:val="20"/>
                <w:lang w:val="nb-NO"/>
              </w:rPr>
              <w:t>316KB402</w:t>
            </w:r>
          </w:p>
        </w:tc>
        <w:tc>
          <w:tcPr>
            <w:tcW w:w="4252" w:type="dxa"/>
          </w:tcPr>
          <w:p w14:paraId="39FB97A5" w14:textId="77777777" w:rsidR="00A04902" w:rsidRPr="001C54D7" w:rsidRDefault="00A04902" w:rsidP="00A05F59">
            <w:pPr>
              <w:rPr>
                <w:sz w:val="20"/>
                <w:szCs w:val="20"/>
                <w:lang w:val="sv-SE"/>
              </w:rPr>
            </w:pPr>
            <w:r w:rsidRPr="001C54D7">
              <w:rPr>
                <w:sz w:val="20"/>
                <w:szCs w:val="20"/>
                <w:lang w:val="sv-SE"/>
              </w:rPr>
              <w:t>Nivå kondensationsbassäng</w:t>
            </w:r>
          </w:p>
        </w:tc>
        <w:tc>
          <w:tcPr>
            <w:tcW w:w="1560" w:type="dxa"/>
          </w:tcPr>
          <w:p w14:paraId="03F56532"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550C5D06" w14:textId="77777777" w:rsidTr="00A05F59">
        <w:trPr>
          <w:cantSplit/>
        </w:trPr>
        <w:tc>
          <w:tcPr>
            <w:tcW w:w="1101" w:type="dxa"/>
            <w:tcBorders>
              <w:bottom w:val="single" w:sz="4" w:space="0" w:color="auto"/>
            </w:tcBorders>
          </w:tcPr>
          <w:p w14:paraId="10553DE7" w14:textId="77777777" w:rsidR="00A04902" w:rsidRPr="001C54D7" w:rsidRDefault="00A04902" w:rsidP="00A05F59">
            <w:pPr>
              <w:jc w:val="center"/>
              <w:rPr>
                <w:sz w:val="20"/>
                <w:szCs w:val="20"/>
              </w:rPr>
            </w:pPr>
            <w:r w:rsidRPr="001C54D7">
              <w:rPr>
                <w:sz w:val="20"/>
                <w:szCs w:val="20"/>
              </w:rPr>
              <w:t>314c</w:t>
            </w:r>
          </w:p>
        </w:tc>
        <w:tc>
          <w:tcPr>
            <w:tcW w:w="708" w:type="dxa"/>
            <w:tcBorders>
              <w:bottom w:val="single" w:sz="4" w:space="0" w:color="auto"/>
            </w:tcBorders>
          </w:tcPr>
          <w:p w14:paraId="31348BA1" w14:textId="77777777" w:rsidR="00A04902" w:rsidRPr="001C54D7" w:rsidRDefault="00A04902" w:rsidP="00A05F59">
            <w:pPr>
              <w:jc w:val="center"/>
              <w:rPr>
                <w:sz w:val="20"/>
                <w:szCs w:val="20"/>
              </w:rPr>
            </w:pPr>
            <w:r w:rsidRPr="001C54D7">
              <w:rPr>
                <w:sz w:val="20"/>
                <w:szCs w:val="20"/>
              </w:rPr>
              <w:t>7</w:t>
            </w:r>
          </w:p>
        </w:tc>
        <w:tc>
          <w:tcPr>
            <w:tcW w:w="1418" w:type="dxa"/>
            <w:tcBorders>
              <w:bottom w:val="single" w:sz="4" w:space="0" w:color="auto"/>
            </w:tcBorders>
          </w:tcPr>
          <w:p w14:paraId="47DD689E" w14:textId="77777777" w:rsidR="00A04902" w:rsidRPr="001C54D7" w:rsidRDefault="00A04902" w:rsidP="00A05F59">
            <w:pPr>
              <w:jc w:val="center"/>
              <w:rPr>
                <w:sz w:val="20"/>
                <w:szCs w:val="20"/>
              </w:rPr>
            </w:pPr>
            <w:r w:rsidRPr="001C54D7">
              <w:rPr>
                <w:sz w:val="20"/>
                <w:szCs w:val="20"/>
              </w:rPr>
              <w:t>211KW111</w:t>
            </w:r>
          </w:p>
        </w:tc>
        <w:tc>
          <w:tcPr>
            <w:tcW w:w="4252" w:type="dxa"/>
            <w:tcBorders>
              <w:bottom w:val="single" w:sz="4" w:space="0" w:color="auto"/>
            </w:tcBorders>
          </w:tcPr>
          <w:p w14:paraId="14035A08" w14:textId="77777777" w:rsidR="00A04902" w:rsidRPr="001C54D7" w:rsidRDefault="00A04902" w:rsidP="00A05F59">
            <w:pPr>
              <w:rPr>
                <w:sz w:val="20"/>
                <w:szCs w:val="20"/>
                <w:lang w:val="sv-SE"/>
              </w:rPr>
            </w:pPr>
            <w:r w:rsidRPr="001C54D7">
              <w:rPr>
                <w:sz w:val="20"/>
                <w:szCs w:val="20"/>
                <w:lang w:val="sv-SE"/>
              </w:rPr>
              <w:t>Medelvärde reaktortryck</w:t>
            </w:r>
          </w:p>
        </w:tc>
        <w:tc>
          <w:tcPr>
            <w:tcW w:w="1560" w:type="dxa"/>
            <w:tcBorders>
              <w:bottom w:val="single" w:sz="4" w:space="0" w:color="auto"/>
            </w:tcBorders>
          </w:tcPr>
          <w:p w14:paraId="5FA19635"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727154AC" w14:textId="77777777" w:rsidTr="00A05F59">
        <w:trPr>
          <w:cantSplit/>
        </w:trPr>
        <w:tc>
          <w:tcPr>
            <w:tcW w:w="1101" w:type="dxa"/>
            <w:tcBorders>
              <w:bottom w:val="single" w:sz="12" w:space="0" w:color="auto"/>
            </w:tcBorders>
          </w:tcPr>
          <w:p w14:paraId="56598CFD" w14:textId="77777777" w:rsidR="00A04902" w:rsidRPr="001C54D7" w:rsidRDefault="00A04902" w:rsidP="00A05F59">
            <w:pPr>
              <w:jc w:val="center"/>
              <w:rPr>
                <w:sz w:val="20"/>
                <w:szCs w:val="20"/>
                <w:lang w:val="nb-NO"/>
              </w:rPr>
            </w:pPr>
            <w:r w:rsidRPr="001C54D7">
              <w:rPr>
                <w:sz w:val="20"/>
                <w:szCs w:val="20"/>
                <w:lang w:val="nb-NO"/>
              </w:rPr>
              <w:t>314c</w:t>
            </w:r>
          </w:p>
        </w:tc>
        <w:tc>
          <w:tcPr>
            <w:tcW w:w="708" w:type="dxa"/>
            <w:tcBorders>
              <w:bottom w:val="single" w:sz="12" w:space="0" w:color="auto"/>
            </w:tcBorders>
          </w:tcPr>
          <w:p w14:paraId="4482AFA2" w14:textId="77777777" w:rsidR="00A04902" w:rsidRPr="001C54D7" w:rsidRDefault="00A04902" w:rsidP="00A05F59">
            <w:pPr>
              <w:jc w:val="center"/>
              <w:rPr>
                <w:sz w:val="20"/>
                <w:szCs w:val="20"/>
                <w:lang w:val="nb-NO"/>
              </w:rPr>
            </w:pPr>
            <w:r w:rsidRPr="001C54D7">
              <w:rPr>
                <w:sz w:val="20"/>
                <w:szCs w:val="20"/>
                <w:lang w:val="nb-NO"/>
              </w:rPr>
              <w:t>8</w:t>
            </w:r>
          </w:p>
        </w:tc>
        <w:tc>
          <w:tcPr>
            <w:tcW w:w="1418" w:type="dxa"/>
            <w:tcBorders>
              <w:bottom w:val="single" w:sz="12" w:space="0" w:color="auto"/>
            </w:tcBorders>
          </w:tcPr>
          <w:p w14:paraId="6498BF01" w14:textId="77777777" w:rsidR="00A04902" w:rsidRPr="001C54D7" w:rsidRDefault="00A04902" w:rsidP="00A05F59">
            <w:pPr>
              <w:jc w:val="center"/>
              <w:rPr>
                <w:sz w:val="20"/>
                <w:szCs w:val="20"/>
                <w:lang w:val="nb-NO"/>
              </w:rPr>
            </w:pPr>
            <w:r w:rsidRPr="001C54D7">
              <w:rPr>
                <w:sz w:val="20"/>
                <w:szCs w:val="20"/>
                <w:lang w:val="nb-NO"/>
              </w:rPr>
              <w:t>112KA402</w:t>
            </w:r>
          </w:p>
        </w:tc>
        <w:tc>
          <w:tcPr>
            <w:tcW w:w="4252" w:type="dxa"/>
            <w:tcBorders>
              <w:bottom w:val="single" w:sz="12" w:space="0" w:color="auto"/>
            </w:tcBorders>
          </w:tcPr>
          <w:p w14:paraId="52E46B72" w14:textId="77777777" w:rsidR="00A04902" w:rsidRPr="001C54D7" w:rsidRDefault="00A04902" w:rsidP="00A05F59">
            <w:pPr>
              <w:rPr>
                <w:sz w:val="20"/>
                <w:szCs w:val="20"/>
                <w:lang w:val="sv-SE"/>
              </w:rPr>
            </w:pPr>
            <w:r w:rsidRPr="001C54D7">
              <w:rPr>
                <w:sz w:val="20"/>
                <w:szCs w:val="20"/>
                <w:lang w:val="sv-SE"/>
              </w:rPr>
              <w:t>Nivå intagskanal</w:t>
            </w:r>
          </w:p>
        </w:tc>
        <w:tc>
          <w:tcPr>
            <w:tcW w:w="1560" w:type="dxa"/>
            <w:tcBorders>
              <w:bottom w:val="single" w:sz="12" w:space="0" w:color="auto"/>
            </w:tcBorders>
          </w:tcPr>
          <w:p w14:paraId="1FFAC557"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79B6BDE5" w14:textId="77777777" w:rsidTr="00A05F59">
        <w:trPr>
          <w:cantSplit/>
        </w:trPr>
        <w:tc>
          <w:tcPr>
            <w:tcW w:w="1101" w:type="dxa"/>
            <w:tcBorders>
              <w:top w:val="single" w:sz="12" w:space="0" w:color="auto"/>
            </w:tcBorders>
          </w:tcPr>
          <w:p w14:paraId="00CA41ED" w14:textId="77777777" w:rsidR="00A04902" w:rsidRPr="001C54D7" w:rsidRDefault="00A04902" w:rsidP="00A05F59">
            <w:pPr>
              <w:jc w:val="center"/>
              <w:rPr>
                <w:sz w:val="20"/>
                <w:szCs w:val="20"/>
              </w:rPr>
            </w:pPr>
            <w:r w:rsidRPr="001C54D7">
              <w:rPr>
                <w:sz w:val="20"/>
                <w:szCs w:val="20"/>
              </w:rPr>
              <w:t>314d</w:t>
            </w:r>
          </w:p>
        </w:tc>
        <w:tc>
          <w:tcPr>
            <w:tcW w:w="708" w:type="dxa"/>
            <w:tcBorders>
              <w:top w:val="single" w:sz="12" w:space="0" w:color="auto"/>
            </w:tcBorders>
          </w:tcPr>
          <w:p w14:paraId="6A4FC2E3" w14:textId="77777777" w:rsidR="00A04902" w:rsidRPr="001C54D7" w:rsidRDefault="00A04902" w:rsidP="00A05F59">
            <w:pPr>
              <w:jc w:val="center"/>
              <w:rPr>
                <w:sz w:val="20"/>
                <w:szCs w:val="20"/>
              </w:rPr>
            </w:pPr>
            <w:r w:rsidRPr="001C54D7">
              <w:rPr>
                <w:sz w:val="20"/>
                <w:szCs w:val="20"/>
              </w:rPr>
              <w:t>1</w:t>
            </w:r>
          </w:p>
        </w:tc>
        <w:tc>
          <w:tcPr>
            <w:tcW w:w="1418" w:type="dxa"/>
            <w:tcBorders>
              <w:top w:val="single" w:sz="12" w:space="0" w:color="auto"/>
            </w:tcBorders>
          </w:tcPr>
          <w:p w14:paraId="10F47B99" w14:textId="77777777" w:rsidR="00A04902" w:rsidRPr="001C54D7" w:rsidRDefault="00A04902" w:rsidP="00A05F59">
            <w:pPr>
              <w:jc w:val="center"/>
              <w:rPr>
                <w:sz w:val="20"/>
                <w:szCs w:val="20"/>
              </w:rPr>
            </w:pPr>
            <w:r w:rsidRPr="001C54D7">
              <w:rPr>
                <w:sz w:val="20"/>
                <w:szCs w:val="20"/>
              </w:rPr>
              <w:t>583KC201</w:t>
            </w:r>
          </w:p>
        </w:tc>
        <w:tc>
          <w:tcPr>
            <w:tcW w:w="4252" w:type="dxa"/>
            <w:tcBorders>
              <w:top w:val="single" w:sz="12" w:space="0" w:color="auto"/>
            </w:tcBorders>
          </w:tcPr>
          <w:p w14:paraId="0E366890" w14:textId="77777777" w:rsidR="00A04902" w:rsidRPr="001C54D7" w:rsidRDefault="00A04902" w:rsidP="00A05F59">
            <w:pPr>
              <w:rPr>
                <w:sz w:val="20"/>
                <w:szCs w:val="20"/>
                <w:lang w:val="sv-SE"/>
              </w:rPr>
            </w:pPr>
            <w:r w:rsidRPr="001C54D7">
              <w:rPr>
                <w:sz w:val="20"/>
                <w:szCs w:val="20"/>
                <w:lang w:val="sv-SE"/>
              </w:rPr>
              <w:t>Difftryck drywell-wetwell</w:t>
            </w:r>
          </w:p>
        </w:tc>
        <w:tc>
          <w:tcPr>
            <w:tcW w:w="1560" w:type="dxa"/>
            <w:tcBorders>
              <w:top w:val="single" w:sz="12" w:space="0" w:color="auto"/>
            </w:tcBorders>
          </w:tcPr>
          <w:p w14:paraId="585616D5"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6ED3DF35" w14:textId="77777777" w:rsidTr="00A05F59">
        <w:trPr>
          <w:cantSplit/>
        </w:trPr>
        <w:tc>
          <w:tcPr>
            <w:tcW w:w="1101" w:type="dxa"/>
          </w:tcPr>
          <w:p w14:paraId="729FF632" w14:textId="77777777" w:rsidR="00A04902" w:rsidRPr="001C54D7" w:rsidRDefault="00A04902" w:rsidP="00A05F59">
            <w:pPr>
              <w:jc w:val="center"/>
              <w:rPr>
                <w:sz w:val="20"/>
                <w:szCs w:val="20"/>
              </w:rPr>
            </w:pPr>
            <w:r w:rsidRPr="001C54D7">
              <w:rPr>
                <w:sz w:val="20"/>
                <w:szCs w:val="20"/>
              </w:rPr>
              <w:t>314d</w:t>
            </w:r>
          </w:p>
        </w:tc>
        <w:tc>
          <w:tcPr>
            <w:tcW w:w="708" w:type="dxa"/>
          </w:tcPr>
          <w:p w14:paraId="7DB4CDAD" w14:textId="77777777" w:rsidR="00A04902" w:rsidRPr="001C54D7" w:rsidRDefault="00A04902" w:rsidP="00A05F59">
            <w:pPr>
              <w:jc w:val="center"/>
              <w:rPr>
                <w:sz w:val="20"/>
                <w:szCs w:val="20"/>
              </w:rPr>
            </w:pPr>
            <w:r w:rsidRPr="001C54D7">
              <w:rPr>
                <w:sz w:val="20"/>
                <w:szCs w:val="20"/>
              </w:rPr>
              <w:t>2</w:t>
            </w:r>
          </w:p>
        </w:tc>
        <w:tc>
          <w:tcPr>
            <w:tcW w:w="1418" w:type="dxa"/>
          </w:tcPr>
          <w:p w14:paraId="1C436D3F" w14:textId="77777777" w:rsidR="00A04902" w:rsidRPr="001C54D7" w:rsidRDefault="00A04902" w:rsidP="00A05F59">
            <w:pPr>
              <w:jc w:val="center"/>
              <w:rPr>
                <w:sz w:val="20"/>
                <w:szCs w:val="20"/>
              </w:rPr>
            </w:pPr>
            <w:r w:rsidRPr="001C54D7">
              <w:rPr>
                <w:sz w:val="20"/>
                <w:szCs w:val="20"/>
              </w:rPr>
              <w:t>754KC113</w:t>
            </w:r>
          </w:p>
        </w:tc>
        <w:tc>
          <w:tcPr>
            <w:tcW w:w="4252" w:type="dxa"/>
          </w:tcPr>
          <w:p w14:paraId="61C2C60D" w14:textId="77777777" w:rsidR="00A04902" w:rsidRPr="001C54D7" w:rsidRDefault="00A04902" w:rsidP="00A05F59">
            <w:pPr>
              <w:rPr>
                <w:sz w:val="20"/>
                <w:szCs w:val="20"/>
                <w:lang w:val="sv-SE"/>
              </w:rPr>
            </w:pPr>
            <w:r w:rsidRPr="001C54D7">
              <w:rPr>
                <w:sz w:val="20"/>
                <w:szCs w:val="20"/>
                <w:lang w:val="sv-SE"/>
              </w:rPr>
              <w:t>Tryck efter VC415</w:t>
            </w:r>
          </w:p>
        </w:tc>
        <w:tc>
          <w:tcPr>
            <w:tcW w:w="1560" w:type="dxa"/>
          </w:tcPr>
          <w:p w14:paraId="0834DB75"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5BB78B76" w14:textId="77777777" w:rsidTr="00A05F59">
        <w:trPr>
          <w:cantSplit/>
        </w:trPr>
        <w:tc>
          <w:tcPr>
            <w:tcW w:w="1101" w:type="dxa"/>
          </w:tcPr>
          <w:p w14:paraId="5126EDF0" w14:textId="77777777" w:rsidR="00A04902" w:rsidRPr="001C54D7" w:rsidRDefault="00A04902" w:rsidP="00A05F59">
            <w:pPr>
              <w:jc w:val="center"/>
              <w:rPr>
                <w:sz w:val="20"/>
                <w:szCs w:val="20"/>
              </w:rPr>
            </w:pPr>
            <w:r w:rsidRPr="001C54D7">
              <w:rPr>
                <w:sz w:val="20"/>
                <w:szCs w:val="20"/>
              </w:rPr>
              <w:t>314d</w:t>
            </w:r>
          </w:p>
        </w:tc>
        <w:tc>
          <w:tcPr>
            <w:tcW w:w="708" w:type="dxa"/>
          </w:tcPr>
          <w:p w14:paraId="5D82E96D" w14:textId="77777777" w:rsidR="00A04902" w:rsidRPr="001C54D7" w:rsidRDefault="00A04902" w:rsidP="00A05F59">
            <w:pPr>
              <w:jc w:val="center"/>
              <w:rPr>
                <w:sz w:val="20"/>
                <w:szCs w:val="20"/>
              </w:rPr>
            </w:pPr>
            <w:r w:rsidRPr="001C54D7">
              <w:rPr>
                <w:sz w:val="20"/>
                <w:szCs w:val="20"/>
              </w:rPr>
              <w:t>3</w:t>
            </w:r>
          </w:p>
        </w:tc>
        <w:tc>
          <w:tcPr>
            <w:tcW w:w="1418" w:type="dxa"/>
          </w:tcPr>
          <w:p w14:paraId="0241E141" w14:textId="77777777" w:rsidR="00A04902" w:rsidRPr="001C54D7" w:rsidRDefault="00A04902" w:rsidP="00A05F59">
            <w:pPr>
              <w:jc w:val="center"/>
              <w:rPr>
                <w:sz w:val="20"/>
                <w:szCs w:val="20"/>
              </w:rPr>
            </w:pPr>
            <w:r w:rsidRPr="001C54D7">
              <w:rPr>
                <w:sz w:val="20"/>
                <w:szCs w:val="20"/>
              </w:rPr>
              <w:t>422KA113</w:t>
            </w:r>
          </w:p>
        </w:tc>
        <w:tc>
          <w:tcPr>
            <w:tcW w:w="4252" w:type="dxa"/>
          </w:tcPr>
          <w:p w14:paraId="346B283F" w14:textId="77777777" w:rsidR="00A04902" w:rsidRPr="001C54D7" w:rsidRDefault="00A04902" w:rsidP="00A05F59">
            <w:pPr>
              <w:rPr>
                <w:sz w:val="20"/>
                <w:szCs w:val="20"/>
                <w:lang w:val="sv-SE"/>
              </w:rPr>
            </w:pPr>
            <w:r w:rsidRPr="001C54D7">
              <w:rPr>
                <w:sz w:val="20"/>
                <w:szCs w:val="20"/>
                <w:lang w:val="sv-SE"/>
              </w:rPr>
              <w:t>Tryck i MÔH-EA1</w:t>
            </w:r>
          </w:p>
        </w:tc>
        <w:tc>
          <w:tcPr>
            <w:tcW w:w="1560" w:type="dxa"/>
          </w:tcPr>
          <w:p w14:paraId="0DF3C41F"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50E99413" w14:textId="77777777" w:rsidTr="00A05F59">
        <w:trPr>
          <w:cantSplit/>
        </w:trPr>
        <w:tc>
          <w:tcPr>
            <w:tcW w:w="1101" w:type="dxa"/>
          </w:tcPr>
          <w:p w14:paraId="2B6E2288" w14:textId="77777777" w:rsidR="00A04902" w:rsidRPr="001C54D7" w:rsidRDefault="00A04902" w:rsidP="00A05F59">
            <w:pPr>
              <w:jc w:val="center"/>
              <w:rPr>
                <w:sz w:val="20"/>
                <w:szCs w:val="20"/>
              </w:rPr>
            </w:pPr>
            <w:r w:rsidRPr="001C54D7">
              <w:rPr>
                <w:sz w:val="20"/>
                <w:szCs w:val="20"/>
              </w:rPr>
              <w:t>314d</w:t>
            </w:r>
          </w:p>
        </w:tc>
        <w:tc>
          <w:tcPr>
            <w:tcW w:w="708" w:type="dxa"/>
          </w:tcPr>
          <w:p w14:paraId="3B2F8E21" w14:textId="77777777" w:rsidR="00A04902" w:rsidRPr="001C54D7" w:rsidRDefault="00A04902" w:rsidP="00A05F59">
            <w:pPr>
              <w:jc w:val="center"/>
              <w:rPr>
                <w:sz w:val="20"/>
                <w:szCs w:val="20"/>
              </w:rPr>
            </w:pPr>
            <w:r w:rsidRPr="001C54D7">
              <w:rPr>
                <w:sz w:val="20"/>
                <w:szCs w:val="20"/>
              </w:rPr>
              <w:t>4</w:t>
            </w:r>
          </w:p>
        </w:tc>
        <w:tc>
          <w:tcPr>
            <w:tcW w:w="1418" w:type="dxa"/>
          </w:tcPr>
          <w:p w14:paraId="2A6C4FD9" w14:textId="77777777" w:rsidR="00A04902" w:rsidRPr="001C54D7" w:rsidRDefault="00A04902" w:rsidP="00A05F59">
            <w:pPr>
              <w:jc w:val="center"/>
              <w:rPr>
                <w:sz w:val="20"/>
                <w:szCs w:val="20"/>
              </w:rPr>
            </w:pPr>
            <w:r w:rsidRPr="001C54D7">
              <w:rPr>
                <w:sz w:val="20"/>
                <w:szCs w:val="20"/>
              </w:rPr>
              <w:t>722KB503</w:t>
            </w:r>
          </w:p>
        </w:tc>
        <w:tc>
          <w:tcPr>
            <w:tcW w:w="4252" w:type="dxa"/>
          </w:tcPr>
          <w:p w14:paraId="183FF2BA" w14:textId="77777777" w:rsidR="00A04902" w:rsidRPr="001C54D7" w:rsidRDefault="00A04902" w:rsidP="00A05F59">
            <w:pPr>
              <w:rPr>
                <w:sz w:val="20"/>
                <w:szCs w:val="20"/>
                <w:lang w:val="sv-SE"/>
              </w:rPr>
            </w:pPr>
            <w:r w:rsidRPr="001C54D7">
              <w:rPr>
                <w:sz w:val="20"/>
                <w:szCs w:val="20"/>
                <w:lang w:val="sv-SE"/>
              </w:rPr>
              <w:t>Temperatur efter 331EB2,EB3</w:t>
            </w:r>
          </w:p>
        </w:tc>
        <w:tc>
          <w:tcPr>
            <w:tcW w:w="1560" w:type="dxa"/>
          </w:tcPr>
          <w:p w14:paraId="684F9A91" w14:textId="77777777" w:rsidR="00A04902" w:rsidRPr="001C54D7" w:rsidRDefault="00A04902" w:rsidP="00A05F59">
            <w:pPr>
              <w:rPr>
                <w:color w:val="4F81BD"/>
                <w:sz w:val="20"/>
                <w:szCs w:val="20"/>
              </w:rPr>
            </w:pPr>
            <w:r w:rsidRPr="001C54D7">
              <w:rPr>
                <w:color w:val="4F81BD"/>
                <w:sz w:val="20"/>
                <w:szCs w:val="20"/>
                <w:lang w:val="en-US"/>
              </w:rPr>
              <w:t>Unimportant</w:t>
            </w:r>
          </w:p>
        </w:tc>
      </w:tr>
      <w:tr w:rsidR="00A04902" w:rsidRPr="005E6D9F" w14:paraId="682C4717" w14:textId="77777777" w:rsidTr="00A05F59">
        <w:trPr>
          <w:cantSplit/>
        </w:trPr>
        <w:tc>
          <w:tcPr>
            <w:tcW w:w="1101" w:type="dxa"/>
          </w:tcPr>
          <w:p w14:paraId="2BE29038" w14:textId="77777777" w:rsidR="00A04902" w:rsidRPr="001C54D7" w:rsidRDefault="00A04902" w:rsidP="00A05F59">
            <w:pPr>
              <w:jc w:val="center"/>
              <w:rPr>
                <w:sz w:val="20"/>
                <w:szCs w:val="20"/>
              </w:rPr>
            </w:pPr>
            <w:r w:rsidRPr="001C54D7">
              <w:rPr>
                <w:sz w:val="20"/>
                <w:szCs w:val="20"/>
              </w:rPr>
              <w:t>314d</w:t>
            </w:r>
          </w:p>
        </w:tc>
        <w:tc>
          <w:tcPr>
            <w:tcW w:w="708" w:type="dxa"/>
          </w:tcPr>
          <w:p w14:paraId="2DC37CBA" w14:textId="77777777" w:rsidR="00A04902" w:rsidRPr="001C54D7" w:rsidRDefault="00A04902" w:rsidP="00A05F59">
            <w:pPr>
              <w:jc w:val="center"/>
              <w:rPr>
                <w:sz w:val="20"/>
                <w:szCs w:val="20"/>
              </w:rPr>
            </w:pPr>
            <w:r w:rsidRPr="001C54D7">
              <w:rPr>
                <w:sz w:val="20"/>
                <w:szCs w:val="20"/>
              </w:rPr>
              <w:t>5</w:t>
            </w:r>
          </w:p>
        </w:tc>
        <w:tc>
          <w:tcPr>
            <w:tcW w:w="1418" w:type="dxa"/>
          </w:tcPr>
          <w:p w14:paraId="3F94B0E1" w14:textId="77777777" w:rsidR="00A04902" w:rsidRPr="001C54D7" w:rsidRDefault="00A04902" w:rsidP="00A05F59">
            <w:pPr>
              <w:jc w:val="center"/>
              <w:rPr>
                <w:sz w:val="20"/>
                <w:szCs w:val="20"/>
              </w:rPr>
            </w:pPr>
            <w:r w:rsidRPr="001C54D7">
              <w:rPr>
                <w:sz w:val="20"/>
                <w:szCs w:val="20"/>
              </w:rPr>
              <w:t>211KA041</w:t>
            </w:r>
          </w:p>
        </w:tc>
        <w:tc>
          <w:tcPr>
            <w:tcW w:w="4252" w:type="dxa"/>
          </w:tcPr>
          <w:p w14:paraId="46528240" w14:textId="77777777" w:rsidR="00A04902" w:rsidRPr="001C54D7" w:rsidRDefault="00A04902" w:rsidP="00A05F59">
            <w:pPr>
              <w:rPr>
                <w:sz w:val="20"/>
                <w:szCs w:val="20"/>
                <w:lang w:val="sv-SE"/>
              </w:rPr>
            </w:pPr>
            <w:r w:rsidRPr="001C54D7">
              <w:rPr>
                <w:sz w:val="20"/>
                <w:szCs w:val="20"/>
                <w:lang w:val="sv-SE"/>
              </w:rPr>
              <w:t>Reaktortryck</w:t>
            </w:r>
          </w:p>
        </w:tc>
        <w:tc>
          <w:tcPr>
            <w:tcW w:w="1560" w:type="dxa"/>
          </w:tcPr>
          <w:p w14:paraId="665BBB46" w14:textId="77777777" w:rsidR="00A04902" w:rsidRPr="001C54D7" w:rsidRDefault="00A04902" w:rsidP="00A05F59">
            <w:pPr>
              <w:rPr>
                <w:color w:val="C0504D"/>
                <w:sz w:val="20"/>
                <w:szCs w:val="20"/>
                <w:lang w:val="en-US"/>
              </w:rPr>
            </w:pPr>
            <w:r w:rsidRPr="001C54D7">
              <w:rPr>
                <w:color w:val="C0504D"/>
                <w:sz w:val="20"/>
                <w:szCs w:val="20"/>
                <w:lang w:val="en-US"/>
              </w:rPr>
              <w:t>Important</w:t>
            </w:r>
          </w:p>
        </w:tc>
      </w:tr>
      <w:tr w:rsidR="00A04902" w:rsidRPr="005E6D9F" w14:paraId="18FB36B0" w14:textId="77777777" w:rsidTr="00A05F59">
        <w:trPr>
          <w:cantSplit/>
        </w:trPr>
        <w:tc>
          <w:tcPr>
            <w:tcW w:w="1101" w:type="dxa"/>
          </w:tcPr>
          <w:p w14:paraId="05B03552" w14:textId="77777777" w:rsidR="00A04902" w:rsidRPr="001C54D7" w:rsidRDefault="00A04902" w:rsidP="00A05F59">
            <w:pPr>
              <w:jc w:val="center"/>
              <w:rPr>
                <w:sz w:val="20"/>
                <w:szCs w:val="20"/>
                <w:lang w:val="nb-NO"/>
              </w:rPr>
            </w:pPr>
            <w:r w:rsidRPr="001C54D7">
              <w:rPr>
                <w:sz w:val="20"/>
                <w:szCs w:val="20"/>
                <w:lang w:val="nb-NO"/>
              </w:rPr>
              <w:t>314d</w:t>
            </w:r>
          </w:p>
        </w:tc>
        <w:tc>
          <w:tcPr>
            <w:tcW w:w="708" w:type="dxa"/>
          </w:tcPr>
          <w:p w14:paraId="53FA36D9" w14:textId="77777777" w:rsidR="00A04902" w:rsidRPr="001C54D7" w:rsidRDefault="00A04902" w:rsidP="00A05F59">
            <w:pPr>
              <w:jc w:val="center"/>
              <w:rPr>
                <w:sz w:val="20"/>
                <w:szCs w:val="20"/>
                <w:lang w:val="nb-NO"/>
              </w:rPr>
            </w:pPr>
            <w:r w:rsidRPr="001C54D7">
              <w:rPr>
                <w:sz w:val="20"/>
                <w:szCs w:val="20"/>
                <w:lang w:val="nb-NO"/>
              </w:rPr>
              <w:t>6</w:t>
            </w:r>
          </w:p>
        </w:tc>
        <w:tc>
          <w:tcPr>
            <w:tcW w:w="1418" w:type="dxa"/>
          </w:tcPr>
          <w:p w14:paraId="4116F52E" w14:textId="77777777" w:rsidR="00A04902" w:rsidRPr="001C54D7" w:rsidRDefault="00A04902" w:rsidP="00A05F59">
            <w:pPr>
              <w:jc w:val="center"/>
              <w:rPr>
                <w:sz w:val="20"/>
                <w:szCs w:val="20"/>
                <w:lang w:val="nb-NO"/>
              </w:rPr>
            </w:pPr>
            <w:r w:rsidRPr="001C54D7">
              <w:rPr>
                <w:sz w:val="20"/>
                <w:szCs w:val="20"/>
                <w:lang w:val="nb-NO"/>
              </w:rPr>
              <w:t>354KD404</w:t>
            </w:r>
          </w:p>
        </w:tc>
        <w:tc>
          <w:tcPr>
            <w:tcW w:w="4252" w:type="dxa"/>
          </w:tcPr>
          <w:p w14:paraId="28C8B117" w14:textId="77777777" w:rsidR="00A04902" w:rsidRPr="001C54D7" w:rsidRDefault="00A04902" w:rsidP="00A05F59">
            <w:pPr>
              <w:rPr>
                <w:sz w:val="20"/>
                <w:szCs w:val="20"/>
                <w:lang w:val="sv-SE"/>
              </w:rPr>
            </w:pPr>
            <w:r w:rsidRPr="001C54D7">
              <w:rPr>
                <w:sz w:val="20"/>
                <w:szCs w:val="20"/>
                <w:lang w:val="sv-SE"/>
              </w:rPr>
              <w:t>Stängningsnivå grupp D4</w:t>
            </w:r>
          </w:p>
        </w:tc>
        <w:tc>
          <w:tcPr>
            <w:tcW w:w="1560" w:type="dxa"/>
          </w:tcPr>
          <w:p w14:paraId="363E8EDB" w14:textId="77777777" w:rsidR="00A04902" w:rsidRPr="001C54D7" w:rsidRDefault="00A04902" w:rsidP="00A05F59">
            <w:pPr>
              <w:rPr>
                <w:color w:val="4F81BD"/>
                <w:sz w:val="20"/>
                <w:szCs w:val="20"/>
                <w:lang w:val="en-US"/>
              </w:rPr>
            </w:pPr>
            <w:r w:rsidRPr="001C54D7">
              <w:rPr>
                <w:color w:val="4F81BD"/>
                <w:sz w:val="20"/>
                <w:szCs w:val="20"/>
                <w:lang w:val="en-US"/>
              </w:rPr>
              <w:t>Unimportant</w:t>
            </w:r>
          </w:p>
        </w:tc>
      </w:tr>
      <w:tr w:rsidR="00A04902" w:rsidRPr="005E6D9F" w14:paraId="49845544" w14:textId="77777777" w:rsidTr="00A05F59">
        <w:trPr>
          <w:cantSplit/>
        </w:trPr>
        <w:tc>
          <w:tcPr>
            <w:tcW w:w="1101" w:type="dxa"/>
          </w:tcPr>
          <w:p w14:paraId="786DAA38" w14:textId="77777777" w:rsidR="00A04902" w:rsidRPr="001C54D7" w:rsidRDefault="00A04902" w:rsidP="00A05F59">
            <w:pPr>
              <w:jc w:val="center"/>
              <w:rPr>
                <w:sz w:val="20"/>
                <w:szCs w:val="20"/>
              </w:rPr>
            </w:pPr>
            <w:r w:rsidRPr="001C54D7">
              <w:rPr>
                <w:sz w:val="20"/>
                <w:szCs w:val="20"/>
              </w:rPr>
              <w:t>314d</w:t>
            </w:r>
          </w:p>
        </w:tc>
        <w:tc>
          <w:tcPr>
            <w:tcW w:w="708" w:type="dxa"/>
          </w:tcPr>
          <w:p w14:paraId="22280D99" w14:textId="77777777" w:rsidR="00A04902" w:rsidRPr="001C54D7" w:rsidRDefault="00A04902" w:rsidP="00A05F59">
            <w:pPr>
              <w:jc w:val="center"/>
              <w:rPr>
                <w:sz w:val="20"/>
                <w:szCs w:val="20"/>
              </w:rPr>
            </w:pPr>
            <w:r w:rsidRPr="001C54D7">
              <w:rPr>
                <w:sz w:val="20"/>
                <w:szCs w:val="20"/>
              </w:rPr>
              <w:t>7</w:t>
            </w:r>
          </w:p>
        </w:tc>
        <w:tc>
          <w:tcPr>
            <w:tcW w:w="1418" w:type="dxa"/>
          </w:tcPr>
          <w:p w14:paraId="759E65BE" w14:textId="77777777" w:rsidR="00A04902" w:rsidRPr="001C54D7" w:rsidRDefault="00A04902" w:rsidP="00A05F59">
            <w:pPr>
              <w:jc w:val="center"/>
              <w:rPr>
                <w:sz w:val="20"/>
                <w:szCs w:val="20"/>
              </w:rPr>
            </w:pPr>
            <w:r w:rsidRPr="001C54D7">
              <w:rPr>
                <w:sz w:val="20"/>
                <w:szCs w:val="20"/>
              </w:rPr>
              <w:t>316KD501</w:t>
            </w:r>
          </w:p>
        </w:tc>
        <w:tc>
          <w:tcPr>
            <w:tcW w:w="4252" w:type="dxa"/>
          </w:tcPr>
          <w:p w14:paraId="58B22EF2" w14:textId="77777777" w:rsidR="00A04902" w:rsidRPr="001C54D7" w:rsidRDefault="00A04902" w:rsidP="00A05F59">
            <w:pPr>
              <w:rPr>
                <w:sz w:val="20"/>
                <w:szCs w:val="20"/>
                <w:lang w:val="sv-SE"/>
              </w:rPr>
            </w:pPr>
            <w:r w:rsidRPr="001C54D7">
              <w:rPr>
                <w:sz w:val="20"/>
                <w:szCs w:val="20"/>
                <w:lang w:val="sv-SE"/>
              </w:rPr>
              <w:t>Temperatur kondensationsbassäng</w:t>
            </w:r>
          </w:p>
        </w:tc>
        <w:tc>
          <w:tcPr>
            <w:tcW w:w="1560" w:type="dxa"/>
          </w:tcPr>
          <w:p w14:paraId="46BFDCBF" w14:textId="77777777" w:rsidR="00A04902" w:rsidRPr="001C54D7" w:rsidRDefault="00A04902" w:rsidP="00A05F59">
            <w:pPr>
              <w:rPr>
                <w:color w:val="C0504D"/>
                <w:sz w:val="20"/>
                <w:szCs w:val="20"/>
              </w:rPr>
            </w:pPr>
            <w:r w:rsidRPr="001C54D7">
              <w:rPr>
                <w:color w:val="C0504D"/>
                <w:sz w:val="20"/>
                <w:szCs w:val="20"/>
                <w:lang w:val="en-US"/>
              </w:rPr>
              <w:t>Important</w:t>
            </w:r>
          </w:p>
        </w:tc>
      </w:tr>
      <w:tr w:rsidR="00A04902" w:rsidRPr="005E6D9F" w14:paraId="52DE2A02" w14:textId="77777777" w:rsidTr="00A05F59">
        <w:trPr>
          <w:cantSplit/>
        </w:trPr>
        <w:tc>
          <w:tcPr>
            <w:tcW w:w="1101" w:type="dxa"/>
          </w:tcPr>
          <w:p w14:paraId="74C7EF49" w14:textId="77777777" w:rsidR="00A04902" w:rsidRPr="001C54D7" w:rsidRDefault="00A04902" w:rsidP="00A05F59">
            <w:pPr>
              <w:jc w:val="center"/>
              <w:rPr>
                <w:sz w:val="20"/>
                <w:szCs w:val="20"/>
                <w:lang w:val="nb-NO"/>
              </w:rPr>
            </w:pPr>
            <w:r w:rsidRPr="001C54D7">
              <w:rPr>
                <w:sz w:val="20"/>
                <w:szCs w:val="20"/>
                <w:lang w:val="nb-NO"/>
              </w:rPr>
              <w:t>314d</w:t>
            </w:r>
          </w:p>
        </w:tc>
        <w:tc>
          <w:tcPr>
            <w:tcW w:w="708" w:type="dxa"/>
          </w:tcPr>
          <w:p w14:paraId="3533BEB4" w14:textId="77777777" w:rsidR="00A04902" w:rsidRPr="001C54D7" w:rsidRDefault="00A04902" w:rsidP="00A05F59">
            <w:pPr>
              <w:jc w:val="center"/>
              <w:rPr>
                <w:sz w:val="20"/>
                <w:szCs w:val="20"/>
                <w:lang w:val="nb-NO"/>
              </w:rPr>
            </w:pPr>
            <w:r w:rsidRPr="001C54D7">
              <w:rPr>
                <w:sz w:val="20"/>
                <w:szCs w:val="20"/>
                <w:lang w:val="nb-NO"/>
              </w:rPr>
              <w:t>8</w:t>
            </w:r>
          </w:p>
        </w:tc>
        <w:tc>
          <w:tcPr>
            <w:tcW w:w="1418" w:type="dxa"/>
          </w:tcPr>
          <w:p w14:paraId="1D27CA8C" w14:textId="77777777" w:rsidR="00A04902" w:rsidRPr="001C54D7" w:rsidRDefault="00A04902" w:rsidP="00A05F59">
            <w:pPr>
              <w:jc w:val="center"/>
              <w:rPr>
                <w:sz w:val="20"/>
                <w:szCs w:val="20"/>
                <w:lang w:val="nb-NO"/>
              </w:rPr>
            </w:pPr>
            <w:r w:rsidRPr="001C54D7">
              <w:rPr>
                <w:sz w:val="20"/>
                <w:szCs w:val="20"/>
                <w:lang w:val="nb-NO"/>
              </w:rPr>
              <w:t>314KB101</w:t>
            </w:r>
          </w:p>
        </w:tc>
        <w:tc>
          <w:tcPr>
            <w:tcW w:w="4252" w:type="dxa"/>
          </w:tcPr>
          <w:p w14:paraId="1A921775" w14:textId="77777777" w:rsidR="00A04902" w:rsidRPr="001C54D7" w:rsidRDefault="00A04902" w:rsidP="00A05F59">
            <w:pPr>
              <w:rPr>
                <w:sz w:val="20"/>
                <w:szCs w:val="20"/>
                <w:lang w:val="sv-SE"/>
              </w:rPr>
            </w:pPr>
            <w:r w:rsidRPr="001C54D7">
              <w:rPr>
                <w:sz w:val="20"/>
                <w:szCs w:val="20"/>
                <w:lang w:val="sv-SE"/>
              </w:rPr>
              <w:t>Tryck avblåsningsrör efter VB1</w:t>
            </w:r>
          </w:p>
        </w:tc>
        <w:tc>
          <w:tcPr>
            <w:tcW w:w="1560" w:type="dxa"/>
          </w:tcPr>
          <w:p w14:paraId="719A98A0" w14:textId="77777777" w:rsidR="00A04902" w:rsidRPr="001C54D7" w:rsidRDefault="00A04902" w:rsidP="00A05F59">
            <w:pPr>
              <w:rPr>
                <w:color w:val="C0504D"/>
                <w:sz w:val="20"/>
                <w:szCs w:val="20"/>
              </w:rPr>
            </w:pPr>
            <w:r w:rsidRPr="001C54D7">
              <w:rPr>
                <w:color w:val="C0504D"/>
                <w:sz w:val="20"/>
                <w:szCs w:val="20"/>
                <w:lang w:val="en-US"/>
              </w:rPr>
              <w:t>Important</w:t>
            </w:r>
          </w:p>
        </w:tc>
      </w:tr>
    </w:tbl>
    <w:p w14:paraId="2FFE808B" w14:textId="77777777" w:rsidR="00A04902" w:rsidRDefault="00A04902" w:rsidP="00A04902"/>
    <w:p w14:paraId="51962AF6" w14:textId="77777777" w:rsidR="00A04902" w:rsidRPr="00DB54CA" w:rsidRDefault="00A04902" w:rsidP="00A04902">
      <w:pPr>
        <w:rPr>
          <w:rFonts w:ascii="Times New Roman" w:hAnsi="Times New Roman" w:cs="Times New Roman"/>
          <w:sz w:val="24"/>
          <w:szCs w:val="24"/>
        </w:rPr>
      </w:pPr>
      <w:r w:rsidRPr="00DB54CA">
        <w:rPr>
          <w:rFonts w:ascii="Times New Roman" w:hAnsi="Times New Roman" w:cs="Times New Roman"/>
          <w:sz w:val="24"/>
          <w:szCs w:val="24"/>
        </w:rPr>
        <w:t>(IPAQ documentation - prepared by original experimental staff)</w:t>
      </w:r>
    </w:p>
    <w:p w14:paraId="3E7AA6C3" w14:textId="1E845F3B" w:rsidR="00F43CDF" w:rsidRPr="00357975" w:rsidRDefault="00F43CDF">
      <w:pPr>
        <w:pStyle w:val="Normal1"/>
        <w:rPr>
          <w:rFonts w:ascii="Times New Roman" w:hAnsi="Times New Roman" w:cs="Times New Roman"/>
          <w:sz w:val="24"/>
          <w:szCs w:val="24"/>
        </w:rPr>
      </w:pPr>
    </w:p>
    <w:p w14:paraId="025C6CAC" w14:textId="5D387A0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sz w:val="24"/>
          <w:szCs w:val="24"/>
        </w:rPr>
        <w:t>Figure S6: Development criteria, parameters queried</w:t>
      </w:r>
      <w:r w:rsidR="00657F62">
        <w:rPr>
          <w:rFonts w:ascii="Times New Roman" w:hAnsi="Times New Roman" w:cs="Times New Roman"/>
          <w:sz w:val="24"/>
          <w:szCs w:val="24"/>
        </w:rPr>
        <w:t>,</w:t>
      </w:r>
      <w:r w:rsidRPr="00AA3DB8">
        <w:rPr>
          <w:rFonts w:ascii="Times New Roman" w:hAnsi="Times New Roman" w:cs="Times New Roman"/>
          <w:sz w:val="24"/>
          <w:szCs w:val="24"/>
        </w:rPr>
        <w:t xml:space="preserve"> and importance categorization. </w:t>
      </w:r>
    </w:p>
    <w:p w14:paraId="2EC1B031" w14:textId="77777777" w:rsidR="00F43CDF" w:rsidRPr="001D57F2" w:rsidRDefault="003868FA" w:rsidP="002F3F74">
      <w:pPr>
        <w:pStyle w:val="Heading4"/>
        <w:spacing w:line="480" w:lineRule="auto"/>
        <w:rPr>
          <w:rFonts w:ascii="Times New Roman" w:hAnsi="Times New Roman" w:cs="Times New Roman"/>
          <w:b/>
          <w:color w:val="auto"/>
        </w:rPr>
      </w:pPr>
      <w:bookmarkStart w:id="6" w:name="_cxf0tyezw3n4" w:colFirst="0" w:colLast="0"/>
      <w:bookmarkEnd w:id="6"/>
      <w:r w:rsidRPr="001D57F2">
        <w:rPr>
          <w:rFonts w:ascii="Times New Roman" w:hAnsi="Times New Roman" w:cs="Times New Roman"/>
          <w:b/>
          <w:color w:val="auto"/>
        </w:rPr>
        <w:lastRenderedPageBreak/>
        <w:t>OOTL</w:t>
      </w:r>
    </w:p>
    <w:p w14:paraId="57911A00" w14:textId="7A42BA6C" w:rsidR="00F43CDF" w:rsidRPr="00AA3DB8" w:rsidRDefault="003868FA" w:rsidP="001D57F2">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The OOTL questionnaire was administered after each trial. It contained four items (shown in Figure S7) rated on a seven-point scale with the endpoints: I had no difficulties, I had great difficulties. The introduction to the questionnaire said: “Did you experience any problems in connection with the procedure execution? Below you will find four questions addressing exactly those kinds of problems. We are particularly interested in problems that were caused by the formatting of the procedure, i.e., paper or COPMA. Please respond to the questions on a scale ranging from 1 (no difficulties) to 7 (great difficulties).”</w:t>
      </w:r>
    </w:p>
    <w:p w14:paraId="749F4671"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noProof/>
          <w:sz w:val="24"/>
          <w:szCs w:val="24"/>
          <w:lang w:val="en-US"/>
        </w:rPr>
        <w:drawing>
          <wp:inline distT="114300" distB="114300" distL="114300" distR="114300" wp14:anchorId="3555032B" wp14:editId="1967641D">
            <wp:extent cx="5734050" cy="1257300"/>
            <wp:effectExtent l="0" t="0" r="0" b="0"/>
            <wp:docPr id="18" name="image41.png" descr="Screen Shot 2017-08-29 at 4.11.09 PM.png"/>
            <wp:cNvGraphicFramePr/>
            <a:graphic xmlns:a="http://schemas.openxmlformats.org/drawingml/2006/main">
              <a:graphicData uri="http://schemas.openxmlformats.org/drawingml/2006/picture">
                <pic:pic xmlns:pic="http://schemas.openxmlformats.org/drawingml/2006/picture">
                  <pic:nvPicPr>
                    <pic:cNvPr id="0" name="image41.png" descr="Screen Shot 2017-08-29 at 4.11.09 PM.png"/>
                    <pic:cNvPicPr preferRelativeResize="0"/>
                  </pic:nvPicPr>
                  <pic:blipFill>
                    <a:blip r:embed="rId12"/>
                    <a:srcRect t="17500"/>
                    <a:stretch>
                      <a:fillRect/>
                    </a:stretch>
                  </pic:blipFill>
                  <pic:spPr>
                    <a:xfrm>
                      <a:off x="0" y="0"/>
                      <a:ext cx="5734050" cy="1257300"/>
                    </a:xfrm>
                    <a:prstGeom prst="rect">
                      <a:avLst/>
                    </a:prstGeom>
                    <a:ln/>
                  </pic:spPr>
                </pic:pic>
              </a:graphicData>
            </a:graphic>
          </wp:inline>
        </w:drawing>
      </w:r>
    </w:p>
    <w:p w14:paraId="1D5E5217" w14:textId="77777777" w:rsidR="00F43CDF" w:rsidRPr="00AA3DB8" w:rsidRDefault="003868FA">
      <w:pPr>
        <w:pStyle w:val="Normal1"/>
        <w:rPr>
          <w:rFonts w:ascii="Times New Roman" w:hAnsi="Times New Roman" w:cs="Times New Roman"/>
          <w:sz w:val="24"/>
          <w:szCs w:val="24"/>
        </w:rPr>
      </w:pPr>
      <w:r w:rsidRPr="00AA3DB8">
        <w:rPr>
          <w:rFonts w:ascii="Times New Roman" w:hAnsi="Times New Roman" w:cs="Times New Roman"/>
          <w:sz w:val="24"/>
          <w:szCs w:val="24"/>
        </w:rPr>
        <w:t>Figure S7: OOTL query items.</w:t>
      </w:r>
    </w:p>
    <w:p w14:paraId="46800BB4" w14:textId="4E97A1E5" w:rsidR="00F43CDF" w:rsidRPr="001D57F2" w:rsidRDefault="003868FA" w:rsidP="002F3F74">
      <w:pPr>
        <w:pStyle w:val="Heading4"/>
        <w:spacing w:line="480" w:lineRule="auto"/>
        <w:rPr>
          <w:rFonts w:ascii="Times New Roman" w:hAnsi="Times New Roman" w:cs="Times New Roman"/>
          <w:b/>
          <w:color w:val="auto"/>
        </w:rPr>
      </w:pPr>
      <w:bookmarkStart w:id="7" w:name="_av8cubglv7z1" w:colFirst="0" w:colLast="0"/>
      <w:bookmarkEnd w:id="7"/>
      <w:r w:rsidRPr="001D57F2">
        <w:rPr>
          <w:rFonts w:ascii="Times New Roman" w:hAnsi="Times New Roman" w:cs="Times New Roman"/>
          <w:b/>
          <w:color w:val="auto"/>
        </w:rPr>
        <w:t>Human-</w:t>
      </w:r>
      <w:r w:rsidR="00E61903">
        <w:rPr>
          <w:rFonts w:ascii="Times New Roman" w:hAnsi="Times New Roman" w:cs="Times New Roman"/>
          <w:b/>
          <w:color w:val="auto"/>
        </w:rPr>
        <w:t>A</w:t>
      </w:r>
      <w:r w:rsidRPr="001D57F2">
        <w:rPr>
          <w:rFonts w:ascii="Times New Roman" w:hAnsi="Times New Roman" w:cs="Times New Roman"/>
          <w:b/>
          <w:color w:val="auto"/>
        </w:rPr>
        <w:t>utomation Cooperation</w:t>
      </w:r>
    </w:p>
    <w:p w14:paraId="7B94FB6F" w14:textId="506A00ED" w:rsidR="00F43CDF" w:rsidRPr="00AA3DB8" w:rsidRDefault="003868FA" w:rsidP="002F3F74">
      <w:pPr>
        <w:pStyle w:val="Normal1"/>
        <w:spacing w:line="480" w:lineRule="auto"/>
        <w:ind w:firstLine="357"/>
        <w:rPr>
          <w:rFonts w:ascii="Times New Roman" w:hAnsi="Times New Roman" w:cs="Times New Roman"/>
          <w:sz w:val="24"/>
          <w:szCs w:val="24"/>
        </w:rPr>
      </w:pPr>
      <w:r w:rsidRPr="00AA3DB8">
        <w:rPr>
          <w:rFonts w:ascii="Times New Roman" w:hAnsi="Times New Roman" w:cs="Times New Roman"/>
          <w:sz w:val="24"/>
          <w:szCs w:val="24"/>
        </w:rPr>
        <w:t>Human-</w:t>
      </w:r>
      <w:r w:rsidR="00E61903">
        <w:rPr>
          <w:rFonts w:ascii="Times New Roman" w:hAnsi="Times New Roman" w:cs="Times New Roman"/>
          <w:sz w:val="24"/>
          <w:szCs w:val="24"/>
        </w:rPr>
        <w:t>A</w:t>
      </w:r>
      <w:r w:rsidRPr="00AA3DB8">
        <w:rPr>
          <w:rFonts w:ascii="Times New Roman" w:hAnsi="Times New Roman" w:cs="Times New Roman"/>
          <w:sz w:val="24"/>
          <w:szCs w:val="24"/>
        </w:rPr>
        <w:t>utomation cooperation was measured on a self-rating scale, where the participants evaluated the degree of collaborative support offered by automation in the test scenarios (Skjerve &amp; Skraaning, 2004). The operators responded to eight items on a seven-point visual analog scale:</w:t>
      </w:r>
    </w:p>
    <w:p w14:paraId="1D7EDE31"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you immediately understand the information that COPMA provided/you obtained from the paper-based procedures? [1=never; 7=always]</w:t>
      </w:r>
    </w:p>
    <w:p w14:paraId="271EC3DC"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COPMA/paper-based procedures provide relevant information about its activities/the activities they prescribed? [1=no relevant information; 7=all relevant information]</w:t>
      </w:r>
    </w:p>
    <w:p w14:paraId="624CA264"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you receive relevant information from COPMA/the paper-based procedures in time to benefit from it? [1= never; 7=always]</w:t>
      </w:r>
    </w:p>
    <w:p w14:paraId="30FEBD81"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lastRenderedPageBreak/>
        <w:t>To what extent did the suggestions provided by COPMA/the paper-based procedures influence the quality of your task performance process? [1=no influence, 7=substantial influence]</w:t>
      </w:r>
    </w:p>
    <w:p w14:paraId="37B8DC46"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COPMA perform the activities you expected it to do?/did the paper-based procedures describe the activities you expected them to describe? [1=none of the expected activities; 7=all of the expected activities]</w:t>
      </w:r>
    </w:p>
    <w:p w14:paraId="49E73E2C"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COPMA perform the activities you requested of it /To what extent was it possible for you to find the information you requested in the paper-based procedures? [1=never; 7=always]</w:t>
      </w:r>
    </w:p>
    <w:p w14:paraId="47490888"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To what extent did COPMA support the achievement of the operational goal? / To what extent did the paper-based procedures support the achievement of the operational goal? [1=no support, 7=complete support]</w:t>
      </w:r>
    </w:p>
    <w:p w14:paraId="57D92E7C" w14:textId="77777777" w:rsidR="00F43CDF" w:rsidRPr="00AA3DB8" w:rsidRDefault="003868FA" w:rsidP="002F3F74">
      <w:pPr>
        <w:pStyle w:val="Normal1"/>
        <w:numPr>
          <w:ilvl w:val="0"/>
          <w:numId w:val="25"/>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Overall, how would you characterise the cooperation between you and COPMA? / the usability of the paper-based procedures? [1=very poor; 7=very good]</w:t>
      </w:r>
    </w:p>
    <w:p w14:paraId="41D92629" w14:textId="77777777" w:rsidR="00F43CDF" w:rsidRPr="00AA3DB8" w:rsidRDefault="00F43CDF">
      <w:pPr>
        <w:pStyle w:val="Normal1"/>
        <w:rPr>
          <w:rFonts w:ascii="Times New Roman" w:hAnsi="Times New Roman" w:cs="Times New Roman"/>
          <w:sz w:val="24"/>
          <w:szCs w:val="24"/>
        </w:rPr>
      </w:pPr>
    </w:p>
    <w:p w14:paraId="4EF58D29" w14:textId="08984926" w:rsidR="00F43CDF" w:rsidRPr="00F82776" w:rsidRDefault="003868FA" w:rsidP="00F82776">
      <w:pPr>
        <w:pStyle w:val="Normal1"/>
        <w:spacing w:line="480" w:lineRule="auto"/>
        <w:ind w:firstLine="357"/>
        <w:rPr>
          <w:rFonts w:ascii="Times New Roman" w:hAnsi="Times New Roman" w:cs="Times New Roman"/>
          <w:sz w:val="24"/>
          <w:szCs w:val="24"/>
        </w:rPr>
      </w:pPr>
      <w:r w:rsidRPr="00AA3DB8">
        <w:rPr>
          <w:rFonts w:ascii="Times New Roman" w:hAnsi="Times New Roman" w:cs="Times New Roman"/>
          <w:sz w:val="24"/>
          <w:szCs w:val="24"/>
        </w:rPr>
        <w:t xml:space="preserve">The overall human-automation cooperation score was the unweighted average of all eight items. A higher score indicated that the participants experienced better cooperation with automation. </w:t>
      </w:r>
      <w:bookmarkStart w:id="8" w:name="_820hp0za9nj" w:colFirst="0" w:colLast="0"/>
      <w:bookmarkEnd w:id="8"/>
    </w:p>
    <w:sectPr w:rsidR="00F43CDF" w:rsidRPr="00F82776" w:rsidSect="004F2E28">
      <w:headerReference w:type="even" r:id="rId13"/>
      <w:headerReference w:type="default" r:id="rId14"/>
      <w:footerReference w:type="default" r:id="rId15"/>
      <w:pgSz w:w="11906" w:h="16838"/>
      <w:pgMar w:top="1440" w:right="1440" w:bottom="1440" w:left="1440" w:header="426" w:footer="72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D216" w14:textId="77777777" w:rsidR="00AE6DE2" w:rsidRDefault="00AE6DE2">
      <w:pPr>
        <w:spacing w:line="240" w:lineRule="auto"/>
      </w:pPr>
      <w:r>
        <w:separator/>
      </w:r>
    </w:p>
  </w:endnote>
  <w:endnote w:type="continuationSeparator" w:id="0">
    <w:p w14:paraId="7D5522C9" w14:textId="77777777" w:rsidR="00AE6DE2" w:rsidRDefault="00AE6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7764" w14:textId="7CE11234" w:rsidR="002F3F74" w:rsidRDefault="002F3F74">
    <w:pPr>
      <w:pStyle w:val="Normal1"/>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7049" w14:textId="77777777" w:rsidR="00AE6DE2" w:rsidRDefault="00AE6DE2">
      <w:pPr>
        <w:spacing w:line="240" w:lineRule="auto"/>
      </w:pPr>
      <w:r>
        <w:separator/>
      </w:r>
    </w:p>
  </w:footnote>
  <w:footnote w:type="continuationSeparator" w:id="0">
    <w:p w14:paraId="4FC88CC3" w14:textId="77777777" w:rsidR="00AE6DE2" w:rsidRDefault="00AE6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78A2" w14:textId="77777777" w:rsidR="002F3F74" w:rsidRDefault="002F3F74" w:rsidP="00AA3D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48543" w14:textId="77777777" w:rsidR="002F3F74" w:rsidRDefault="002F3F74" w:rsidP="00AA3D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CE2B" w14:textId="02AE1AC1" w:rsidR="002F3F74" w:rsidRPr="00C35D3C" w:rsidRDefault="002F3F74" w:rsidP="00AA3DB8">
    <w:pPr>
      <w:pStyle w:val="Normal1"/>
      <w:ind w:right="360"/>
      <w:rPr>
        <w:rFonts w:ascii="Times New Roman" w:hAnsi="Times New Roman" w:cs="Times New Roman"/>
      </w:rPr>
    </w:pPr>
    <w:r w:rsidRPr="00C35D3C">
      <w:rPr>
        <w:rFonts w:ascii="Times New Roman" w:hAnsi="Times New Roman" w:cs="Times New Roman"/>
      </w:rPr>
      <w:t>Absence of DOA Effects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A2A"/>
    <w:multiLevelType w:val="multilevel"/>
    <w:tmpl w:val="FDBE1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B3ABB"/>
    <w:multiLevelType w:val="multilevel"/>
    <w:tmpl w:val="CEF2D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BF283D"/>
    <w:multiLevelType w:val="multilevel"/>
    <w:tmpl w:val="A8D8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31ABE"/>
    <w:multiLevelType w:val="multilevel"/>
    <w:tmpl w:val="547C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7932"/>
    <w:multiLevelType w:val="multilevel"/>
    <w:tmpl w:val="7934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667B54"/>
    <w:multiLevelType w:val="multilevel"/>
    <w:tmpl w:val="49A49E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A507E3"/>
    <w:multiLevelType w:val="multilevel"/>
    <w:tmpl w:val="8150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840662"/>
    <w:multiLevelType w:val="multilevel"/>
    <w:tmpl w:val="2FD42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F53141"/>
    <w:multiLevelType w:val="multilevel"/>
    <w:tmpl w:val="7E7E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30168A"/>
    <w:multiLevelType w:val="multilevel"/>
    <w:tmpl w:val="DE865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320923"/>
    <w:multiLevelType w:val="multilevel"/>
    <w:tmpl w:val="74A4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54DA7"/>
    <w:multiLevelType w:val="multilevel"/>
    <w:tmpl w:val="97FE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F01584"/>
    <w:multiLevelType w:val="multilevel"/>
    <w:tmpl w:val="37D8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51BA7"/>
    <w:multiLevelType w:val="multilevel"/>
    <w:tmpl w:val="37285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571C79"/>
    <w:multiLevelType w:val="multilevel"/>
    <w:tmpl w:val="FB827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7F5666"/>
    <w:multiLevelType w:val="hybridMultilevel"/>
    <w:tmpl w:val="37926A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37327C"/>
    <w:multiLevelType w:val="multilevel"/>
    <w:tmpl w:val="19C63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8F262C"/>
    <w:multiLevelType w:val="multilevel"/>
    <w:tmpl w:val="47C4B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004918"/>
    <w:multiLevelType w:val="multilevel"/>
    <w:tmpl w:val="DACC6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4D4C2F"/>
    <w:multiLevelType w:val="multilevel"/>
    <w:tmpl w:val="B464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161D27"/>
    <w:multiLevelType w:val="multilevel"/>
    <w:tmpl w:val="142C4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594B6F"/>
    <w:multiLevelType w:val="multilevel"/>
    <w:tmpl w:val="4F0E4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6E11CF"/>
    <w:multiLevelType w:val="multilevel"/>
    <w:tmpl w:val="EEEA2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EB0940"/>
    <w:multiLevelType w:val="multilevel"/>
    <w:tmpl w:val="3F449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9B0A7D"/>
    <w:multiLevelType w:val="multilevel"/>
    <w:tmpl w:val="123CC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B202D1"/>
    <w:multiLevelType w:val="multilevel"/>
    <w:tmpl w:val="5652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9"/>
  </w:num>
  <w:num w:numId="4">
    <w:abstractNumId w:val="9"/>
  </w:num>
  <w:num w:numId="5">
    <w:abstractNumId w:val="12"/>
  </w:num>
  <w:num w:numId="6">
    <w:abstractNumId w:val="0"/>
  </w:num>
  <w:num w:numId="7">
    <w:abstractNumId w:val="6"/>
  </w:num>
  <w:num w:numId="8">
    <w:abstractNumId w:val="17"/>
  </w:num>
  <w:num w:numId="9">
    <w:abstractNumId w:val="23"/>
  </w:num>
  <w:num w:numId="10">
    <w:abstractNumId w:val="20"/>
  </w:num>
  <w:num w:numId="11">
    <w:abstractNumId w:val="3"/>
  </w:num>
  <w:num w:numId="12">
    <w:abstractNumId w:val="10"/>
  </w:num>
  <w:num w:numId="13">
    <w:abstractNumId w:val="21"/>
  </w:num>
  <w:num w:numId="14">
    <w:abstractNumId w:val="24"/>
  </w:num>
  <w:num w:numId="15">
    <w:abstractNumId w:val="16"/>
  </w:num>
  <w:num w:numId="16">
    <w:abstractNumId w:val="8"/>
  </w:num>
  <w:num w:numId="17">
    <w:abstractNumId w:val="18"/>
  </w:num>
  <w:num w:numId="18">
    <w:abstractNumId w:val="5"/>
  </w:num>
  <w:num w:numId="19">
    <w:abstractNumId w:val="25"/>
  </w:num>
  <w:num w:numId="20">
    <w:abstractNumId w:val="11"/>
  </w:num>
  <w:num w:numId="21">
    <w:abstractNumId w:val="2"/>
  </w:num>
  <w:num w:numId="22">
    <w:abstractNumId w:val="14"/>
  </w:num>
  <w:num w:numId="23">
    <w:abstractNumId w:val="4"/>
  </w:num>
  <w:num w:numId="24">
    <w:abstractNumId w:val="7"/>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DF"/>
    <w:rsid w:val="00180A77"/>
    <w:rsid w:val="001C54D7"/>
    <w:rsid w:val="001D57F2"/>
    <w:rsid w:val="00246333"/>
    <w:rsid w:val="002F3F74"/>
    <w:rsid w:val="0033641C"/>
    <w:rsid w:val="00357975"/>
    <w:rsid w:val="003868FA"/>
    <w:rsid w:val="004F2E28"/>
    <w:rsid w:val="005E3FE4"/>
    <w:rsid w:val="00601591"/>
    <w:rsid w:val="00657F62"/>
    <w:rsid w:val="00751F31"/>
    <w:rsid w:val="007B522C"/>
    <w:rsid w:val="008A1667"/>
    <w:rsid w:val="00A04902"/>
    <w:rsid w:val="00AA3DB8"/>
    <w:rsid w:val="00AD6A22"/>
    <w:rsid w:val="00AE6DE2"/>
    <w:rsid w:val="00B511A5"/>
    <w:rsid w:val="00C01DBE"/>
    <w:rsid w:val="00C35D3C"/>
    <w:rsid w:val="00C90F88"/>
    <w:rsid w:val="00DB54CA"/>
    <w:rsid w:val="00DF776B"/>
    <w:rsid w:val="00E61903"/>
    <w:rsid w:val="00E85027"/>
    <w:rsid w:val="00F03C51"/>
    <w:rsid w:val="00F43CDF"/>
    <w:rsid w:val="00F827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00DA"/>
  <w15:docId w15:val="{4514E482-2A7E-144B-BA79-C565BF42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015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591"/>
    <w:rPr>
      <w:rFonts w:ascii="Lucida Grande" w:hAnsi="Lucida Grande" w:cs="Lucida Grande"/>
      <w:sz w:val="18"/>
      <w:szCs w:val="18"/>
    </w:rPr>
  </w:style>
  <w:style w:type="paragraph" w:styleId="Header">
    <w:name w:val="header"/>
    <w:basedOn w:val="Normal"/>
    <w:link w:val="HeaderChar"/>
    <w:unhideWhenUsed/>
    <w:rsid w:val="00AA3DB8"/>
    <w:pPr>
      <w:tabs>
        <w:tab w:val="center" w:pos="4320"/>
        <w:tab w:val="right" w:pos="8640"/>
      </w:tabs>
      <w:spacing w:line="240" w:lineRule="auto"/>
    </w:pPr>
  </w:style>
  <w:style w:type="character" w:customStyle="1" w:styleId="HeaderChar">
    <w:name w:val="Header Char"/>
    <w:basedOn w:val="DefaultParagraphFont"/>
    <w:link w:val="Header"/>
    <w:uiPriority w:val="99"/>
    <w:rsid w:val="00AA3DB8"/>
  </w:style>
  <w:style w:type="paragraph" w:styleId="Footer">
    <w:name w:val="footer"/>
    <w:basedOn w:val="Normal"/>
    <w:link w:val="FooterChar"/>
    <w:uiPriority w:val="99"/>
    <w:unhideWhenUsed/>
    <w:rsid w:val="00AA3DB8"/>
    <w:pPr>
      <w:tabs>
        <w:tab w:val="center" w:pos="4320"/>
        <w:tab w:val="right" w:pos="8640"/>
      </w:tabs>
      <w:spacing w:line="240" w:lineRule="auto"/>
    </w:pPr>
  </w:style>
  <w:style w:type="character" w:customStyle="1" w:styleId="FooterChar">
    <w:name w:val="Footer Char"/>
    <w:basedOn w:val="DefaultParagraphFont"/>
    <w:link w:val="Footer"/>
    <w:uiPriority w:val="99"/>
    <w:rsid w:val="00AA3DB8"/>
  </w:style>
  <w:style w:type="character" w:styleId="PageNumber">
    <w:name w:val="page number"/>
    <w:basedOn w:val="DefaultParagraphFont"/>
    <w:uiPriority w:val="99"/>
    <w:semiHidden/>
    <w:unhideWhenUsed/>
    <w:rsid w:val="00AA3DB8"/>
  </w:style>
  <w:style w:type="character" w:styleId="LineNumber">
    <w:name w:val="line number"/>
    <w:basedOn w:val="DefaultParagraphFont"/>
    <w:uiPriority w:val="99"/>
    <w:semiHidden/>
    <w:unhideWhenUsed/>
    <w:rsid w:val="0075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67A28D73A7D24FA1238DEB2D00E0A7" ma:contentTypeVersion="8" ma:contentTypeDescription="Opprett et nytt dokument." ma:contentTypeScope="" ma:versionID="eea2d2ae313366222fcc52bd44077e30">
  <xsd:schema xmlns:xsd="http://www.w3.org/2001/XMLSchema" xmlns:xs="http://www.w3.org/2001/XMLSchema" xmlns:p="http://schemas.microsoft.com/office/2006/metadata/properties" xmlns:ns2="32829ba6-f0c8-4782-a833-20cd5c9245a0" xmlns:ns3="a3ac61c6-82eb-4241-9f22-f1fb614171dd" targetNamespace="http://schemas.microsoft.com/office/2006/metadata/properties" ma:root="true" ma:fieldsID="4854eb4bb4d86d0b9d82f55728fe8ce8" ns2:_="" ns3:_="">
    <xsd:import namespace="32829ba6-f0c8-4782-a833-20cd5c9245a0"/>
    <xsd:import namespace="a3ac61c6-82eb-4241-9f22-f1fb61417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6-f0c8-4782-a833-20cd5c92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61c6-82eb-4241-9f22-f1fb614171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82147-E975-4F48-97CD-683745D36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00C30-F8AD-470C-B712-747E3D5943A1}">
  <ds:schemaRefs>
    <ds:schemaRef ds:uri="http://schemas.microsoft.com/sharepoint/v3/contenttype/forms"/>
  </ds:schemaRefs>
</ds:datastoreItem>
</file>

<file path=customXml/itemProps3.xml><?xml version="1.0" encoding="utf-8"?>
<ds:datastoreItem xmlns:ds="http://schemas.openxmlformats.org/officeDocument/2006/customXml" ds:itemID="{959847EF-E94B-4CCC-9C52-229BD0E9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29ba6-f0c8-4782-a833-20cd5c9245a0"/>
    <ds:schemaRef ds:uri="a3ac61c6-82eb-4241-9f22-f1fb61417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Cognitive Engineering Lab</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Young</dc:creator>
  <cp:lastModifiedBy>Jade Young</cp:lastModifiedBy>
  <cp:revision>2</cp:revision>
  <dcterms:created xsi:type="dcterms:W3CDTF">2019-03-20T23:43:00Z</dcterms:created>
  <dcterms:modified xsi:type="dcterms:W3CDTF">2019-03-20T23:43:00Z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0x010100F967A28D73A7D24FA1238DEB2D00E0A7</vt:lpwstr>
  </property>
</Properties>
</file>