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A1" w:rsidRDefault="00E350A1" w:rsidP="00E350A1">
      <w:pPr>
        <w:pStyle w:val="Heading1"/>
        <w:rPr>
          <w:lang w:val="en-GB"/>
        </w:rPr>
      </w:pPr>
      <w:r>
        <w:rPr>
          <w:lang w:val="en-GB"/>
        </w:rPr>
        <w:t>Online Supplementary Information</w:t>
      </w:r>
    </w:p>
    <w:p w:rsidR="00E350A1" w:rsidRDefault="00E350A1" w:rsidP="00E350A1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E350A1" w:rsidRDefault="00E350A1" w:rsidP="00E350A1">
      <w:pPr>
        <w:pStyle w:val="Heading2"/>
        <w:rPr>
          <w:lang w:val="en-GB"/>
        </w:rPr>
      </w:pPr>
      <w:r w:rsidRPr="00E350A1">
        <w:rPr>
          <w:lang w:val="en-GB"/>
        </w:rPr>
        <w:t>Temporal dynamics of Linearbandkeramik houses and settlements, and their implications for detecting the environmental impact of early farming</w:t>
      </w:r>
    </w:p>
    <w:p w:rsidR="00E350A1" w:rsidRPr="00E350A1" w:rsidRDefault="00E350A1" w:rsidP="00E350A1">
      <w:pPr>
        <w:rPr>
          <w:lang w:val="en-GB"/>
        </w:rPr>
      </w:pPr>
    </w:p>
    <w:p w:rsidR="00E350A1" w:rsidRDefault="00E350A1" w:rsidP="00E350A1">
      <w:pPr>
        <w:rPr>
          <w:lang w:val="en-GB"/>
        </w:rPr>
      </w:pPr>
      <w:r w:rsidRPr="00E350A1">
        <w:rPr>
          <w:lang w:val="en-GB"/>
        </w:rPr>
        <w:t>John Meadows1</w:t>
      </w:r>
      <w:proofErr w:type="gramStart"/>
      <w:r w:rsidRPr="00E350A1">
        <w:rPr>
          <w:lang w:val="en-GB"/>
        </w:rPr>
        <w:t>,2</w:t>
      </w:r>
      <w:proofErr w:type="gramEnd"/>
      <w:r w:rsidRPr="00E350A1">
        <w:rPr>
          <w:lang w:val="en-GB"/>
        </w:rPr>
        <w:t>, Nils Müller-Scheeßel3, Ivan Cheben4, Helene Agerskov Rose1, Martin Furholt5</w:t>
      </w:r>
    </w:p>
    <w:p w:rsidR="00E350A1" w:rsidRPr="00E350A1" w:rsidRDefault="00E350A1" w:rsidP="00E350A1">
      <w:pPr>
        <w:pStyle w:val="NoSpacing"/>
        <w:rPr>
          <w:lang w:val="en-GB"/>
        </w:rPr>
      </w:pPr>
      <w:proofErr w:type="gramStart"/>
      <w:r w:rsidRPr="00E350A1">
        <w:rPr>
          <w:lang w:val="en-GB"/>
        </w:rPr>
        <w:t>1 Centre for Baltic and Scandinavian Archaeology, Schloss Gottorf, Schleswig, Germany.</w:t>
      </w:r>
      <w:proofErr w:type="gramEnd"/>
      <w:r w:rsidRPr="00E350A1">
        <w:rPr>
          <w:lang w:val="en-GB"/>
        </w:rPr>
        <w:t xml:space="preserve"> </w:t>
      </w:r>
    </w:p>
    <w:p w:rsidR="00E350A1" w:rsidRPr="00E350A1" w:rsidRDefault="00E350A1" w:rsidP="00E350A1">
      <w:pPr>
        <w:pStyle w:val="NoSpacing"/>
        <w:rPr>
          <w:lang w:val="en-GB"/>
        </w:rPr>
      </w:pPr>
      <w:r w:rsidRPr="00E350A1">
        <w:rPr>
          <w:lang w:val="en-GB"/>
        </w:rPr>
        <w:t xml:space="preserve">2 Leibniz </w:t>
      </w:r>
      <w:proofErr w:type="gramStart"/>
      <w:r w:rsidRPr="00E350A1">
        <w:rPr>
          <w:lang w:val="en-GB"/>
        </w:rPr>
        <w:t>Laboratory</w:t>
      </w:r>
      <w:proofErr w:type="gramEnd"/>
      <w:r w:rsidRPr="00E350A1">
        <w:rPr>
          <w:lang w:val="en-GB"/>
        </w:rPr>
        <w:t xml:space="preserve"> for Radiometric Dating and Stable Isotope Research, Christian-Albrechts-University, Kiel, Germany.  </w:t>
      </w:r>
    </w:p>
    <w:p w:rsidR="00E350A1" w:rsidRPr="00E350A1" w:rsidRDefault="00E350A1" w:rsidP="00E350A1">
      <w:pPr>
        <w:pStyle w:val="NoSpacing"/>
        <w:rPr>
          <w:lang w:val="en-GB"/>
        </w:rPr>
      </w:pPr>
      <w:r w:rsidRPr="00E350A1">
        <w:rPr>
          <w:lang w:val="en-GB"/>
        </w:rPr>
        <w:t xml:space="preserve">3 </w:t>
      </w:r>
      <w:proofErr w:type="gramStart"/>
      <w:r w:rsidRPr="00E350A1">
        <w:rPr>
          <w:lang w:val="en-GB"/>
        </w:rPr>
        <w:t>Institute</w:t>
      </w:r>
      <w:proofErr w:type="gramEnd"/>
      <w:r w:rsidRPr="00E350A1">
        <w:rPr>
          <w:lang w:val="en-GB"/>
        </w:rPr>
        <w:t xml:space="preserve"> of Pre- and Protohistoric Archaeology, Christian-Albrechts-University, Kiel, Germany. </w:t>
      </w:r>
    </w:p>
    <w:p w:rsidR="00E350A1" w:rsidRPr="00E350A1" w:rsidRDefault="00E350A1" w:rsidP="00E350A1">
      <w:pPr>
        <w:pStyle w:val="NoSpacing"/>
        <w:rPr>
          <w:lang w:val="en-GB"/>
        </w:rPr>
      </w:pPr>
      <w:proofErr w:type="gramStart"/>
      <w:r w:rsidRPr="00E350A1">
        <w:rPr>
          <w:lang w:val="en-GB"/>
        </w:rPr>
        <w:t>4 Archaeological Institute of Slovak Academy of Sciences, Nitra, Slovakia.</w:t>
      </w:r>
      <w:proofErr w:type="gramEnd"/>
      <w:r w:rsidRPr="00E350A1">
        <w:rPr>
          <w:lang w:val="en-GB"/>
        </w:rPr>
        <w:t xml:space="preserve"> </w:t>
      </w:r>
    </w:p>
    <w:p w:rsidR="00E350A1" w:rsidRPr="00E350A1" w:rsidRDefault="00E350A1" w:rsidP="00E350A1">
      <w:pPr>
        <w:pStyle w:val="NoSpacing"/>
        <w:rPr>
          <w:lang w:val="en-GB"/>
        </w:rPr>
      </w:pPr>
      <w:r w:rsidRPr="00E350A1">
        <w:rPr>
          <w:lang w:val="en-GB"/>
        </w:rPr>
        <w:t xml:space="preserve">5 </w:t>
      </w:r>
      <w:proofErr w:type="gramStart"/>
      <w:r w:rsidRPr="00E350A1">
        <w:rPr>
          <w:lang w:val="en-GB"/>
        </w:rPr>
        <w:t>Department</w:t>
      </w:r>
      <w:proofErr w:type="gramEnd"/>
      <w:r w:rsidRPr="00E350A1">
        <w:rPr>
          <w:lang w:val="en-GB"/>
        </w:rPr>
        <w:t xml:space="preserve"> of Archaeology, Conservation and History, University of Oslo, Oslo, Norway. </w:t>
      </w:r>
    </w:p>
    <w:p w:rsidR="00E350A1" w:rsidRDefault="00E350A1" w:rsidP="00E350A1">
      <w:pPr>
        <w:rPr>
          <w:lang w:val="en-GB"/>
        </w:rPr>
      </w:pPr>
    </w:p>
    <w:p w:rsidR="00E350A1" w:rsidRPr="00E350A1" w:rsidRDefault="00E350A1" w:rsidP="00E350A1">
      <w:pPr>
        <w:rPr>
          <w:lang w:val="en-GB"/>
        </w:rPr>
      </w:pPr>
      <w:r w:rsidRPr="00E350A1">
        <w:rPr>
          <w:lang w:val="en-GB"/>
        </w:rPr>
        <w:t>ORCID id, e-mail</w:t>
      </w:r>
    </w:p>
    <w:p w:rsidR="00E350A1" w:rsidRPr="00E350A1" w:rsidRDefault="00E350A1" w:rsidP="00E350A1">
      <w:pPr>
        <w:pStyle w:val="NoSpacing"/>
        <w:rPr>
          <w:lang w:val="en-GB"/>
        </w:rPr>
      </w:pPr>
      <w:r w:rsidRPr="00E350A1">
        <w:rPr>
          <w:lang w:val="en-GB"/>
        </w:rPr>
        <w:t xml:space="preserve">John Meadows https://orcid.org/0000-0002-4346-5591 </w:t>
      </w:r>
      <w:hyperlink r:id="rId5" w:history="1">
        <w:r w:rsidRPr="00F15035">
          <w:rPr>
            <w:rStyle w:val="Hyperlink"/>
            <w:rFonts w:ascii="Courier New" w:hAnsi="Courier New" w:cs="Courier New"/>
            <w:sz w:val="16"/>
            <w:szCs w:val="16"/>
            <w:lang w:val="en-GB"/>
          </w:rPr>
          <w:t>jmeadows@leibniz.uni-kiel.de</w:t>
        </w:r>
      </w:hyperlink>
      <w:r>
        <w:rPr>
          <w:lang w:val="en-GB"/>
        </w:rPr>
        <w:t xml:space="preserve"> </w:t>
      </w:r>
      <w:r w:rsidRPr="00E350A1">
        <w:rPr>
          <w:lang w:val="en-GB"/>
        </w:rPr>
        <w:t xml:space="preserve"> (corresponding author)</w:t>
      </w:r>
    </w:p>
    <w:p w:rsidR="00E350A1" w:rsidRPr="00E350A1" w:rsidRDefault="00E350A1" w:rsidP="00E350A1">
      <w:pPr>
        <w:pStyle w:val="NoSpacing"/>
        <w:rPr>
          <w:lang w:val="en-GB"/>
        </w:rPr>
      </w:pPr>
      <w:r w:rsidRPr="00E350A1">
        <w:rPr>
          <w:lang w:val="en-GB"/>
        </w:rPr>
        <w:t>Nils Müller-</w:t>
      </w:r>
      <w:proofErr w:type="spellStart"/>
      <w:r w:rsidRPr="00E350A1">
        <w:rPr>
          <w:lang w:val="en-GB"/>
        </w:rPr>
        <w:t>Scheeßel</w:t>
      </w:r>
      <w:proofErr w:type="spellEnd"/>
      <w:r w:rsidRPr="00E350A1">
        <w:rPr>
          <w:lang w:val="en-GB"/>
        </w:rPr>
        <w:t xml:space="preserve"> </w:t>
      </w:r>
      <w:hyperlink r:id="rId6" w:history="1">
        <w:r w:rsidRPr="00F15035">
          <w:rPr>
            <w:rStyle w:val="Hyperlink"/>
            <w:rFonts w:ascii="Courier New" w:hAnsi="Courier New" w:cs="Courier New"/>
            <w:sz w:val="16"/>
            <w:szCs w:val="16"/>
            <w:lang w:val="en-GB"/>
          </w:rPr>
          <w:t>nils.mueller-scheessel@ufg.uni-kiel.de</w:t>
        </w:r>
      </w:hyperlink>
      <w:r>
        <w:rPr>
          <w:lang w:val="en-GB"/>
        </w:rPr>
        <w:t xml:space="preserve"> </w:t>
      </w:r>
      <w:r w:rsidRPr="00E350A1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:rsidR="00E350A1" w:rsidRPr="00E350A1" w:rsidRDefault="00E350A1" w:rsidP="00E350A1">
      <w:pPr>
        <w:pStyle w:val="NoSpacing"/>
        <w:rPr>
          <w:lang w:val="en-GB"/>
        </w:rPr>
      </w:pPr>
      <w:r w:rsidRPr="00E350A1">
        <w:rPr>
          <w:lang w:val="en-GB"/>
        </w:rPr>
        <w:t xml:space="preserve">Ivan </w:t>
      </w:r>
      <w:proofErr w:type="spellStart"/>
      <w:proofErr w:type="gramStart"/>
      <w:r w:rsidRPr="00E350A1">
        <w:rPr>
          <w:lang w:val="en-GB"/>
        </w:rPr>
        <w:t>Cheben</w:t>
      </w:r>
      <w:proofErr w:type="spellEnd"/>
      <w:r w:rsidRPr="00E350A1">
        <w:rPr>
          <w:lang w:val="en-GB"/>
        </w:rPr>
        <w:t xml:space="preserve">  </w:t>
      </w:r>
      <w:proofErr w:type="gramEnd"/>
      <w:r>
        <w:rPr>
          <w:lang w:val="en-GB"/>
        </w:rPr>
        <w:fldChar w:fldCharType="begin"/>
      </w:r>
      <w:r>
        <w:rPr>
          <w:lang w:val="en-GB"/>
        </w:rPr>
        <w:instrText xml:space="preserve"> HYPERLINK "mailto:</w:instrText>
      </w:r>
      <w:r w:rsidRPr="00E350A1">
        <w:rPr>
          <w:lang w:val="en-GB"/>
        </w:rPr>
        <w:instrText>ivan.cheben@savba.sk</w:instrText>
      </w:r>
      <w:r>
        <w:rPr>
          <w:lang w:val="en-GB"/>
        </w:rPr>
        <w:instrText xml:space="preserve">" </w:instrText>
      </w:r>
      <w:r>
        <w:rPr>
          <w:lang w:val="en-GB"/>
        </w:rPr>
        <w:fldChar w:fldCharType="separate"/>
      </w:r>
      <w:r w:rsidRPr="00F15035">
        <w:rPr>
          <w:rStyle w:val="Hyperlink"/>
          <w:rFonts w:ascii="Courier New" w:hAnsi="Courier New" w:cs="Courier New"/>
          <w:sz w:val="16"/>
          <w:szCs w:val="16"/>
          <w:lang w:val="en-GB"/>
        </w:rPr>
        <w:t>ivan.cheben@savba.sk</w:t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</w:p>
    <w:p w:rsidR="00E350A1" w:rsidRPr="00E350A1" w:rsidRDefault="00E350A1" w:rsidP="00E350A1">
      <w:pPr>
        <w:pStyle w:val="NoSpacing"/>
        <w:rPr>
          <w:lang w:val="en-GB"/>
        </w:rPr>
      </w:pPr>
      <w:r w:rsidRPr="00E350A1">
        <w:rPr>
          <w:lang w:val="en-GB"/>
        </w:rPr>
        <w:t xml:space="preserve">Helene Agerskov Rose </w:t>
      </w:r>
      <w:hyperlink r:id="rId7" w:history="1">
        <w:r w:rsidRPr="00F15035">
          <w:rPr>
            <w:rStyle w:val="Hyperlink"/>
            <w:rFonts w:ascii="Courier New" w:hAnsi="Courier New" w:cs="Courier New"/>
            <w:sz w:val="16"/>
            <w:szCs w:val="16"/>
            <w:lang w:val="en-GB"/>
          </w:rPr>
          <w:t>helene.rose@zbsa.eu</w:t>
        </w:r>
      </w:hyperlink>
      <w:r>
        <w:rPr>
          <w:lang w:val="en-GB"/>
        </w:rPr>
        <w:t xml:space="preserve"> </w:t>
      </w:r>
    </w:p>
    <w:p w:rsidR="00E350A1" w:rsidRDefault="00E350A1" w:rsidP="00E350A1">
      <w:pPr>
        <w:pStyle w:val="NoSpacing"/>
        <w:rPr>
          <w:lang w:val="en-GB"/>
        </w:rPr>
      </w:pPr>
      <w:r w:rsidRPr="00E350A1">
        <w:rPr>
          <w:lang w:val="en-GB"/>
        </w:rPr>
        <w:t xml:space="preserve">Martin </w:t>
      </w:r>
      <w:proofErr w:type="spellStart"/>
      <w:r w:rsidRPr="00E350A1">
        <w:rPr>
          <w:lang w:val="en-GB"/>
        </w:rPr>
        <w:t>Furholt</w:t>
      </w:r>
      <w:proofErr w:type="spellEnd"/>
      <w:r w:rsidRPr="00E350A1">
        <w:rPr>
          <w:lang w:val="en-GB"/>
        </w:rPr>
        <w:t xml:space="preserve"> https://orcid.org/0000-0001-9998-6065 </w:t>
      </w:r>
      <w:hyperlink r:id="rId8" w:history="1">
        <w:r w:rsidRPr="00F15035">
          <w:rPr>
            <w:rStyle w:val="Hyperlink"/>
            <w:rFonts w:ascii="Courier New" w:hAnsi="Courier New" w:cs="Courier New"/>
            <w:sz w:val="16"/>
            <w:szCs w:val="16"/>
            <w:lang w:val="en-GB"/>
          </w:rPr>
          <w:t>martin.furholt@iakh.uio.no</w:t>
        </w:r>
      </w:hyperlink>
    </w:p>
    <w:p w:rsidR="00E350A1" w:rsidRDefault="00E350A1" w:rsidP="00E350A1">
      <w:pPr>
        <w:rPr>
          <w:lang w:val="en-GB"/>
        </w:rPr>
      </w:pPr>
    </w:p>
    <w:p w:rsidR="00E350A1" w:rsidRDefault="00E350A1" w:rsidP="00E350A1">
      <w:pPr>
        <w:pStyle w:val="Heading2"/>
        <w:rPr>
          <w:lang w:val="en-GB"/>
        </w:rPr>
      </w:pPr>
      <w:r>
        <w:rPr>
          <w:lang w:val="en-GB"/>
        </w:rPr>
        <w:t>OxCal model code</w:t>
      </w:r>
    </w:p>
    <w:p w:rsidR="00E350A1" w:rsidRDefault="00E350A1" w:rsidP="00E350A1">
      <w:pPr>
        <w:rPr>
          <w:lang w:val="en-GB"/>
        </w:rPr>
      </w:pPr>
      <w:r w:rsidRPr="005A52AF">
        <w:rPr>
          <w:lang w:val="en-GB"/>
        </w:rPr>
        <w:t>The followin</w:t>
      </w:r>
      <w:r>
        <w:rPr>
          <w:lang w:val="en-GB"/>
        </w:rPr>
        <w:t xml:space="preserve">g CQL code will run in OxCal v4 </w:t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&lt;EndNote&gt;&lt;Cite&gt;&lt;Author&gt;Bronk Ramsey&lt;/Author&gt;&lt;Year&gt;2009&lt;/Year&gt;&lt;RecNum&gt;193&lt;/RecNum&gt;&lt;DisplayText&gt;(Bronk Ramsey 2009)&lt;/DisplayText&gt;&lt;record&gt;&lt;rec-number&gt;193&lt;/rec-number&gt;&lt;foreign-keys&gt;&lt;key app="EN" db-id="x925ptv9nwp0pjef9zmxa2x3fxzwtdzwzw2r" timestamp="1486680773"&gt;193&lt;/key&gt;&lt;/foreign-keys&gt;&lt;ref-type name="Journal Article"&gt;17&lt;/ref-type&gt;&lt;contributors&gt;&lt;authors&gt;&lt;author&gt;Bronk Ramsey, C.&lt;/author&gt;&lt;/authors&gt;&lt;/contributors&gt;&lt;auth-address&gt;Univ Oxford, Res Lab Archaeol, Oxford OX1 3QY, England&lt;/auth-address&gt;&lt;titles&gt;&lt;title&gt;Bayesian analysis of radiocarbon dates&lt;/title&gt;&lt;secondary-title&gt;Radiocarbon&lt;/secondary-title&gt;&lt;alt-title&gt;Radiocarbon&lt;/alt-title&gt;&lt;/titles&gt;&lt;periodical&gt;&lt;full-title&gt;Radiocarbon&lt;/full-title&gt;&lt;/periodical&gt;&lt;alt-periodical&gt;&lt;full-title&gt;Radiocarbon&lt;/full-title&gt;&lt;/alt-periodical&gt;&lt;pages&gt;337-360&lt;/pages&gt;&lt;volume&gt;51&lt;/volume&gt;&lt;number&gt;1&lt;/number&gt;&lt;keywords&gt;&lt;keyword&gt;chronologically ordered samples&lt;/keyword&gt;&lt;keyword&gt;c-14 dates&lt;/keyword&gt;&lt;keyword&gt;calibration program&lt;/keyword&gt;&lt;keyword&gt;age&lt;/keyword&gt;&lt;keyword&gt;information&lt;/keyword&gt;&lt;keyword&gt;statistics&lt;/keyword&gt;&lt;keyword&gt;sequences&lt;/keyword&gt;&lt;keyword&gt;israel&lt;/keyword&gt;&lt;keyword&gt;peat&lt;/keyword&gt;&lt;/keywords&gt;&lt;dates&gt;&lt;year&gt;2009&lt;/year&gt;&lt;/dates&gt;&lt;isbn&gt;0033-8222&lt;/isbn&gt;&lt;accession-num&gt;WOS:000266642900019&lt;/accession-num&gt;&lt;urls&gt;&lt;related-urls&gt;&lt;url&gt;&amp;lt;Go to ISI&amp;gt;://WOS:000266642900019&lt;/url&gt;&lt;/related-urls&gt;&lt;/urls&gt;&lt;language&gt;English&lt;/language&gt;&lt;/record&gt;&lt;/Cite&gt;&lt;/EndNote&gt;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(Bronk Ramsey 2009)</w:t>
      </w:r>
      <w:r>
        <w:rPr>
          <w:lang w:val="en-GB"/>
        </w:rPr>
        <w:fldChar w:fldCharType="end"/>
      </w:r>
      <w:r>
        <w:rPr>
          <w:lang w:val="en-GB"/>
        </w:rPr>
        <w:t xml:space="preserve">, which is available online at </w:t>
      </w:r>
      <w:hyperlink r:id="rId9" w:history="1">
        <w:r>
          <w:rPr>
            <w:rStyle w:val="Hyperlink"/>
          </w:rPr>
          <w:t>https://c14.arch.ox.ac.uk/</w:t>
        </w:r>
      </w:hyperlink>
      <w:r>
        <w:rPr>
          <w:lang w:val="en-GB"/>
        </w:rPr>
        <w:t xml:space="preserve">. </w:t>
      </w:r>
      <w:proofErr w:type="gramStart"/>
      <w:r>
        <w:rPr>
          <w:lang w:val="en-GB"/>
        </w:rPr>
        <w:t>Full details of how the program works and what individual functions are designed to do is</w:t>
      </w:r>
      <w:proofErr w:type="gramEnd"/>
      <w:r>
        <w:rPr>
          <w:lang w:val="en-GB"/>
        </w:rPr>
        <w:t xml:space="preserve"> given at </w:t>
      </w:r>
      <w:hyperlink r:id="rId10" w:history="1">
        <w:r>
          <w:rPr>
            <w:rStyle w:val="Hyperlink"/>
          </w:rPr>
          <w:t>http://c14.arch.ox.ac.uk/oxcalhelp/hlp_contents.html</w:t>
        </w:r>
      </w:hyperlink>
      <w:r>
        <w:t xml:space="preserve">. A full bibliography is also provided. </w:t>
      </w:r>
      <w:r>
        <w:rPr>
          <w:lang w:val="en-GB"/>
        </w:rPr>
        <w:t xml:space="preserve">Please contact the corresponding author if you experience difficulties using the models. </w:t>
      </w:r>
      <w:bookmarkStart w:id="0" w:name="_GoBack"/>
      <w:bookmarkEnd w:id="0"/>
    </w:p>
    <w:p w:rsidR="000E5D37" w:rsidRDefault="005A52AF" w:rsidP="00E350A1">
      <w:pPr>
        <w:pStyle w:val="Heading3"/>
        <w:rPr>
          <w:lang w:val="en-GB"/>
        </w:rPr>
      </w:pPr>
      <w:r w:rsidRPr="005A52AF">
        <w:rPr>
          <w:lang w:val="en-GB"/>
        </w:rPr>
        <w:t>Model A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Plot(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"Model A")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proofErr w:type="spellStart"/>
      <w:r w:rsidRPr="000D6BA8">
        <w:rPr>
          <w:rFonts w:ascii="Courier New" w:hAnsi="Courier New" w:cs="Courier New"/>
          <w:sz w:val="16"/>
          <w:szCs w:val="16"/>
          <w:lang w:val="en-GB"/>
        </w:rPr>
        <w:t>Outlier_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Model</w:t>
      </w:r>
      <w:proofErr w:type="spellEnd"/>
      <w:r w:rsidRPr="000D6BA8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</w:t>
      </w:r>
      <w:proofErr w:type="spellStart"/>
      <w:r w:rsidRPr="000D6BA8">
        <w:rPr>
          <w:rFonts w:ascii="Courier New" w:hAnsi="Courier New" w:cs="Courier New"/>
          <w:sz w:val="16"/>
          <w:szCs w:val="16"/>
          <w:lang w:val="en-GB"/>
        </w:rPr>
        <w:t>collagen",T</w:t>
      </w:r>
      <w:proofErr w:type="spellEnd"/>
      <w:r w:rsidRPr="000D6BA8">
        <w:rPr>
          <w:rFonts w:ascii="Courier New" w:hAnsi="Courier New" w:cs="Courier New"/>
          <w:sz w:val="16"/>
          <w:szCs w:val="16"/>
          <w:lang w:val="en-GB"/>
        </w:rPr>
        <w:t>(5),U(0,4),"r");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Phase()</w:t>
      </w:r>
      <w:proofErr w:type="gramEnd"/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Sequence(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"SW settlements")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"SW start");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"SW houses")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70")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"Poz-106185 (bc14_294_2)",  6260,40);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"Poz-106052 (bc14_294_3)",  6240, 40);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70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70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318")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"GrM-12566 (bc14_096_2)", 6290,25);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"GrM-12697 (bc14_096_1) 0.3%", 5890, 80);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"build 57");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57")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"RICH-25443 (bc14_198_3 (b))",  6260, 34);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"RICH-25444 (bc14_200_2)",  6206, 35);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"GrM-12560 (bc14_198_3(a))", 6200, 25);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57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57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"57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"abandon 57");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29")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"RICH-25442 (bc14_401_3)", 6211, 34);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"RICH-25441 (bc14_405_4)", 6179, 34);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29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29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"29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34")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"KIA-52748 (bc14_340_1) 3.9%", 6190, 26)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 0.1);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"GrM-12576 (bc14_337_7) 1.1%", 6130,30)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 0.4);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"RICH-25476 (bc14_340_1) &lt;1% collagen",  6020, 36)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34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34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"34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"build 39");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39")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"Poz-60638 1.1%", 6220, 35)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 0.4);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spellStart"/>
      <w:r w:rsidRPr="000D6BA8">
        <w:rPr>
          <w:rFonts w:ascii="Courier New" w:hAnsi="Courier New" w:cs="Courier New"/>
          <w:sz w:val="16"/>
          <w:szCs w:val="16"/>
          <w:lang w:val="en-GB"/>
        </w:rPr>
        <w:t>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Combine</w:t>
      </w:r>
      <w:proofErr w:type="spellEnd"/>
      <w:r w:rsidRPr="000D6BA8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"P30135-1 1.9%")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"GrM-12574 (P30135-1) 2.0%", 6150, 30);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"KIA-52816 (P30135-1) 1.8%", 6266, 27);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 0.4);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"GrM-14299", 6190,20);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"GrM-14300", 6170,20);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"GrM-14301", 6150, 20);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"Poz-60611 1.1%", 6050, 35)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"RICH-25472 (P30114) 1.4%",  6001, 32)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"Poz-60637 0.8%", 6000, 50)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39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39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"39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"abandon 39");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"build 40");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40")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"GrM-12562 (bc14_143_4)", 6240, 25);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"RICH-25446 (bc14_143_2(a))",  6157, 35);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"GrM-12559 (bc14_143_2(b))", 6155, 25);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"GrM-12561 (bc14_141_3)", 6150, 25);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"RICH-25440 (bc14_143_5)",  6097, 35);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"RICH-25473 (bc14_141_5)",  6064, 34);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40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40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"40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"abandon 40");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"build 317");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317")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"GrM-12784 (KNRC221146) 1.2%", 6170,25)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 0.4);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"RICH-25475 (KNRC221112-1) 1.2%",  6112, 32)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 0.4);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"GrM-12572 (KNRC221075-1) 2.3%", 6070,25)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 0.2);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317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317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"317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"abandon 317");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"build 23");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23")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"GrM-14305", 6200,20);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"GrM-14303", 6170,20);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"GrM-12570 (KNRC221312-2) 1.6%", 6125, 25)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 0.4);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"GrM-12571 (KNRC221329) 3.7%", 6125, 25)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 0.1);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spellStart"/>
      <w:r w:rsidRPr="000D6BA8">
        <w:rPr>
          <w:rFonts w:ascii="Courier New" w:hAnsi="Courier New" w:cs="Courier New"/>
          <w:sz w:val="16"/>
          <w:szCs w:val="16"/>
          <w:lang w:val="en-GB"/>
        </w:rPr>
        <w:t>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Combine</w:t>
      </w:r>
      <w:proofErr w:type="spellEnd"/>
      <w:r w:rsidRPr="000D6BA8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"KNRC221355")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 0.1);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"KIA-52818 5.5%",6101,26);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"GrM-12569 (KNRC221355) 3.0%", 6115, 25);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"Poz-98368 2.8%", 6100,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 0.2);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spellStart"/>
      <w:r w:rsidRPr="000D6BA8">
        <w:rPr>
          <w:rFonts w:ascii="Courier New" w:hAnsi="Courier New" w:cs="Courier New"/>
          <w:sz w:val="16"/>
          <w:szCs w:val="16"/>
          <w:lang w:val="en-GB"/>
        </w:rPr>
        <w:t>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Combine</w:t>
      </w:r>
      <w:proofErr w:type="spellEnd"/>
      <w:r w:rsidRPr="000D6BA8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"KNRC221322")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 0.2);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"KIA-52749 (KNRC221322) 2.5%",  6091, 28);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"RICH-25474 (KNRC221322) 1.6%",  6048, 32);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"RICH-25487 (KNRC221358-1 3.9%)",  5875, 32)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"Poz-98367 0.6%", 5860,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23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23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"23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"abandon 23");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9")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"GrM-12694 (bc14_217_4) 0.5%", 6060, 55)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 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"duration SW settlement");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"SW end");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Sequence(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"SE settlements")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"SE start");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"SE houses")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"Poz-90171, house 112, charcoal", 6250,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"Poz-90167, house 135, charcoal", 6100, 40);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"Poz-90138, east of house 132, grain", 6180, 40);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"Poz-90137, east of house 132, grain", 6100, 40);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Sequence(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"132 before 133 and 131")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"build 132");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132")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"Poz-87436, 0.2%", 6300, 50)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"Poz-87446, 3.2%", 6270,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 0.1);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"Poz-87448, 0.3%", 6220,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"Poz-87453, 2.4%", 6190,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"collagen",0.2);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"Poz-87454, 0.3%", 6130,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"Poz-87450, 2.7%", 6110,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"collagen",0.2);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"Poz-87451, 5.8%", 6110,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"collagen",0.1);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"Poz-87441, 1.7%", 6130,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"Poz-87437, 0.3%", 6070,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"Poz-87444, 0.07%", 6050, 50)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"Poz-87438, 2.4%", 6000, 35)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"Poz-87387, 0.3%", 5590, 120)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132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132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"132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"abandon 132");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"133 and 131")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"build 133");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133")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"Poz-87449, 1.2%", 6200,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"Poz-87439, 1.8%", 6140,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"Poz-87440, 3.8%", 6080,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"collagen",0.1);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133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133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"133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"abandon 133");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"build 131");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131")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"Poz-87443, 1.8%", 6170, 35)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"Poz-87447, 1.6%", 6140, 35)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"Poz-87445, 0.9%", 6100, 35)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131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131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"131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"abandon 131");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"build 105");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105")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"Poz-60642, 0.5%", 6145, 30)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"Poz-60643, 0.8%", 6115, 35)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"Poz-60641, 0.7%", 6080, 30)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"Poz-60609, 0.9%", 5985, 35)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105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105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"105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"abandon 105");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127")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"Poz-87477, 1.3%", 6110,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"Poz-87472, 4.6%", 6080, 35)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"collagen",0.1);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"Poz-87470, 0.15%", 5880,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127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127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"127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"build 126");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126")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"Poz-87456, 0.8%", 6130,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"Poz-87475, 1.5%", 6115, 35)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"collagen",0.4);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"Poz-87476, 2.0%", 6080,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"collagen",0.3);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"Poz-87455, 0.08%", 5860,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126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126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"126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"abandon 126");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"102")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"Poz-60639, 0.1%", 6015, 35)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"Poz-60610, 0.6%", 5920, 35)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"Poz-60640, 0.2%", 5885, 35)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"SE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"SE end");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Sequence(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"N settlements")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"N start");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"N houses")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245")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"Poz-69565, 1.4%", 6260,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"Poz-69567, 0.8%", 6110,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"build 262");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262")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"Poz-69563, 0.5%", 6140,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"Poz-69571, 0.4%", 6130,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"Poz-69564, 0.4%", 6080,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262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262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"262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"abandon 262");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244")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"Poz-67229, grain", 6190, 40);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"Poz-67228, macrofossil", 6180, 40);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244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244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259")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"Poz-69568, 0.5%", 6190,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"Poz-69566, 1.0%", 6080, 40)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259 first");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"house 259 last");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R_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"Poz-69570, house 258, 0.5%", 6100, 35)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"N span");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"N end");</w:t>
      </w:r>
    </w:p>
    <w:p w:rsid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};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proofErr w:type="gramStart"/>
      <w:r w:rsidRPr="000D6BA8">
        <w:rPr>
          <w:rFonts w:ascii="Courier New" w:hAnsi="Courier New" w:cs="Courier New"/>
          <w:sz w:val="16"/>
          <w:szCs w:val="16"/>
          <w:lang w:val="en-GB"/>
        </w:rPr>
        <w:t>Axis(</w:t>
      </w:r>
      <w:proofErr w:type="gramEnd"/>
      <w:r w:rsidRPr="000D6BA8">
        <w:rPr>
          <w:rFonts w:ascii="Courier New" w:hAnsi="Courier New" w:cs="Courier New"/>
          <w:sz w:val="16"/>
          <w:szCs w:val="16"/>
          <w:lang w:val="en-GB"/>
        </w:rPr>
        <w:t>-6600, -4600);</w:t>
      </w:r>
    </w:p>
    <w:p w:rsidR="000D6BA8" w:rsidRP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 };</w:t>
      </w:r>
    </w:p>
    <w:p w:rsidR="005A52AF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D6BA8">
        <w:rPr>
          <w:rFonts w:ascii="Courier New" w:hAnsi="Courier New" w:cs="Courier New"/>
          <w:sz w:val="16"/>
          <w:szCs w:val="16"/>
          <w:lang w:val="en-GB"/>
        </w:rPr>
        <w:t xml:space="preserve"> };</w:t>
      </w:r>
    </w:p>
    <w:p w:rsidR="000D6BA8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D6BA8" w:rsidRPr="005A52AF" w:rsidRDefault="000D6BA8" w:rsidP="000D6BA8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0D6BA8" w:rsidRDefault="000D6BA8">
      <w:pPr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br w:type="page"/>
      </w:r>
    </w:p>
    <w:p w:rsidR="00E350A1" w:rsidRDefault="00E350A1" w:rsidP="00E350A1">
      <w:pPr>
        <w:pStyle w:val="Heading2"/>
        <w:rPr>
          <w:lang w:val="en-GB"/>
        </w:rPr>
      </w:pPr>
      <w:r w:rsidRPr="005A52AF">
        <w:rPr>
          <w:lang w:val="en-GB"/>
        </w:rPr>
        <w:lastRenderedPageBreak/>
        <w:t xml:space="preserve">Model </w:t>
      </w:r>
      <w:r>
        <w:rPr>
          <w:lang w:val="en-GB"/>
        </w:rPr>
        <w:t>B</w:t>
      </w:r>
    </w:p>
    <w:p w:rsidR="00E350A1" w:rsidRPr="005A52AF" w:rsidRDefault="00E350A1" w:rsidP="00E350A1">
      <w:pPr>
        <w:rPr>
          <w:lang w:val="en-GB"/>
        </w:rPr>
      </w:pPr>
      <w:r w:rsidRPr="005A52AF">
        <w:rPr>
          <w:lang w:val="en-GB"/>
        </w:rPr>
        <w:t>The followin</w:t>
      </w:r>
      <w:r>
        <w:rPr>
          <w:lang w:val="en-GB"/>
        </w:rPr>
        <w:t xml:space="preserve">g CQL code will run in OxCal v4 </w:t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&lt;EndNote&gt;&lt;Cite&gt;&lt;Author&gt;Bronk Ramsey&lt;/Author&gt;&lt;Year&gt;2009&lt;/Year&gt;&lt;RecNum&gt;193&lt;/RecNum&gt;&lt;DisplayText&gt;(Bronk Ramsey 2009)&lt;/DisplayText&gt;&lt;record&gt;&lt;rec-number&gt;193&lt;/rec-number&gt;&lt;foreign-keys&gt;&lt;key app="EN" db-id="x925ptv9nwp0pjef9zmxa2x3fxzwtdzwzw2r" timestamp="1486680773"&gt;193&lt;/key&gt;&lt;/foreign-keys&gt;&lt;ref-type name="Journal Article"&gt;17&lt;/ref-type&gt;&lt;contributors&gt;&lt;authors&gt;&lt;author&gt;Bronk Ramsey, C.&lt;/author&gt;&lt;/authors&gt;&lt;/contributors&gt;&lt;auth-address&gt;Univ Oxford, Res Lab Archaeol, Oxford OX1 3QY, England&lt;/auth-address&gt;&lt;titles&gt;&lt;title&gt;Bayesian analysis of radiocarbon dates&lt;/title&gt;&lt;secondary-title&gt;Radiocarbon&lt;/secondary-title&gt;&lt;alt-title&gt;Radiocarbon&lt;/alt-title&gt;&lt;/titles&gt;&lt;periodical&gt;&lt;full-title&gt;Radiocarbon&lt;/full-title&gt;&lt;/periodical&gt;&lt;alt-periodical&gt;&lt;full-title&gt;Radiocarbon&lt;/full-title&gt;&lt;/alt-periodical&gt;&lt;pages&gt;337-360&lt;/pages&gt;&lt;volume&gt;51&lt;/volume&gt;&lt;number&gt;1&lt;/number&gt;&lt;keywords&gt;&lt;keyword&gt;chronologically ordered samples&lt;/keyword&gt;&lt;keyword&gt;c-14 dates&lt;/keyword&gt;&lt;keyword&gt;calibration program&lt;/keyword&gt;&lt;keyword&gt;age&lt;/keyword&gt;&lt;keyword&gt;information&lt;/keyword&gt;&lt;keyword&gt;statistics&lt;/keyword&gt;&lt;keyword&gt;sequences&lt;/keyword&gt;&lt;keyword&gt;israel&lt;/keyword&gt;&lt;keyword&gt;peat&lt;/keyword&gt;&lt;/keywords&gt;&lt;dates&gt;&lt;year&gt;2009&lt;/year&gt;&lt;/dates&gt;&lt;isbn&gt;0033-8222&lt;/isbn&gt;&lt;accession-num&gt;WOS:000266642900019&lt;/accession-num&gt;&lt;urls&gt;&lt;related-urls&gt;&lt;url&gt;&amp;lt;Go to ISI&amp;gt;://WOS:000266642900019&lt;/url&gt;&lt;/related-urls&gt;&lt;/urls&gt;&lt;language&gt;English&lt;/language&gt;&lt;/record&gt;&lt;/Cite&gt;&lt;/EndNote&gt;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(Bronk Ramsey 2009)</w:t>
      </w:r>
      <w:r>
        <w:rPr>
          <w:lang w:val="en-GB"/>
        </w:rPr>
        <w:fldChar w:fldCharType="end"/>
      </w:r>
      <w:r>
        <w:rPr>
          <w:lang w:val="en-GB"/>
        </w:rPr>
        <w:t>:</w:t>
      </w:r>
    </w:p>
    <w:p w:rsidR="000D6BA8" w:rsidRPr="005A52AF" w:rsidRDefault="000D6BA8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Plot(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</w:t>
      </w:r>
      <w:r>
        <w:rPr>
          <w:rFonts w:ascii="Courier New" w:hAnsi="Courier New" w:cs="Courier New"/>
          <w:sz w:val="16"/>
          <w:szCs w:val="16"/>
          <w:lang w:val="en-GB"/>
        </w:rPr>
        <w:t>Model B</w:t>
      </w:r>
      <w:r w:rsidRPr="005A52AF">
        <w:rPr>
          <w:rFonts w:ascii="Courier New" w:hAnsi="Courier New" w:cs="Courier New"/>
          <w:sz w:val="16"/>
          <w:szCs w:val="16"/>
          <w:lang w:val="en-GB"/>
        </w:rPr>
        <w:t>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proofErr w:type="spellStart"/>
      <w:r w:rsidRPr="005A52AF">
        <w:rPr>
          <w:rFonts w:ascii="Courier New" w:hAnsi="Courier New" w:cs="Courier New"/>
          <w:sz w:val="16"/>
          <w:szCs w:val="16"/>
          <w:lang w:val="en-GB"/>
        </w:rPr>
        <w:t>Outlier_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Model</w:t>
      </w:r>
      <w:proofErr w:type="spellEnd"/>
      <w:r w:rsidRPr="005A52AF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</w:t>
      </w:r>
      <w:proofErr w:type="spellStart"/>
      <w:r w:rsidRPr="005A52AF">
        <w:rPr>
          <w:rFonts w:ascii="Courier New" w:hAnsi="Courier New" w:cs="Courier New"/>
          <w:sz w:val="16"/>
          <w:szCs w:val="16"/>
          <w:lang w:val="en-GB"/>
        </w:rPr>
        <w:t>collagen",T</w:t>
      </w:r>
      <w:proofErr w:type="spellEnd"/>
      <w:r w:rsidRPr="005A52AF">
        <w:rPr>
          <w:rFonts w:ascii="Courier New" w:hAnsi="Courier New" w:cs="Courier New"/>
          <w:sz w:val="16"/>
          <w:szCs w:val="16"/>
          <w:lang w:val="en-GB"/>
        </w:rPr>
        <w:t>(5),U(0,4),"r");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Sequence(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</w:t>
      </w:r>
      <w:proofErr w:type="spellStart"/>
      <w:r w:rsidRPr="005A52AF">
        <w:rPr>
          <w:rFonts w:ascii="Courier New" w:hAnsi="Courier New" w:cs="Courier New"/>
          <w:sz w:val="16"/>
          <w:szCs w:val="16"/>
          <w:lang w:val="en-GB"/>
        </w:rPr>
        <w:t>Vrable</w:t>
      </w:r>
      <w:proofErr w:type="spellEnd"/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settlements")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</w:t>
      </w:r>
      <w:proofErr w:type="spellStart"/>
      <w:r w:rsidRPr="005A52AF">
        <w:rPr>
          <w:rFonts w:ascii="Courier New" w:hAnsi="Courier New" w:cs="Courier New"/>
          <w:sz w:val="16"/>
          <w:szCs w:val="16"/>
          <w:lang w:val="en-GB"/>
        </w:rPr>
        <w:t>Vrable</w:t>
      </w:r>
      <w:proofErr w:type="spellEnd"/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start");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Phase()</w:t>
      </w:r>
      <w:proofErr w:type="gramEnd"/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"SW houses")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70")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"Poz-106185 (bc14_294_2)",  6260,40)</w:t>
      </w:r>
      <w:r>
        <w:rPr>
          <w:rFonts w:ascii="Courier New" w:hAnsi="Courier New" w:cs="Courier New"/>
          <w:sz w:val="16"/>
          <w:szCs w:val="16"/>
          <w:lang w:val="en-GB"/>
        </w:rPr>
        <w:t>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"Poz-106052 (bc14_294_3)",  6240, 40);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70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70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318")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"GrM-12566 (bc14_096_2)", 6290,25);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"GrM-12697 (bc14_096_1) 0.3%", 5890, 80);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"build 57");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57")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"RICH-25443 (bc14_198_3 (b))",  6260, 34);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"RICH-25444 (bc14_200_2)",  6206, 35);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"GrM-12560 (bc14_198_3(a))", 6200, 25);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57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57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"57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"abandon 57");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29")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"RICH</w:t>
      </w:r>
      <w:r>
        <w:rPr>
          <w:rFonts w:ascii="Courier New" w:hAnsi="Courier New" w:cs="Courier New"/>
          <w:sz w:val="16"/>
          <w:szCs w:val="16"/>
          <w:lang w:val="en-GB"/>
        </w:rPr>
        <w:t>-25442 (bc14_401_3)", 6211, 34)</w:t>
      </w:r>
      <w:r w:rsidRPr="005A52AF">
        <w:rPr>
          <w:rFonts w:ascii="Courier New" w:hAnsi="Courier New" w:cs="Courier New"/>
          <w:sz w:val="16"/>
          <w:szCs w:val="16"/>
          <w:lang w:val="en-GB"/>
        </w:rPr>
        <w:t>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"RICH-25441 (bc14_405_4)", 6179, 34);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29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29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"29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34")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>
        <w:rPr>
          <w:rFonts w:ascii="Courier New" w:hAnsi="Courier New" w:cs="Courier New"/>
          <w:sz w:val="16"/>
          <w:szCs w:val="16"/>
          <w:lang w:val="en-GB"/>
        </w:rPr>
        <w:t>"</w:t>
      </w:r>
      <w:r w:rsidRPr="005A52AF">
        <w:rPr>
          <w:rFonts w:ascii="Courier New" w:hAnsi="Courier New" w:cs="Courier New"/>
          <w:sz w:val="16"/>
          <w:szCs w:val="16"/>
          <w:lang w:val="en-GB"/>
        </w:rPr>
        <w:t>KIA-52748 (bc14_340_1) 3.9%", 6190, 26)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 0.1);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"GrM-12576 (bc14_337_7) 1.1%", 6130,30)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 0.4);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"RICH-25476 (bc14_340_1) </w:t>
      </w:r>
      <w:r>
        <w:rPr>
          <w:rFonts w:ascii="Courier New" w:hAnsi="Courier New" w:cs="Courier New"/>
          <w:sz w:val="16"/>
          <w:szCs w:val="16"/>
          <w:lang w:val="en-GB"/>
        </w:rPr>
        <w:t>&lt;1%</w:t>
      </w: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collagen",  6020, 36)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34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34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"34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"build 39");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39")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"Poz-60638 1.1%", 6220, 35)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 0.4);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spellStart"/>
      <w:r w:rsidRPr="005A52AF">
        <w:rPr>
          <w:rFonts w:ascii="Courier New" w:hAnsi="Courier New" w:cs="Courier New"/>
          <w:sz w:val="16"/>
          <w:szCs w:val="16"/>
          <w:lang w:val="en-GB"/>
        </w:rPr>
        <w:t>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Combine</w:t>
      </w:r>
      <w:proofErr w:type="spellEnd"/>
      <w:r w:rsidRPr="005A52AF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"P30135-1 1.9%")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>
        <w:rPr>
          <w:rFonts w:ascii="Courier New" w:hAnsi="Courier New" w:cs="Courier New"/>
          <w:sz w:val="16"/>
          <w:szCs w:val="16"/>
          <w:lang w:val="en-GB"/>
        </w:rPr>
        <w:t>"</w:t>
      </w:r>
      <w:r w:rsidRPr="005A52AF">
        <w:rPr>
          <w:rFonts w:ascii="Courier New" w:hAnsi="Courier New" w:cs="Courier New"/>
          <w:sz w:val="16"/>
          <w:szCs w:val="16"/>
          <w:lang w:val="en-GB"/>
        </w:rPr>
        <w:t>GrM-12574 (P30135-1) 2.0%", 6150, 30);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>
        <w:rPr>
          <w:rFonts w:ascii="Courier New" w:hAnsi="Courier New" w:cs="Courier New"/>
          <w:sz w:val="16"/>
          <w:szCs w:val="16"/>
          <w:lang w:val="en-GB"/>
        </w:rPr>
        <w:t>"</w:t>
      </w:r>
      <w:r w:rsidRPr="005A52AF">
        <w:rPr>
          <w:rFonts w:ascii="Courier New" w:hAnsi="Courier New" w:cs="Courier New"/>
          <w:sz w:val="16"/>
          <w:szCs w:val="16"/>
          <w:lang w:val="en-GB"/>
        </w:rPr>
        <w:t>KIA-52816 (P30135-1) 1.8%", 6266, 27);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 0.4);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"GrM-14299", 6190,20);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"GrM-14300", 6170,20);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"GrM-14301", 6150, 20);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"Poz-60611 1.1%", 6050, 35)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"RICH-25472 (P30114) 1.4%",  6001, 32)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"Poz-60637 0.8%", 6000, 50)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39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39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"39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"abandon 39");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"build 40");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40")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"GrM-12562 (bc14_143_4)", 6240, 25);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"RICH-25446 (bc14_143_2(a))",  6157, 35);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"GrM-12559 (bc14_143_2(b))", 6155, 25);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"GrM-12561 (bc14_141_3)", 6150, 25);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"RICH-25440 (bc14_143_5)",  6097, 35);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"RICH-25473 (bc14_141_5)",  6064, 34);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40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40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"40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"abandon 40");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"build 317");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317")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"GrM-12784 (KNRC221146) 1.2%", 6170,25)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 0.4);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"RICH-25475 (KNRC221112-1) 1.2%",  6112, 32)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 0.4);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"GrM-12572 (KNRC221075-1) 2.3%", 6070,25)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 0.2);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317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317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"317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"abandon 317");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"build 23");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23")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"GrM-14305", 6200,20);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"GrM-14303", 6170,20);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"GrM-12570 (KNRC221312-2) 1.6%", 6125, 25)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 0.4);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"GrM-12571 (KNRC221329) 3.7%", 6125, 25)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 0.1);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R_</w:t>
      </w:r>
      <w:proofErr w:type="gramStart"/>
      <w:r>
        <w:rPr>
          <w:rFonts w:ascii="Courier New" w:hAnsi="Courier New" w:cs="Courier New"/>
          <w:sz w:val="16"/>
          <w:szCs w:val="16"/>
          <w:lang w:val="en-GB"/>
        </w:rPr>
        <w:t>Combine</w:t>
      </w:r>
      <w:proofErr w:type="spellEnd"/>
      <w:r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>
        <w:rPr>
          <w:rFonts w:ascii="Courier New" w:hAnsi="Courier New" w:cs="Courier New"/>
          <w:sz w:val="16"/>
          <w:szCs w:val="16"/>
          <w:lang w:val="en-GB"/>
        </w:rPr>
        <w:t>"</w:t>
      </w:r>
      <w:r w:rsidRPr="005A52AF">
        <w:rPr>
          <w:rFonts w:ascii="Courier New" w:hAnsi="Courier New" w:cs="Courier New"/>
          <w:sz w:val="16"/>
          <w:szCs w:val="16"/>
          <w:lang w:val="en-GB"/>
        </w:rPr>
        <w:t>KNRC221355")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 0.1);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>
        <w:rPr>
          <w:rFonts w:ascii="Courier New" w:hAnsi="Courier New" w:cs="Courier New"/>
          <w:sz w:val="16"/>
          <w:szCs w:val="16"/>
          <w:lang w:val="en-GB"/>
        </w:rPr>
        <w:t>"</w:t>
      </w:r>
      <w:r w:rsidRPr="005A52AF">
        <w:rPr>
          <w:rFonts w:ascii="Courier New" w:hAnsi="Courier New" w:cs="Courier New"/>
          <w:sz w:val="16"/>
          <w:szCs w:val="16"/>
          <w:lang w:val="en-GB"/>
        </w:rPr>
        <w:t>KIA-52818 5.5%",6101,26);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>
        <w:rPr>
          <w:rFonts w:ascii="Courier New" w:hAnsi="Courier New" w:cs="Courier New"/>
          <w:sz w:val="16"/>
          <w:szCs w:val="16"/>
          <w:lang w:val="en-GB"/>
        </w:rPr>
        <w:t>"</w:t>
      </w:r>
      <w:r w:rsidRPr="005A52AF">
        <w:rPr>
          <w:rFonts w:ascii="Courier New" w:hAnsi="Courier New" w:cs="Courier New"/>
          <w:sz w:val="16"/>
          <w:szCs w:val="16"/>
          <w:lang w:val="en-GB"/>
        </w:rPr>
        <w:t>GrM-12569 (KNRC221355) 3.0%", 6115, 25);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"Poz-98368 2.8%", 6100,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 0.2);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spellStart"/>
      <w:r w:rsidRPr="005A52AF">
        <w:rPr>
          <w:rFonts w:ascii="Courier New" w:hAnsi="Courier New" w:cs="Courier New"/>
          <w:sz w:val="16"/>
          <w:szCs w:val="16"/>
          <w:lang w:val="en-GB"/>
        </w:rPr>
        <w:t>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Combine</w:t>
      </w:r>
      <w:proofErr w:type="spellEnd"/>
      <w:r w:rsidRPr="005A52AF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"KNRC221322")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 0.2);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"KIA-52749 (KNRC221322) 2.5%",  6091, 28);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"RICH-25474 (KNRC221322) 1.6%",  6048, 32);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"RICH-25487 (KNRC221358-1 3.9%)",  5875, 32)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"Poz-98367 0.6%", 5860,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23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23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"23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"abandon 23");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9")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"GrM-12694 (bc14_217_4) 0.5%", 6060, 55)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 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"duration SW settlement");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"SE houses")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"Poz-90171, house 112, charcoal", 6250,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"Poz-90167, house 135, charcoal", 6100, 40);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"Poz-90138, east of house 132, grain", 6180, 40);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"Poz-90137, east of house 132, grain", 6100, 40);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Sequence(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"132 before 133 and 131")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"build 132");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132")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"Poz-87436, 0.2%", 6300, 50)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"Poz-87446, 3.2%", 6270,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 0.1);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"Poz-87448, 0.3%", 6220,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"Poz-87453, 2.4%", 6190,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"collagen",0.2);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"Poz-87454, 0.3%", 6130,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"Poz-87450, 2.7%", 6110,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"collagen",0.2);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"Poz-87451, 5.8%", 6110,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"collagen",0.1);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"Poz-87441, 1.7%", 6130,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"collagen",0.4);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"Poz-87437, 0.3%", 6070,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"Poz-87444, 0.07%", 6050, 50)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"Poz-87438, 2.4%", 6000, 35)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"Poz-87387, 0.3%", 5590, 120)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132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132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"132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"abandon 132");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"133 and 131")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"build 133");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133")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"Poz-87449, 1.2%", 6200,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"collagen",0.4);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"Poz-87439, 1.8%", 6140,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"collagen",0.4);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"Poz-87440, 3.8%", 6080,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"collagen",0.1);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133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133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"133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"abandon 133");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"build 131");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131")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"Poz-87443, 1.8%", 6170, 35)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"collagen",0.4);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"Poz-87447, 1.6%", 6140, 35)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"collagen",0.4);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"Poz-87445, 0.9%", 6100, 35)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131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131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"131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"abandon 131");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"build 105");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105")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"Poz-60642, 0.5%", 6145, 30)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"Poz-60643, 0.8%", 6115, 35)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"Poz-60641, 0.7%", 6080, 30)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"Poz-60609, 0.9%", 5985, 35)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105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105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"105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"abandon 105");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127")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"Poz-87477, 1.3%", 6110,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"Poz-87472, 4.6%", 6080, 35)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"collagen",0.1);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"Poz-87470, 0.15%", 5880,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127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127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"127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"build 126");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126")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"Poz-87456, 0.8%", 6130,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"Poz-87475, 1.5%", 6115, 35)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"collagen",0.4);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"Poz-87476, 2.0%", 6080,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"collagen",0.3);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"Poz-87455, 0.08%", 5860,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126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126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"126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"abandon 126");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"102")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"Poz-60639, 0.1%", 6015, 35)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"Poz-60610, 0.6%", 5920, 35)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"Poz-60640, 0.2%", 5885, 35)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"SE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"N houses")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245")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"Poz-69565, 1.4%", 6260,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"Poz-69567, 0.8%", 6110,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Sequence()</w:t>
      </w:r>
      <w:proofErr w:type="gramEnd"/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"build 262");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262")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"Poz-69563, 0.5%", 6140,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"Poz-69571, 0.4%", 6130,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"Poz-69564, 0.4%", 6080,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262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262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"262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"abandon 262");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244")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"Poz-67229, grain", 6190, 40);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"Poz-67228, macrofossil", 6180, 40);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244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244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Phase(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259")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"Poz-69568, 0.5%", 6190,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"Poz-69566, 1.0%", 6080, 40)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First(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259 first");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Last(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"house 259 last");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R_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Date(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"Poz-69570, house 258, 0.5%", 6100, 35)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{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Outlier(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"collagen",0.8);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"N span");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Span(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</w:t>
      </w:r>
      <w:proofErr w:type="spellStart"/>
      <w:r w:rsidRPr="005A52AF">
        <w:rPr>
          <w:rFonts w:ascii="Courier New" w:hAnsi="Courier New" w:cs="Courier New"/>
          <w:sz w:val="16"/>
          <w:szCs w:val="16"/>
          <w:lang w:val="en-GB"/>
        </w:rPr>
        <w:t>Vrable</w:t>
      </w:r>
      <w:proofErr w:type="spellEnd"/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duration");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};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Boundary(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"</w:t>
      </w:r>
      <w:proofErr w:type="spellStart"/>
      <w:r w:rsidRPr="005A52AF">
        <w:rPr>
          <w:rFonts w:ascii="Courier New" w:hAnsi="Courier New" w:cs="Courier New"/>
          <w:sz w:val="16"/>
          <w:szCs w:val="16"/>
          <w:lang w:val="en-GB"/>
        </w:rPr>
        <w:t>Vrable</w:t>
      </w:r>
      <w:proofErr w:type="spellEnd"/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end");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proofErr w:type="gramStart"/>
      <w:r w:rsidRPr="005A52AF">
        <w:rPr>
          <w:rFonts w:ascii="Courier New" w:hAnsi="Courier New" w:cs="Courier New"/>
          <w:sz w:val="16"/>
          <w:szCs w:val="16"/>
          <w:lang w:val="en-GB"/>
        </w:rPr>
        <w:t>Axis(</w:t>
      </w:r>
      <w:proofErr w:type="gramEnd"/>
      <w:r w:rsidRPr="005A52AF">
        <w:rPr>
          <w:rFonts w:ascii="Courier New" w:hAnsi="Courier New" w:cs="Courier New"/>
          <w:sz w:val="16"/>
          <w:szCs w:val="16"/>
          <w:lang w:val="en-GB"/>
        </w:rPr>
        <w:t>-6600, -4600);</w:t>
      </w:r>
    </w:p>
    <w:p w:rsidR="005A52AF" w:rsidRPr="005A52AF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 };</w:t>
      </w:r>
    </w:p>
    <w:p w:rsidR="00E350A1" w:rsidRDefault="005A52AF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5A52AF">
        <w:rPr>
          <w:rFonts w:ascii="Courier New" w:hAnsi="Courier New" w:cs="Courier New"/>
          <w:sz w:val="16"/>
          <w:szCs w:val="16"/>
          <w:lang w:val="en-GB"/>
        </w:rPr>
        <w:t xml:space="preserve"> };</w:t>
      </w:r>
    </w:p>
    <w:p w:rsidR="00E350A1" w:rsidRDefault="00E350A1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E350A1" w:rsidRPr="00E350A1" w:rsidRDefault="00E350A1" w:rsidP="00E350A1">
      <w:pPr>
        <w:pStyle w:val="EndNoteBibliography"/>
        <w:ind w:left="720" w:hanging="720"/>
      </w:pPr>
      <w:r>
        <w:rPr>
          <w:rFonts w:ascii="Courier New" w:hAnsi="Courier New" w:cs="Courier New"/>
          <w:sz w:val="16"/>
          <w:szCs w:val="16"/>
          <w:lang w:val="en-GB"/>
        </w:rPr>
        <w:fldChar w:fldCharType="begin"/>
      </w:r>
      <w:r>
        <w:rPr>
          <w:rFonts w:ascii="Courier New" w:hAnsi="Courier New" w:cs="Courier New"/>
          <w:sz w:val="16"/>
          <w:szCs w:val="16"/>
          <w:lang w:val="en-GB"/>
        </w:rPr>
        <w:instrText xml:space="preserve"> ADDIN EN.REFLIST </w:instrText>
      </w:r>
      <w:r>
        <w:rPr>
          <w:rFonts w:ascii="Courier New" w:hAnsi="Courier New" w:cs="Courier New"/>
          <w:sz w:val="16"/>
          <w:szCs w:val="16"/>
          <w:lang w:val="en-GB"/>
        </w:rPr>
        <w:fldChar w:fldCharType="separate"/>
      </w:r>
      <w:r w:rsidRPr="00E350A1">
        <w:t>Bronk Ramsey C. 2009. Bayesian analysis of radiocarbon dates. Radiocarbon 51(1):337-60.</w:t>
      </w:r>
    </w:p>
    <w:p w:rsidR="005A52AF" w:rsidRPr="005A52AF" w:rsidRDefault="00E350A1" w:rsidP="005A52AF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fldChar w:fldCharType="end"/>
      </w:r>
    </w:p>
    <w:sectPr w:rsidR="005A52AF" w:rsidRPr="005A52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diocarbon styl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25ptv9nwp0pjef9zmxa2x3fxzwtdzwzw2r&quot;&gt;My EndNote Library&lt;record-ids&gt;&lt;item&gt;193&lt;/item&gt;&lt;/record-ids&gt;&lt;/item&gt;&lt;/Libraries&gt;"/>
  </w:docVars>
  <w:rsids>
    <w:rsidRoot w:val="005A52AF"/>
    <w:rsid w:val="000D6BA8"/>
    <w:rsid w:val="005A52AF"/>
    <w:rsid w:val="00954A1E"/>
    <w:rsid w:val="00990E15"/>
    <w:rsid w:val="00C43DB4"/>
    <w:rsid w:val="00E3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350A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50A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350A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350A1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E350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50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5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5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0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350A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50A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350A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350A1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E350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50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5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5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0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furholt@iakh.uio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e.rose@zbsa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ls.mueller-scheessel@ufg.uni-kiel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meadows@leibniz.uni-kiel.de" TargetMode="External"/><Relationship Id="rId10" Type="http://schemas.openxmlformats.org/officeDocument/2006/relationships/hyperlink" Target="http://c14.arch.ox.ac.uk/oxcalhelp/hlp_cont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14.arch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Meadows</dc:creator>
  <cp:lastModifiedBy>John Meadows</cp:lastModifiedBy>
  <cp:revision>2</cp:revision>
  <dcterms:created xsi:type="dcterms:W3CDTF">2019-04-01T14:25:00Z</dcterms:created>
  <dcterms:modified xsi:type="dcterms:W3CDTF">2019-04-02T20:37:00Z</dcterms:modified>
</cp:coreProperties>
</file>