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E56C" w14:textId="1F3A339F" w:rsidR="00533403" w:rsidRDefault="00533403" w:rsidP="006238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67894263" w14:textId="7CC1A13D" w:rsidR="004E35DE" w:rsidRPr="004E35DE" w:rsidRDefault="004E35DE" w:rsidP="00F03E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35DE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written prime</w:t>
      </w:r>
      <w:r w:rsidR="00603E0A">
        <w:rPr>
          <w:rFonts w:ascii="Times New Roman" w:hAnsi="Times New Roman" w:cs="Times New Roman"/>
          <w:b/>
          <w:sz w:val="24"/>
          <w:szCs w:val="24"/>
        </w:rPr>
        <w:t xml:space="preserve"> (for all studies)</w:t>
      </w:r>
    </w:p>
    <w:p w14:paraId="130FB0D1" w14:textId="7E4A9A08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interaction</w:t>
      </w:r>
      <w:r w:rsidR="00466BEB">
        <w:rPr>
          <w:rFonts w:ascii="Times New Roman" w:hAnsi="Times New Roman" w:cs="Times New Roman"/>
          <w:sz w:val="24"/>
          <w:szCs w:val="24"/>
        </w:rPr>
        <w:t xml:space="preserve"> (all studies)</w:t>
      </w:r>
    </w:p>
    <w:p w14:paraId="5BFEF57A" w14:textId="77777777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2525">
        <w:rPr>
          <w:rFonts w:ascii="Times New Roman" w:hAnsi="Times New Roman" w:cs="Times New Roman"/>
          <w:sz w:val="24"/>
          <w:szCs w:val="24"/>
        </w:rPr>
        <w:t>Think of the last time you had a positive interaction with a child. This doesn't have to be your own child - it could be a family member, a friend's child, a neighbor, etc. Please spend 30 seconds thinking about this interaction.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F1C21F5" w14:textId="799E9EF3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interaction</w:t>
      </w:r>
      <w:r w:rsidR="00466BEB">
        <w:rPr>
          <w:rFonts w:ascii="Times New Roman" w:hAnsi="Times New Roman" w:cs="Times New Roman"/>
          <w:sz w:val="24"/>
          <w:szCs w:val="24"/>
        </w:rPr>
        <w:t xml:space="preserve"> (all studies)</w:t>
      </w:r>
    </w:p>
    <w:p w14:paraId="554FAFA2" w14:textId="77777777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E4F9B">
        <w:rPr>
          <w:rFonts w:ascii="Times New Roman" w:hAnsi="Times New Roman" w:cs="Times New Roman"/>
          <w:sz w:val="24"/>
          <w:szCs w:val="24"/>
        </w:rPr>
        <w:t>Think of the last time you had a positive interaction with a work colleague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F9B">
        <w:rPr>
          <w:rFonts w:ascii="Times New Roman" w:hAnsi="Times New Roman" w:cs="Times New Roman"/>
          <w:sz w:val="24"/>
          <w:szCs w:val="24"/>
        </w:rPr>
        <w:t>If you do not have a job, think about your last positive interaction with a neighbor. Please spend 30 seconds thinking about this interaction.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D11CED0" w14:textId="77777777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(Study 2)</w:t>
      </w:r>
    </w:p>
    <w:p w14:paraId="5F37F028" w14:textId="77777777" w:rsidR="001E58A5" w:rsidRPr="00B97E6B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“Spend about 30 seconds thinking about what you do in the morning”</w:t>
      </w:r>
    </w:p>
    <w:p w14:paraId="00050C45" w14:textId="77777777" w:rsidR="001E58A5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“Describe in two or three sentences what you usually do in the morning”</w:t>
      </w:r>
    </w:p>
    <w:p w14:paraId="5CB46F75" w14:textId="77777777" w:rsidR="001E58A5" w:rsidRPr="00B97E6B" w:rsidRDefault="001E58A5" w:rsidP="001E5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“Describe how you usually feel at this time”</w:t>
      </w:r>
    </w:p>
    <w:p w14:paraId="1124C4C8" w14:textId="77777777" w:rsidR="001E58A5" w:rsidRPr="00091640" w:rsidRDefault="001E58A5" w:rsidP="001E58A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Pr="00091640">
        <w:rPr>
          <w:rFonts w:ascii="Times New Roman" w:hAnsi="Times New Roman" w:cs="Times New Roman"/>
          <w:i/>
          <w:sz w:val="24"/>
          <w:szCs w:val="24"/>
        </w:rPr>
        <w:t>participants</w:t>
      </w:r>
      <w:r>
        <w:rPr>
          <w:rFonts w:ascii="Times New Roman" w:hAnsi="Times New Roman" w:cs="Times New Roman"/>
          <w:i/>
          <w:sz w:val="24"/>
          <w:szCs w:val="24"/>
        </w:rPr>
        <w:t xml:space="preserve"> in Child Interaction and Adult Interaction Conditions</w:t>
      </w:r>
    </w:p>
    <w:p w14:paraId="4A9DF5DC" w14:textId="77777777" w:rsidR="001E58A5" w:rsidRDefault="001E58A5" w:rsidP="001E58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2525">
        <w:rPr>
          <w:rFonts w:ascii="Times New Roman" w:hAnsi="Times New Roman" w:cs="Times New Roman"/>
          <w:sz w:val="24"/>
          <w:szCs w:val="24"/>
        </w:rPr>
        <w:t>Describe - in two or three sentences - what happened and why it was a pleasant experience</w:t>
      </w:r>
      <w:r>
        <w:rPr>
          <w:rFonts w:ascii="Times New Roman" w:hAnsi="Times New Roman" w:cs="Times New Roman"/>
          <w:sz w:val="24"/>
          <w:szCs w:val="24"/>
        </w:rPr>
        <w:t>,” and finally “</w:t>
      </w:r>
      <w:r w:rsidRPr="000F2525">
        <w:rPr>
          <w:rFonts w:ascii="Times New Roman" w:hAnsi="Times New Roman" w:cs="Times New Roman"/>
          <w:sz w:val="24"/>
          <w:szCs w:val="24"/>
        </w:rPr>
        <w:t>Please write a few words describing how the interaction made you feel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D5D6DC" w14:textId="77777777" w:rsidR="005F703A" w:rsidRDefault="005F703A" w:rsidP="00F03E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CDB34" w14:textId="77777777" w:rsidR="005F703A" w:rsidRDefault="005F703A" w:rsidP="00F03E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CF06D" w14:textId="17A06C06" w:rsidR="00533403" w:rsidRDefault="00533403" w:rsidP="00F03E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Images for prime</w:t>
      </w:r>
    </w:p>
    <w:p w14:paraId="00DA73C4" w14:textId="3E833CF6" w:rsidR="00533403" w:rsidRPr="00533403" w:rsidRDefault="00533403" w:rsidP="00F03E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3403">
        <w:rPr>
          <w:rFonts w:ascii="Times New Roman" w:hAnsi="Times New Roman" w:cs="Times New Roman"/>
          <w:sz w:val="24"/>
          <w:szCs w:val="24"/>
        </w:rPr>
        <w:t>Left = child interaction (all studies); center = a</w:t>
      </w:r>
      <w:r w:rsidR="001E4F9B">
        <w:rPr>
          <w:rFonts w:ascii="Times New Roman" w:hAnsi="Times New Roman" w:cs="Times New Roman"/>
          <w:sz w:val="24"/>
          <w:szCs w:val="24"/>
        </w:rPr>
        <w:t>dult interaction (all studies)</w:t>
      </w:r>
      <w:r w:rsidR="00186B50">
        <w:rPr>
          <w:rFonts w:ascii="Times New Roman" w:hAnsi="Times New Roman" w:cs="Times New Roman"/>
          <w:sz w:val="24"/>
          <w:szCs w:val="24"/>
        </w:rPr>
        <w:t xml:space="preserve">; right = </w:t>
      </w:r>
      <w:r w:rsidR="00A40424">
        <w:rPr>
          <w:rFonts w:ascii="Times New Roman" w:hAnsi="Times New Roman" w:cs="Times New Roman"/>
          <w:sz w:val="24"/>
          <w:szCs w:val="24"/>
        </w:rPr>
        <w:t>control (study 2)</w:t>
      </w:r>
    </w:p>
    <w:p w14:paraId="75F59A48" w14:textId="6DB260D6" w:rsidR="00091640" w:rsidRDefault="00533403" w:rsidP="006238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34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A265FF3" wp14:editId="1D3BBDAE">
            <wp:extent cx="2018297" cy="1457325"/>
            <wp:effectExtent l="0" t="0" r="1270" b="0"/>
            <wp:docPr id="2" name="Picture 2" descr="C:\Users\Admin\Dropbox\parenthood\Children play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ropbox\parenthood\Children playing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02" cy="14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53340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 wp14:anchorId="638D6E48" wp14:editId="1A3BBD50">
            <wp:extent cx="1809750" cy="1543050"/>
            <wp:effectExtent l="0" t="0" r="0" b="0"/>
            <wp:docPr id="3" name="Picture 3" descr="C:\Users\Admin\Dropbox\parenthood\workplac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ropbox\parenthood\workplace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BE591E0" wp14:editId="411A16B7">
            <wp:extent cx="1895475" cy="1476375"/>
            <wp:effectExtent l="0" t="0" r="9525" b="9525"/>
            <wp:docPr id="1" name="Picture 1" descr="C:\Users\Admin\Dropbox\parenthood\getting dresse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parenthood\getting dressed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48A8" w14:textId="7CC18B4F" w:rsidR="00533403" w:rsidRDefault="00091640" w:rsidP="000916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results and analyses</w:t>
      </w:r>
    </w:p>
    <w:p w14:paraId="290BDBA7" w14:textId="6F39EC79" w:rsidR="0085501C" w:rsidRDefault="0085501C" w:rsidP="006238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1</w:t>
      </w:r>
    </w:p>
    <w:p w14:paraId="0BD3AB5B" w14:textId="3D2E01E7" w:rsidR="00F03E2D" w:rsidRPr="006758D0" w:rsidRDefault="00F03E2D" w:rsidP="00F03E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Individual Items</w:t>
      </w:r>
    </w:p>
    <w:p w14:paraId="1BA7B4E6" w14:textId="3C6AA88E" w:rsidR="00F03E2D" w:rsidRDefault="00F03E2D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from this study suggest that parenting motivation is associated with multiple aspects of social conservatism, not just family-related items. PCAT scores correlated in the predicted direction with all seven social conservatism items (all </w:t>
      </w:r>
      <w:r w:rsidRPr="005C6E9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&gt; .22, all </w:t>
      </w:r>
      <w:r w:rsidRPr="005C6E9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s &lt; .001). Similarly, parents scored significantly higher on every Social Conservatism item than non-parents (all </w:t>
      </w:r>
      <w:r w:rsidRPr="005C6E9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&gt; .18, all </w:t>
      </w:r>
      <w:r w:rsidRPr="005C6E9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&lt; .002).</w:t>
      </w:r>
    </w:p>
    <w:p w14:paraId="62D13663" w14:textId="0F2055E6" w:rsidR="00B02A44" w:rsidRDefault="00B02A44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8C1B8A" w14:textId="280965CF" w:rsidR="00B02A44" w:rsidRDefault="00B02A44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938687" w14:textId="359C91BB" w:rsidR="00B02A44" w:rsidRDefault="00B02A44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8F7E9C" w14:textId="3736AEF6" w:rsidR="00B02A44" w:rsidRDefault="00B02A44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E2DF6B" w14:textId="77777777" w:rsidR="00DF046C" w:rsidRDefault="00DF046C" w:rsidP="00AF26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6570" w:type="dxa"/>
        <w:tblLook w:val="04A0" w:firstRow="1" w:lastRow="0" w:firstColumn="1" w:lastColumn="0" w:noHBand="0" w:noVBand="1"/>
      </w:tblPr>
      <w:tblGrid>
        <w:gridCol w:w="2880"/>
        <w:gridCol w:w="1620"/>
        <w:gridCol w:w="2070"/>
      </w:tblGrid>
      <w:tr w:rsidR="00232EF9" w:rsidRPr="009D6CCC" w14:paraId="476CCA8F" w14:textId="77777777" w:rsidTr="00232EF9">
        <w:trPr>
          <w:trHeight w:val="315"/>
        </w:trPr>
        <w:tc>
          <w:tcPr>
            <w:tcW w:w="6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803A" w14:textId="0A4CB19B" w:rsidR="00232EF9" w:rsidRPr="009D6CCC" w:rsidRDefault="00BD2600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Table S1: Bivariate correlations of conservatism items in S</w:t>
            </w:r>
            <w:r w:rsidR="00232EF9"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tudy </w:t>
            </w:r>
            <w:r w:rsidR="005A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32EF9" w:rsidRPr="009D6CCC" w14:paraId="0118C3A5" w14:textId="77777777" w:rsidTr="00232EF9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9F4D" w14:textId="4B3F4108" w:rsidR="00232EF9" w:rsidRPr="009D6CCC" w:rsidRDefault="005A6A46" w:rsidP="005A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Conservatism Items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30E2A" w14:textId="1BE19E6D" w:rsidR="00232EF9" w:rsidRPr="009D6CCC" w:rsidRDefault="00232EF9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Parenthood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15C9" w14:textId="6A074237" w:rsidR="00232EF9" w:rsidRPr="009D6CCC" w:rsidRDefault="00232EF9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</w:t>
            </w:r>
          </w:p>
        </w:tc>
      </w:tr>
      <w:tr w:rsidR="00232EF9" w:rsidRPr="009D6CCC" w14:paraId="17A463C3" w14:textId="77777777" w:rsidTr="00232EF9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5008" w14:textId="4A88BD65" w:rsidR="00232EF9" w:rsidRPr="00232EF9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Abortion Choice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A80" w14:textId="429421AE" w:rsidR="00232EF9" w:rsidRPr="00232EF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32EF9"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-.24***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6C70" w14:textId="46EA1E87" w:rsidR="00232EF9" w:rsidRPr="00232EF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232EF9"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-.24***</w:t>
            </w:r>
          </w:p>
        </w:tc>
      </w:tr>
      <w:tr w:rsidR="00232EF9" w:rsidRPr="009D6CCC" w14:paraId="5BBE7168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9B9" w14:textId="0BC0DC61" w:rsidR="00232EF9" w:rsidRPr="009D6CCC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Govt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C6E" w14:textId="23DCC933" w:rsidR="00232EF9" w:rsidRPr="009D6CCC" w:rsidRDefault="005A6A46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A13" w14:textId="66CEE0D7" w:rsidR="00232EF9" w:rsidRPr="009D6CCC" w:rsidRDefault="005A6A46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232EF9" w:rsidRPr="009D6CCC" w14:paraId="5DFDCBD3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B88" w14:textId="313311C2" w:rsidR="00232EF9" w:rsidRPr="00274A39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National Security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7B3" w14:textId="60E425C0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8F4" w14:textId="4D157169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25*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232EF9" w:rsidRPr="009D6CCC" w14:paraId="6689E7FE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593" w14:textId="6B3F76C1" w:rsidR="00232EF9" w:rsidRPr="00274A39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Religion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622" w14:textId="1CA5947B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.18**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866" w14:textId="72C6FFBF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5A6A46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232EF9" w:rsidRPr="009D6CCC" w14:paraId="775E0BCD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EA8B" w14:textId="618B9B75" w:rsidR="00232EF9" w:rsidRPr="009D6CCC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Welfare Benefits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638" w14:textId="06827963" w:rsidR="00232EF9" w:rsidRPr="009D6CCC" w:rsidRDefault="00232EF9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65F" w14:textId="226B16AB" w:rsidR="00232EF9" w:rsidRPr="009D6CCC" w:rsidRDefault="005A6A46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2EF9" w:rsidRPr="009D6CCC" w14:paraId="32A6C9E1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5F3" w14:textId="0E5358C4" w:rsidR="00232EF9" w:rsidRPr="009D6CCC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 Ownership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C7E" w14:textId="2C4622CE" w:rsidR="00232EF9" w:rsidRPr="009D6CCC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2EF9"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94C" w14:textId="1DACE8F0" w:rsidR="00232EF9" w:rsidRPr="009D6CCC" w:rsidRDefault="00232EF9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232EF9" w:rsidRPr="009D6CCC" w14:paraId="4295757D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23B" w14:textId="709194E6" w:rsidR="00232EF9" w:rsidRPr="00274A39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Traditional Marriage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4F0" w14:textId="58F25F2A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20***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D6C" w14:textId="59BDA4F6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25***</w:t>
            </w:r>
          </w:p>
        </w:tc>
      </w:tr>
      <w:tr w:rsidR="00232EF9" w:rsidRPr="009D6CCC" w14:paraId="36D36D38" w14:textId="77777777" w:rsidTr="005A6A4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F5A" w14:textId="37EED974" w:rsidR="00232EF9" w:rsidRPr="00274A39" w:rsidRDefault="00232EF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Traditional Values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2D3" w14:textId="05540AB0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.23**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755" w14:textId="70BF6FBF" w:rsidR="00232EF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232EF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5A6A46" w:rsidRPr="009D6CCC" w14:paraId="3C424569" w14:textId="77777777" w:rsidTr="005A6A4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8F5D" w14:textId="2C7CF2E4" w:rsidR="005A6A46" w:rsidRPr="009D6CCC" w:rsidRDefault="00274A3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Fiscal Responsibility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A612" w14:textId="5AE7AFE7" w:rsidR="005A6A46" w:rsidRDefault="00274A39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DEBA" w14:textId="50CE16B8" w:rsidR="005A6A46" w:rsidRPr="009D6CCC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.16**</w:t>
            </w:r>
          </w:p>
        </w:tc>
      </w:tr>
      <w:tr w:rsidR="005A6A46" w:rsidRPr="009D6CCC" w14:paraId="02DB464D" w14:textId="77777777" w:rsidTr="00274A3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2D525" w14:textId="20C3D314" w:rsidR="005A6A46" w:rsidRPr="009D6CCC" w:rsidRDefault="00274A3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CB27" w14:textId="35745BA0" w:rsidR="005A6A46" w:rsidRDefault="00274A39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616D" w14:textId="388879B2" w:rsidR="005A6A46" w:rsidRPr="009D6CCC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.12*</w:t>
            </w:r>
          </w:p>
        </w:tc>
      </w:tr>
      <w:tr w:rsidR="00274A39" w:rsidRPr="009D6CCC" w14:paraId="57CDE9E3" w14:textId="77777777" w:rsidTr="00FB3D41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EF5B" w14:textId="1ADD2E71" w:rsidR="00274A39" w:rsidRPr="00274A39" w:rsidRDefault="00274A39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 The Family Unit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6CE6" w14:textId="4B038561" w:rsidR="00274A3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.35***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6A54" w14:textId="66B175F5" w:rsidR="00274A39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274A39"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.51***</w:t>
            </w:r>
          </w:p>
        </w:tc>
      </w:tr>
      <w:tr w:rsidR="00FB3D41" w:rsidRPr="009D6CCC" w14:paraId="0FDCBA45" w14:textId="77777777" w:rsidTr="00232EF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9D634" w14:textId="443BE69D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Patriotism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B6C9E" w14:textId="75D6C2FE" w:rsidR="00FB3D41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.24***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2E089" w14:textId="41071F1B" w:rsidR="00FB3D41" w:rsidRPr="00274A39" w:rsidRDefault="00FB3D41" w:rsidP="00FB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.28***</w:t>
            </w:r>
          </w:p>
        </w:tc>
      </w:tr>
    </w:tbl>
    <w:p w14:paraId="7596DA2C" w14:textId="25DE772C" w:rsidR="00623896" w:rsidRPr="00A94126" w:rsidRDefault="00232EF9" w:rsidP="00232EF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</w:t>
      </w:r>
      <w:r w:rsidR="0027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from the Social subscale in bold</w:t>
      </w:r>
      <w:r w:rsidR="00A94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2880"/>
        <w:gridCol w:w="1620"/>
        <w:gridCol w:w="2160"/>
      </w:tblGrid>
      <w:tr w:rsidR="009D423A" w:rsidRPr="009D6CCC" w14:paraId="46BB6502" w14:textId="77777777" w:rsidTr="00BD2600">
        <w:trPr>
          <w:trHeight w:val="315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65B59" w14:textId="11A5D30C" w:rsidR="009D423A" w:rsidRPr="009D6CCC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S2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Bivariate correlations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for PCAT subscales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r w:rsidR="00B36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D423A" w:rsidRPr="009D6CCC" w14:paraId="64666EF6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B59" w14:textId="17A82180" w:rsidR="009D423A" w:rsidRPr="009D6CCC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 Subscale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8535" w14:textId="7FFA8E4D" w:rsidR="009D423A" w:rsidRPr="009D6CCC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Conservatism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0DDC" w14:textId="4DDB5083" w:rsidR="009D423A" w:rsidRPr="009D6CCC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Conservatism</w:t>
            </w:r>
          </w:p>
        </w:tc>
      </w:tr>
      <w:tr w:rsidR="009D423A" w:rsidRPr="009D6CCC" w14:paraId="56C24382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826B4" w14:textId="53AB80B7" w:rsidR="009D423A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(Positive)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19B8A" w14:textId="3598CE0E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.30***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8AFEF" w14:textId="4ED83A12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9D423A" w:rsidRPr="009D6CCC" w14:paraId="5D4E39B9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FC8B24" w14:textId="4583088D" w:rsidR="009D423A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72AFFB" w14:textId="400D1E86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D60A18" w14:textId="1CD6FD2B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9D423A" w:rsidRPr="009D6CCC" w14:paraId="0B09E1C9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BC8D14" w14:textId="00C093DA" w:rsidR="009D423A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7D0D9B" w14:textId="5A0A794E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7FEF3E" w14:textId="3ABA39C6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9D423A" w:rsidRPr="009D6CCC" w14:paraId="464F9467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C41806" w14:textId="0D22433A" w:rsidR="009D423A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(Negative)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DAA8F3" w14:textId="1D7EEE9D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903509" w14:textId="650177CF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</w:tr>
      <w:tr w:rsidR="009D423A" w:rsidRPr="009D6CCC" w14:paraId="350A3E09" w14:textId="77777777" w:rsidTr="00BD2600">
        <w:trPr>
          <w:trHeight w:val="315"/>
        </w:trPr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77BFD" w14:textId="0FED13F1" w:rsidR="009D423A" w:rsidRDefault="009D423A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C7AB2" w14:textId="7E6B3166" w:rsidR="009D423A" w:rsidRDefault="009D423A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.21***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BB3B7" w14:textId="64958B96" w:rsidR="009D423A" w:rsidRDefault="00B3631F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D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.15**</w:t>
            </w:r>
          </w:p>
        </w:tc>
      </w:tr>
    </w:tbl>
    <w:p w14:paraId="46D7C218" w14:textId="14610528" w:rsidR="009D423A" w:rsidRDefault="001316F6" w:rsidP="003F47B1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</w:t>
      </w:r>
    </w:p>
    <w:p w14:paraId="2BE5DC5D" w14:textId="29E32DA4" w:rsidR="002A5F7A" w:rsidRPr="00B44BD6" w:rsidRDefault="001227D8" w:rsidP="00B44B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4C64D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ffects on PCAT</w:t>
      </w:r>
    </w:p>
    <w:p w14:paraId="7921EEEB" w14:textId="05BDC322" w:rsidR="001227D8" w:rsidRDefault="002A5F7A" w:rsidP="002A5F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test whether the manipulation affected our parenting motivation measure, we ran a two</w:t>
      </w:r>
      <w:r w:rsidR="001227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way ANOVA with condition and parenthood as fixed factors. There was a substantially effect of parenthood on PCAT scores,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301) = 75.97,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.202, but no effect of </w:t>
      </w:r>
      <w:r w:rsidR="0070700A"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 xml:space="preserve">condition,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301) = 0.41,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.52,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.012, and no condition-by-parenthood interaction,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301) = 1.44,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.23,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.005. </w:t>
      </w:r>
    </w:p>
    <w:p w14:paraId="346F463A" w14:textId="65F9120B" w:rsidR="002A5F7A" w:rsidRPr="00B02A44" w:rsidRDefault="001227D8" w:rsidP="00B02A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should be noted in the interpretation of these effects—as well as those for Studies 2 and 3—that the PCAT was completed in all three studies after the </w:t>
      </w:r>
      <w:r w:rsidR="00E23FFB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outcome variables. </w:t>
      </w:r>
    </w:p>
    <w:p w14:paraId="0E331D77" w14:textId="624D342E" w:rsidR="007272AF" w:rsidRPr="0017523D" w:rsidRDefault="007272AF" w:rsidP="001E4F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3D">
        <w:rPr>
          <w:rFonts w:ascii="Times New Roman" w:hAnsi="Times New Roman" w:cs="Times New Roman"/>
          <w:b/>
          <w:sz w:val="24"/>
          <w:szCs w:val="24"/>
        </w:rPr>
        <w:t>Study 2</w:t>
      </w:r>
    </w:p>
    <w:p w14:paraId="0F42174F" w14:textId="559CA5C8" w:rsidR="00E83EC0" w:rsidRDefault="00E83EC0" w:rsidP="002248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Effects of parental status were not moderated by sex: a two-way ANOVA with parenthood and sex as independent variables showed no interaction effect on social conservatism, </w:t>
      </w:r>
      <w:r w:rsidRPr="000A573A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759) = 0.48, </w:t>
      </w:r>
      <w:r w:rsidRPr="00B6472C"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F20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49.</w:t>
      </w:r>
    </w:p>
    <w:p w14:paraId="37FEF57D" w14:textId="628E9E6F" w:rsidR="00187D5B" w:rsidRDefault="007272AF" w:rsidP="00A9412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conducted an exploratory analysis of individual items and found that PCAT scores correlated in the predicted direction with all seven social conservatism items </w:t>
      </w:r>
      <w:bookmarkStart w:id="1" w:name="_Hlk512701270"/>
      <w:r>
        <w:rPr>
          <w:rFonts w:ascii="Times New Roman" w:hAnsi="Times New Roman" w:cs="Times New Roman"/>
          <w:sz w:val="24"/>
          <w:szCs w:val="24"/>
        </w:rPr>
        <w:t xml:space="preserve">(all </w:t>
      </w:r>
      <w:r w:rsidRPr="005C6E9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&gt; .24, all </w:t>
      </w:r>
      <w:r w:rsidRPr="005C6E9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&lt; .001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). Similarly, parents scored significantly higher on every social conservatism item than non-parents (all </w:t>
      </w:r>
      <w:r w:rsidRPr="005C6E9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&gt; .19, all </w:t>
      </w:r>
      <w:r w:rsidRPr="005C6E9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&lt; .001).</w:t>
      </w:r>
    </w:p>
    <w:tbl>
      <w:tblPr>
        <w:tblW w:w="6570" w:type="dxa"/>
        <w:tblLook w:val="04A0" w:firstRow="1" w:lastRow="0" w:firstColumn="1" w:lastColumn="0" w:noHBand="0" w:noVBand="1"/>
      </w:tblPr>
      <w:tblGrid>
        <w:gridCol w:w="3060"/>
        <w:gridCol w:w="1440"/>
        <w:gridCol w:w="2070"/>
      </w:tblGrid>
      <w:tr w:rsidR="00FB3D41" w:rsidRPr="009D6CCC" w14:paraId="06DAB4AA" w14:textId="77777777" w:rsidTr="006526AF">
        <w:trPr>
          <w:trHeight w:val="315"/>
        </w:trPr>
        <w:tc>
          <w:tcPr>
            <w:tcW w:w="6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5B19" w14:textId="4B7AF995" w:rsidR="00FB3D41" w:rsidRPr="009D6CCC" w:rsidRDefault="00FB3D41" w:rsidP="00F86255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 w:rsidR="00BD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="00B36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Bivariate correlations 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for conservatism items 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="00F862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tudy</w:t>
            </w:r>
            <w:r w:rsidR="00F862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B3D41" w:rsidRPr="009D6CCC" w14:paraId="2CB65F1A" w14:textId="77777777" w:rsidTr="00FB3D41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846D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Conservatism Items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F295" w14:textId="77777777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Parenthood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25AD" w14:textId="77777777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</w:t>
            </w:r>
          </w:p>
        </w:tc>
      </w:tr>
      <w:tr w:rsidR="00FB3D41" w:rsidRPr="009D6CCC" w14:paraId="614669AE" w14:textId="77777777" w:rsidTr="00FB3D41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8A8" w14:textId="77777777" w:rsidR="00FB3D41" w:rsidRPr="00232EF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Abortion Choice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86D" w14:textId="2388263D" w:rsidR="00FB3D41" w:rsidRPr="00232EF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695" w14:textId="3781ADC9" w:rsidR="00FB3D41" w:rsidRPr="00232EF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FB3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FB3D41" w:rsidRPr="009D6CCC" w14:paraId="5858C12C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33F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Govt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C53" w14:textId="3EE3B013" w:rsidR="00FB3D41" w:rsidRPr="009D6CCC" w:rsidRDefault="00FB39A5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B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055" w14:textId="49EB8398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3D41" w:rsidRPr="009D6CCC" w14:paraId="0144519D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9C16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National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F6F" w14:textId="3ADA2391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FB3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E30" w14:textId="09B673B5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B3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.25***</w:t>
            </w:r>
          </w:p>
        </w:tc>
      </w:tr>
      <w:tr w:rsidR="00FB3D41" w:rsidRPr="009D6CCC" w14:paraId="3A61CD37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646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4C9" w14:textId="4AE7D4C3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B3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1B2" w14:textId="06FF42E8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B3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FB3D41" w:rsidRPr="009D6CCC" w14:paraId="40D71C75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F9F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Welfare 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9C09" w14:textId="7C9CA2C1" w:rsidR="00FB3D41" w:rsidRPr="009D6CCC" w:rsidRDefault="003C34CE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B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3D41"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AD82" w14:textId="71CD41CF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FB3D41" w:rsidRPr="009D6CCC" w14:paraId="70840DDC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23E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 Ownership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0EB" w14:textId="0CF74836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B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14*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A47" w14:textId="25DF6A57" w:rsidR="00FB3D41" w:rsidRPr="009D6CCC" w:rsidRDefault="00FB39A5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B3D41"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12***</w:t>
            </w:r>
          </w:p>
        </w:tc>
      </w:tr>
      <w:tr w:rsidR="00FB3D41" w:rsidRPr="009D6CCC" w14:paraId="68258C84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BBB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Traditional Marriage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3AF" w14:textId="50255F68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6BD" w14:textId="1392C23F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FB3D41" w:rsidRPr="009D6CCC" w14:paraId="094402EE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8789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Traditional Values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59B" w14:textId="31202564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60C" w14:textId="33EE76B0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FB3D41" w:rsidRPr="009D6CCC" w14:paraId="05BDF411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0C67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Fiscal Responsibility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77C7" w14:textId="385B4B84" w:rsidR="00FB3D41" w:rsidRDefault="00187D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B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D526" w14:textId="074E0A3A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.16**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FB3D41" w:rsidRPr="009D6CCC" w14:paraId="29EC2E03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DACF" w14:textId="77777777" w:rsidR="00FB3D41" w:rsidRPr="009D6CCC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Business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1E99" w14:textId="216CDF85" w:rsidR="00FB3D41" w:rsidRDefault="00187D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C6E5" w14:textId="6E972987" w:rsidR="00FB3D41" w:rsidRPr="009D6CCC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C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FB3D41" w:rsidRPr="009D6CCC" w14:paraId="7D12858C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F55D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 The Family 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ED8C" w14:textId="68C7BF9D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18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B188" w14:textId="53CAF999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FB3D41" w:rsidRPr="009D6CCC" w14:paraId="38EAF2C3" w14:textId="77777777" w:rsidTr="00FB3D41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A3AAE" w14:textId="77777777" w:rsidR="00FB3D41" w:rsidRPr="00274A39" w:rsidRDefault="00FB3D41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Patriotism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9F191" w14:textId="520EE31E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18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4FEAC" w14:textId="38210BB7" w:rsidR="00FB3D41" w:rsidRPr="00274A39" w:rsidRDefault="00FB3D41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8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</w:tbl>
    <w:p w14:paraId="453A776C" w14:textId="65A1F3B8" w:rsidR="00B3631F" w:rsidRDefault="00FB3D41" w:rsidP="00B3631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Items from the Social subscale in bold.</w:t>
      </w:r>
    </w:p>
    <w:p w14:paraId="110FD09C" w14:textId="26C2A054" w:rsidR="00DF046C" w:rsidRDefault="00DF046C" w:rsidP="00B3631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D7E13" w14:textId="362A6449" w:rsidR="00DF046C" w:rsidRDefault="00DF046C" w:rsidP="00B3631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62601" w14:textId="7B41BAE0" w:rsidR="00DF046C" w:rsidRDefault="00DF046C" w:rsidP="00B3631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AB2D9F" w14:textId="77777777" w:rsidR="007F217A" w:rsidRPr="002248B5" w:rsidRDefault="007F217A" w:rsidP="00B3631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2880"/>
        <w:gridCol w:w="1620"/>
        <w:gridCol w:w="2160"/>
      </w:tblGrid>
      <w:tr w:rsidR="008E7F5B" w:rsidRPr="009D6CCC" w14:paraId="3F427991" w14:textId="77777777" w:rsidTr="00BD2600">
        <w:trPr>
          <w:trHeight w:val="315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B4FD6" w14:textId="59694478" w:rsidR="008E7F5B" w:rsidRPr="009D6CCC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S4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Bivariate correlations 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for PCAT subscales 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E7F5B" w:rsidRPr="009D6CCC" w14:paraId="5E4900ED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BAF" w14:textId="77777777" w:rsidR="008E7F5B" w:rsidRPr="009D6CCC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 Subscale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BAE0" w14:textId="77777777" w:rsidR="008E7F5B" w:rsidRPr="009D6CCC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Conservatism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AF86A" w14:textId="77777777" w:rsidR="008E7F5B" w:rsidRPr="009D6CCC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Conservatism</w:t>
            </w:r>
          </w:p>
        </w:tc>
      </w:tr>
      <w:tr w:rsidR="008E7F5B" w:rsidRPr="009D6CCC" w14:paraId="6546AB50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B57F35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(Positive)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DD871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.31***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525C4" w14:textId="126523C9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.14***</w:t>
            </w:r>
          </w:p>
        </w:tc>
      </w:tr>
      <w:tr w:rsidR="008E7F5B" w:rsidRPr="009D6CCC" w14:paraId="7CFDDC06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271778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BC36A6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897943" w14:textId="4CA288C1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.07*</w:t>
            </w:r>
          </w:p>
        </w:tc>
      </w:tr>
      <w:tr w:rsidR="008E7F5B" w:rsidRPr="009D6CCC" w14:paraId="56941746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EEC678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40BFD6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C5134" w14:textId="10ACB4D8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</w:tr>
      <w:tr w:rsidR="008E7F5B" w:rsidRPr="009D6CCC" w14:paraId="69B746AB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4DBB0A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(Negative)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0D239B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1BDB43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.09**</w:t>
            </w:r>
          </w:p>
        </w:tc>
      </w:tr>
      <w:tr w:rsidR="008E7F5B" w:rsidRPr="009D6CCC" w14:paraId="29FD2012" w14:textId="77777777" w:rsidTr="00BD2600">
        <w:trPr>
          <w:trHeight w:val="315"/>
        </w:trPr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F0A34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73EF0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.20***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6530F" w14:textId="0D6766D5" w:rsidR="008E7F5B" w:rsidRDefault="00BD2600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E7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.17**</w:t>
            </w:r>
          </w:p>
        </w:tc>
      </w:tr>
    </w:tbl>
    <w:p w14:paraId="106CAD52" w14:textId="09FE4219" w:rsidR="00B3631F" w:rsidRDefault="002E3302" w:rsidP="008E7F5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</w:t>
      </w:r>
    </w:p>
    <w:p w14:paraId="2F80107F" w14:textId="06DE5E1C" w:rsidR="006C4D9B" w:rsidRDefault="00760C44" w:rsidP="006C4D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D9B">
        <w:rPr>
          <w:rFonts w:ascii="Times New Roman" w:hAnsi="Times New Roman" w:cs="Times New Roman"/>
          <w:b/>
          <w:sz w:val="24"/>
          <w:szCs w:val="24"/>
        </w:rPr>
        <w:t>Life</w:t>
      </w:r>
      <w:r w:rsidR="004C64DC">
        <w:rPr>
          <w:rFonts w:ascii="Times New Roman" w:hAnsi="Times New Roman" w:cs="Times New Roman"/>
          <w:b/>
          <w:sz w:val="24"/>
          <w:szCs w:val="24"/>
        </w:rPr>
        <w:t>-H</w:t>
      </w:r>
      <w:r w:rsidRPr="006C4D9B">
        <w:rPr>
          <w:rFonts w:ascii="Times New Roman" w:hAnsi="Times New Roman" w:cs="Times New Roman"/>
          <w:b/>
          <w:sz w:val="24"/>
          <w:szCs w:val="24"/>
        </w:rPr>
        <w:t xml:space="preserve">istory </w:t>
      </w:r>
      <w:r w:rsidR="004C64DC">
        <w:rPr>
          <w:rFonts w:ascii="Times New Roman" w:hAnsi="Times New Roman" w:cs="Times New Roman"/>
          <w:b/>
          <w:sz w:val="24"/>
          <w:szCs w:val="24"/>
        </w:rPr>
        <w:t>M</w:t>
      </w:r>
      <w:r w:rsidRPr="006C4D9B">
        <w:rPr>
          <w:rFonts w:ascii="Times New Roman" w:hAnsi="Times New Roman" w:cs="Times New Roman"/>
          <w:b/>
          <w:sz w:val="24"/>
          <w:szCs w:val="24"/>
        </w:rPr>
        <w:t>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DCE31" w14:textId="4EE482F0" w:rsidR="00760C44" w:rsidRDefault="00760C44" w:rsidP="006C4D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Life-history theory is based on the biological premise that there is necessarily a trade-off of time and resources between mating effort and parental investment, meaning that animals (in this case humans) can either follow a ‘fast’ strategy which focuses on quantity of offspring or a ‘slow’ strategy, focusing more on the quality of offspring (</w:t>
      </w:r>
      <w:r w:rsidR="00187D47">
        <w:rPr>
          <w:rFonts w:ascii="Times New Roman" w:hAnsi="Times New Roman" w:cs="Times New Roman"/>
          <w:sz w:val="24"/>
          <w:szCs w:val="24"/>
        </w:rPr>
        <w:t>Del Giudice, Gangestad, &amp; Kaplan, 2016</w:t>
      </w:r>
      <w:r>
        <w:rPr>
          <w:rFonts w:ascii="Times New Roman" w:hAnsi="Times New Roman" w:cs="Times New Roman"/>
          <w:sz w:val="24"/>
          <w:szCs w:val="24"/>
        </w:rPr>
        <w:t xml:space="preserve">). Given the obvious relationship between the parental investment aspect of life-history theory and parenting motivation, a possible objection to the current work is that social conservatism might be better predicted by life-history indicators, with parenting motivation simply related to social conservatism as a result of being a proxy of life-history strategy. </w:t>
      </w:r>
    </w:p>
    <w:p w14:paraId="31DF8373" w14:textId="6AFCB3E6" w:rsidR="001C386D" w:rsidRDefault="00760C44" w:rsidP="00DF04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302964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2964">
        <w:rPr>
          <w:rFonts w:ascii="Times New Roman" w:hAnsi="Times New Roman" w:cs="Times New Roman"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>indicators</w:t>
      </w:r>
      <w:r w:rsidRPr="00302964">
        <w:rPr>
          <w:rFonts w:ascii="Times New Roman" w:hAnsi="Times New Roman" w:cs="Times New Roman"/>
          <w:sz w:val="24"/>
          <w:szCs w:val="24"/>
        </w:rPr>
        <w:t xml:space="preserve"> of life history which 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2964">
        <w:rPr>
          <w:rFonts w:ascii="Times New Roman" w:hAnsi="Times New Roman" w:cs="Times New Roman"/>
          <w:sz w:val="24"/>
          <w:szCs w:val="24"/>
        </w:rPr>
        <w:t xml:space="preserve"> based on life experiences, physi</w:t>
      </w:r>
      <w:r>
        <w:rPr>
          <w:rFonts w:ascii="Times New Roman" w:hAnsi="Times New Roman" w:cs="Times New Roman"/>
          <w:sz w:val="24"/>
          <w:szCs w:val="24"/>
        </w:rPr>
        <w:t>ological development, and</w:t>
      </w:r>
      <w:r w:rsidRPr="00302964">
        <w:rPr>
          <w:rFonts w:ascii="Times New Roman" w:hAnsi="Times New Roman" w:cs="Times New Roman"/>
          <w:sz w:val="24"/>
          <w:szCs w:val="24"/>
        </w:rPr>
        <w:t xml:space="preserve"> behavior. First there </w:t>
      </w:r>
      <w:r>
        <w:rPr>
          <w:rFonts w:ascii="Times New Roman" w:hAnsi="Times New Roman" w:cs="Times New Roman"/>
          <w:sz w:val="24"/>
          <w:szCs w:val="24"/>
        </w:rPr>
        <w:t xml:space="preserve">were two single-item measures which </w:t>
      </w:r>
      <w:r w:rsidRPr="00B4522B">
        <w:rPr>
          <w:rFonts w:ascii="Times New Roman" w:hAnsi="Times New Roman" w:cs="Times New Roman"/>
          <w:sz w:val="24"/>
          <w:szCs w:val="24"/>
        </w:rPr>
        <w:t>assessed</w:t>
      </w:r>
      <w:r w:rsidRPr="000B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 of puberty, and age of first penetrative sex (participants simply entered a number)</w:t>
      </w:r>
      <w:r>
        <w:t xml:space="preserve">. </w:t>
      </w:r>
      <w:r w:rsidRPr="000B00CC">
        <w:rPr>
          <w:rFonts w:ascii="Times New Roman" w:hAnsi="Times New Roman" w:cs="Times New Roman"/>
          <w:sz w:val="24"/>
          <w:szCs w:val="24"/>
        </w:rPr>
        <w:t>We also used a three-item childhood socioeconomic status</w:t>
      </w:r>
      <w:r>
        <w:rPr>
          <w:rFonts w:ascii="Times New Roman" w:hAnsi="Times New Roman" w:cs="Times New Roman"/>
          <w:sz w:val="24"/>
          <w:szCs w:val="24"/>
        </w:rPr>
        <w:t xml:space="preserve"> scale (CSES – Griskevicius, Delton, Robertson, &amp; Tybur, 2011), which featured items such as ‘My family usually had enough money for things when I was growing up’. Finally, we also included a three-item, seven-point scale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childhood unpredictability, in which participants rated agreement with statements like ‘Things were often chaotic in my house’ (Griskevicius, Tybur, Delton, Robertson, 2011). </w:t>
      </w:r>
    </w:p>
    <w:p w14:paraId="27C06BDE" w14:textId="77777777" w:rsidR="001C386D" w:rsidRDefault="001C386D" w:rsidP="00A9412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30" w:type="dxa"/>
        <w:tblLook w:val="04A0" w:firstRow="1" w:lastRow="0" w:firstColumn="1" w:lastColumn="0" w:noHBand="0" w:noVBand="1"/>
      </w:tblPr>
      <w:tblGrid>
        <w:gridCol w:w="2880"/>
        <w:gridCol w:w="990"/>
        <w:gridCol w:w="876"/>
        <w:gridCol w:w="1000"/>
        <w:gridCol w:w="876"/>
        <w:gridCol w:w="876"/>
        <w:gridCol w:w="996"/>
        <w:gridCol w:w="876"/>
        <w:gridCol w:w="760"/>
      </w:tblGrid>
      <w:tr w:rsidR="00BD2600" w:rsidRPr="009D6CCC" w14:paraId="33335CA2" w14:textId="77777777" w:rsidTr="006526AF">
        <w:trPr>
          <w:trHeight w:val="315"/>
        </w:trPr>
        <w:tc>
          <w:tcPr>
            <w:tcW w:w="7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FB6A" w14:textId="0A84AD10" w:rsidR="00BD2600" w:rsidRPr="00BD2600" w:rsidRDefault="00BD2600" w:rsidP="00BD26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2" w:name="_Hlk1826594"/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S5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Bivariate correlations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for life-history items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study 2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CE2F5" w14:textId="77777777" w:rsidR="00BD2600" w:rsidRPr="009D6CCC" w:rsidRDefault="00BD2600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957D" w14:textId="77777777" w:rsidR="00BD2600" w:rsidRPr="009D6CCC" w:rsidRDefault="00BD2600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B700" w14:textId="77777777" w:rsidR="00BD2600" w:rsidRPr="009D6CCC" w:rsidRDefault="00BD2600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C44" w:rsidRPr="009D6CCC" w14:paraId="3E39F881" w14:textId="77777777" w:rsidTr="006526AF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806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C92F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DAC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E1CD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69B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544A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5C12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AF96E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FB11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0C44" w:rsidRPr="009D6CCC" w14:paraId="77777D0F" w14:textId="77777777" w:rsidTr="006526AF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068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PCAT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3E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562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C28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A89A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F5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CD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A18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F16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44" w:rsidRPr="009D6CCC" w14:paraId="4AFAEB00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235" w14:textId="7962101F" w:rsidR="00760C44" w:rsidRPr="009D6CCC" w:rsidRDefault="00E25D3E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0C44"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Social Conservatism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B8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045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775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68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90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62D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4E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7D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760C44" w:rsidRPr="009D6CCC" w14:paraId="3AB8D050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C2C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Economic Conservatism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06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07A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41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46D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5E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D1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635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37B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44" w:rsidRPr="009D6CCC" w14:paraId="3DAC2192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39A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34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00E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D3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.14***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E0E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D0D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DE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98C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F49E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44" w:rsidRPr="009D6CCC" w14:paraId="1BA41411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585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Age at Puberty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CE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51A2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FE6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18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D48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955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1DF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022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44" w:rsidRPr="009D6CCC" w14:paraId="1DDF4D08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03E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Age of first 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99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3A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38A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CF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FF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.15***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CF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646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8F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C44" w:rsidRPr="009D6CCC" w14:paraId="58FDDD04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B73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Childhood SES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F74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336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92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E3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E8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B94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F57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2DC0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C44" w:rsidRPr="009D6CCC" w14:paraId="312BA274" w14:textId="77777777" w:rsidTr="006526A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BA1F" w14:textId="77777777" w:rsidR="00760C44" w:rsidRPr="009D6CCC" w:rsidRDefault="00760C44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Unpredictability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FEAC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C3EF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.13***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6B2F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CF3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.12***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C64D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56E9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.14***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E17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079C1" w14:textId="77777777" w:rsidR="00760C44" w:rsidRPr="009D6CCC" w:rsidRDefault="00760C44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E9E8F0F" w14:textId="740166CE" w:rsidR="00733D3F" w:rsidRPr="00B66BE5" w:rsidRDefault="00760C44" w:rsidP="00B66BE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</w:t>
      </w:r>
    </w:p>
    <w:p w14:paraId="46B81036" w14:textId="44B32AE8" w:rsidR="00760C44" w:rsidRDefault="00760C44" w:rsidP="00760C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Relationships between the four life-history measures and both parenting motivation and social conservatism were either non-significant or very weak, suggesting that life-history measures do not offer a better account of our results. There was no strong evidence for a consistent relationship between life-history variables and PCAT: there were correlations between PCAT and age of puberty, </w:t>
      </w:r>
      <w:r w:rsidRPr="00B2240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(755) = -.08, </w:t>
      </w:r>
      <w:r w:rsidRPr="00B2240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.02, and childhood unpredictability, </w:t>
      </w:r>
      <w:r w:rsidRPr="00B2240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(755) = -.08, </w:t>
      </w:r>
      <w:r w:rsidRPr="00B2240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.03, but not only were these correlations very small (and non-significant after family-wise correction), they are also in opposing directions in terms of life-history strategy (i.e. higher age of puberty is associated with a slower strategy, while higher childhood unpredictability is associated with a faster strategy). Controlling for these life-history variables makes no substantial difference to the relationships between parenthood, parenting, and social conservatism, in terms of either significance or correlation size. </w:t>
      </w:r>
    </w:p>
    <w:p w14:paraId="0C5AA662" w14:textId="5BF39CAF" w:rsidR="002A5F7A" w:rsidRDefault="00F514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733D3F">
        <w:rPr>
          <w:rFonts w:ascii="Times New Roman" w:hAnsi="Times New Roman" w:cs="Times New Roman"/>
          <w:sz w:val="24"/>
          <w:szCs w:val="24"/>
        </w:rPr>
        <w:t xml:space="preserve"> predictions regarding the effects of parenthood and parenting motivation are informed by life-history theory, parenting motivation is conceptually much more specific, and </w:t>
      </w:r>
      <w:r w:rsidR="00733D3F">
        <w:rPr>
          <w:rFonts w:ascii="Times New Roman" w:hAnsi="Times New Roman" w:cs="Times New Roman"/>
          <w:sz w:val="24"/>
          <w:szCs w:val="24"/>
        </w:rPr>
        <w:lastRenderedPageBreak/>
        <w:t>the results presented here suggest that parenting motivation can have, in some situations</w:t>
      </w:r>
      <w:r w:rsidR="00553DD1">
        <w:rPr>
          <w:rFonts w:ascii="Times New Roman" w:hAnsi="Times New Roman" w:cs="Times New Roman"/>
          <w:sz w:val="24"/>
          <w:szCs w:val="24"/>
        </w:rPr>
        <w:t xml:space="preserve"> (such as this one)</w:t>
      </w:r>
      <w:r w:rsidR="00733D3F">
        <w:rPr>
          <w:rFonts w:ascii="Times New Roman" w:hAnsi="Times New Roman" w:cs="Times New Roman"/>
          <w:sz w:val="24"/>
          <w:szCs w:val="24"/>
        </w:rPr>
        <w:t>, greater predictive utility than broader measures of ‘fast’ versus ‘slow’ strategy. We should note, though, that our proxy measures of life-history strategy are not comprehensive</w:t>
      </w:r>
      <w:r w:rsidR="00553DD1">
        <w:rPr>
          <w:rFonts w:ascii="Times New Roman" w:hAnsi="Times New Roman" w:cs="Times New Roman"/>
          <w:sz w:val="24"/>
          <w:szCs w:val="24"/>
        </w:rPr>
        <w:t xml:space="preserve">, and it is </w:t>
      </w:r>
      <w:r w:rsidR="00840A18">
        <w:rPr>
          <w:rFonts w:ascii="Times New Roman" w:hAnsi="Times New Roman" w:cs="Times New Roman"/>
          <w:sz w:val="24"/>
          <w:szCs w:val="24"/>
        </w:rPr>
        <w:t>possible that a more attitude-based</w:t>
      </w:r>
      <w:r w:rsidR="00553DD1">
        <w:rPr>
          <w:rFonts w:ascii="Times New Roman" w:hAnsi="Times New Roman" w:cs="Times New Roman"/>
          <w:sz w:val="24"/>
          <w:szCs w:val="24"/>
        </w:rPr>
        <w:t xml:space="preserve"> measure of life-history strat</w:t>
      </w:r>
      <w:r w:rsidR="00840A18">
        <w:rPr>
          <w:rFonts w:ascii="Times New Roman" w:hAnsi="Times New Roman" w:cs="Times New Roman"/>
          <w:sz w:val="24"/>
          <w:szCs w:val="24"/>
        </w:rPr>
        <w:t xml:space="preserve">egy, such as the Mini-k, </w:t>
      </w:r>
      <w:r w:rsidR="00553DD1">
        <w:rPr>
          <w:rFonts w:ascii="Times New Roman" w:hAnsi="Times New Roman" w:cs="Times New Roman"/>
          <w:sz w:val="24"/>
          <w:szCs w:val="24"/>
        </w:rPr>
        <w:t xml:space="preserve">would produce different results. However, this, to some extent, is the point: life-history measures such as the mini-k can be very useful, but life-history strategy encompasses multiple distinct motivational processes, and measures of life-history strategy in humans often produce different results. In the case of political attitudes, it seems that parenthood and parenting motivation are more accurate than many proxies of life-history strategy. </w:t>
      </w:r>
    </w:p>
    <w:p w14:paraId="68041AF9" w14:textId="25E85E19" w:rsidR="001227D8" w:rsidRPr="00083696" w:rsidRDefault="001227D8" w:rsidP="001227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4C64D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ffects on PCAT</w:t>
      </w:r>
    </w:p>
    <w:p w14:paraId="099ED126" w14:textId="34F3FE4B" w:rsidR="002A5F7A" w:rsidRPr="00B44BD6" w:rsidRDefault="002A5F7A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 Study 1, we ran a two way ANOVA with condition (dichotomous version) and parenthood as fixed factors and PCAT scores as the dependent variable. This revealed a large effect of parenthood,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797) = 52.99,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.116, but no significant effect of </w:t>
      </w:r>
      <w:r w:rsidR="0070700A"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 xml:space="preserve">condition,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797) = 3.57,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.059,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.004, and no condition-by-parenthood interaction,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797) = 0.81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.37,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.001. </w:t>
      </w:r>
    </w:p>
    <w:p w14:paraId="2452F9D0" w14:textId="00CC9651" w:rsidR="00726FA7" w:rsidRPr="00BD02E6" w:rsidRDefault="00726FA7" w:rsidP="00BD02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E6">
        <w:rPr>
          <w:rFonts w:ascii="Times New Roman" w:hAnsi="Times New Roman" w:cs="Times New Roman"/>
          <w:b/>
          <w:sz w:val="24"/>
          <w:szCs w:val="24"/>
        </w:rPr>
        <w:t>Study 3</w:t>
      </w:r>
    </w:p>
    <w:p w14:paraId="43AF49E3" w14:textId="5C4C3B13" w:rsidR="00C31A35" w:rsidRDefault="00C31A35" w:rsidP="00BD02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shown in Table 3, the lowest correlation between PCAT and any social conservatism item was </w:t>
      </w:r>
      <w:r w:rsidR="00BD02E6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larger than the largest correlation between PCAT and any economic conservatism item.</w:t>
      </w:r>
    </w:p>
    <w:p w14:paraId="0822F294" w14:textId="5E6EA43F" w:rsidR="00F736F1" w:rsidRDefault="00E62D28" w:rsidP="004C64D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Parenthood alone has a small-to-moderate effect on BDW, </w:t>
      </w:r>
      <w:r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.15, </w:t>
      </w:r>
      <w:r w:rsidRPr="001E58A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.001. Entering both parenthood and parenting motivation as predictors of BDW yielded significant independent effects of both parenthood (</w:t>
      </w:r>
      <w:r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.09, </w:t>
      </w:r>
      <w:r w:rsidRPr="001E58A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.03) and (PCAT </w:t>
      </w:r>
      <w:r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.13, </w:t>
      </w:r>
      <w:r w:rsidRPr="001E58A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.001). A bootstrapping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mediation analysis using the PROCESS macro with parenthood as the independent variable and PCAT as the mediator, showed a significant indirect effect on BDW (indirect effect </w:t>
      </w:r>
      <w:r w:rsidRPr="001E58A5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= .14, SE = .05, 95%CI [0.05, 0.23]).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3060"/>
        <w:gridCol w:w="1440"/>
        <w:gridCol w:w="2340"/>
      </w:tblGrid>
      <w:tr w:rsidR="00726FA7" w:rsidRPr="009D6CCC" w14:paraId="3746C883" w14:textId="77777777" w:rsidTr="00BD2600">
        <w:trPr>
          <w:trHeight w:val="315"/>
        </w:trPr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540E2" w14:textId="2F489831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 w:rsidR="00BD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Bivariate correlations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for conservatism items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r w:rsidR="00BD0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tudy </w:t>
            </w:r>
            <w:r w:rsidR="005A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26FA7" w:rsidRPr="009D6CCC" w14:paraId="79F228E0" w14:textId="77777777" w:rsidTr="00BD260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1C16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Conservatism Items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514F" w14:textId="77777777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Parenthood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0AF4" w14:textId="77777777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</w:t>
            </w:r>
          </w:p>
        </w:tc>
      </w:tr>
      <w:tr w:rsidR="00726FA7" w:rsidRPr="009D6CCC" w14:paraId="253B3EDC" w14:textId="77777777" w:rsidTr="00BD2600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B57" w14:textId="77777777" w:rsidR="00726FA7" w:rsidRPr="00232EF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Abortion Choice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D16" w14:textId="575B968F" w:rsidR="00726FA7" w:rsidRPr="00232EF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EB9" w14:textId="3DD660FD" w:rsidR="00726FA7" w:rsidRPr="00232EF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-.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232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222F3B42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49E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Govt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22A" w14:textId="7D18DAED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D55" w14:textId="0B6D8BCB" w:rsidR="00726FA7" w:rsidRPr="009D6CCC" w:rsidRDefault="005A10CD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2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FA7" w:rsidRPr="009D6CCC" w14:paraId="14CEDABF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39A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National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F82" w14:textId="37273A62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96B" w14:textId="14130FBA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44D54402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1F0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900" w14:textId="7B3180BB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5A9" w14:textId="5A5D5ECC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2109EE89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2BC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Welfare 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041" w14:textId="66C247D3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BCD" w14:textId="2FB4C944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FA7" w:rsidRPr="009D6CCC" w14:paraId="77977AEA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94D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 Ownership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460C" w14:textId="4172E341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13D" w14:textId="293A4D8C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726FA7" w:rsidRPr="009D6CCC" w14:paraId="01BBB6FD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9A8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Traditional Marriage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53E" w14:textId="57F0C48D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2BD" w14:textId="0E527D5A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50304AAC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B1B9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Traditional Values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753" w14:textId="41A0FDAE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FB7" w14:textId="623D7D2A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7E8232B8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955A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Fiscal Responsibility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9AFB" w14:textId="1EEC7148" w:rsidR="00726FA7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3746" w14:textId="280F3D43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.1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726FA7" w:rsidRPr="009D6CCC" w14:paraId="42B77793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C92F" w14:textId="77777777" w:rsidR="00726FA7" w:rsidRPr="009D6CCC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Business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228" w14:textId="1B44C805" w:rsidR="00726FA7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B974" w14:textId="2B9BC091" w:rsidR="00726FA7" w:rsidRPr="009D6CCC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.1</w:t>
            </w:r>
            <w:r w:rsidR="005A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52B69116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137A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 The Family Unit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F754" w14:textId="0D93589A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1A58" w14:textId="5F2625B7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  <w:tr w:rsidR="00726FA7" w:rsidRPr="009D6CCC" w14:paraId="3A3AE8B1" w14:textId="77777777" w:rsidTr="00BD2600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8E138" w14:textId="77777777" w:rsidR="00726FA7" w:rsidRPr="00274A39" w:rsidRDefault="00726FA7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Patriotism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4EE38" w14:textId="6F36F5DE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.2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3C21E" w14:textId="08A2D361" w:rsidR="00726FA7" w:rsidRPr="00274A39" w:rsidRDefault="00726FA7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.3</w:t>
            </w:r>
            <w:r w:rsidR="005A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***</w:t>
            </w:r>
          </w:p>
        </w:tc>
      </w:tr>
    </w:tbl>
    <w:p w14:paraId="5B61DB65" w14:textId="5B372DC5" w:rsidR="006526AF" w:rsidRPr="00622F57" w:rsidRDefault="00726FA7" w:rsidP="002C25B3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 Items from the Social subscale in bold.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2880"/>
        <w:gridCol w:w="1620"/>
        <w:gridCol w:w="2160"/>
      </w:tblGrid>
      <w:tr w:rsidR="008E7F5B" w:rsidRPr="009D6CCC" w14:paraId="1CF74706" w14:textId="77777777" w:rsidTr="00BD2600">
        <w:trPr>
          <w:trHeight w:val="315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7B995" w14:textId="0AADC620" w:rsidR="008E7F5B" w:rsidRPr="009D6CCC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Table 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S7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Bivariate correlations</w:t>
            </w:r>
            <w:r w:rsidR="00BD2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for PCAT subscales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9D6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E7F5B" w:rsidRPr="009D6CCC" w14:paraId="41C41688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601" w14:textId="77777777" w:rsidR="008E7F5B" w:rsidRPr="009D6CCC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PCAT Subscale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1060" w14:textId="77777777" w:rsidR="008E7F5B" w:rsidRPr="009D6CCC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Conservatism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0ED1" w14:textId="77777777" w:rsidR="008E7F5B" w:rsidRPr="009D6CCC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Conservatism</w:t>
            </w:r>
          </w:p>
        </w:tc>
      </w:tr>
      <w:tr w:rsidR="008E7F5B" w:rsidRPr="009D6CCC" w14:paraId="51FE6FCD" w14:textId="77777777" w:rsidTr="00BD260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A13880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(Positive)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0138DA" w14:textId="6B8D23AE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.31***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EDF6E" w14:textId="5D1E4DEF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.10**</w:t>
            </w:r>
          </w:p>
        </w:tc>
      </w:tr>
      <w:tr w:rsidR="008E7F5B" w:rsidRPr="009D6CCC" w14:paraId="11B78F6C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13FA71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7B9B43" w14:textId="35461A5F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04DDA" w14:textId="07DDA562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.09*</w:t>
            </w:r>
          </w:p>
        </w:tc>
      </w:tr>
      <w:tr w:rsidR="008E7F5B" w:rsidRPr="009D6CCC" w14:paraId="0A3B00A8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05D2F0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7A1D93" w14:textId="059C09B6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CD68D1" w14:textId="6F135DCE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BD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</w:tr>
      <w:tr w:rsidR="008E7F5B" w:rsidRPr="009D6CCC" w14:paraId="6119E12E" w14:textId="77777777" w:rsidTr="00BD2600">
        <w:trPr>
          <w:trHeight w:val="315"/>
        </w:trPr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94E1A2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Tenderness (Negative)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A0CAF6" w14:textId="77777777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.34***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97014D" w14:textId="580DAD35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.08*</w:t>
            </w:r>
          </w:p>
        </w:tc>
      </w:tr>
      <w:tr w:rsidR="008E7F5B" w:rsidRPr="009D6CCC" w14:paraId="7459D7EA" w14:textId="77777777" w:rsidTr="00BD2600">
        <w:trPr>
          <w:trHeight w:val="315"/>
        </w:trPr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0855E" w14:textId="77777777" w:rsidR="008E7F5B" w:rsidRDefault="008E7F5B" w:rsidP="006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930F5" w14:textId="459D196F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.19***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7D743" w14:textId="4160D7B0" w:rsidR="008E7F5B" w:rsidRDefault="008E7F5B" w:rsidP="006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.11**</w:t>
            </w:r>
          </w:p>
        </w:tc>
      </w:tr>
    </w:tbl>
    <w:p w14:paraId="1D31B30B" w14:textId="563C3B32" w:rsidR="00262A86" w:rsidRPr="00A94126" w:rsidRDefault="001316F6" w:rsidP="00262A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.001 (2-tailed); </w:t>
      </w:r>
      <w:r w:rsidRPr="00A31A4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.01; * </w:t>
      </w:r>
      <w:r w:rsidRPr="00840E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.05.</w:t>
      </w:r>
    </w:p>
    <w:p w14:paraId="71D5627F" w14:textId="26B92051" w:rsidR="00572DAF" w:rsidRDefault="00572D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STMO, parenthood alone had a moderate negative effect, </w:t>
      </w:r>
      <w:r w:rsidR="00D8215E"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 w:rsidR="00D8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-.24, </w:t>
      </w:r>
      <w:r w:rsidRPr="00E946F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.001. </w:t>
      </w:r>
      <w:r w:rsidR="00BF3FAA">
        <w:rPr>
          <w:rFonts w:ascii="Times New Roman" w:hAnsi="Times New Roman" w:cs="Times New Roman"/>
          <w:sz w:val="24"/>
          <w:szCs w:val="24"/>
        </w:rPr>
        <w:t>With both parenthood and PCAT entered as predictors</w:t>
      </w:r>
      <w:r>
        <w:rPr>
          <w:rFonts w:ascii="Times New Roman" w:hAnsi="Times New Roman" w:cs="Times New Roman"/>
          <w:sz w:val="24"/>
          <w:szCs w:val="24"/>
        </w:rPr>
        <w:t xml:space="preserve">, both parenthood </w:t>
      </w:r>
      <w:r w:rsidR="00BF3FAA">
        <w:rPr>
          <w:rFonts w:ascii="Times New Roman" w:hAnsi="Times New Roman" w:cs="Times New Roman"/>
          <w:sz w:val="24"/>
          <w:szCs w:val="24"/>
        </w:rPr>
        <w:t>(</w:t>
      </w:r>
      <w:r w:rsidR="00D8215E"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-.15, </w:t>
      </w:r>
      <w:r w:rsidRPr="00E946F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</w:t>
      </w:r>
      <w:r w:rsidR="00BF3F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PCAT</w:t>
      </w:r>
      <w:r w:rsidR="00BF3FAA">
        <w:rPr>
          <w:rFonts w:ascii="Times New Roman" w:hAnsi="Times New Roman" w:cs="Times New Roman"/>
          <w:sz w:val="24"/>
          <w:szCs w:val="24"/>
        </w:rPr>
        <w:t xml:space="preserve"> (</w:t>
      </w:r>
      <w:r w:rsidR="00D8215E" w:rsidRPr="00C900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306B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6B7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6F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</w:t>
      </w:r>
      <w:r w:rsidR="00BF3F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independently predicted STMO. Again, the mediation of the effect of parenthood on STMO</w:t>
      </w:r>
      <w:r w:rsidR="00306B78">
        <w:rPr>
          <w:rFonts w:ascii="Times New Roman" w:hAnsi="Times New Roman" w:cs="Times New Roman"/>
          <w:sz w:val="24"/>
          <w:szCs w:val="24"/>
        </w:rPr>
        <w:t xml:space="preserve"> by PCAT was significant</w:t>
      </w:r>
      <w:r w:rsidR="00BF3FAA">
        <w:rPr>
          <w:rFonts w:ascii="Times New Roman" w:hAnsi="Times New Roman" w:cs="Times New Roman"/>
          <w:sz w:val="24"/>
          <w:szCs w:val="24"/>
        </w:rPr>
        <w:t xml:space="preserve"> (</w:t>
      </w:r>
      <w:r w:rsidR="00D8215E">
        <w:rPr>
          <w:rFonts w:ascii="Times New Roman" w:hAnsi="Times New Roman" w:cs="Times New Roman"/>
          <w:sz w:val="24"/>
          <w:szCs w:val="24"/>
        </w:rPr>
        <w:t xml:space="preserve">indirect effect </w:t>
      </w:r>
      <w:r w:rsidR="00306B78" w:rsidRPr="00E946FC">
        <w:rPr>
          <w:rFonts w:ascii="Times New Roman" w:hAnsi="Times New Roman" w:cs="Times New Roman"/>
          <w:i/>
          <w:sz w:val="24"/>
          <w:szCs w:val="24"/>
        </w:rPr>
        <w:t>b</w:t>
      </w:r>
      <w:r w:rsidR="00D82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B78">
        <w:rPr>
          <w:rFonts w:ascii="Times New Roman" w:hAnsi="Times New Roman" w:cs="Times New Roman"/>
          <w:sz w:val="24"/>
          <w:szCs w:val="24"/>
        </w:rPr>
        <w:t xml:space="preserve">= -.32, SE = .06, 95%CI </w:t>
      </w:r>
      <w:r w:rsidR="00D8215E">
        <w:rPr>
          <w:rFonts w:ascii="Times New Roman" w:hAnsi="Times New Roman" w:cs="Times New Roman"/>
          <w:sz w:val="24"/>
          <w:szCs w:val="24"/>
        </w:rPr>
        <w:t>[</w:t>
      </w:r>
      <w:r w:rsidR="00306B78">
        <w:rPr>
          <w:rFonts w:ascii="Times New Roman" w:hAnsi="Times New Roman" w:cs="Times New Roman"/>
          <w:sz w:val="24"/>
          <w:szCs w:val="24"/>
        </w:rPr>
        <w:t>-0.45, -0.20</w:t>
      </w:r>
      <w:r w:rsidR="00D8215E">
        <w:rPr>
          <w:rFonts w:ascii="Times New Roman" w:hAnsi="Times New Roman" w:cs="Times New Roman"/>
          <w:sz w:val="24"/>
          <w:szCs w:val="24"/>
        </w:rPr>
        <w:t>]</w:t>
      </w:r>
      <w:r w:rsidR="00BF3FAA">
        <w:rPr>
          <w:rFonts w:ascii="Times New Roman" w:hAnsi="Times New Roman" w:cs="Times New Roman"/>
          <w:sz w:val="24"/>
          <w:szCs w:val="24"/>
        </w:rPr>
        <w:t>)</w:t>
      </w:r>
      <w:r w:rsidR="00306B78">
        <w:rPr>
          <w:rFonts w:ascii="Times New Roman" w:hAnsi="Times New Roman" w:cs="Times New Roman"/>
          <w:sz w:val="24"/>
          <w:szCs w:val="24"/>
        </w:rPr>
        <w:t>.</w:t>
      </w:r>
    </w:p>
    <w:p w14:paraId="1C3A50CF" w14:textId="77777777" w:rsidR="00EE61CA" w:rsidRDefault="00EE61CA" w:rsidP="00EE61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Exploratory analyses tested whether STMO and BDW mediated the relationship between PCAT and social conservatism</w:t>
      </w:r>
      <w:r w:rsidRPr="000B6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980">
        <w:rPr>
          <w:rFonts w:ascii="Times New Roman" w:hAnsi="Times New Roman" w:cs="Times New Roman"/>
          <w:sz w:val="24"/>
          <w:szCs w:val="24"/>
        </w:rPr>
        <w:t>To test the significance of the indirect 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6980">
        <w:rPr>
          <w:rFonts w:ascii="Times New Roman" w:hAnsi="Times New Roman" w:cs="Times New Roman"/>
          <w:sz w:val="24"/>
          <w:szCs w:val="24"/>
        </w:rPr>
        <w:t xml:space="preserve">, we used </w:t>
      </w:r>
      <w:r>
        <w:rPr>
          <w:rFonts w:ascii="Times New Roman" w:hAnsi="Times New Roman" w:cs="Times New Roman"/>
          <w:sz w:val="24"/>
          <w:szCs w:val="24"/>
        </w:rPr>
        <w:t xml:space="preserve">model 4 of </w:t>
      </w:r>
      <w:r w:rsidRPr="000B6980">
        <w:rPr>
          <w:rFonts w:ascii="Times New Roman" w:hAnsi="Times New Roman" w:cs="Times New Roman"/>
          <w:sz w:val="24"/>
          <w:szCs w:val="24"/>
        </w:rPr>
        <w:t>the PROCESS macro for SPSS to run a bootstrapping procedure with 5000 samples</w:t>
      </w:r>
      <w:r>
        <w:rPr>
          <w:rFonts w:ascii="Times New Roman" w:hAnsi="Times New Roman" w:cs="Times New Roman"/>
          <w:sz w:val="24"/>
          <w:szCs w:val="24"/>
        </w:rPr>
        <w:t>, including BDW and STMO as mediators</w:t>
      </w:r>
      <w:r w:rsidRPr="000B69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shown in Figure 3, t</w:t>
      </w:r>
      <w:r w:rsidRPr="000B6980">
        <w:rPr>
          <w:rFonts w:ascii="Times New Roman" w:hAnsi="Times New Roman" w:cs="Times New Roman"/>
          <w:sz w:val="24"/>
          <w:szCs w:val="24"/>
        </w:rPr>
        <w:t xml:space="preserve">his revealed </w:t>
      </w:r>
      <w:r>
        <w:rPr>
          <w:rFonts w:ascii="Times New Roman" w:hAnsi="Times New Roman" w:cs="Times New Roman"/>
          <w:sz w:val="24"/>
          <w:szCs w:val="24"/>
        </w:rPr>
        <w:t>a significant</w:t>
      </w:r>
      <w:r w:rsidRPr="000B6980">
        <w:rPr>
          <w:rFonts w:ascii="Times New Roman" w:hAnsi="Times New Roman" w:cs="Times New Roman"/>
          <w:sz w:val="24"/>
          <w:szCs w:val="24"/>
        </w:rPr>
        <w:t xml:space="preserve"> indirect effect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0B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STMO</w:t>
      </w:r>
      <w:r w:rsidRPr="000B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B6980">
        <w:rPr>
          <w:rFonts w:ascii="Times New Roman" w:hAnsi="Times New Roman" w:cs="Times New Roman"/>
          <w:i/>
          <w:sz w:val="24"/>
          <w:szCs w:val="24"/>
        </w:rPr>
        <w:t>b</w:t>
      </w:r>
      <w:r w:rsidRPr="000B698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2.29</w:t>
      </w:r>
      <w:r w:rsidRPr="000B6980">
        <w:rPr>
          <w:rFonts w:ascii="Times New Roman" w:hAnsi="Times New Roman" w:cs="Times New Roman"/>
          <w:sz w:val="24"/>
          <w:szCs w:val="24"/>
        </w:rPr>
        <w:t>, SE = .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B6980">
        <w:rPr>
          <w:rFonts w:ascii="Times New Roman" w:hAnsi="Times New Roman" w:cs="Times New Roman"/>
          <w:sz w:val="24"/>
          <w:szCs w:val="24"/>
        </w:rPr>
        <w:t>, 95% CI</w:t>
      </w:r>
      <w:r>
        <w:rPr>
          <w:rFonts w:ascii="Times New Roman" w:hAnsi="Times New Roman" w:cs="Times New Roman"/>
          <w:sz w:val="24"/>
          <w:szCs w:val="24"/>
        </w:rPr>
        <w:t xml:space="preserve"> [1.53,</w:t>
      </w:r>
      <w:r w:rsidRPr="000B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3.16]), and a concurrent indirect effect of BDW (</w:t>
      </w:r>
      <w:r w:rsidRPr="000B6980">
        <w:rPr>
          <w:rFonts w:ascii="Times New Roman" w:hAnsi="Times New Roman" w:cs="Times New Roman"/>
          <w:i/>
          <w:sz w:val="24"/>
          <w:szCs w:val="24"/>
        </w:rPr>
        <w:t>b</w:t>
      </w:r>
      <w:r w:rsidRPr="000B698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1.75</w:t>
      </w:r>
      <w:r w:rsidRPr="000B6980">
        <w:rPr>
          <w:rFonts w:ascii="Times New Roman" w:hAnsi="Times New Roman" w:cs="Times New Roman"/>
          <w:sz w:val="24"/>
          <w:szCs w:val="24"/>
        </w:rPr>
        <w:t>, SE = .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B6980">
        <w:rPr>
          <w:rFonts w:ascii="Times New Roman" w:hAnsi="Times New Roman" w:cs="Times New Roman"/>
          <w:sz w:val="24"/>
          <w:szCs w:val="24"/>
        </w:rPr>
        <w:t xml:space="preserve">, 95% CI </w:t>
      </w:r>
      <w:r>
        <w:rPr>
          <w:rFonts w:ascii="Times New Roman" w:hAnsi="Times New Roman" w:cs="Times New Roman"/>
          <w:sz w:val="24"/>
          <w:szCs w:val="24"/>
        </w:rPr>
        <w:t>[0.97</w:t>
      </w:r>
      <w:r w:rsidRPr="000B6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2.65)].</w:t>
      </w:r>
    </w:p>
    <w:p w14:paraId="255A70DC" w14:textId="77777777" w:rsidR="00991D05" w:rsidRDefault="00991D05" w:rsidP="00EE61C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043ADBDC" w14:textId="46C0B447" w:rsidR="00EE61CA" w:rsidRDefault="00EE61CA" w:rsidP="00EE61CA">
      <w:pPr>
        <w:spacing w:line="480" w:lineRule="auto"/>
        <w:rPr>
          <w:noProof/>
        </w:rPr>
      </w:pPr>
      <w:r w:rsidRPr="002927D2">
        <w:rPr>
          <w:rFonts w:ascii="Times New Roman" w:hAnsi="Times New Roman" w:cs="Times New Roman"/>
          <w:i/>
          <w:sz w:val="24"/>
          <w:szCs w:val="24"/>
        </w:rPr>
        <w:t>Figure 3: Path model showing mediation by BDW and STMO</w:t>
      </w:r>
    </w:p>
    <w:p w14:paraId="61114569" w14:textId="77777777" w:rsidR="00EE61CA" w:rsidRDefault="00EE61CA" w:rsidP="00EE6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70182E4" wp14:editId="00071D67">
            <wp:extent cx="6143625" cy="3228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B9B7" w14:textId="77777777" w:rsidR="00EE61CA" w:rsidRPr="009C7BAC" w:rsidRDefault="00EE61CA" w:rsidP="00EE6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FED">
        <w:rPr>
          <w:rFonts w:ascii="Times New Roman" w:hAnsi="Times New Roman" w:cs="Times New Roman"/>
          <w:sz w:val="24"/>
          <w:szCs w:val="24"/>
        </w:rPr>
        <w:t xml:space="preserve">Note: </w:t>
      </w:r>
      <w:r w:rsidRPr="009C7BAC">
        <w:rPr>
          <w:rFonts w:ascii="Times New Roman" w:hAnsi="Times New Roman" w:cs="Times New Roman"/>
          <w:sz w:val="24"/>
          <w:szCs w:val="24"/>
        </w:rPr>
        <w:t xml:space="preserve">All direct paths significant at </w:t>
      </w:r>
      <w:r w:rsidRPr="002927D2">
        <w:rPr>
          <w:rFonts w:ascii="Times New Roman" w:hAnsi="Times New Roman" w:cs="Times New Roman"/>
          <w:i/>
          <w:sz w:val="24"/>
          <w:szCs w:val="24"/>
        </w:rPr>
        <w:t>p</w:t>
      </w:r>
      <w:r w:rsidRPr="009C7BAC">
        <w:rPr>
          <w:rFonts w:ascii="Times New Roman" w:hAnsi="Times New Roman" w:cs="Times New Roman"/>
          <w:sz w:val="24"/>
          <w:szCs w:val="24"/>
        </w:rPr>
        <w:t xml:space="preserve"> &lt; .001</w:t>
      </w:r>
      <w:r w:rsidRPr="009C7BAC">
        <w:rPr>
          <w:rFonts w:ascii="Times New Roman" w:hAnsi="Times New Roman" w:cs="Times New Roman"/>
          <w:sz w:val="24"/>
          <w:szCs w:val="24"/>
        </w:rPr>
        <w:tab/>
      </w:r>
    </w:p>
    <w:p w14:paraId="0363A203" w14:textId="77777777" w:rsidR="004C64DC" w:rsidRDefault="004C64DC" w:rsidP="001227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4364D" w14:textId="77777777" w:rsidR="004C64DC" w:rsidRDefault="004C64DC" w:rsidP="001227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466D1" w14:textId="77777777" w:rsidR="004C64DC" w:rsidRDefault="004C64DC" w:rsidP="001227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D6894" w14:textId="26243224" w:rsidR="001227D8" w:rsidRPr="00083696" w:rsidRDefault="001227D8" w:rsidP="001227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Experimental </w:t>
      </w:r>
      <w:r w:rsidR="004C64D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ffects on PCAT</w:t>
      </w:r>
    </w:p>
    <w:p w14:paraId="24B96F74" w14:textId="204053B2" w:rsidR="001C386D" w:rsidRPr="00641E86" w:rsidRDefault="002A5F7A" w:rsidP="00641E8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 for possible effects on parenting motivation, we ran a two</w:t>
      </w:r>
      <w:r w:rsidR="001C38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way ANOVA with condition and parenthood as fixed factors, with PCAT as the dependent variable. This analysis yielded a large effect of parenthood,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759) = 79.76,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.201, a significant effect of </w:t>
      </w:r>
      <w:r w:rsidR="0070700A"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759) = 13.84,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.018, parenthood,  and also a significant condition-by-parenthood interaction, </w:t>
      </w:r>
      <w:r w:rsidRPr="00C9001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759) = 4.85, </w:t>
      </w:r>
      <w:r w:rsidRPr="005F140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.028,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.006, such that both parents and non-parents scored higher in the child interaction condition, but the effect was larger for non-parents.</w:t>
      </w:r>
    </w:p>
    <w:p w14:paraId="46E0910C" w14:textId="7DE71264" w:rsidR="004B101B" w:rsidRDefault="004B101B" w:rsidP="004B101B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14">
        <w:rPr>
          <w:rFonts w:ascii="Times New Roman" w:hAnsi="Times New Roman" w:cs="Times New Roman"/>
          <w:b/>
          <w:sz w:val="24"/>
          <w:szCs w:val="24"/>
        </w:rPr>
        <w:t>Meta-analysis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of experimental effects</w:t>
      </w:r>
    </w:p>
    <w:p w14:paraId="3029415E" w14:textId="66DE6C21" w:rsidR="004B101B" w:rsidRDefault="004B101B" w:rsidP="004B101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3814">
        <w:rPr>
          <w:rFonts w:ascii="Times New Roman" w:hAnsi="Times New Roman" w:cs="Times New Roman"/>
          <w:sz w:val="24"/>
          <w:szCs w:val="24"/>
        </w:rPr>
        <w:t>Due to the inconsistency in effects across studies, we ran a mini-meta-analysis of all three by simply combining data into a single file</w:t>
      </w:r>
      <w:r>
        <w:rPr>
          <w:rFonts w:ascii="Times New Roman" w:hAnsi="Times New Roman" w:cs="Times New Roman"/>
          <w:sz w:val="24"/>
          <w:szCs w:val="24"/>
        </w:rPr>
        <w:t xml:space="preserve"> and running a two</w:t>
      </w:r>
      <w:r w:rsidR="001C38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way ANOVA with condition (coded dichotomously with both control conditions from study 2 coded as ‘0’) and parenthood as fixed factors</w:t>
      </w:r>
      <w:r w:rsidRPr="00723814">
        <w:rPr>
          <w:rFonts w:ascii="Times New Roman" w:hAnsi="Times New Roman" w:cs="Times New Roman"/>
          <w:sz w:val="24"/>
          <w:szCs w:val="24"/>
        </w:rPr>
        <w:t>. This revealed</w:t>
      </w:r>
      <w:r>
        <w:rPr>
          <w:rFonts w:ascii="Times New Roman" w:hAnsi="Times New Roman" w:cs="Times New Roman"/>
          <w:sz w:val="24"/>
          <w:szCs w:val="24"/>
        </w:rPr>
        <w:t xml:space="preserve"> a very small main effect of condition, </w:t>
      </w:r>
      <w:r w:rsidRPr="005F48F6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1863) = 8.39, </w:t>
      </w:r>
      <w:r w:rsidRPr="005F48F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.004,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.004, a large effect of parenthood, </w:t>
      </w:r>
      <w:r w:rsidRPr="005F48F6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1863) = 214.41, </w:t>
      </w:r>
      <w:r w:rsidRPr="005F48F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6526AF">
        <w:rPr>
          <w:rFonts w:ascii="Times New Roman" w:hAnsi="Times New Roman" w:cs="Times New Roman"/>
          <w:sz w:val="24"/>
          <w:szCs w:val="24"/>
        </w:rPr>
        <w:t>.103, and no interaction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8F6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1863) = 0.60, </w:t>
      </w:r>
      <w:r w:rsidRPr="005F48F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.44, </w:t>
      </w:r>
      <w:r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9F51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77BC5" w14:textId="728219EE" w:rsidR="007953F0" w:rsidRPr="006C4D9B" w:rsidRDefault="004B101B" w:rsidP="006C4D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Exploratory analyses revealed that this effect was driven almost entirely by participants aged 25-35. For this group examined separately (</w:t>
      </w:r>
      <w:r w:rsidRPr="008F178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=764), social conservatism scores were significantly higher in the child interaction group (59.88 vs 54.79, </w:t>
      </w:r>
      <w:r w:rsidRPr="008F178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.003, </w:t>
      </w:r>
      <w:r w:rsidRPr="008F178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0.22), while scores for other age-groups (</w:t>
      </w:r>
      <w:r w:rsidRPr="008F178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=1104) did not differ across conditions (62.53 vs 61.36, </w:t>
      </w:r>
      <w:r w:rsidRPr="008F178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.41, </w:t>
      </w:r>
      <w:r w:rsidRPr="008F178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0.05). </w:t>
      </w:r>
    </w:p>
    <w:p w14:paraId="4401D772" w14:textId="77777777" w:rsidR="004C64DC" w:rsidRDefault="004C64DC" w:rsidP="003C25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F539" w14:textId="77777777" w:rsidR="004C64DC" w:rsidRDefault="004C64DC" w:rsidP="003C25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1C7FA" w14:textId="1B37B183" w:rsidR="003C2502" w:rsidRDefault="003C2502" w:rsidP="003C25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3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Interactions </w:t>
      </w:r>
      <w:r w:rsidR="004C64DC">
        <w:rPr>
          <w:rFonts w:ascii="Times New Roman" w:hAnsi="Times New Roman" w:cs="Times New Roman"/>
          <w:b/>
          <w:sz w:val="24"/>
          <w:szCs w:val="24"/>
        </w:rPr>
        <w:t xml:space="preserve">of Condition Effect </w:t>
      </w:r>
      <w:r w:rsidRPr="00C938B6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4C64DC">
        <w:rPr>
          <w:rFonts w:ascii="Times New Roman" w:hAnsi="Times New Roman" w:cs="Times New Roman"/>
          <w:b/>
          <w:sz w:val="24"/>
          <w:szCs w:val="24"/>
        </w:rPr>
        <w:t>A</w:t>
      </w:r>
      <w:r w:rsidRPr="00C938B6">
        <w:rPr>
          <w:rFonts w:ascii="Times New Roman" w:hAnsi="Times New Roman" w:cs="Times New Roman"/>
          <w:b/>
          <w:sz w:val="24"/>
          <w:szCs w:val="24"/>
        </w:rPr>
        <w:t>ge</w:t>
      </w:r>
    </w:p>
    <w:p w14:paraId="1D20B98D" w14:textId="04ECEB8E" w:rsidR="00DE698A" w:rsidRPr="00DE698A" w:rsidRDefault="00DE698A" w:rsidP="00DE69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98A">
        <w:rPr>
          <w:rFonts w:ascii="Times New Roman" w:hAnsi="Times New Roman" w:cs="Times New Roman"/>
          <w:sz w:val="24"/>
          <w:szCs w:val="24"/>
        </w:rPr>
        <w:t>In study 3</w:t>
      </w:r>
      <w:r>
        <w:rPr>
          <w:rFonts w:ascii="Times New Roman" w:hAnsi="Times New Roman" w:cs="Times New Roman"/>
          <w:sz w:val="24"/>
          <w:szCs w:val="24"/>
        </w:rPr>
        <w:t xml:space="preserve"> we pre-registered the prediction that we would </w:t>
      </w:r>
      <w:r w:rsidR="00BD2600">
        <w:rPr>
          <w:rFonts w:ascii="Times New Roman" w:hAnsi="Times New Roman" w:cs="Times New Roman"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 xml:space="preserve"> experimental effects in the 25-45 age range. This was based on the fact that we had seen effects driven by 25-35 year</w:t>
      </w:r>
      <w:r w:rsidR="00F514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olds in the first two studies, but we decided to broaden that age range somewhat in order to </w:t>
      </w:r>
      <w:r w:rsidR="00BD2600">
        <w:rPr>
          <w:rFonts w:ascii="Times New Roman" w:hAnsi="Times New Roman" w:cs="Times New Roman"/>
          <w:sz w:val="24"/>
          <w:szCs w:val="24"/>
        </w:rPr>
        <w:t>retain sufficient power (without</w:t>
      </w:r>
      <w:r>
        <w:rPr>
          <w:rFonts w:ascii="Times New Roman" w:hAnsi="Times New Roman" w:cs="Times New Roman"/>
          <w:sz w:val="24"/>
          <w:szCs w:val="24"/>
        </w:rPr>
        <w:t xml:space="preserve"> having to pay for an age-filter on participants). The effect in this age-range (25-45) did not approach significance (</w:t>
      </w:r>
      <w:r w:rsidRPr="00866EF0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&lt; 1, </w:t>
      </w:r>
      <w:r w:rsidRPr="00DE698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=.47). However, the marginal main effect observed overall did seem to be driven by the 25-35 group, as in the first two studies. </w:t>
      </w:r>
    </w:p>
    <w:p w14:paraId="39BD7BFB" w14:textId="07209A36" w:rsidR="004B101B" w:rsidRDefault="00583057" w:rsidP="00F013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Whilst post-hoc, these analyses suggest the possibility that there was a real experimental effect, but that this was moderated by age</w:t>
      </w:r>
      <w:r w:rsidR="00E72583">
        <w:rPr>
          <w:rFonts w:ascii="Times New Roman" w:hAnsi="Times New Roman" w:cs="Times New Roman"/>
          <w:sz w:val="24"/>
          <w:szCs w:val="24"/>
        </w:rPr>
        <w:t xml:space="preserve">, and an ANOVA with a dichotomous age variable (age 25-25 or not) shows a marginal </w:t>
      </w:r>
      <w:r w:rsidR="00C938B6">
        <w:rPr>
          <w:rFonts w:ascii="Times New Roman" w:hAnsi="Times New Roman" w:cs="Times New Roman"/>
          <w:sz w:val="24"/>
          <w:szCs w:val="24"/>
        </w:rPr>
        <w:t xml:space="preserve">Condition*Age-Group </w:t>
      </w:r>
      <w:r w:rsidR="00E72583">
        <w:rPr>
          <w:rFonts w:ascii="Times New Roman" w:hAnsi="Times New Roman" w:cs="Times New Roman"/>
          <w:sz w:val="24"/>
          <w:szCs w:val="24"/>
        </w:rPr>
        <w:t>interaction</w:t>
      </w:r>
      <w:r w:rsidR="00C938B6">
        <w:rPr>
          <w:rFonts w:ascii="Times New Roman" w:hAnsi="Times New Roman" w:cs="Times New Roman"/>
          <w:sz w:val="24"/>
          <w:szCs w:val="24"/>
        </w:rPr>
        <w:t xml:space="preserve">, </w:t>
      </w:r>
      <w:r w:rsidR="00C938B6" w:rsidRPr="00C938B6">
        <w:rPr>
          <w:rFonts w:ascii="Times New Roman" w:hAnsi="Times New Roman" w:cs="Times New Roman"/>
          <w:i/>
          <w:sz w:val="24"/>
          <w:szCs w:val="24"/>
        </w:rPr>
        <w:t>F</w:t>
      </w:r>
      <w:r w:rsidR="00C938B6">
        <w:rPr>
          <w:rFonts w:ascii="Times New Roman" w:hAnsi="Times New Roman" w:cs="Times New Roman"/>
          <w:sz w:val="24"/>
          <w:szCs w:val="24"/>
        </w:rPr>
        <w:t xml:space="preserve">(1, 1859) = 3.22, </w:t>
      </w:r>
      <w:r w:rsidR="00C938B6" w:rsidRPr="00C938B6">
        <w:rPr>
          <w:rFonts w:ascii="Times New Roman" w:hAnsi="Times New Roman" w:cs="Times New Roman"/>
          <w:i/>
          <w:sz w:val="24"/>
          <w:szCs w:val="24"/>
        </w:rPr>
        <w:t>p</w:t>
      </w:r>
      <w:r w:rsidR="00C938B6">
        <w:rPr>
          <w:rFonts w:ascii="Times New Roman" w:hAnsi="Times New Roman" w:cs="Times New Roman"/>
          <w:sz w:val="24"/>
          <w:szCs w:val="24"/>
        </w:rPr>
        <w:t xml:space="preserve"> = .07, </w:t>
      </w:r>
      <w:r w:rsidR="00C938B6"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="00C938B6"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938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938B6">
        <w:rPr>
          <w:rFonts w:ascii="Times New Roman" w:hAnsi="Times New Roman" w:cs="Times New Roman"/>
          <w:i/>
          <w:sz w:val="24"/>
          <w:szCs w:val="24"/>
        </w:rPr>
        <w:t>= .</w:t>
      </w:r>
      <w:r w:rsidR="00C938B6" w:rsidRPr="00C938B6">
        <w:rPr>
          <w:rFonts w:ascii="Times New Roman" w:hAnsi="Times New Roman" w:cs="Times New Roman"/>
          <w:sz w:val="24"/>
          <w:szCs w:val="24"/>
        </w:rPr>
        <w:t>002</w:t>
      </w:r>
      <w:r w:rsidR="00C938B6">
        <w:rPr>
          <w:rFonts w:ascii="Times New Roman" w:hAnsi="Times New Roman" w:cs="Times New Roman"/>
          <w:sz w:val="24"/>
          <w:szCs w:val="24"/>
        </w:rPr>
        <w:t>, such that all age groups score higher in the child interaction condition, but that the simple effect of condition is stronger for 25-35 year-olds.</w:t>
      </w:r>
      <w:r w:rsidR="00DE698A">
        <w:rPr>
          <w:rFonts w:ascii="Times New Roman" w:hAnsi="Times New Roman" w:cs="Times New Roman"/>
          <w:sz w:val="24"/>
          <w:szCs w:val="24"/>
        </w:rPr>
        <w:t xml:space="preserve"> For 25-35 year-olds, the effect </w:t>
      </w:r>
      <w:r w:rsidR="00F5147F">
        <w:rPr>
          <w:rFonts w:ascii="Times New Roman" w:hAnsi="Times New Roman" w:cs="Times New Roman"/>
          <w:sz w:val="24"/>
          <w:szCs w:val="24"/>
        </w:rPr>
        <w:t>is significant</w:t>
      </w:r>
      <w:r w:rsidR="00DE698A">
        <w:rPr>
          <w:rFonts w:ascii="Times New Roman" w:hAnsi="Times New Roman" w:cs="Times New Roman"/>
          <w:sz w:val="24"/>
          <w:szCs w:val="24"/>
        </w:rPr>
        <w:t xml:space="preserve">, </w:t>
      </w:r>
      <w:r w:rsidR="00DE698A" w:rsidRPr="00C938B6">
        <w:rPr>
          <w:rFonts w:ascii="Times New Roman" w:hAnsi="Times New Roman" w:cs="Times New Roman"/>
          <w:i/>
          <w:sz w:val="24"/>
          <w:szCs w:val="24"/>
        </w:rPr>
        <w:t>F</w:t>
      </w:r>
      <w:r w:rsidR="00DE698A">
        <w:rPr>
          <w:rFonts w:ascii="Times New Roman" w:hAnsi="Times New Roman" w:cs="Times New Roman"/>
          <w:sz w:val="24"/>
          <w:szCs w:val="24"/>
        </w:rPr>
        <w:t xml:space="preserve">(1, 760) = 10.10, </w:t>
      </w:r>
      <w:r w:rsidR="00DE698A" w:rsidRPr="00C938B6">
        <w:rPr>
          <w:rFonts w:ascii="Times New Roman" w:hAnsi="Times New Roman" w:cs="Times New Roman"/>
          <w:i/>
          <w:sz w:val="24"/>
          <w:szCs w:val="24"/>
        </w:rPr>
        <w:t>p</w:t>
      </w:r>
      <w:r w:rsidR="00DE698A">
        <w:rPr>
          <w:rFonts w:ascii="Times New Roman" w:hAnsi="Times New Roman" w:cs="Times New Roman"/>
          <w:sz w:val="24"/>
          <w:szCs w:val="24"/>
        </w:rPr>
        <w:t xml:space="preserve"> = .002, </w:t>
      </w:r>
      <w:r w:rsidR="00DE698A"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="00DE698A"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E69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E698A">
        <w:rPr>
          <w:rFonts w:ascii="Times New Roman" w:hAnsi="Times New Roman" w:cs="Times New Roman"/>
          <w:i/>
          <w:sz w:val="24"/>
          <w:szCs w:val="24"/>
        </w:rPr>
        <w:t>= .</w:t>
      </w:r>
      <w:r w:rsidR="00DE698A">
        <w:rPr>
          <w:rFonts w:ascii="Times New Roman" w:hAnsi="Times New Roman" w:cs="Times New Roman"/>
          <w:sz w:val="24"/>
          <w:szCs w:val="24"/>
        </w:rPr>
        <w:t xml:space="preserve">013, while </w:t>
      </w:r>
      <w:r w:rsidR="00E13E25">
        <w:rPr>
          <w:rFonts w:ascii="Times New Roman" w:hAnsi="Times New Roman" w:cs="Times New Roman"/>
          <w:sz w:val="24"/>
          <w:szCs w:val="24"/>
        </w:rPr>
        <w:t xml:space="preserve">there is almost zero effect </w:t>
      </w:r>
      <w:r w:rsidR="00F5147F">
        <w:rPr>
          <w:rFonts w:ascii="Times New Roman" w:hAnsi="Times New Roman" w:cs="Times New Roman"/>
          <w:sz w:val="24"/>
          <w:szCs w:val="24"/>
        </w:rPr>
        <w:t>among participants outside of this age range,</w:t>
      </w:r>
      <w:r w:rsidR="00E13E25">
        <w:rPr>
          <w:rFonts w:ascii="Times New Roman" w:hAnsi="Times New Roman" w:cs="Times New Roman"/>
          <w:sz w:val="24"/>
          <w:szCs w:val="24"/>
        </w:rPr>
        <w:t xml:space="preserve"> </w:t>
      </w:r>
      <w:r w:rsidR="00DE698A" w:rsidRPr="00C938B6">
        <w:rPr>
          <w:rFonts w:ascii="Times New Roman" w:hAnsi="Times New Roman" w:cs="Times New Roman"/>
          <w:i/>
          <w:sz w:val="24"/>
          <w:szCs w:val="24"/>
        </w:rPr>
        <w:t>F</w:t>
      </w:r>
      <w:r w:rsidR="00DE698A">
        <w:rPr>
          <w:rFonts w:ascii="Times New Roman" w:hAnsi="Times New Roman" w:cs="Times New Roman"/>
          <w:sz w:val="24"/>
          <w:szCs w:val="24"/>
        </w:rPr>
        <w:t xml:space="preserve">(1, 1099) = 1.05, </w:t>
      </w:r>
      <w:r w:rsidR="00DE698A" w:rsidRPr="00C938B6">
        <w:rPr>
          <w:rFonts w:ascii="Times New Roman" w:hAnsi="Times New Roman" w:cs="Times New Roman"/>
          <w:i/>
          <w:sz w:val="24"/>
          <w:szCs w:val="24"/>
        </w:rPr>
        <w:t>p</w:t>
      </w:r>
      <w:r w:rsidR="00DE698A">
        <w:rPr>
          <w:rFonts w:ascii="Times New Roman" w:hAnsi="Times New Roman" w:cs="Times New Roman"/>
          <w:sz w:val="24"/>
          <w:szCs w:val="24"/>
        </w:rPr>
        <w:t xml:space="preserve"> = .31, </w:t>
      </w:r>
      <w:r w:rsidR="00DE698A" w:rsidRPr="00692464">
        <w:rPr>
          <w:rFonts w:ascii="Times New Roman" w:hAnsi="Times New Roman" w:cs="Times New Roman"/>
          <w:i/>
          <w:sz w:val="24"/>
          <w:szCs w:val="24"/>
        </w:rPr>
        <w:t>η</w:t>
      </w:r>
      <w:r w:rsidR="00DE698A" w:rsidRPr="0069246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DE69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E698A">
        <w:rPr>
          <w:rFonts w:ascii="Times New Roman" w:hAnsi="Times New Roman" w:cs="Times New Roman"/>
          <w:i/>
          <w:sz w:val="24"/>
          <w:szCs w:val="24"/>
        </w:rPr>
        <w:t>= .</w:t>
      </w:r>
      <w:r w:rsidR="00DE698A">
        <w:rPr>
          <w:rFonts w:ascii="Times New Roman" w:hAnsi="Times New Roman" w:cs="Times New Roman"/>
          <w:sz w:val="24"/>
          <w:szCs w:val="24"/>
        </w:rPr>
        <w:t>001.</w:t>
      </w:r>
      <w:r w:rsidR="00E13E25">
        <w:rPr>
          <w:rFonts w:ascii="Times New Roman" w:hAnsi="Times New Roman" w:cs="Times New Roman"/>
          <w:sz w:val="24"/>
          <w:szCs w:val="24"/>
        </w:rPr>
        <w:t xml:space="preserve"> These analyses are entirely post-hoc. We </w:t>
      </w:r>
      <w:r w:rsidR="00F5147F">
        <w:rPr>
          <w:rFonts w:ascii="Times New Roman" w:hAnsi="Times New Roman" w:cs="Times New Roman"/>
          <w:sz w:val="24"/>
          <w:szCs w:val="24"/>
        </w:rPr>
        <w:t xml:space="preserve">simply </w:t>
      </w:r>
      <w:r w:rsidR="00E13E25">
        <w:rPr>
          <w:rFonts w:ascii="Times New Roman" w:hAnsi="Times New Roman" w:cs="Times New Roman"/>
          <w:sz w:val="24"/>
          <w:szCs w:val="24"/>
        </w:rPr>
        <w:t>include them to a) explain why we pre-registered an effect within one age group, and b) to inform other researchers who might use them to guide their own analyses and predictions.</w:t>
      </w:r>
    </w:p>
    <w:p w14:paraId="74186277" w14:textId="66866012" w:rsidR="00DE698A" w:rsidRPr="008F1784" w:rsidRDefault="00DE698A" w:rsidP="00F0137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with the experimental effects in the main studies, the effect of condition on parenting motivation in the manipulation check study was driven by participants aged 25-35—roughly the age range in which many Americans have children or begin to consider it. This finding could be informative for future research. Similarly, the manipulation-check showed effects of condition only in this age range.</w:t>
      </w:r>
    </w:p>
    <w:p w14:paraId="098843AF" w14:textId="67DBAA37" w:rsidR="00A948F1" w:rsidRPr="00D900E8" w:rsidRDefault="004B101B" w:rsidP="00D900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Importantly, there were no effects of condition or condition by parenthood interaction on economic conservatism (</w:t>
      </w:r>
      <w:r w:rsidRPr="0072381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’s &lt; 1.0, </w:t>
      </w:r>
      <w:r w:rsidRPr="007238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’s &gt; .34). </w:t>
      </w:r>
    </w:p>
    <w:p w14:paraId="67B0BB9F" w14:textId="4E4632AD" w:rsidR="00D10A1C" w:rsidRPr="006C4D9B" w:rsidRDefault="00D10A1C" w:rsidP="00D10A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4D9B">
        <w:rPr>
          <w:rFonts w:ascii="Times New Roman" w:hAnsi="Times New Roman" w:cs="Times New Roman"/>
          <w:b/>
          <w:sz w:val="24"/>
          <w:szCs w:val="24"/>
        </w:rPr>
        <w:t xml:space="preserve">Differences between </w:t>
      </w:r>
      <w:r w:rsidR="004C64DC">
        <w:rPr>
          <w:rFonts w:ascii="Times New Roman" w:hAnsi="Times New Roman" w:cs="Times New Roman"/>
          <w:b/>
          <w:sz w:val="24"/>
          <w:szCs w:val="24"/>
        </w:rPr>
        <w:t>S</w:t>
      </w:r>
      <w:r w:rsidRPr="006C4D9B">
        <w:rPr>
          <w:rFonts w:ascii="Times New Roman" w:hAnsi="Times New Roman" w:cs="Times New Roman"/>
          <w:b/>
          <w:sz w:val="24"/>
          <w:szCs w:val="24"/>
        </w:rPr>
        <w:t>tudies</w:t>
      </w:r>
    </w:p>
    <w:p w14:paraId="36F3A600" w14:textId="46EA20FB" w:rsidR="004B101B" w:rsidRDefault="00D10A1C" w:rsidP="00BD260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test whether the interaction in Study 1 was the result of chance allocation of more conservative parents,</w:t>
      </w:r>
      <w:r w:rsidRPr="00D1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fewer conservative non-parents, to the experimental condition, we conducted a condition*party affiliation chi-squared test for parents and non-parents respectively (where the dichotomous variable was whether people had voted Democrat or Republican in the last election – something which should not be influenced by an experimental manipulation). Consistent with the idea that the interaction in Study 1 was due to uneven allocations, there was a significantly higher chance of Republican-voting parents being in the experimental condition</w:t>
      </w:r>
      <w:r w:rsidR="006D5F34">
        <w:rPr>
          <w:rFonts w:ascii="Times New Roman" w:hAnsi="Times New Roman" w:cs="Times New Roman"/>
          <w:sz w:val="24"/>
          <w:szCs w:val="24"/>
        </w:rPr>
        <w:t xml:space="preserve">, </w:t>
      </w:r>
      <w:r w:rsidR="00FF0113" w:rsidRPr="00FF0113">
        <w:rPr>
          <w:rFonts w:ascii="Times New Roman" w:hAnsi="Times New Roman" w:cs="Times New Roman"/>
          <w:i/>
          <w:sz w:val="24"/>
          <w:szCs w:val="24"/>
        </w:rPr>
        <w:t>χ2</w:t>
      </w:r>
      <w:r w:rsidR="006D5F34">
        <w:rPr>
          <w:rFonts w:ascii="Times New Roman" w:hAnsi="Times New Roman" w:cs="Times New Roman"/>
          <w:sz w:val="24"/>
          <w:szCs w:val="24"/>
        </w:rPr>
        <w:t xml:space="preserve">(1, </w:t>
      </w:r>
      <w:r w:rsidR="006D5F34" w:rsidRPr="006D5F34">
        <w:rPr>
          <w:rFonts w:ascii="Times New Roman" w:hAnsi="Times New Roman" w:cs="Times New Roman"/>
          <w:i/>
          <w:sz w:val="24"/>
          <w:szCs w:val="24"/>
        </w:rPr>
        <w:t>N</w:t>
      </w:r>
      <w:r w:rsidR="006D5F34">
        <w:rPr>
          <w:rFonts w:ascii="Times New Roman" w:hAnsi="Times New Roman" w:cs="Times New Roman"/>
          <w:sz w:val="24"/>
          <w:szCs w:val="24"/>
        </w:rPr>
        <w:t xml:space="preserve"> = </w:t>
      </w:r>
      <w:r w:rsidR="00FF0113">
        <w:rPr>
          <w:rFonts w:ascii="Times New Roman" w:hAnsi="Times New Roman" w:cs="Times New Roman"/>
          <w:sz w:val="24"/>
          <w:szCs w:val="24"/>
        </w:rPr>
        <w:t xml:space="preserve">139) = 5.22, </w:t>
      </w:r>
      <w:r w:rsidR="00FF0113" w:rsidRPr="00FF0113">
        <w:rPr>
          <w:rFonts w:ascii="Times New Roman" w:hAnsi="Times New Roman" w:cs="Times New Roman"/>
          <w:i/>
          <w:sz w:val="24"/>
          <w:szCs w:val="24"/>
        </w:rPr>
        <w:t>p</w:t>
      </w:r>
      <w:r w:rsidR="00FF0113">
        <w:rPr>
          <w:rFonts w:ascii="Times New Roman" w:hAnsi="Times New Roman" w:cs="Times New Roman"/>
          <w:sz w:val="24"/>
          <w:szCs w:val="24"/>
        </w:rPr>
        <w:t xml:space="preserve"> =.02</w:t>
      </w:r>
      <w:r>
        <w:rPr>
          <w:rFonts w:ascii="Times New Roman" w:hAnsi="Times New Roman" w:cs="Times New Roman"/>
          <w:sz w:val="24"/>
          <w:szCs w:val="24"/>
        </w:rPr>
        <w:t>, but a significantly lower chance of Republican-voting non-parents being in the experimental condition</w:t>
      </w:r>
      <w:r w:rsidR="006D5F34">
        <w:rPr>
          <w:rFonts w:ascii="Times New Roman" w:hAnsi="Times New Roman" w:cs="Times New Roman"/>
          <w:sz w:val="24"/>
          <w:szCs w:val="24"/>
        </w:rPr>
        <w:t xml:space="preserve"> </w:t>
      </w:r>
      <w:r w:rsidR="00FF0113" w:rsidRPr="00FF0113">
        <w:rPr>
          <w:rFonts w:ascii="Times New Roman" w:hAnsi="Times New Roman" w:cs="Times New Roman"/>
          <w:i/>
          <w:sz w:val="24"/>
          <w:szCs w:val="24"/>
        </w:rPr>
        <w:t>χ2</w:t>
      </w:r>
      <w:r w:rsidR="006D5F34">
        <w:rPr>
          <w:rFonts w:ascii="Times New Roman" w:hAnsi="Times New Roman" w:cs="Times New Roman"/>
          <w:sz w:val="24"/>
          <w:szCs w:val="24"/>
        </w:rPr>
        <w:t xml:space="preserve">(1, </w:t>
      </w:r>
      <w:r w:rsidR="006D5F34" w:rsidRPr="006D5F34">
        <w:rPr>
          <w:rFonts w:ascii="Times New Roman" w:hAnsi="Times New Roman" w:cs="Times New Roman"/>
          <w:i/>
          <w:sz w:val="24"/>
          <w:szCs w:val="24"/>
        </w:rPr>
        <w:t>N</w:t>
      </w:r>
      <w:r w:rsidR="006D5F34">
        <w:rPr>
          <w:rFonts w:ascii="Times New Roman" w:hAnsi="Times New Roman" w:cs="Times New Roman"/>
          <w:sz w:val="24"/>
          <w:szCs w:val="24"/>
        </w:rPr>
        <w:t xml:space="preserve"> = </w:t>
      </w:r>
      <w:r w:rsidR="00FF0113">
        <w:rPr>
          <w:rFonts w:ascii="Times New Roman" w:hAnsi="Times New Roman" w:cs="Times New Roman"/>
          <w:sz w:val="24"/>
          <w:szCs w:val="24"/>
        </w:rPr>
        <w:t xml:space="preserve">102) = 8.27, </w:t>
      </w:r>
      <w:r w:rsidR="00FF0113" w:rsidRPr="00FF0113">
        <w:rPr>
          <w:rFonts w:ascii="Times New Roman" w:hAnsi="Times New Roman" w:cs="Times New Roman"/>
          <w:i/>
          <w:sz w:val="24"/>
          <w:szCs w:val="24"/>
        </w:rPr>
        <w:t>p</w:t>
      </w:r>
      <w:r w:rsidR="00FF0113">
        <w:rPr>
          <w:rFonts w:ascii="Times New Roman" w:hAnsi="Times New Roman" w:cs="Times New Roman"/>
          <w:sz w:val="24"/>
          <w:szCs w:val="24"/>
        </w:rPr>
        <w:t xml:space="preserve"> = .004)</w:t>
      </w:r>
      <w:r>
        <w:rPr>
          <w:rFonts w:ascii="Times New Roman" w:hAnsi="Times New Roman" w:cs="Times New Roman"/>
          <w:sz w:val="24"/>
          <w:szCs w:val="24"/>
        </w:rPr>
        <w:t xml:space="preserve">. This suggests the interaction in </w:t>
      </w:r>
      <w:r w:rsidR="00785B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tudy 1 was a type 1 error.</w:t>
      </w:r>
      <w:r w:rsidR="00BD2600">
        <w:rPr>
          <w:rFonts w:ascii="Times New Roman" w:hAnsi="Times New Roman" w:cs="Times New Roman"/>
          <w:sz w:val="24"/>
          <w:szCs w:val="24"/>
        </w:rPr>
        <w:t xml:space="preserve"> </w:t>
      </w:r>
      <w:r w:rsidR="00083529">
        <w:rPr>
          <w:rFonts w:ascii="Times New Roman" w:hAnsi="Times New Roman" w:cs="Times New Roman"/>
          <w:sz w:val="24"/>
          <w:szCs w:val="24"/>
        </w:rPr>
        <w:t>There was no evidence of disproportionate allocation</w:t>
      </w:r>
      <w:r w:rsidR="00BD2600">
        <w:rPr>
          <w:rFonts w:ascii="Times New Roman" w:hAnsi="Times New Roman" w:cs="Times New Roman"/>
          <w:sz w:val="24"/>
          <w:szCs w:val="24"/>
        </w:rPr>
        <w:t xml:space="preserve"> of Republicans or Democrats</w:t>
      </w:r>
      <w:r w:rsidR="00083529">
        <w:rPr>
          <w:rFonts w:ascii="Times New Roman" w:hAnsi="Times New Roman" w:cs="Times New Roman"/>
          <w:sz w:val="24"/>
          <w:szCs w:val="24"/>
        </w:rPr>
        <w:t xml:space="preserve"> to</w:t>
      </w:r>
      <w:r w:rsidR="00BD2600">
        <w:rPr>
          <w:rFonts w:ascii="Times New Roman" w:hAnsi="Times New Roman" w:cs="Times New Roman"/>
          <w:sz w:val="24"/>
          <w:szCs w:val="24"/>
        </w:rPr>
        <w:t xml:space="preserve"> different</w:t>
      </w:r>
      <w:r w:rsidR="00083529">
        <w:rPr>
          <w:rFonts w:ascii="Times New Roman" w:hAnsi="Times New Roman" w:cs="Times New Roman"/>
          <w:sz w:val="24"/>
          <w:szCs w:val="24"/>
        </w:rPr>
        <w:t xml:space="preserve"> conditions in </w:t>
      </w:r>
      <w:r w:rsidR="00785BB1">
        <w:rPr>
          <w:rFonts w:ascii="Times New Roman" w:hAnsi="Times New Roman" w:cs="Times New Roman"/>
          <w:sz w:val="24"/>
          <w:szCs w:val="24"/>
        </w:rPr>
        <w:t>S</w:t>
      </w:r>
      <w:r w:rsidR="00083529">
        <w:rPr>
          <w:rFonts w:ascii="Times New Roman" w:hAnsi="Times New Roman" w:cs="Times New Roman"/>
          <w:sz w:val="24"/>
          <w:szCs w:val="24"/>
        </w:rPr>
        <w:t>tudies 2 or 3.</w:t>
      </w:r>
    </w:p>
    <w:p w14:paraId="390A5BDF" w14:textId="5FB7C67A" w:rsidR="00187D47" w:rsidRDefault="00187D47">
      <w:pPr>
        <w:rPr>
          <w:rFonts w:ascii="Times New Roman" w:hAnsi="Times New Roman" w:cs="Times New Roman"/>
          <w:sz w:val="24"/>
          <w:szCs w:val="24"/>
        </w:rPr>
      </w:pPr>
    </w:p>
    <w:p w14:paraId="13BD002F" w14:textId="77777777" w:rsidR="006C7588" w:rsidRDefault="006C75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888927" w14:textId="276CCB39" w:rsidR="00187D47" w:rsidRPr="00187D47" w:rsidRDefault="00187D47" w:rsidP="00187D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4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9F3E637" w14:textId="77777777" w:rsidR="00187D47" w:rsidRPr="000D47B1" w:rsidRDefault="00187D47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47B1">
        <w:rPr>
          <w:rFonts w:ascii="Times New Roman" w:hAnsi="Times New Roman" w:cs="Times New Roman"/>
          <w:sz w:val="24"/>
          <w:szCs w:val="24"/>
        </w:rPr>
        <w:t>Del Giudice, M., Gangestad, S. W., &amp; Kaplan, H. S. (2016). Life history theory and evolutionary</w:t>
      </w:r>
    </w:p>
    <w:p w14:paraId="6CD37749" w14:textId="77777777" w:rsidR="00187D47" w:rsidRPr="000D47B1" w:rsidRDefault="00187D47" w:rsidP="00187D4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B1">
        <w:rPr>
          <w:rFonts w:ascii="Times New Roman" w:hAnsi="Times New Roman" w:cs="Times New Roman"/>
          <w:sz w:val="24"/>
          <w:szCs w:val="24"/>
        </w:rPr>
        <w:t xml:space="preserve">psychology. In D. M. Buss (Ed.), </w:t>
      </w:r>
      <w:r w:rsidRPr="000D47B1">
        <w:rPr>
          <w:rFonts w:ascii="Times New Roman" w:hAnsi="Times New Roman" w:cs="Times New Roman"/>
          <w:i/>
          <w:sz w:val="24"/>
          <w:szCs w:val="24"/>
        </w:rPr>
        <w:t>The handbook of evolutionary psychology</w:t>
      </w:r>
      <w:r w:rsidRPr="000D47B1">
        <w:rPr>
          <w:rFonts w:ascii="Times New Roman" w:hAnsi="Times New Roman" w:cs="Times New Roman"/>
          <w:sz w:val="24"/>
          <w:szCs w:val="24"/>
        </w:rPr>
        <w:t xml:space="preserve"> (2nd edition;</w:t>
      </w:r>
    </w:p>
    <w:p w14:paraId="0A028998" w14:textId="07942B47" w:rsidR="00187D47" w:rsidRPr="000D47B1" w:rsidRDefault="00187D47" w:rsidP="00187D4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B1">
        <w:rPr>
          <w:rFonts w:ascii="Times New Roman" w:hAnsi="Times New Roman" w:cs="Times New Roman"/>
          <w:sz w:val="24"/>
          <w:szCs w:val="24"/>
        </w:rPr>
        <w:t>Vol. 1, pp. 88–114). Hoboken, NJ: Wiley.</w:t>
      </w:r>
    </w:p>
    <w:p w14:paraId="1E653954" w14:textId="6D4EADFB" w:rsidR="00187D47" w:rsidRPr="000D47B1" w:rsidRDefault="00187D47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Griskevicius, V., Tybur, J. M., Delton, A. W., &amp; Robertson, T. E. (2011). The influence of mortality and socioeconomic status on risk and delayed rewards: a life history theory approach. </w:t>
      </w:r>
      <w:r w:rsidRPr="000D47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D47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100</w:t>
      </w: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, 1015-1026.</w:t>
      </w:r>
    </w:p>
    <w:p w14:paraId="05B4CA6B" w14:textId="45A4A9C8" w:rsidR="00187D47" w:rsidRPr="000D47B1" w:rsidRDefault="00187D47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Griskevicius, V., Delton, A. W., Robertson, T. E., &amp; Tybur, J. M. (2011). Environmental contingency in life history strategies: the influence of mortality and socioeconomic status on reproductive timing. </w:t>
      </w:r>
      <w:r w:rsidRPr="000D47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0D47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100</w:t>
      </w:r>
      <w:r w:rsidRPr="000D47B1">
        <w:rPr>
          <w:rFonts w:ascii="Times New Roman" w:hAnsi="Times New Roman" w:cs="Times New Roman"/>
          <w:sz w:val="24"/>
          <w:szCs w:val="24"/>
          <w:shd w:val="clear" w:color="auto" w:fill="FFFFFF"/>
        </w:rPr>
        <w:t>, 241-254.</w:t>
      </w:r>
    </w:p>
    <w:p w14:paraId="267256C0" w14:textId="77777777" w:rsidR="004B101B" w:rsidRPr="00187D47" w:rsidRDefault="004B101B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39AE4D" w14:textId="77777777" w:rsidR="004B101B" w:rsidRPr="00187D47" w:rsidRDefault="004B101B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A342E7" w14:textId="77777777" w:rsidR="002B00C1" w:rsidRPr="00187D47" w:rsidRDefault="002B00C1" w:rsidP="00187D4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B00C1" w:rsidRPr="00187D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AEFF" w14:textId="77777777" w:rsidR="00311B41" w:rsidRDefault="00311B41" w:rsidP="00774AB7">
      <w:pPr>
        <w:spacing w:after="0" w:line="240" w:lineRule="auto"/>
      </w:pPr>
      <w:r>
        <w:separator/>
      </w:r>
    </w:p>
  </w:endnote>
  <w:endnote w:type="continuationSeparator" w:id="0">
    <w:p w14:paraId="544D2BD3" w14:textId="77777777" w:rsidR="00311B41" w:rsidRDefault="00311B41" w:rsidP="0077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70F3D" w14:textId="77777777" w:rsidR="00311B41" w:rsidRDefault="00311B41" w:rsidP="00774AB7">
      <w:pPr>
        <w:spacing w:after="0" w:line="240" w:lineRule="auto"/>
      </w:pPr>
      <w:r>
        <w:separator/>
      </w:r>
    </w:p>
  </w:footnote>
  <w:footnote w:type="continuationSeparator" w:id="0">
    <w:p w14:paraId="56F7F57D" w14:textId="77777777" w:rsidR="00311B41" w:rsidRDefault="00311B41" w:rsidP="0077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76EF29" w14:textId="09ADF88D" w:rsidR="006526AF" w:rsidRPr="00C81847" w:rsidRDefault="006526A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18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8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18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9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818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749D311" w14:textId="77777777" w:rsidR="006526AF" w:rsidRDefault="0065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F"/>
    <w:rsid w:val="000024AB"/>
    <w:rsid w:val="00011D58"/>
    <w:rsid w:val="00022116"/>
    <w:rsid w:val="00025308"/>
    <w:rsid w:val="000365B5"/>
    <w:rsid w:val="0004507D"/>
    <w:rsid w:val="00083529"/>
    <w:rsid w:val="00091640"/>
    <w:rsid w:val="000A0AB2"/>
    <w:rsid w:val="000D47B1"/>
    <w:rsid w:val="000D49D1"/>
    <w:rsid w:val="001227D8"/>
    <w:rsid w:val="001316F6"/>
    <w:rsid w:val="0017523D"/>
    <w:rsid w:val="00186B50"/>
    <w:rsid w:val="00187D47"/>
    <w:rsid w:val="00187D5B"/>
    <w:rsid w:val="00197EFB"/>
    <w:rsid w:val="001C2210"/>
    <w:rsid w:val="001C386D"/>
    <w:rsid w:val="001E4F9B"/>
    <w:rsid w:val="001E58A5"/>
    <w:rsid w:val="00201FD9"/>
    <w:rsid w:val="00205545"/>
    <w:rsid w:val="002248B5"/>
    <w:rsid w:val="00232EF9"/>
    <w:rsid w:val="0023698D"/>
    <w:rsid w:val="00262A86"/>
    <w:rsid w:val="00274A39"/>
    <w:rsid w:val="002A5F7A"/>
    <w:rsid w:val="002B00C1"/>
    <w:rsid w:val="002C25B3"/>
    <w:rsid w:val="002C5FA6"/>
    <w:rsid w:val="002E3302"/>
    <w:rsid w:val="002F3173"/>
    <w:rsid w:val="00306B78"/>
    <w:rsid w:val="00311B41"/>
    <w:rsid w:val="003C2502"/>
    <w:rsid w:val="003C34CE"/>
    <w:rsid w:val="003F47B1"/>
    <w:rsid w:val="00445C52"/>
    <w:rsid w:val="0045525B"/>
    <w:rsid w:val="00466BEB"/>
    <w:rsid w:val="00483359"/>
    <w:rsid w:val="004B101B"/>
    <w:rsid w:val="004C64DC"/>
    <w:rsid w:val="004D70DA"/>
    <w:rsid w:val="004E35DE"/>
    <w:rsid w:val="00533403"/>
    <w:rsid w:val="00553DD1"/>
    <w:rsid w:val="005631A0"/>
    <w:rsid w:val="00572DAF"/>
    <w:rsid w:val="00583057"/>
    <w:rsid w:val="005A10CD"/>
    <w:rsid w:val="005A6A46"/>
    <w:rsid w:val="005F703A"/>
    <w:rsid w:val="00603E0A"/>
    <w:rsid w:val="00605CCD"/>
    <w:rsid w:val="006163EE"/>
    <w:rsid w:val="00622F57"/>
    <w:rsid w:val="00623896"/>
    <w:rsid w:val="00641E86"/>
    <w:rsid w:val="006526AF"/>
    <w:rsid w:val="00670103"/>
    <w:rsid w:val="006A0395"/>
    <w:rsid w:val="006C4D9B"/>
    <w:rsid w:val="006C7588"/>
    <w:rsid w:val="006D5F34"/>
    <w:rsid w:val="0070700A"/>
    <w:rsid w:val="00726FA7"/>
    <w:rsid w:val="007272AF"/>
    <w:rsid w:val="00733D3F"/>
    <w:rsid w:val="007352E7"/>
    <w:rsid w:val="00746817"/>
    <w:rsid w:val="0075244B"/>
    <w:rsid w:val="00753841"/>
    <w:rsid w:val="00760C44"/>
    <w:rsid w:val="00774AB7"/>
    <w:rsid w:val="00785BB1"/>
    <w:rsid w:val="007953F0"/>
    <w:rsid w:val="007C3C9F"/>
    <w:rsid w:val="007F217A"/>
    <w:rsid w:val="007F56AF"/>
    <w:rsid w:val="00800DEC"/>
    <w:rsid w:val="00816BF6"/>
    <w:rsid w:val="00823E29"/>
    <w:rsid w:val="00832A75"/>
    <w:rsid w:val="00840A18"/>
    <w:rsid w:val="0085501C"/>
    <w:rsid w:val="00861209"/>
    <w:rsid w:val="00866EF0"/>
    <w:rsid w:val="008A24DF"/>
    <w:rsid w:val="008E7F5B"/>
    <w:rsid w:val="008F69D7"/>
    <w:rsid w:val="00907629"/>
    <w:rsid w:val="00933B62"/>
    <w:rsid w:val="00952A82"/>
    <w:rsid w:val="00991D05"/>
    <w:rsid w:val="009D423A"/>
    <w:rsid w:val="009F1E93"/>
    <w:rsid w:val="009F5193"/>
    <w:rsid w:val="00A40424"/>
    <w:rsid w:val="00A94126"/>
    <w:rsid w:val="00A948F1"/>
    <w:rsid w:val="00A96234"/>
    <w:rsid w:val="00AB5597"/>
    <w:rsid w:val="00AC4F80"/>
    <w:rsid w:val="00AC7188"/>
    <w:rsid w:val="00AF26F0"/>
    <w:rsid w:val="00B02A44"/>
    <w:rsid w:val="00B03145"/>
    <w:rsid w:val="00B0420B"/>
    <w:rsid w:val="00B3631F"/>
    <w:rsid w:val="00B44BD6"/>
    <w:rsid w:val="00B66BE5"/>
    <w:rsid w:val="00B964F5"/>
    <w:rsid w:val="00B979F2"/>
    <w:rsid w:val="00BA7CE6"/>
    <w:rsid w:val="00BD02E6"/>
    <w:rsid w:val="00BD2600"/>
    <w:rsid w:val="00BE4BFE"/>
    <w:rsid w:val="00BF19BE"/>
    <w:rsid w:val="00BF1CF3"/>
    <w:rsid w:val="00BF3FAA"/>
    <w:rsid w:val="00C31A35"/>
    <w:rsid w:val="00C81847"/>
    <w:rsid w:val="00C938B6"/>
    <w:rsid w:val="00CB62EF"/>
    <w:rsid w:val="00CC7AB0"/>
    <w:rsid w:val="00CD6024"/>
    <w:rsid w:val="00CE48CD"/>
    <w:rsid w:val="00D10A1C"/>
    <w:rsid w:val="00D5492C"/>
    <w:rsid w:val="00D737E4"/>
    <w:rsid w:val="00D75E31"/>
    <w:rsid w:val="00D8215E"/>
    <w:rsid w:val="00D900E8"/>
    <w:rsid w:val="00DA082C"/>
    <w:rsid w:val="00DA7205"/>
    <w:rsid w:val="00DB1B2C"/>
    <w:rsid w:val="00DE5429"/>
    <w:rsid w:val="00DE698A"/>
    <w:rsid w:val="00DF046C"/>
    <w:rsid w:val="00E05BFE"/>
    <w:rsid w:val="00E13E25"/>
    <w:rsid w:val="00E23FFB"/>
    <w:rsid w:val="00E25D3E"/>
    <w:rsid w:val="00E5201A"/>
    <w:rsid w:val="00E62D28"/>
    <w:rsid w:val="00E72583"/>
    <w:rsid w:val="00E83EC0"/>
    <w:rsid w:val="00EE61CA"/>
    <w:rsid w:val="00F01370"/>
    <w:rsid w:val="00F03E2D"/>
    <w:rsid w:val="00F1143B"/>
    <w:rsid w:val="00F2000A"/>
    <w:rsid w:val="00F4282F"/>
    <w:rsid w:val="00F5147F"/>
    <w:rsid w:val="00F5448A"/>
    <w:rsid w:val="00F736F1"/>
    <w:rsid w:val="00F86255"/>
    <w:rsid w:val="00FB39A5"/>
    <w:rsid w:val="00FB3D41"/>
    <w:rsid w:val="00FB77BB"/>
    <w:rsid w:val="00FF0113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1B66"/>
  <w15:chartTrackingRefBased/>
  <w15:docId w15:val="{C6D29743-12B1-447B-AFDF-8A19E53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E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EF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B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B7"/>
    <w:rPr>
      <w:rFonts w:ascii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0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Caroline Sparrow</cp:lastModifiedBy>
  <cp:revision>2</cp:revision>
  <dcterms:created xsi:type="dcterms:W3CDTF">2019-06-20T11:14:00Z</dcterms:created>
  <dcterms:modified xsi:type="dcterms:W3CDTF">2019-06-20T11:14:00Z</dcterms:modified>
</cp:coreProperties>
</file>