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DE2D4" w14:textId="77777777" w:rsidR="004E28EE" w:rsidRPr="00924C09" w:rsidRDefault="005C5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for </w:t>
      </w:r>
      <w:r w:rsidR="00924C09" w:rsidRPr="00924C09">
        <w:rPr>
          <w:rFonts w:ascii="Times New Roman" w:hAnsi="Times New Roman" w:cs="Times New Roman"/>
          <w:sz w:val="24"/>
          <w:szCs w:val="24"/>
        </w:rPr>
        <w:t>Online Supplement</w:t>
      </w:r>
    </w:p>
    <w:p w14:paraId="1FCDE2D5" w14:textId="77777777" w:rsidR="00924C09" w:rsidRPr="00924C09" w:rsidRDefault="00924C09">
      <w:pPr>
        <w:rPr>
          <w:rFonts w:ascii="Times New Roman" w:hAnsi="Times New Roman" w:cs="Times New Roman"/>
          <w:sz w:val="24"/>
          <w:szCs w:val="24"/>
        </w:rPr>
      </w:pPr>
    </w:p>
    <w:p w14:paraId="1FCDE2D6" w14:textId="77777777" w:rsidR="00924C09" w:rsidRPr="00FC7905" w:rsidRDefault="00924C09">
      <w:pPr>
        <w:rPr>
          <w:rFonts w:ascii="Times New Roman" w:hAnsi="Times New Roman" w:cs="Times New Roman"/>
          <w:i/>
          <w:sz w:val="24"/>
          <w:szCs w:val="24"/>
        </w:rPr>
      </w:pPr>
      <w:r w:rsidRPr="005C52E6">
        <w:rPr>
          <w:rFonts w:ascii="Times New Roman" w:hAnsi="Times New Roman" w:cs="Times New Roman"/>
          <w:i/>
          <w:sz w:val="24"/>
          <w:szCs w:val="24"/>
        </w:rPr>
        <w:t xml:space="preserve">Rotated Factor Loadings </w:t>
      </w:r>
      <w:r w:rsidR="005C52E6" w:rsidRPr="005C52E6">
        <w:rPr>
          <w:rFonts w:ascii="Times New Roman" w:hAnsi="Times New Roman" w:cs="Times New Roman"/>
          <w:i/>
          <w:sz w:val="24"/>
          <w:szCs w:val="24"/>
        </w:rPr>
        <w:t>from</w:t>
      </w:r>
      <w:r w:rsidR="00FC7905">
        <w:rPr>
          <w:rFonts w:ascii="Times New Roman" w:hAnsi="Times New Roman" w:cs="Times New Roman"/>
          <w:i/>
          <w:sz w:val="24"/>
          <w:szCs w:val="24"/>
        </w:rPr>
        <w:t xml:space="preserve"> Principal Component</w:t>
      </w:r>
      <w:r w:rsidR="005C52E6">
        <w:rPr>
          <w:rFonts w:ascii="Times New Roman" w:hAnsi="Times New Roman" w:cs="Times New Roman"/>
          <w:i/>
          <w:sz w:val="24"/>
          <w:szCs w:val="24"/>
        </w:rPr>
        <w:t xml:space="preserve"> Analysis with Varimax Rotation (Study 2).</w:t>
      </w:r>
    </w:p>
    <w:p w14:paraId="1FCDE2D7" w14:textId="77777777" w:rsidR="00924C09" w:rsidRPr="00A71CDB" w:rsidRDefault="00924C09" w:rsidP="00924C09">
      <w:pPr>
        <w:tabs>
          <w:tab w:val="left" w:pos="5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1FCDE2D8" w14:textId="77777777" w:rsidR="00C806F2" w:rsidRDefault="00C806F2" w:rsidP="00C806F2">
      <w:pPr>
        <w:tabs>
          <w:tab w:val="left" w:pos="4590"/>
          <w:tab w:val="left" w:pos="5400"/>
          <w:tab w:val="left" w:pos="5580"/>
          <w:tab w:val="left" w:pos="6210"/>
          <w:tab w:val="left" w:pos="7110"/>
          <w:tab w:val="left" w:pos="8460"/>
          <w:tab w:val="left" w:pos="8730"/>
          <w:tab w:val="left" w:pos="9360"/>
          <w:tab w:val="left" w:pos="9990"/>
          <w:tab w:val="left" w:pos="10440"/>
          <w:tab w:val="left" w:pos="10890"/>
          <w:tab w:val="left" w:pos="11070"/>
          <w:tab w:val="left" w:pos="11340"/>
        </w:tabs>
        <w:ind w:right="-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FCDE2D9" w14:textId="77777777" w:rsidR="00C806F2" w:rsidRPr="005C52E6" w:rsidRDefault="00C806F2" w:rsidP="00C806F2">
      <w:pPr>
        <w:tabs>
          <w:tab w:val="left" w:pos="4590"/>
          <w:tab w:val="left" w:pos="5400"/>
          <w:tab w:val="left" w:pos="5580"/>
          <w:tab w:val="left" w:pos="6210"/>
          <w:tab w:val="left" w:pos="7110"/>
          <w:tab w:val="left" w:pos="8460"/>
          <w:tab w:val="left" w:pos="8730"/>
          <w:tab w:val="left" w:pos="9360"/>
          <w:tab w:val="left" w:pos="9990"/>
          <w:tab w:val="left" w:pos="10440"/>
          <w:tab w:val="left" w:pos="10890"/>
          <w:tab w:val="left" w:pos="11070"/>
          <w:tab w:val="left" w:pos="11340"/>
        </w:tabs>
        <w:ind w:right="-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52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How much did each of the following reasons</w:t>
      </w:r>
    </w:p>
    <w:p w14:paraId="1FCDE2DA" w14:textId="77777777" w:rsidR="00924C09" w:rsidRPr="00C806F2" w:rsidRDefault="00C806F2" w:rsidP="00C806F2">
      <w:pPr>
        <w:tabs>
          <w:tab w:val="left" w:pos="5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 w:rsidRPr="005C52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motivate</w:t>
      </w:r>
      <w:proofErr w:type="gramEnd"/>
      <w:r w:rsidRPr="005C52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you to participate in the Women’s March?</w:t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52E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ab/>
        <w:t xml:space="preserve">    Factor 1</w:t>
      </w:r>
      <w:r w:rsidR="005C52E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ab/>
        <w:t xml:space="preserve">    Factor 2</w:t>
      </w:r>
      <w:r w:rsidR="00924C09" w:rsidRPr="00A71CD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ab/>
      </w:r>
    </w:p>
    <w:p w14:paraId="1FCDE2DB" w14:textId="77777777" w:rsidR="00924C09" w:rsidRDefault="00924C09" w:rsidP="00C806F2">
      <w:pPr>
        <w:tabs>
          <w:tab w:val="left" w:pos="5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509827696"/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bookmarkEnd w:id="1"/>
      <w:r w:rsidRPr="00A71C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FCDE2DC" w14:textId="77777777" w:rsidR="005C52E6" w:rsidRDefault="005C52E6" w:rsidP="00924C09">
      <w:pPr>
        <w:tabs>
          <w:tab w:val="left" w:pos="4590"/>
          <w:tab w:val="left" w:pos="5400"/>
          <w:tab w:val="left" w:pos="5580"/>
          <w:tab w:val="left" w:pos="6210"/>
          <w:tab w:val="left" w:pos="7110"/>
          <w:tab w:val="left" w:pos="8460"/>
          <w:tab w:val="left" w:pos="8730"/>
          <w:tab w:val="left" w:pos="9360"/>
          <w:tab w:val="left" w:pos="9990"/>
          <w:tab w:val="left" w:pos="10440"/>
          <w:tab w:val="left" w:pos="10890"/>
          <w:tab w:val="left" w:pos="11070"/>
          <w:tab w:val="left" w:pos="113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DE2DD" w14:textId="77777777" w:rsidR="005C52E6" w:rsidRDefault="005C52E6" w:rsidP="005C52E6">
      <w:pPr>
        <w:tabs>
          <w:tab w:val="left" w:pos="4590"/>
          <w:tab w:val="left" w:pos="5400"/>
          <w:tab w:val="left" w:pos="5580"/>
          <w:tab w:val="left" w:pos="6210"/>
          <w:tab w:val="left" w:pos="6840"/>
          <w:tab w:val="left" w:pos="7110"/>
          <w:tab w:val="left" w:pos="8460"/>
          <w:tab w:val="left" w:pos="8730"/>
          <w:tab w:val="left" w:pos="9360"/>
          <w:tab w:val="left" w:pos="9990"/>
          <w:tab w:val="left" w:pos="10440"/>
          <w:tab w:val="left" w:pos="10890"/>
          <w:tab w:val="left" w:pos="11070"/>
          <w:tab w:val="left" w:pos="113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Advocating for racia</w:t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justice and equality </w:t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.85</w:t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.18</w:t>
      </w:r>
    </w:p>
    <w:p w14:paraId="1FCDE2DE" w14:textId="77777777" w:rsidR="005C52E6" w:rsidRDefault="005C52E6" w:rsidP="005C52E6">
      <w:pPr>
        <w:tabs>
          <w:tab w:val="left" w:pos="4590"/>
          <w:tab w:val="left" w:pos="5400"/>
          <w:tab w:val="left" w:pos="5580"/>
          <w:tab w:val="left" w:pos="6210"/>
          <w:tab w:val="left" w:pos="6840"/>
          <w:tab w:val="left" w:pos="7110"/>
          <w:tab w:val="left" w:pos="8460"/>
          <w:tab w:val="left" w:pos="8730"/>
          <w:tab w:val="left" w:pos="9360"/>
          <w:tab w:val="left" w:pos="9990"/>
          <w:tab w:val="left" w:pos="10440"/>
          <w:tab w:val="left" w:pos="10890"/>
          <w:tab w:val="left" w:pos="11070"/>
          <w:tab w:val="left" w:pos="113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DE2DF" w14:textId="77777777" w:rsidR="005C52E6" w:rsidRDefault="005C52E6" w:rsidP="005C52E6">
      <w:pPr>
        <w:tabs>
          <w:tab w:val="left" w:pos="4590"/>
          <w:tab w:val="left" w:pos="5400"/>
          <w:tab w:val="left" w:pos="5580"/>
          <w:tab w:val="left" w:pos="6210"/>
          <w:tab w:val="left" w:pos="6840"/>
          <w:tab w:val="left" w:pos="7110"/>
          <w:tab w:val="left" w:pos="8460"/>
          <w:tab w:val="left" w:pos="8730"/>
          <w:tab w:val="left" w:pos="9360"/>
          <w:tab w:val="left" w:pos="9990"/>
          <w:tab w:val="left" w:pos="10440"/>
          <w:tab w:val="left" w:pos="10890"/>
          <w:tab w:val="left" w:pos="11070"/>
          <w:tab w:val="left" w:pos="113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Preserving the rights of</w:t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immigrants and refugees</w:t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.88</w:t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.07</w:t>
      </w:r>
    </w:p>
    <w:p w14:paraId="1FCDE2E0" w14:textId="77777777" w:rsidR="005C52E6" w:rsidRDefault="005C52E6" w:rsidP="005C52E6">
      <w:pPr>
        <w:tabs>
          <w:tab w:val="left" w:pos="4590"/>
          <w:tab w:val="left" w:pos="5400"/>
          <w:tab w:val="left" w:pos="5580"/>
          <w:tab w:val="left" w:pos="6210"/>
          <w:tab w:val="left" w:pos="6840"/>
          <w:tab w:val="left" w:pos="7110"/>
          <w:tab w:val="left" w:pos="8460"/>
          <w:tab w:val="left" w:pos="8730"/>
          <w:tab w:val="left" w:pos="9360"/>
          <w:tab w:val="left" w:pos="9990"/>
          <w:tab w:val="left" w:pos="10440"/>
          <w:tab w:val="left" w:pos="10890"/>
          <w:tab w:val="left" w:pos="11070"/>
          <w:tab w:val="left" w:pos="113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DE2E1" w14:textId="77777777" w:rsidR="005C52E6" w:rsidRDefault="005C52E6" w:rsidP="005C52E6">
      <w:pPr>
        <w:tabs>
          <w:tab w:val="left" w:pos="4590"/>
          <w:tab w:val="left" w:pos="5400"/>
          <w:tab w:val="left" w:pos="5580"/>
          <w:tab w:val="left" w:pos="6210"/>
          <w:tab w:val="left" w:pos="6840"/>
          <w:tab w:val="left" w:pos="7110"/>
          <w:tab w:val="left" w:pos="8460"/>
          <w:tab w:val="left" w:pos="8730"/>
          <w:tab w:val="left" w:pos="9360"/>
          <w:tab w:val="left" w:pos="9990"/>
          <w:tab w:val="left" w:pos="10440"/>
          <w:tab w:val="left" w:pos="10890"/>
          <w:tab w:val="left" w:pos="11070"/>
          <w:tab w:val="left" w:pos="113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Expressing concern about recent</w:t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increases in hate crimes</w:t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.74</w:t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CDE2E2" w14:textId="77777777" w:rsidR="005C52E6" w:rsidRDefault="005C52E6" w:rsidP="005C52E6">
      <w:pPr>
        <w:tabs>
          <w:tab w:val="left" w:pos="4590"/>
          <w:tab w:val="left" w:pos="5400"/>
          <w:tab w:val="left" w:pos="5580"/>
          <w:tab w:val="left" w:pos="6210"/>
          <w:tab w:val="left" w:pos="6840"/>
          <w:tab w:val="left" w:pos="7110"/>
          <w:tab w:val="left" w:pos="8460"/>
          <w:tab w:val="left" w:pos="8730"/>
          <w:tab w:val="left" w:pos="9360"/>
          <w:tab w:val="left" w:pos="9990"/>
          <w:tab w:val="left" w:pos="10440"/>
          <w:tab w:val="left" w:pos="10890"/>
          <w:tab w:val="left" w:pos="11070"/>
          <w:tab w:val="left" w:pos="113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DE2E3" w14:textId="77777777" w:rsidR="005C52E6" w:rsidRDefault="005C52E6" w:rsidP="005C52E6">
      <w:pPr>
        <w:tabs>
          <w:tab w:val="left" w:pos="4590"/>
          <w:tab w:val="left" w:pos="5400"/>
          <w:tab w:val="left" w:pos="5580"/>
          <w:tab w:val="left" w:pos="6210"/>
          <w:tab w:val="left" w:pos="6840"/>
          <w:tab w:val="left" w:pos="7110"/>
          <w:tab w:val="left" w:pos="8460"/>
          <w:tab w:val="left" w:pos="8730"/>
          <w:tab w:val="left" w:pos="9360"/>
          <w:tab w:val="left" w:pos="9990"/>
          <w:tab w:val="left" w:pos="10440"/>
          <w:tab w:val="left" w:pos="10890"/>
          <w:tab w:val="left" w:pos="11070"/>
          <w:tab w:val="left" w:pos="113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Protecting women’s bodies from assault and harassment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.80</w:t>
      </w:r>
    </w:p>
    <w:p w14:paraId="1FCDE2E4" w14:textId="77777777" w:rsidR="005C52E6" w:rsidRDefault="005C52E6" w:rsidP="005C52E6">
      <w:pPr>
        <w:tabs>
          <w:tab w:val="left" w:pos="4590"/>
          <w:tab w:val="left" w:pos="5400"/>
          <w:tab w:val="left" w:pos="5580"/>
          <w:tab w:val="left" w:pos="6210"/>
          <w:tab w:val="left" w:pos="6840"/>
          <w:tab w:val="left" w:pos="7110"/>
          <w:tab w:val="left" w:pos="8460"/>
          <w:tab w:val="left" w:pos="8730"/>
          <w:tab w:val="left" w:pos="9360"/>
          <w:tab w:val="left" w:pos="9990"/>
          <w:tab w:val="left" w:pos="10440"/>
          <w:tab w:val="left" w:pos="10890"/>
          <w:tab w:val="left" w:pos="11070"/>
          <w:tab w:val="left" w:pos="113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DE2E5" w14:textId="77777777" w:rsidR="005C52E6" w:rsidRDefault="005C52E6" w:rsidP="005C52E6">
      <w:pPr>
        <w:tabs>
          <w:tab w:val="left" w:pos="4590"/>
          <w:tab w:val="left" w:pos="5400"/>
          <w:tab w:val="left" w:pos="5580"/>
          <w:tab w:val="left" w:pos="6210"/>
          <w:tab w:val="left" w:pos="6840"/>
          <w:tab w:val="left" w:pos="7110"/>
          <w:tab w:val="left" w:pos="8460"/>
          <w:tab w:val="left" w:pos="8730"/>
          <w:tab w:val="left" w:pos="9360"/>
          <w:tab w:val="left" w:pos="9990"/>
          <w:tab w:val="left" w:pos="10440"/>
          <w:tab w:val="left" w:pos="10890"/>
          <w:tab w:val="left" w:pos="11070"/>
          <w:tab w:val="left" w:pos="113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Advocating for wage equality bet</w:t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>ween men and women</w:t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.28</w:t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14:paraId="1FCDE2E6" w14:textId="77777777" w:rsidR="005C52E6" w:rsidRDefault="005C52E6" w:rsidP="005C52E6">
      <w:pPr>
        <w:tabs>
          <w:tab w:val="left" w:pos="4590"/>
          <w:tab w:val="left" w:pos="5400"/>
          <w:tab w:val="left" w:pos="5580"/>
          <w:tab w:val="left" w:pos="6210"/>
          <w:tab w:val="left" w:pos="6840"/>
          <w:tab w:val="left" w:pos="7110"/>
          <w:tab w:val="left" w:pos="8460"/>
          <w:tab w:val="left" w:pos="8730"/>
          <w:tab w:val="left" w:pos="9360"/>
          <w:tab w:val="left" w:pos="9990"/>
          <w:tab w:val="left" w:pos="10440"/>
          <w:tab w:val="left" w:pos="10890"/>
          <w:tab w:val="left" w:pos="11070"/>
          <w:tab w:val="left" w:pos="113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DE2E7" w14:textId="77777777" w:rsidR="005C52E6" w:rsidRDefault="005C52E6" w:rsidP="005C52E6">
      <w:pPr>
        <w:tabs>
          <w:tab w:val="left" w:pos="4590"/>
          <w:tab w:val="left" w:pos="5400"/>
          <w:tab w:val="left" w:pos="5580"/>
          <w:tab w:val="left" w:pos="6210"/>
          <w:tab w:val="left" w:pos="6840"/>
          <w:tab w:val="left" w:pos="7110"/>
          <w:tab w:val="left" w:pos="8460"/>
          <w:tab w:val="left" w:pos="8730"/>
          <w:tab w:val="left" w:pos="9360"/>
          <w:tab w:val="left" w:pos="9990"/>
          <w:tab w:val="left" w:pos="10440"/>
          <w:tab w:val="left" w:pos="10890"/>
          <w:tab w:val="left" w:pos="11070"/>
          <w:tab w:val="left" w:pos="113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Protecting a woman’s right to choose (abortion rights)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="00FC7905">
        <w:rPr>
          <w:rFonts w:ascii="Times New Roman" w:hAnsi="Times New Roman" w:cs="Times New Roman"/>
          <w:color w:val="000000" w:themeColor="text1"/>
          <w:sz w:val="24"/>
          <w:szCs w:val="24"/>
        </w:rPr>
        <w:t>-.06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.78</w:t>
      </w:r>
    </w:p>
    <w:p w14:paraId="1FCDE2E8" w14:textId="77777777" w:rsidR="00924C09" w:rsidRPr="00A71CDB" w:rsidRDefault="00924C09" w:rsidP="00924C09">
      <w:pPr>
        <w:tabs>
          <w:tab w:val="left" w:pos="5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1FCDE2E9" w14:textId="77777777" w:rsidR="00924C09" w:rsidRPr="00A71CDB" w:rsidRDefault="00924C09" w:rsidP="00924C09">
      <w:pPr>
        <w:tabs>
          <w:tab w:val="left" w:pos="5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DE2EA" w14:textId="77777777" w:rsidR="00FC7905" w:rsidRPr="00FC7905" w:rsidRDefault="00924C09" w:rsidP="00FC7905">
      <w:pPr>
        <w:tabs>
          <w:tab w:val="left" w:pos="540"/>
        </w:tabs>
        <w:ind w:right="-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1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A71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A71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A71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FC7905" w:rsidRPr="00FC79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Eigenvalue</w:t>
      </w:r>
      <w:r w:rsidR="00FC79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2.63</w:t>
      </w:r>
      <w:r w:rsidR="00FC79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FC79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1.33</w:t>
      </w:r>
    </w:p>
    <w:p w14:paraId="1FCDE2EB" w14:textId="77777777" w:rsidR="00FC7905" w:rsidRPr="00FC7905" w:rsidRDefault="00FC7905" w:rsidP="00FC7905">
      <w:pPr>
        <w:tabs>
          <w:tab w:val="left" w:pos="540"/>
        </w:tabs>
        <w:ind w:right="-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CDE2EC" w14:textId="77777777" w:rsidR="00924C09" w:rsidRPr="00A71CDB" w:rsidRDefault="00FC7905" w:rsidP="00FC7905">
      <w:pPr>
        <w:tabs>
          <w:tab w:val="left" w:pos="540"/>
        </w:tabs>
        <w:ind w:right="-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79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C79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C79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C79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Percent of </w:t>
      </w:r>
      <w:r w:rsidRPr="00FC79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Variance Accounted For</w:t>
      </w:r>
      <w:r w:rsidR="00924C09" w:rsidRPr="00FC79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24C09" w:rsidRPr="00A71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43.78%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22.19%</w:t>
      </w:r>
    </w:p>
    <w:p w14:paraId="1FCDE2ED" w14:textId="77777777" w:rsidR="00924C09" w:rsidRPr="00A71CDB" w:rsidRDefault="00924C09" w:rsidP="00924C09">
      <w:pPr>
        <w:tabs>
          <w:tab w:val="left" w:pos="540"/>
        </w:tabs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71C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1FCDE2EE" w14:textId="77777777" w:rsidR="00924C09" w:rsidRPr="00924C09" w:rsidRDefault="00924C09">
      <w:pPr>
        <w:rPr>
          <w:rFonts w:ascii="Times New Roman" w:hAnsi="Times New Roman" w:cs="Times New Roman"/>
          <w:sz w:val="24"/>
          <w:szCs w:val="24"/>
        </w:rPr>
      </w:pPr>
    </w:p>
    <w:sectPr w:rsidR="00924C09" w:rsidRPr="0092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09"/>
    <w:rsid w:val="003B591E"/>
    <w:rsid w:val="004E28EE"/>
    <w:rsid w:val="005C52E6"/>
    <w:rsid w:val="007F587D"/>
    <w:rsid w:val="00924C09"/>
    <w:rsid w:val="00C50AD0"/>
    <w:rsid w:val="00C806F2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E2D4"/>
  <w15:chartTrackingRefBased/>
  <w15:docId w15:val="{B9F6965F-F887-4C11-8053-3C0EA3CB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Carolyn Park</cp:lastModifiedBy>
  <cp:revision>2</cp:revision>
  <dcterms:created xsi:type="dcterms:W3CDTF">2019-03-20T06:09:00Z</dcterms:created>
  <dcterms:modified xsi:type="dcterms:W3CDTF">2019-03-20T06:09:00Z</dcterms:modified>
</cp:coreProperties>
</file>