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DF3C" w14:textId="45E02531" w:rsidR="00C87294" w:rsidRPr="001127DC" w:rsidRDefault="00C87294" w:rsidP="00554D06">
      <w:pPr>
        <w:pStyle w:val="FootnoteText"/>
        <w:jc w:val="center"/>
        <w:rPr>
          <w:rFonts w:ascii="Times New Roman" w:hAnsi="Times New Roman" w:cs="Times New Roman"/>
          <w:b/>
        </w:rPr>
      </w:pPr>
      <w:r w:rsidRPr="001127DC">
        <w:rPr>
          <w:rFonts w:ascii="Times New Roman" w:hAnsi="Times New Roman" w:cs="Times New Roman"/>
          <w:b/>
        </w:rPr>
        <w:t>Supplemental Online Materials</w:t>
      </w:r>
    </w:p>
    <w:p w14:paraId="77EFCEDE" w14:textId="77777777" w:rsidR="00C87294" w:rsidRPr="001127DC" w:rsidRDefault="00C87294" w:rsidP="00554D06">
      <w:pPr>
        <w:pStyle w:val="FootnoteText"/>
        <w:jc w:val="center"/>
        <w:rPr>
          <w:rFonts w:ascii="Times New Roman" w:hAnsi="Times New Roman" w:cs="Times New Roman"/>
          <w:b/>
        </w:rPr>
      </w:pPr>
    </w:p>
    <w:p w14:paraId="1CEDD25C" w14:textId="70D93E05" w:rsidR="00697942" w:rsidRPr="001127DC" w:rsidRDefault="00F30BAA" w:rsidP="00554D06">
      <w:pPr>
        <w:pStyle w:val="FootnoteText"/>
        <w:jc w:val="center"/>
        <w:rPr>
          <w:rFonts w:ascii="Times New Roman" w:hAnsi="Times New Roman" w:cs="Times New Roman"/>
          <w:b/>
        </w:rPr>
      </w:pPr>
      <w:r w:rsidRPr="001127DC">
        <w:rPr>
          <w:rFonts w:ascii="Times New Roman" w:hAnsi="Times New Roman" w:cs="Times New Roman"/>
          <w:b/>
        </w:rPr>
        <w:t>Study 1 Institutional Context: “</w:t>
      </w:r>
      <w:r w:rsidR="00697942" w:rsidRPr="001127DC">
        <w:rPr>
          <w:rFonts w:ascii="Times New Roman" w:hAnsi="Times New Roman" w:cs="Times New Roman"/>
          <w:b/>
        </w:rPr>
        <w:t xml:space="preserve">Valuing Diversity” </w:t>
      </w:r>
      <w:r w:rsidR="003568DC" w:rsidRPr="001127DC">
        <w:rPr>
          <w:rFonts w:ascii="Times New Roman" w:hAnsi="Times New Roman" w:cs="Times New Roman"/>
          <w:b/>
        </w:rPr>
        <w:t>Curricular Emphasis</w:t>
      </w:r>
    </w:p>
    <w:p w14:paraId="6AABDF9F" w14:textId="77777777" w:rsidR="00697942" w:rsidRPr="001127DC" w:rsidRDefault="00697942" w:rsidP="00554D06">
      <w:pPr>
        <w:pStyle w:val="FootnoteText"/>
        <w:rPr>
          <w:rFonts w:ascii="Times New Roman" w:hAnsi="Times New Roman" w:cs="Times New Roman"/>
        </w:rPr>
      </w:pPr>
    </w:p>
    <w:p w14:paraId="029E14DE" w14:textId="77777777" w:rsidR="002D19F9" w:rsidRPr="001127DC" w:rsidRDefault="00697942" w:rsidP="00554D06">
      <w:pPr>
        <w:pStyle w:val="FootnoteText"/>
        <w:rPr>
          <w:rFonts w:ascii="Times New Roman" w:hAnsi="Times New Roman" w:cs="Times New Roman"/>
        </w:rPr>
      </w:pPr>
      <w:r w:rsidRPr="001127DC">
        <w:rPr>
          <w:rFonts w:ascii="Times New Roman" w:hAnsi="Times New Roman" w:cs="Times New Roman"/>
        </w:rPr>
        <w:t>Curriculum and extra-curricular programming addressing systemic inequality is widely available at this university and is a central component of the university’s Diversity Strategic Plan. For example, the university offers freshman seminars and upper level courses based on the University of Michigan’s I</w:t>
      </w:r>
      <w:r w:rsidR="00A14C22" w:rsidRPr="001127DC">
        <w:rPr>
          <w:rFonts w:ascii="Times New Roman" w:hAnsi="Times New Roman" w:cs="Times New Roman"/>
        </w:rPr>
        <w:t>ntergroup Dialogues curriculum</w:t>
      </w:r>
      <w:r w:rsidR="00547E0C" w:rsidRPr="001127DC">
        <w:rPr>
          <w:rFonts w:ascii="Times New Roman" w:hAnsi="Times New Roman" w:cs="Times New Roman"/>
        </w:rPr>
        <w:t xml:space="preserve"> </w:t>
      </w:r>
      <w:r w:rsidR="00BF6577" w:rsidRPr="001127DC">
        <w:rPr>
          <w:rFonts w:ascii="Times New Roman" w:hAnsi="Times New Roman" w:cs="Times New Roman"/>
        </w:rPr>
        <w:fldChar w:fldCharType="begin"/>
      </w:r>
      <w:r w:rsidR="002D19F9" w:rsidRPr="001127DC">
        <w:rPr>
          <w:rFonts w:ascii="Times New Roman" w:hAnsi="Times New Roman" w:cs="Times New Roman"/>
        </w:rPr>
        <w:instrText xml:space="preserve"> ADDIN PAPERS2_CITATIONS &lt;citation&gt;&lt;uuid&gt;3D99595A-4F4B-4AF4-B428-94BEBA90F5B1&lt;/uuid&gt;&lt;priority&gt;0&lt;/priority&gt;&lt;publications&gt;&lt;publication&gt;&lt;publication_date&gt;99201300001200000000200000&lt;/publication_date&gt;&lt;subtitle&gt;Practice, theory, and research on intergroup dialogue</w:instrText>
      </w:r>
    </w:p>
    <w:p w14:paraId="5EAECC8C" w14:textId="2266F18A" w:rsidR="00697942" w:rsidRPr="001127DC" w:rsidRDefault="002D19F9" w:rsidP="00554D06">
      <w:pPr>
        <w:pStyle w:val="FootnoteText"/>
        <w:rPr>
          <w:rFonts w:ascii="Times New Roman" w:hAnsi="Times New Roman" w:cs="Times New Roman"/>
        </w:rPr>
      </w:pPr>
      <w:r w:rsidRPr="001127DC">
        <w:rPr>
          <w:rFonts w:ascii="Times New Roman" w:hAnsi="Times New Roman" w:cs="Times New Roman"/>
        </w:rPr>
        <w:instrText>&lt;/subtitle&gt;&lt;title&gt;Dialogue Across Difference&lt;/title&gt;&lt;uuid&gt;B0DFFB14-5103-418E-AC99-F69F28EAF09B&lt;/uuid&gt;&lt;subtype&gt;1&lt;/subtype&gt;&lt;publisher&gt;Russell Sage Foundation&lt;/publisher&gt;&lt;type&gt;0&lt;/type&gt;&lt;place&gt;New York, NY&lt;/place&gt;&lt;url&gt;http://books.google.com/books?hl=en&amp;amp;lr=&amp;amp;id=OAlRAgAAQBAJ&amp;amp;oi=fnd&amp;amp;pg=PR3&amp;amp;dq=Dialogue+Across+Difference&amp;amp;ots=hQWB_XtsyW&amp;amp;sig=7FsoCVZ3d-h3ZR2BDdZLZ7oLdc0&lt;/url&gt;&lt;authors&gt;&lt;author&gt;&lt;firstName&gt;P&lt;/firstName&gt;&lt;lastName&gt;Gurin&lt;/lastName&gt;&lt;/author&gt;&lt;author&gt;&lt;firstName&gt;Biren(Ratnesh)&lt;/firstName&gt;&lt;middleNames&gt;A.&lt;/middleNames&gt;&lt;lastName&gt;Nagda&lt;/lastName&gt;&lt;/author&gt;&lt;author&gt;&lt;firstName&gt;Ximena&lt;/firstName&gt;&lt;lastName&gt;Zúñiga&lt;/lastName&gt;&lt;/author&gt;&lt;/authors&gt;&lt;/publication&gt;&lt;/publications&gt;&lt;cites&gt;&lt;cite&gt;&lt;prefix&gt;see&lt;/prefix&gt;&lt;/cite&gt;&lt;/cites&gt;&lt;/citation&gt;</w:instrText>
      </w:r>
      <w:r w:rsidR="00BF6577" w:rsidRPr="001127DC">
        <w:rPr>
          <w:rFonts w:ascii="Times New Roman" w:hAnsi="Times New Roman" w:cs="Times New Roman"/>
        </w:rPr>
        <w:fldChar w:fldCharType="separate"/>
      </w:r>
      <w:r w:rsidRPr="001127DC">
        <w:rPr>
          <w:rFonts w:ascii="Times New Roman" w:hAnsi="Times New Roman" w:cs="Times New Roman"/>
        </w:rPr>
        <w:t>(see Gurin, Nagda, &amp; Zúñiga, 2013)</w:t>
      </w:r>
      <w:r w:rsidR="00BF6577" w:rsidRPr="001127DC">
        <w:rPr>
          <w:rFonts w:ascii="Times New Roman" w:hAnsi="Times New Roman" w:cs="Times New Roman"/>
        </w:rPr>
        <w:fldChar w:fldCharType="end"/>
      </w:r>
      <w:r w:rsidR="00697942" w:rsidRPr="001127DC">
        <w:rPr>
          <w:rFonts w:ascii="Times New Roman" w:hAnsi="Times New Roman" w:cs="Times New Roman"/>
        </w:rPr>
        <w:t>. Further, four of the six general education core university-wide undergraduate degree requiremen</w:t>
      </w:r>
      <w:r w:rsidR="00700003" w:rsidRPr="001127DC">
        <w:rPr>
          <w:rFonts w:ascii="Times New Roman" w:hAnsi="Times New Roman" w:cs="Times New Roman"/>
        </w:rPr>
        <w:t>ts align</w:t>
      </w:r>
      <w:r w:rsidR="00697942" w:rsidRPr="001127DC">
        <w:rPr>
          <w:rFonts w:ascii="Times New Roman" w:hAnsi="Times New Roman" w:cs="Times New Roman"/>
        </w:rPr>
        <w:t xml:space="preserve"> with and reinforce this curricular focus: understanding the individual in society, understanding the past, exploring world cultures, and understanding U.S. society. All students must take at least one course fulfilling each of these themes.</w:t>
      </w:r>
    </w:p>
    <w:p w14:paraId="78E56F16" w14:textId="77777777" w:rsidR="00D85D9A" w:rsidRPr="001127DC" w:rsidRDefault="00D85D9A" w:rsidP="00554D06">
      <w:pPr>
        <w:rPr>
          <w:rFonts w:ascii="Times New Roman" w:hAnsi="Times New Roman" w:cs="Times New Roman"/>
        </w:rPr>
      </w:pPr>
    </w:p>
    <w:p w14:paraId="27B3E61C" w14:textId="77777777" w:rsidR="00860F6A" w:rsidRPr="001127DC" w:rsidRDefault="00D85D9A" w:rsidP="00554D06">
      <w:pPr>
        <w:rPr>
          <w:rFonts w:ascii="Times New Roman" w:hAnsi="Times New Roman" w:cs="Times New Roman"/>
        </w:rPr>
      </w:pPr>
      <w:r w:rsidRPr="001127DC">
        <w:rPr>
          <w:rFonts w:ascii="Times New Roman" w:hAnsi="Times New Roman" w:cs="Times New Roman"/>
        </w:rPr>
        <w:fldChar w:fldCharType="begin"/>
      </w:r>
      <w:r w:rsidRPr="001127DC">
        <w:rPr>
          <w:rFonts w:ascii="Times New Roman" w:hAnsi="Times New Roman" w:cs="Times New Roman"/>
        </w:rPr>
        <w:instrText xml:space="preserve"> ADDIN PAPERS2_CITATIONS &lt;papers2_bibliography/&gt;</w:instrText>
      </w:r>
      <w:r w:rsidRPr="001127DC">
        <w:rPr>
          <w:rFonts w:ascii="Times New Roman" w:hAnsi="Times New Roman" w:cs="Times New Roman"/>
        </w:rPr>
        <w:fldChar w:fldCharType="separate"/>
      </w:r>
      <w:r w:rsidR="002D19F9" w:rsidRPr="001127DC">
        <w:rPr>
          <w:rFonts w:ascii="Times New Roman" w:hAnsi="Times New Roman" w:cs="Times New Roman"/>
        </w:rPr>
        <w:t>Gurin, P., Nagda, B. A., &amp; Zúñiga, X. (2013). Dialogue A</w:t>
      </w:r>
      <w:r w:rsidR="00860F6A" w:rsidRPr="001127DC">
        <w:rPr>
          <w:rFonts w:ascii="Times New Roman" w:hAnsi="Times New Roman" w:cs="Times New Roman"/>
        </w:rPr>
        <w:t>cross Difference</w:t>
      </w:r>
      <w:r w:rsidR="00860F6A" w:rsidRPr="001127DC">
        <w:rPr>
          <w:rFonts w:ascii="Times New Roman" w:hAnsi="Times New Roman" w:cs="Times New Roman"/>
          <w:i/>
        </w:rPr>
        <w:t>.</w:t>
      </w:r>
      <w:r w:rsidR="00860F6A" w:rsidRPr="001127DC">
        <w:rPr>
          <w:rFonts w:ascii="Times New Roman" w:hAnsi="Times New Roman" w:cs="Times New Roman"/>
        </w:rPr>
        <w:t xml:space="preserve"> New York, NY:</w:t>
      </w:r>
    </w:p>
    <w:p w14:paraId="46AF6A82" w14:textId="3B8F8C3A" w:rsidR="00D85D9A" w:rsidRPr="001127DC" w:rsidRDefault="002D19F9" w:rsidP="00554D06">
      <w:pPr>
        <w:ind w:firstLine="720"/>
        <w:rPr>
          <w:rFonts w:ascii="Times New Roman" w:hAnsi="Times New Roman" w:cs="Times New Roman"/>
        </w:rPr>
      </w:pPr>
      <w:r w:rsidRPr="001127DC">
        <w:rPr>
          <w:rFonts w:ascii="Times New Roman" w:hAnsi="Times New Roman" w:cs="Times New Roman"/>
        </w:rPr>
        <w:t>Russell Sage Foundation.</w:t>
      </w:r>
      <w:r w:rsidR="00D85D9A" w:rsidRPr="001127DC">
        <w:rPr>
          <w:rFonts w:ascii="Times New Roman" w:hAnsi="Times New Roman" w:cs="Times New Roman"/>
        </w:rPr>
        <w:fldChar w:fldCharType="end"/>
      </w:r>
    </w:p>
    <w:p w14:paraId="7A97AA06" w14:textId="77777777" w:rsidR="00124E98" w:rsidRPr="001127DC" w:rsidRDefault="00124E98" w:rsidP="00554D06">
      <w:pPr>
        <w:rPr>
          <w:rFonts w:ascii="Times New Roman" w:hAnsi="Times New Roman" w:cs="Times New Roman"/>
        </w:rPr>
      </w:pPr>
    </w:p>
    <w:p w14:paraId="2762B3B3" w14:textId="33AA5DC6" w:rsidR="00124E98" w:rsidRPr="001127DC" w:rsidRDefault="00124E98" w:rsidP="00554D06">
      <w:pPr>
        <w:jc w:val="center"/>
        <w:rPr>
          <w:rFonts w:ascii="Times New Roman" w:hAnsi="Times New Roman" w:cs="Times New Roman"/>
          <w:b/>
        </w:rPr>
      </w:pPr>
      <w:r w:rsidRPr="001127DC">
        <w:rPr>
          <w:rFonts w:ascii="Times New Roman" w:hAnsi="Times New Roman" w:cs="Times New Roman"/>
          <w:b/>
        </w:rPr>
        <w:t xml:space="preserve">Study 1 Measures (from </w:t>
      </w:r>
      <w:r w:rsidR="00DC341C" w:rsidRPr="001127DC">
        <w:rPr>
          <w:rFonts w:ascii="Times New Roman" w:hAnsi="Times New Roman" w:cs="Times New Roman"/>
          <w:b/>
        </w:rPr>
        <w:t>Nelson Study</w:t>
      </w:r>
      <w:r w:rsidRPr="001127DC">
        <w:rPr>
          <w:rFonts w:ascii="Times New Roman" w:hAnsi="Times New Roman" w:cs="Times New Roman"/>
          <w:b/>
        </w:rPr>
        <w:t>)</w:t>
      </w:r>
    </w:p>
    <w:p w14:paraId="109495E6" w14:textId="77777777" w:rsidR="00124E98" w:rsidRPr="001127DC" w:rsidRDefault="00124E98" w:rsidP="00554D06">
      <w:pPr>
        <w:rPr>
          <w:rFonts w:ascii="Times New Roman" w:hAnsi="Times New Roman" w:cs="Times New Roman"/>
        </w:rPr>
      </w:pPr>
    </w:p>
    <w:p w14:paraId="6626EF70" w14:textId="07B241EF" w:rsidR="00421507" w:rsidRPr="001127DC" w:rsidRDefault="00124E98" w:rsidP="00554D06">
      <w:pPr>
        <w:rPr>
          <w:rFonts w:ascii="Times New Roman" w:hAnsi="Times New Roman" w:cs="Times New Roman"/>
        </w:rPr>
      </w:pPr>
      <w:r w:rsidRPr="001127DC">
        <w:rPr>
          <w:rFonts w:ascii="Times New Roman" w:hAnsi="Times New Roman" w:cs="Times New Roman"/>
        </w:rPr>
        <w:t xml:space="preserve">Critical Historical </w:t>
      </w:r>
      <w:r w:rsidR="00421507" w:rsidRPr="001127DC">
        <w:rPr>
          <w:rFonts w:ascii="Times New Roman" w:hAnsi="Times New Roman" w:cs="Times New Roman"/>
        </w:rPr>
        <w:t>Knowledge True/False Statements (</w:t>
      </w:r>
      <w:r w:rsidRPr="001127DC">
        <w:rPr>
          <w:rFonts w:ascii="Times New Roman" w:hAnsi="Times New Roman" w:cs="Times New Roman"/>
          <w:i/>
        </w:rPr>
        <w:t>Note: correct answers</w:t>
      </w:r>
      <w:r w:rsidR="00886A38" w:rsidRPr="001127DC">
        <w:rPr>
          <w:rFonts w:ascii="Times New Roman" w:hAnsi="Times New Roman" w:cs="Times New Roman"/>
          <w:i/>
        </w:rPr>
        <w:t xml:space="preserve"> in </w:t>
      </w:r>
      <w:r w:rsidRPr="001127DC">
        <w:rPr>
          <w:rFonts w:ascii="Times New Roman" w:hAnsi="Times New Roman" w:cs="Times New Roman"/>
          <w:i/>
        </w:rPr>
        <w:t>parentheses</w:t>
      </w:r>
      <w:r w:rsidRPr="001127DC">
        <w:rPr>
          <w:rFonts w:ascii="Times New Roman" w:hAnsi="Times New Roman" w:cs="Times New Roman"/>
        </w:rPr>
        <w:t>)</w:t>
      </w:r>
    </w:p>
    <w:p w14:paraId="59BB6DC5" w14:textId="1EF4AFA6" w:rsidR="00124E98" w:rsidRPr="001127DC" w:rsidRDefault="00772115" w:rsidP="00554D06">
      <w:pPr>
        <w:numPr>
          <w:ilvl w:val="0"/>
          <w:numId w:val="1"/>
        </w:numPr>
        <w:rPr>
          <w:rFonts w:ascii="Times New Roman" w:hAnsi="Times New Roman" w:cs="Times New Roman"/>
        </w:rPr>
      </w:pPr>
      <w:r w:rsidRPr="001127DC">
        <w:rPr>
          <w:rFonts w:ascii="Times New Roman" w:hAnsi="Times New Roman" w:cs="Times New Roman"/>
        </w:rPr>
        <w:t>African American Paul Ferguson was shot outside of his Alabama home for trying to integrate professional football.</w:t>
      </w:r>
      <w:r w:rsidR="00124E98" w:rsidRPr="001127DC">
        <w:rPr>
          <w:rFonts w:ascii="Times New Roman" w:hAnsi="Times New Roman" w:cs="Times New Roman"/>
        </w:rPr>
        <w:t xml:space="preserve"> (</w:t>
      </w:r>
      <w:r w:rsidR="00124E98" w:rsidRPr="001127DC">
        <w:rPr>
          <w:rFonts w:ascii="Times New Roman" w:hAnsi="Times New Roman" w:cs="Times New Roman"/>
          <w:b/>
        </w:rPr>
        <w:t>F</w:t>
      </w:r>
      <w:r w:rsidR="00124E98" w:rsidRPr="001127DC">
        <w:rPr>
          <w:rFonts w:ascii="Times New Roman" w:hAnsi="Times New Roman" w:cs="Times New Roman"/>
        </w:rPr>
        <w:t>)</w:t>
      </w:r>
    </w:p>
    <w:p w14:paraId="2C03256F" w14:textId="798107D7" w:rsidR="00772115" w:rsidRPr="001127DC" w:rsidRDefault="00772115" w:rsidP="00554D06">
      <w:pPr>
        <w:numPr>
          <w:ilvl w:val="0"/>
          <w:numId w:val="1"/>
        </w:numPr>
        <w:rPr>
          <w:rFonts w:ascii="Times New Roman" w:hAnsi="Times New Roman" w:cs="Times New Roman"/>
        </w:rPr>
      </w:pPr>
      <w:r w:rsidRPr="001127DC">
        <w:rPr>
          <w:rFonts w:ascii="Times New Roman" w:hAnsi="Times New Roman" w:cs="Times New Roman"/>
        </w:rPr>
        <w:t>The United States criminal justice system has historically delivered longer sentences to Black Americans than White Americans who commit the same crimes. (</w:t>
      </w:r>
      <w:r w:rsidRPr="001127DC">
        <w:rPr>
          <w:rFonts w:ascii="Times New Roman" w:hAnsi="Times New Roman" w:cs="Times New Roman"/>
          <w:b/>
        </w:rPr>
        <w:t>T</w:t>
      </w:r>
      <w:r w:rsidRPr="001127DC">
        <w:rPr>
          <w:rFonts w:ascii="Times New Roman" w:hAnsi="Times New Roman" w:cs="Times New Roman"/>
        </w:rPr>
        <w:t>)</w:t>
      </w:r>
    </w:p>
    <w:p w14:paraId="6616CEFF" w14:textId="0B8065EB" w:rsidR="00772115" w:rsidRPr="001127DC" w:rsidRDefault="00772115" w:rsidP="00554D06">
      <w:pPr>
        <w:numPr>
          <w:ilvl w:val="0"/>
          <w:numId w:val="1"/>
        </w:numPr>
        <w:rPr>
          <w:rFonts w:ascii="Times New Roman" w:hAnsi="Times New Roman" w:cs="Times New Roman"/>
        </w:rPr>
      </w:pPr>
      <w:r w:rsidRPr="001127DC">
        <w:rPr>
          <w:rFonts w:ascii="Times New Roman" w:hAnsi="Times New Roman" w:cs="Times New Roman"/>
        </w:rPr>
        <w:t>The African American slave Dred Scott sued for his freedom. The Supreme Court ruled that he was property, not a citizen of the U.S. and therefore could not sue in federal court. (</w:t>
      </w:r>
      <w:r w:rsidRPr="001127DC">
        <w:rPr>
          <w:rFonts w:ascii="Times New Roman" w:hAnsi="Times New Roman" w:cs="Times New Roman"/>
          <w:b/>
        </w:rPr>
        <w:t>T</w:t>
      </w:r>
      <w:r w:rsidRPr="001127DC">
        <w:rPr>
          <w:rFonts w:ascii="Times New Roman" w:hAnsi="Times New Roman" w:cs="Times New Roman"/>
        </w:rPr>
        <w:t>)</w:t>
      </w:r>
    </w:p>
    <w:p w14:paraId="57D2A5F6" w14:textId="4E6B6CBF" w:rsidR="00772115" w:rsidRPr="001127DC" w:rsidRDefault="00772115" w:rsidP="00554D06">
      <w:pPr>
        <w:numPr>
          <w:ilvl w:val="0"/>
          <w:numId w:val="1"/>
        </w:numPr>
        <w:rPr>
          <w:rFonts w:ascii="Times New Roman" w:hAnsi="Times New Roman" w:cs="Times New Roman"/>
        </w:rPr>
      </w:pPr>
      <w:r w:rsidRPr="001127DC">
        <w:rPr>
          <w:rFonts w:ascii="Times New Roman" w:hAnsi="Times New Roman" w:cs="Times New Roman"/>
        </w:rPr>
        <w:t>Less than 200 Black people were lynched in the U.S. during the one hundred year span between 1870 and 1970. (</w:t>
      </w:r>
      <w:r w:rsidRPr="001127DC">
        <w:rPr>
          <w:rFonts w:ascii="Times New Roman" w:hAnsi="Times New Roman" w:cs="Times New Roman"/>
          <w:b/>
        </w:rPr>
        <w:t>F</w:t>
      </w:r>
      <w:r w:rsidRPr="001127DC">
        <w:rPr>
          <w:rFonts w:ascii="Times New Roman" w:hAnsi="Times New Roman" w:cs="Times New Roman"/>
        </w:rPr>
        <w:t>)</w:t>
      </w:r>
    </w:p>
    <w:p w14:paraId="0A37C138" w14:textId="5B918709" w:rsidR="00772115" w:rsidRPr="001127DC" w:rsidRDefault="00772115" w:rsidP="00554D06">
      <w:pPr>
        <w:numPr>
          <w:ilvl w:val="0"/>
          <w:numId w:val="1"/>
        </w:numPr>
        <w:rPr>
          <w:rFonts w:ascii="Times New Roman" w:hAnsi="Times New Roman" w:cs="Times New Roman"/>
        </w:rPr>
      </w:pPr>
      <w:r w:rsidRPr="001127DC">
        <w:rPr>
          <w:rFonts w:ascii="Times New Roman" w:hAnsi="Times New Roman" w:cs="Times New Roman"/>
        </w:rPr>
        <w:t>In Tuskegee, Alabama the U.S. Government deceived over 600 African American men by hiding their diagnosis of syphilis, and for the next forty years denied them medical treatment for this potentially fatal disease.</w:t>
      </w:r>
      <w:r w:rsidR="005A3A9C" w:rsidRPr="001127DC">
        <w:rPr>
          <w:rFonts w:ascii="Times New Roman" w:hAnsi="Times New Roman" w:cs="Times New Roman"/>
        </w:rPr>
        <w:t xml:space="preserve"> (</w:t>
      </w:r>
      <w:r w:rsidR="005A3A9C" w:rsidRPr="001127DC">
        <w:rPr>
          <w:rFonts w:ascii="Times New Roman" w:hAnsi="Times New Roman" w:cs="Times New Roman"/>
          <w:b/>
        </w:rPr>
        <w:t>T</w:t>
      </w:r>
      <w:r w:rsidR="005A3A9C" w:rsidRPr="001127DC">
        <w:rPr>
          <w:rFonts w:ascii="Times New Roman" w:hAnsi="Times New Roman" w:cs="Times New Roman"/>
        </w:rPr>
        <w:t>)</w:t>
      </w:r>
    </w:p>
    <w:p w14:paraId="78F63E55" w14:textId="6803378D"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The U.S. government deliberately created and administered the HIV virus to over 900 African Americans in a secret project during the 1980s. (</w:t>
      </w:r>
      <w:r w:rsidRPr="001127DC">
        <w:rPr>
          <w:rFonts w:ascii="Times New Roman" w:hAnsi="Times New Roman" w:cs="Times New Roman"/>
          <w:b/>
        </w:rPr>
        <w:t>F</w:t>
      </w:r>
      <w:r w:rsidRPr="001127DC">
        <w:rPr>
          <w:rFonts w:ascii="Times New Roman" w:hAnsi="Times New Roman" w:cs="Times New Roman"/>
        </w:rPr>
        <w:t>)</w:t>
      </w:r>
    </w:p>
    <w:p w14:paraId="5E771DD9" w14:textId="69932810" w:rsidR="005A3A9C" w:rsidRPr="001127DC" w:rsidRDefault="00D16EEB" w:rsidP="00554D06">
      <w:pPr>
        <w:numPr>
          <w:ilvl w:val="0"/>
          <w:numId w:val="1"/>
        </w:numPr>
        <w:rPr>
          <w:rFonts w:ascii="Times New Roman" w:hAnsi="Times New Roman" w:cs="Times New Roman"/>
        </w:rPr>
      </w:pPr>
      <w:r w:rsidRPr="001127DC">
        <w:rPr>
          <w:rFonts w:ascii="Times New Roman" w:hAnsi="Times New Roman" w:cs="Times New Roman"/>
        </w:rPr>
        <w:t>Medgar Ever</w:t>
      </w:r>
      <w:r w:rsidR="005A3A9C" w:rsidRPr="001127DC">
        <w:rPr>
          <w:rFonts w:ascii="Times New Roman" w:hAnsi="Times New Roman" w:cs="Times New Roman"/>
        </w:rPr>
        <w:t>s struggled for the civil rights of Black Americans and was assassinated for his writings. (</w:t>
      </w:r>
      <w:r w:rsidR="005A3A9C" w:rsidRPr="001127DC">
        <w:rPr>
          <w:rFonts w:ascii="Times New Roman" w:hAnsi="Times New Roman" w:cs="Times New Roman"/>
          <w:b/>
        </w:rPr>
        <w:t>T</w:t>
      </w:r>
      <w:r w:rsidR="005A3A9C" w:rsidRPr="001127DC">
        <w:rPr>
          <w:rFonts w:ascii="Times New Roman" w:hAnsi="Times New Roman" w:cs="Times New Roman"/>
        </w:rPr>
        <w:t>)</w:t>
      </w:r>
    </w:p>
    <w:p w14:paraId="29312902" w14:textId="179F79B8"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In the 1980’s congress passed the Purity Act which prevents Black immigrants from entering the U.S. (</w:t>
      </w:r>
      <w:r w:rsidRPr="001127DC">
        <w:rPr>
          <w:rFonts w:ascii="Times New Roman" w:hAnsi="Times New Roman" w:cs="Times New Roman"/>
          <w:b/>
        </w:rPr>
        <w:t>F</w:t>
      </w:r>
      <w:r w:rsidRPr="001127DC">
        <w:rPr>
          <w:rFonts w:ascii="Times New Roman" w:hAnsi="Times New Roman" w:cs="Times New Roman"/>
        </w:rPr>
        <w:t>)</w:t>
      </w:r>
    </w:p>
    <w:p w14:paraId="5C0D3938" w14:textId="1942DFF2"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The Emancipation Proclamation did not abolish slavery throughout the U.S. (Full citizenship was not established for Black Americans until the 14</w:t>
      </w:r>
      <w:r w:rsidRPr="001127DC">
        <w:rPr>
          <w:rFonts w:ascii="Times New Roman" w:hAnsi="Times New Roman" w:cs="Times New Roman"/>
          <w:vertAlign w:val="superscript"/>
        </w:rPr>
        <w:t>th</w:t>
      </w:r>
      <w:r w:rsidRPr="001127DC">
        <w:rPr>
          <w:rFonts w:ascii="Times New Roman" w:hAnsi="Times New Roman" w:cs="Times New Roman"/>
        </w:rPr>
        <w:t xml:space="preserve"> Amendment was adopted.) (</w:t>
      </w:r>
      <w:r w:rsidRPr="001127DC">
        <w:rPr>
          <w:rFonts w:ascii="Times New Roman" w:hAnsi="Times New Roman" w:cs="Times New Roman"/>
          <w:b/>
        </w:rPr>
        <w:t>T</w:t>
      </w:r>
      <w:r w:rsidRPr="001127DC">
        <w:rPr>
          <w:rFonts w:ascii="Times New Roman" w:hAnsi="Times New Roman" w:cs="Times New Roman"/>
        </w:rPr>
        <w:t>)</w:t>
      </w:r>
    </w:p>
    <w:p w14:paraId="02590E16" w14:textId="09F654A9"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Historically, African American defendants convicted of killing white victims were much more likely to be sentenced to death than were African-American defendants convicted of killing African-American victims. (</w:t>
      </w:r>
      <w:r w:rsidRPr="001127DC">
        <w:rPr>
          <w:rFonts w:ascii="Times New Roman" w:hAnsi="Times New Roman" w:cs="Times New Roman"/>
          <w:b/>
        </w:rPr>
        <w:t>T</w:t>
      </w:r>
      <w:r w:rsidRPr="001127DC">
        <w:rPr>
          <w:rFonts w:ascii="Times New Roman" w:hAnsi="Times New Roman" w:cs="Times New Roman"/>
        </w:rPr>
        <w:t>)</w:t>
      </w:r>
    </w:p>
    <w:p w14:paraId="092B3ED7" w14:textId="69048287"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The F.B.I. has employed illegal techniques (e.g., hidden microphones in motels) in an attempt to discredit African American political leaders during the civil rights movement. (</w:t>
      </w:r>
      <w:r w:rsidRPr="001127DC">
        <w:rPr>
          <w:rFonts w:ascii="Times New Roman" w:hAnsi="Times New Roman" w:cs="Times New Roman"/>
          <w:b/>
        </w:rPr>
        <w:t>T</w:t>
      </w:r>
      <w:r w:rsidRPr="001127DC">
        <w:rPr>
          <w:rFonts w:ascii="Times New Roman" w:hAnsi="Times New Roman" w:cs="Times New Roman"/>
        </w:rPr>
        <w:t>)</w:t>
      </w:r>
    </w:p>
    <w:p w14:paraId="2E6ADAAF" w14:textId="171E80AF"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 xml:space="preserve">Fourteen year old African American Emmett Till was kidnapped, beaten, shot, and dumped for allegedly whistling at a White woman. Two white men acquitted </w:t>
      </w:r>
      <w:r w:rsidR="00D16EEB" w:rsidRPr="001127DC">
        <w:rPr>
          <w:rFonts w:ascii="Times New Roman" w:hAnsi="Times New Roman" w:cs="Times New Roman"/>
        </w:rPr>
        <w:t>for his murder by an all-White j</w:t>
      </w:r>
      <w:r w:rsidRPr="001127DC">
        <w:rPr>
          <w:rFonts w:ascii="Times New Roman" w:hAnsi="Times New Roman" w:cs="Times New Roman"/>
        </w:rPr>
        <w:t>ury later boasted about committing the murder in the Look magazine interview. (</w:t>
      </w:r>
      <w:r w:rsidRPr="001127DC">
        <w:rPr>
          <w:rFonts w:ascii="Times New Roman" w:hAnsi="Times New Roman" w:cs="Times New Roman"/>
          <w:b/>
        </w:rPr>
        <w:t>T</w:t>
      </w:r>
      <w:r w:rsidRPr="001127DC">
        <w:rPr>
          <w:rFonts w:ascii="Times New Roman" w:hAnsi="Times New Roman" w:cs="Times New Roman"/>
        </w:rPr>
        <w:t>)</w:t>
      </w:r>
    </w:p>
    <w:p w14:paraId="113F6904" w14:textId="1D037696"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lastRenderedPageBreak/>
        <w:t xml:space="preserve">The Supreme Court ruling in </w:t>
      </w:r>
      <w:r w:rsidRPr="001127DC">
        <w:rPr>
          <w:rFonts w:ascii="Times New Roman" w:hAnsi="Times New Roman" w:cs="Times New Roman"/>
          <w:i/>
        </w:rPr>
        <w:t>Plessy</w:t>
      </w:r>
      <w:r w:rsidRPr="001127DC">
        <w:rPr>
          <w:rFonts w:ascii="Times New Roman" w:hAnsi="Times New Roman" w:cs="Times New Roman"/>
        </w:rPr>
        <w:t xml:space="preserve"> v. </w:t>
      </w:r>
      <w:r w:rsidRPr="001127DC">
        <w:rPr>
          <w:rFonts w:ascii="Times New Roman" w:hAnsi="Times New Roman" w:cs="Times New Roman"/>
          <w:i/>
        </w:rPr>
        <w:t>Ferguson</w:t>
      </w:r>
      <w:r w:rsidRPr="001127DC">
        <w:rPr>
          <w:rFonts w:ascii="Times New Roman" w:hAnsi="Times New Roman" w:cs="Times New Roman"/>
        </w:rPr>
        <w:t xml:space="preserve"> (1896), that separate facilities for Whites and Blacks were constitutional, encouraged discriminatory laws. (</w:t>
      </w:r>
      <w:r w:rsidRPr="001127DC">
        <w:rPr>
          <w:rFonts w:ascii="Times New Roman" w:hAnsi="Times New Roman" w:cs="Times New Roman"/>
          <w:b/>
        </w:rPr>
        <w:t>T</w:t>
      </w:r>
      <w:r w:rsidRPr="001127DC">
        <w:rPr>
          <w:rFonts w:ascii="Times New Roman" w:hAnsi="Times New Roman" w:cs="Times New Roman"/>
        </w:rPr>
        <w:t>)</w:t>
      </w:r>
    </w:p>
    <w:p w14:paraId="28D1DF8E" w14:textId="20A87737"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Jim Crow laws – which enforced segregation, limited job opportunities and kept Black Americans from voting – were in effect until the 1960s. (</w:t>
      </w:r>
      <w:r w:rsidRPr="001127DC">
        <w:rPr>
          <w:rFonts w:ascii="Times New Roman" w:hAnsi="Times New Roman" w:cs="Times New Roman"/>
          <w:b/>
        </w:rPr>
        <w:t>T</w:t>
      </w:r>
      <w:r w:rsidRPr="001127DC">
        <w:rPr>
          <w:rFonts w:ascii="Times New Roman" w:hAnsi="Times New Roman" w:cs="Times New Roman"/>
        </w:rPr>
        <w:t>)</w:t>
      </w:r>
    </w:p>
    <w:p w14:paraId="79F23C7D" w14:textId="7FC51931" w:rsidR="005A3A9C" w:rsidRPr="001127DC" w:rsidRDefault="005A3A9C" w:rsidP="00554D06">
      <w:pPr>
        <w:numPr>
          <w:ilvl w:val="0"/>
          <w:numId w:val="1"/>
        </w:numPr>
        <w:rPr>
          <w:rFonts w:ascii="Times New Roman" w:hAnsi="Times New Roman" w:cs="Times New Roman"/>
        </w:rPr>
      </w:pPr>
      <w:r w:rsidRPr="001127DC">
        <w:rPr>
          <w:rFonts w:ascii="Times New Roman" w:hAnsi="Times New Roman" w:cs="Times New Roman"/>
        </w:rPr>
        <w:t>In the 1970’s, the F.B.I. developed a program to insure high unemployment rates of African American people to maintain an inexpensive pool of workers. (</w:t>
      </w:r>
      <w:r w:rsidRPr="001127DC">
        <w:rPr>
          <w:rFonts w:ascii="Times New Roman" w:hAnsi="Times New Roman" w:cs="Times New Roman"/>
          <w:b/>
        </w:rPr>
        <w:t>F</w:t>
      </w:r>
      <w:r w:rsidRPr="001127DC">
        <w:rPr>
          <w:rFonts w:ascii="Times New Roman" w:hAnsi="Times New Roman" w:cs="Times New Roman"/>
        </w:rPr>
        <w:t>)</w:t>
      </w:r>
    </w:p>
    <w:p w14:paraId="409D57CD" w14:textId="5322CA97" w:rsidR="005A3A9C" w:rsidRPr="001127DC" w:rsidRDefault="00D16EEB" w:rsidP="00554D06">
      <w:pPr>
        <w:numPr>
          <w:ilvl w:val="0"/>
          <w:numId w:val="1"/>
        </w:numPr>
        <w:rPr>
          <w:rFonts w:ascii="Times New Roman" w:hAnsi="Times New Roman" w:cs="Times New Roman"/>
        </w:rPr>
      </w:pPr>
      <w:r w:rsidRPr="001127DC">
        <w:rPr>
          <w:rFonts w:ascii="Times New Roman" w:hAnsi="Times New Roman" w:cs="Times New Roman"/>
        </w:rPr>
        <w:t>The U.S. Government promised freed slaves payment of 40 acres of land and a mule but never delivered such payment. (</w:t>
      </w:r>
      <w:r w:rsidRPr="001127DC">
        <w:rPr>
          <w:rFonts w:ascii="Times New Roman" w:hAnsi="Times New Roman" w:cs="Times New Roman"/>
          <w:b/>
        </w:rPr>
        <w:t>T</w:t>
      </w:r>
      <w:r w:rsidRPr="001127DC">
        <w:rPr>
          <w:rFonts w:ascii="Times New Roman" w:hAnsi="Times New Roman" w:cs="Times New Roman"/>
        </w:rPr>
        <w:t>)</w:t>
      </w:r>
    </w:p>
    <w:p w14:paraId="066EF8A2" w14:textId="77777777" w:rsidR="00124E98" w:rsidRPr="001127DC" w:rsidRDefault="00124E98" w:rsidP="00554D06">
      <w:pPr>
        <w:rPr>
          <w:rFonts w:ascii="Times New Roman" w:hAnsi="Times New Roman" w:cs="Times New Roman"/>
        </w:rPr>
      </w:pPr>
    </w:p>
    <w:p w14:paraId="6A451F10" w14:textId="77777777" w:rsidR="00124E98" w:rsidRDefault="00124E98" w:rsidP="00554D06">
      <w:pPr>
        <w:rPr>
          <w:rFonts w:ascii="Times New Roman" w:hAnsi="Times New Roman" w:cs="Times New Roman"/>
        </w:rPr>
      </w:pPr>
      <w:r w:rsidRPr="001127DC">
        <w:rPr>
          <w:rFonts w:ascii="Times New Roman" w:hAnsi="Times New Roman" w:cs="Times New Roman"/>
        </w:rPr>
        <w:t>Perceptions of Racism: Isolated</w:t>
      </w:r>
    </w:p>
    <w:p w14:paraId="3607DE31" w14:textId="0AC179FC" w:rsidR="006063B3" w:rsidRPr="006063B3" w:rsidRDefault="006063B3" w:rsidP="00554D06">
      <w:pPr>
        <w:rPr>
          <w:rFonts w:ascii="Times New Roman" w:hAnsi="Times New Roman" w:cs="Times New Roman"/>
          <w:i/>
        </w:rPr>
      </w:pPr>
      <w:r w:rsidRPr="006063B3">
        <w:rPr>
          <w:rFonts w:ascii="Times New Roman" w:hAnsi="Times New Roman" w:cs="Times New Roman"/>
          <w:bCs/>
          <w:i/>
        </w:rPr>
        <w:t>To what degree does each item below reflect a case of </w:t>
      </w:r>
      <w:r w:rsidRPr="006063B3">
        <w:rPr>
          <w:rFonts w:ascii="Times New Roman" w:hAnsi="Times New Roman" w:cs="Times New Roman"/>
          <w:bCs/>
          <w:i/>
          <w:u w:val="single"/>
        </w:rPr>
        <w:t>racism</w:t>
      </w:r>
      <w:r w:rsidRPr="006063B3">
        <w:rPr>
          <w:rFonts w:ascii="Times New Roman" w:hAnsi="Times New Roman" w:cs="Times New Roman"/>
          <w:bCs/>
          <w:i/>
        </w:rPr>
        <w:t>?</w:t>
      </w:r>
    </w:p>
    <w:p w14:paraId="78C59C33" w14:textId="674180AC" w:rsidR="00124E98" w:rsidRPr="001127DC" w:rsidRDefault="000477C1" w:rsidP="00554D06">
      <w:pPr>
        <w:numPr>
          <w:ilvl w:val="0"/>
          <w:numId w:val="2"/>
        </w:numPr>
        <w:rPr>
          <w:rFonts w:ascii="Times New Roman" w:hAnsi="Times New Roman" w:cs="Times New Roman"/>
        </w:rPr>
      </w:pPr>
      <w:r w:rsidRPr="001127DC">
        <w:rPr>
          <w:rFonts w:ascii="Times New Roman" w:hAnsi="Times New Roman" w:cs="Times New Roman"/>
        </w:rPr>
        <w:t>Several people walk into a restaurant at the same time. The server attends to all the White customers first. The last customer served happens to be the only person of color.</w:t>
      </w:r>
    </w:p>
    <w:p w14:paraId="12411EA6" w14:textId="70DDAF29" w:rsidR="000477C1" w:rsidRPr="001127DC" w:rsidRDefault="000477C1" w:rsidP="00554D06">
      <w:pPr>
        <w:numPr>
          <w:ilvl w:val="0"/>
          <w:numId w:val="2"/>
        </w:numPr>
        <w:rPr>
          <w:rFonts w:ascii="Times New Roman" w:hAnsi="Times New Roman" w:cs="Times New Roman"/>
        </w:rPr>
      </w:pPr>
      <w:r w:rsidRPr="001127DC">
        <w:rPr>
          <w:rFonts w:ascii="Times New Roman" w:hAnsi="Times New Roman" w:cs="Times New Roman"/>
        </w:rPr>
        <w:t xml:space="preserve">An African American man goes to a real estate company to look for a house. The agent takes him to look only at homes in low income neighborhoods. </w:t>
      </w:r>
    </w:p>
    <w:p w14:paraId="24ABE0D9" w14:textId="094805B3" w:rsidR="000477C1" w:rsidRPr="001127DC" w:rsidRDefault="000477C1" w:rsidP="00554D06">
      <w:pPr>
        <w:numPr>
          <w:ilvl w:val="0"/>
          <w:numId w:val="2"/>
        </w:numPr>
        <w:rPr>
          <w:rFonts w:ascii="Times New Roman" w:hAnsi="Times New Roman" w:cs="Times New Roman"/>
        </w:rPr>
      </w:pPr>
      <w:r w:rsidRPr="001127DC">
        <w:rPr>
          <w:rFonts w:ascii="Times New Roman" w:hAnsi="Times New Roman" w:cs="Times New Roman"/>
        </w:rPr>
        <w:t xml:space="preserve">An African American man was pulled over for speeding by a White highway patrol officer. Unknown to the man, his registration had expired earlier that month. Rather than give him a ticket and let him continue, the officer impounded the vehicle at the man’s expense. </w:t>
      </w:r>
    </w:p>
    <w:p w14:paraId="1E6E51E2" w14:textId="724A735F" w:rsidR="000477C1" w:rsidRPr="001127DC" w:rsidRDefault="000477C1" w:rsidP="00554D06">
      <w:pPr>
        <w:numPr>
          <w:ilvl w:val="0"/>
          <w:numId w:val="2"/>
        </w:numPr>
        <w:rPr>
          <w:rFonts w:ascii="Times New Roman" w:hAnsi="Times New Roman" w:cs="Times New Roman"/>
        </w:rPr>
      </w:pPr>
      <w:r w:rsidRPr="001127DC">
        <w:rPr>
          <w:rFonts w:ascii="Times New Roman" w:hAnsi="Times New Roman" w:cs="Times New Roman"/>
        </w:rPr>
        <w:t xml:space="preserve">An African American woman made reservations for a rental car over the phone, but when she arrived in person to collect the car, the agent informed her that no cars were available. </w:t>
      </w:r>
    </w:p>
    <w:p w14:paraId="4E822822" w14:textId="7B0C065E" w:rsidR="000477C1" w:rsidRPr="001127DC" w:rsidRDefault="000477C1" w:rsidP="00554D06">
      <w:pPr>
        <w:numPr>
          <w:ilvl w:val="0"/>
          <w:numId w:val="2"/>
        </w:numPr>
        <w:rPr>
          <w:rFonts w:ascii="Times New Roman" w:hAnsi="Times New Roman" w:cs="Times New Roman"/>
        </w:rPr>
      </w:pPr>
      <w:r w:rsidRPr="001127DC">
        <w:rPr>
          <w:rFonts w:ascii="Times New Roman" w:hAnsi="Times New Roman" w:cs="Times New Roman"/>
        </w:rPr>
        <w:t>Lashandra Jenkins and Amy Conner applied for the same job. They have nearly identical qualifications. Amy gets called for an interview and Lashandra does not.</w:t>
      </w:r>
    </w:p>
    <w:p w14:paraId="5006463D" w14:textId="77777777" w:rsidR="00124E98" w:rsidRPr="001127DC" w:rsidRDefault="00124E98" w:rsidP="00554D06">
      <w:pPr>
        <w:rPr>
          <w:rFonts w:ascii="Times New Roman" w:hAnsi="Times New Roman" w:cs="Times New Roman"/>
        </w:rPr>
      </w:pPr>
    </w:p>
    <w:p w14:paraId="1BC179CA" w14:textId="77777777" w:rsidR="00124E98" w:rsidRDefault="00124E98" w:rsidP="00554D06">
      <w:pPr>
        <w:rPr>
          <w:rFonts w:ascii="Times New Roman" w:hAnsi="Times New Roman" w:cs="Times New Roman"/>
        </w:rPr>
      </w:pPr>
      <w:r w:rsidRPr="001127DC">
        <w:rPr>
          <w:rFonts w:ascii="Times New Roman" w:hAnsi="Times New Roman" w:cs="Times New Roman"/>
        </w:rPr>
        <w:t>Perceptions of Racism: Systemic</w:t>
      </w:r>
    </w:p>
    <w:p w14:paraId="3B71686D" w14:textId="20A37797" w:rsidR="006063B3" w:rsidRPr="006063B3" w:rsidRDefault="006063B3" w:rsidP="00554D06">
      <w:pPr>
        <w:rPr>
          <w:rFonts w:ascii="Times New Roman" w:eastAsia="Times New Roman" w:hAnsi="Times New Roman" w:cs="Times New Roman"/>
          <w:i/>
        </w:rPr>
      </w:pPr>
      <w:r w:rsidRPr="006063B3">
        <w:rPr>
          <w:rFonts w:ascii="Times New Roman" w:eastAsia="Times New Roman" w:hAnsi="Times New Roman" w:cs="Times New Roman"/>
          <w:bCs/>
          <w:i/>
          <w:color w:val="404040"/>
        </w:rPr>
        <w:t>To what degree does each item below reflect a case of </w:t>
      </w:r>
      <w:r w:rsidRPr="006063B3">
        <w:rPr>
          <w:rFonts w:ascii="Times New Roman" w:eastAsia="Times New Roman" w:hAnsi="Times New Roman" w:cs="Times New Roman"/>
          <w:bCs/>
          <w:i/>
          <w:color w:val="404040"/>
          <w:u w:val="single"/>
        </w:rPr>
        <w:t>racism</w:t>
      </w:r>
      <w:r w:rsidRPr="006063B3">
        <w:rPr>
          <w:rFonts w:ascii="Times New Roman" w:eastAsia="Times New Roman" w:hAnsi="Times New Roman" w:cs="Times New Roman"/>
          <w:bCs/>
          <w:i/>
          <w:color w:val="404040"/>
        </w:rPr>
        <w:t>?</w:t>
      </w:r>
    </w:p>
    <w:p w14:paraId="6869F5E0" w14:textId="6E37A252" w:rsidR="00124E98"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The decision of universities like California and Texas to end affirmative action programs.</w:t>
      </w:r>
    </w:p>
    <w:p w14:paraId="2CC0743A" w14:textId="2A506956"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 xml:space="preserve">The decision of the US Government to invade Iraq. </w:t>
      </w:r>
    </w:p>
    <w:p w14:paraId="675B080B" w14:textId="2FC957B6"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High rates of poverty among African Americans, Latinos, and Native Americans.</w:t>
      </w:r>
    </w:p>
    <w:p w14:paraId="69E5CBD3" w14:textId="30CD4C10"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 xml:space="preserve">The practice of racial profiling – using only information about race in the decision to make traffic stops, police searches, etc. </w:t>
      </w:r>
    </w:p>
    <w:p w14:paraId="39D80F3C" w14:textId="44F559C7"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 xml:space="preserve">The relatively small number of African Americans in professional sports coaching positions (NBA, NFL) relative to the number of African American athletes. </w:t>
      </w:r>
    </w:p>
    <w:p w14:paraId="4EEBBE6E" w14:textId="7CC5CEC8"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The decision of the USA to withdraw from the United Nations conference on racism.</w:t>
      </w:r>
    </w:p>
    <w:p w14:paraId="1381FCA4" w14:textId="03E8132F"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 xml:space="preserve">The policy of denying Mexican trucks access to US highways, even though (a) Canadian trucks have unimpeded access and (b) access for Mexican trucks is mandated by the NAFTA accord. </w:t>
      </w:r>
    </w:p>
    <w:p w14:paraId="0D8A0B81" w14:textId="70CBE5E8"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 xml:space="preserve">The portrayal of African Americans in US entertainment media. </w:t>
      </w:r>
    </w:p>
    <w:p w14:paraId="793491D7" w14:textId="4F544C09" w:rsidR="007846DC" w:rsidRPr="001127DC" w:rsidRDefault="007846DC" w:rsidP="00554D06">
      <w:pPr>
        <w:numPr>
          <w:ilvl w:val="0"/>
          <w:numId w:val="3"/>
        </w:numPr>
        <w:rPr>
          <w:rFonts w:ascii="Times New Roman" w:hAnsi="Times New Roman" w:cs="Times New Roman"/>
        </w:rPr>
      </w:pPr>
      <w:r w:rsidRPr="001127DC">
        <w:rPr>
          <w:rFonts w:ascii="Times New Roman" w:hAnsi="Times New Roman" w:cs="Times New Roman"/>
        </w:rPr>
        <w:t xml:space="preserve">Sentencing practices whereby possession of any quantity of cocaine is punishable by a maximum sentence of one year, where possession of 5 grams of crack (made from cocaine and baking soda) carries a mandatory </w:t>
      </w:r>
      <w:r w:rsidR="00A063B5">
        <w:rPr>
          <w:rFonts w:ascii="Times New Roman" w:hAnsi="Times New Roman" w:cs="Times New Roman"/>
        </w:rPr>
        <w:t xml:space="preserve">5 </w:t>
      </w:r>
      <w:r w:rsidR="00857157" w:rsidRPr="001127DC">
        <w:rPr>
          <w:rFonts w:ascii="Times New Roman" w:hAnsi="Times New Roman" w:cs="Times New Roman"/>
        </w:rPr>
        <w:t xml:space="preserve">year minimum sentence. </w:t>
      </w:r>
    </w:p>
    <w:p w14:paraId="440A74C2" w14:textId="77777777" w:rsidR="00124E98" w:rsidRPr="001127DC" w:rsidRDefault="00124E98" w:rsidP="00554D06">
      <w:pPr>
        <w:rPr>
          <w:rFonts w:ascii="Times New Roman" w:hAnsi="Times New Roman" w:cs="Times New Roman"/>
        </w:rPr>
      </w:pPr>
    </w:p>
    <w:p w14:paraId="602DFCE8" w14:textId="77777777" w:rsidR="00124E98" w:rsidRPr="001127DC" w:rsidRDefault="00124E98" w:rsidP="00554D06">
      <w:pPr>
        <w:rPr>
          <w:rFonts w:ascii="Times New Roman" w:hAnsi="Times New Roman" w:cs="Times New Roman"/>
        </w:rPr>
      </w:pPr>
      <w:r w:rsidRPr="001127DC">
        <w:rPr>
          <w:rFonts w:ascii="Times New Roman" w:hAnsi="Times New Roman" w:cs="Times New Roman"/>
        </w:rPr>
        <w:t>Collective Self-esteem: Private Regard</w:t>
      </w:r>
    </w:p>
    <w:p w14:paraId="73FCC646" w14:textId="1C3B1E7E" w:rsidR="00124E98" w:rsidRPr="001127DC" w:rsidRDefault="000477C1" w:rsidP="00554D06">
      <w:pPr>
        <w:numPr>
          <w:ilvl w:val="0"/>
          <w:numId w:val="4"/>
        </w:numPr>
        <w:rPr>
          <w:rFonts w:ascii="Times New Roman" w:hAnsi="Times New Roman" w:cs="Times New Roman"/>
        </w:rPr>
      </w:pPr>
      <w:r w:rsidRPr="001127DC">
        <w:rPr>
          <w:rFonts w:ascii="Times New Roman" w:hAnsi="Times New Roman" w:cs="Times New Roman"/>
        </w:rPr>
        <w:t>I often regret that I belong to my racial group.</w:t>
      </w:r>
      <w:r w:rsidR="00B8252D" w:rsidRPr="001127DC">
        <w:rPr>
          <w:rFonts w:ascii="Times New Roman" w:hAnsi="Times New Roman" w:cs="Times New Roman"/>
        </w:rPr>
        <w:t xml:space="preserve"> (</w:t>
      </w:r>
      <w:r w:rsidR="00B8252D" w:rsidRPr="001127DC">
        <w:rPr>
          <w:rFonts w:ascii="Times New Roman" w:hAnsi="Times New Roman" w:cs="Times New Roman"/>
          <w:b/>
        </w:rPr>
        <w:t>R</w:t>
      </w:r>
      <w:r w:rsidR="00B8252D" w:rsidRPr="001127DC">
        <w:rPr>
          <w:rFonts w:ascii="Times New Roman" w:hAnsi="Times New Roman" w:cs="Times New Roman"/>
        </w:rPr>
        <w:t>)</w:t>
      </w:r>
    </w:p>
    <w:p w14:paraId="1A280D5F" w14:textId="58F7FDDC" w:rsidR="000477C1" w:rsidRPr="001127DC" w:rsidRDefault="000477C1" w:rsidP="00554D06">
      <w:pPr>
        <w:numPr>
          <w:ilvl w:val="0"/>
          <w:numId w:val="4"/>
        </w:numPr>
        <w:rPr>
          <w:rFonts w:ascii="Times New Roman" w:hAnsi="Times New Roman" w:cs="Times New Roman"/>
        </w:rPr>
      </w:pPr>
      <w:r w:rsidRPr="001127DC">
        <w:rPr>
          <w:rFonts w:ascii="Times New Roman" w:hAnsi="Times New Roman" w:cs="Times New Roman"/>
        </w:rPr>
        <w:t>In general, I’m glad to be a member of my racial group.</w:t>
      </w:r>
    </w:p>
    <w:p w14:paraId="0E1F11BB" w14:textId="2A099AAA" w:rsidR="000477C1" w:rsidRPr="001127DC" w:rsidRDefault="000477C1" w:rsidP="00554D06">
      <w:pPr>
        <w:numPr>
          <w:ilvl w:val="0"/>
          <w:numId w:val="4"/>
        </w:numPr>
        <w:rPr>
          <w:rFonts w:ascii="Times New Roman" w:hAnsi="Times New Roman" w:cs="Times New Roman"/>
        </w:rPr>
      </w:pPr>
      <w:r w:rsidRPr="001127DC">
        <w:rPr>
          <w:rFonts w:ascii="Times New Roman" w:hAnsi="Times New Roman" w:cs="Times New Roman"/>
        </w:rPr>
        <w:t>Overall, I often feel that my racial group is not worthwhile.</w:t>
      </w:r>
      <w:r w:rsidR="00B8252D" w:rsidRPr="001127DC">
        <w:rPr>
          <w:rFonts w:ascii="Times New Roman" w:hAnsi="Times New Roman" w:cs="Times New Roman"/>
        </w:rPr>
        <w:t xml:space="preserve"> (</w:t>
      </w:r>
      <w:r w:rsidR="00B8252D" w:rsidRPr="001127DC">
        <w:rPr>
          <w:rFonts w:ascii="Times New Roman" w:hAnsi="Times New Roman" w:cs="Times New Roman"/>
          <w:b/>
        </w:rPr>
        <w:t>R</w:t>
      </w:r>
      <w:r w:rsidR="00B8252D" w:rsidRPr="001127DC">
        <w:rPr>
          <w:rFonts w:ascii="Times New Roman" w:hAnsi="Times New Roman" w:cs="Times New Roman"/>
        </w:rPr>
        <w:t>)</w:t>
      </w:r>
    </w:p>
    <w:p w14:paraId="3CD2D357" w14:textId="1BDFD31F" w:rsidR="000477C1" w:rsidRPr="001127DC" w:rsidRDefault="000477C1" w:rsidP="00554D06">
      <w:pPr>
        <w:numPr>
          <w:ilvl w:val="0"/>
          <w:numId w:val="4"/>
        </w:numPr>
        <w:rPr>
          <w:rFonts w:ascii="Times New Roman" w:hAnsi="Times New Roman" w:cs="Times New Roman"/>
        </w:rPr>
      </w:pPr>
      <w:r w:rsidRPr="001127DC">
        <w:rPr>
          <w:rFonts w:ascii="Times New Roman" w:hAnsi="Times New Roman" w:cs="Times New Roman"/>
        </w:rPr>
        <w:t xml:space="preserve">I feel good about other members of my racial group. </w:t>
      </w:r>
    </w:p>
    <w:p w14:paraId="058F661B" w14:textId="5B2CDECC" w:rsidR="00C05FBC" w:rsidRPr="004C1798" w:rsidRDefault="00FE43A9" w:rsidP="00554D06">
      <w:pPr>
        <w:jc w:val="center"/>
        <w:rPr>
          <w:rFonts w:ascii="Times New Roman" w:hAnsi="Times New Roman" w:cs="Times New Roman"/>
          <w:b/>
        </w:rPr>
      </w:pPr>
      <w:r w:rsidRPr="004C1798">
        <w:rPr>
          <w:rFonts w:ascii="Times New Roman" w:hAnsi="Times New Roman" w:cs="Times New Roman"/>
          <w:b/>
        </w:rPr>
        <w:t>Study 1</w:t>
      </w:r>
      <w:r w:rsidR="00433F37" w:rsidRPr="004C1798">
        <w:rPr>
          <w:rFonts w:ascii="Times New Roman" w:hAnsi="Times New Roman" w:cs="Times New Roman"/>
          <w:b/>
        </w:rPr>
        <w:t xml:space="preserve"> Correlations by Participant Race</w:t>
      </w:r>
    </w:p>
    <w:p w14:paraId="4005684E" w14:textId="77777777" w:rsidR="00433F37" w:rsidRPr="00FE43A9" w:rsidRDefault="00433F37" w:rsidP="00554D06">
      <w:pPr>
        <w:jc w:val="center"/>
        <w:rPr>
          <w:rFonts w:ascii="Times New Roman" w:hAnsi="Times New Roman" w:cs="Times New Roman"/>
          <w:b/>
          <w:highlight w:val="cyan"/>
        </w:rPr>
      </w:pPr>
    </w:p>
    <w:p w14:paraId="097E516A" w14:textId="4324D940" w:rsidR="00433F37" w:rsidRDefault="007A6E08" w:rsidP="00433F37">
      <w:pPr>
        <w:rPr>
          <w:rFonts w:ascii="Times New Roman" w:hAnsi="Times New Roman" w:cs="Times New Roman"/>
          <w:b/>
        </w:rPr>
      </w:pPr>
      <w:r>
        <w:rPr>
          <w:rFonts w:ascii="Times New Roman" w:hAnsi="Times New Roman" w:cs="Times New Roman"/>
          <w:b/>
          <w:noProof/>
        </w:rPr>
        <w:drawing>
          <wp:inline distT="0" distB="0" distL="0" distR="0" wp14:anchorId="0D1EC5FA" wp14:editId="3FA1F445">
            <wp:extent cx="5070475" cy="2161540"/>
            <wp:effectExtent l="0" t="0" r="9525" b="0"/>
            <wp:docPr id="2" name="Picture 2" descr="../0Data/TablesFigures/Revision1/Table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ta/TablesFigures/Revision1/TableS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475" cy="2161540"/>
                    </a:xfrm>
                    <a:prstGeom prst="rect">
                      <a:avLst/>
                    </a:prstGeom>
                    <a:noFill/>
                    <a:ln>
                      <a:noFill/>
                    </a:ln>
                  </pic:spPr>
                </pic:pic>
              </a:graphicData>
            </a:graphic>
          </wp:inline>
        </w:drawing>
      </w:r>
    </w:p>
    <w:p w14:paraId="3E4DFF19" w14:textId="77777777" w:rsidR="00444675" w:rsidRDefault="00444675" w:rsidP="00444675">
      <w:pPr>
        <w:rPr>
          <w:rFonts w:ascii="Times New Roman" w:hAnsi="Times New Roman" w:cs="Times New Roman"/>
          <w:b/>
        </w:rPr>
      </w:pPr>
    </w:p>
    <w:p w14:paraId="2BB051A3" w14:textId="42E597C3" w:rsidR="00C609D2" w:rsidRDefault="00EA5195" w:rsidP="00EF5DAD">
      <w:pPr>
        <w:rPr>
          <w:rFonts w:ascii="Times New Roman" w:eastAsia="Times New Roman" w:hAnsi="Times New Roman" w:cs="Times New Roman"/>
          <w:color w:val="000000"/>
        </w:rPr>
      </w:pPr>
      <w:r w:rsidRPr="00EB6D3A">
        <w:rPr>
          <w:rFonts w:ascii="Times New Roman" w:hAnsi="Times New Roman" w:cs="Times New Roman"/>
        </w:rPr>
        <w:t xml:space="preserve">Note that </w:t>
      </w:r>
      <w:r w:rsidR="00433F37" w:rsidRPr="00EB6D3A">
        <w:rPr>
          <w:rFonts w:ascii="Times New Roman" w:eastAsia="Times New Roman" w:hAnsi="Times New Roman" w:cs="Times New Roman"/>
          <w:color w:val="000000"/>
        </w:rPr>
        <w:t>we observed a significant negative relationship between identity relevance and critical historical kno</w:t>
      </w:r>
      <w:r w:rsidR="00AC12D2">
        <w:rPr>
          <w:rFonts w:ascii="Times New Roman" w:eastAsia="Times New Roman" w:hAnsi="Times New Roman" w:cs="Times New Roman"/>
          <w:color w:val="000000"/>
        </w:rPr>
        <w:t>wledge among Black participants</w:t>
      </w:r>
      <w:r w:rsidR="00433F37" w:rsidRPr="00EB6D3A">
        <w:rPr>
          <w:rFonts w:ascii="Times New Roman" w:eastAsia="Times New Roman" w:hAnsi="Times New Roman" w:cs="Times New Roman"/>
          <w:color w:val="000000"/>
        </w:rPr>
        <w:t xml:space="preserve">, such that greater identity relevance (i.e., a more positive racial group image) predicts lower historical knowledge among Black Americans. In contrast, there was a nonsignificant positive relationship between these two factors among the original Nelson study’s Black participants. It is possible that the different institutional-cultural settings could have produced this difference. Perhaps HBCU settings, </w:t>
      </w:r>
      <w:r w:rsidR="00C15877">
        <w:rPr>
          <w:rFonts w:ascii="Times New Roman" w:eastAsia="Times New Roman" w:hAnsi="Times New Roman" w:cs="Times New Roman"/>
          <w:color w:val="000000"/>
        </w:rPr>
        <w:t xml:space="preserve">compared to the present </w:t>
      </w:r>
      <w:r w:rsidR="00433F37" w:rsidRPr="00EB6D3A">
        <w:rPr>
          <w:rFonts w:ascii="Times New Roman" w:eastAsia="Times New Roman" w:hAnsi="Times New Roman" w:cs="Times New Roman"/>
          <w:color w:val="000000"/>
        </w:rPr>
        <w:t>study’s setting (i.e., an MSI with a small minority of Black students), equip Black students with more effective coping strategies for maintaining a positive racial group image in the face of learning about how their racial group has experienced racism in the past.</w:t>
      </w:r>
    </w:p>
    <w:p w14:paraId="123FFA87" w14:textId="77777777" w:rsidR="00EF5DAD" w:rsidRDefault="00EF5DAD" w:rsidP="00EF5DAD">
      <w:pPr>
        <w:rPr>
          <w:rFonts w:ascii="Times New Roman" w:eastAsia="Times New Roman" w:hAnsi="Times New Roman" w:cs="Times New Roman"/>
          <w:color w:val="000000"/>
        </w:rPr>
      </w:pPr>
    </w:p>
    <w:p w14:paraId="751E2479" w14:textId="77777777" w:rsidR="000A3950" w:rsidRDefault="00C609D2" w:rsidP="00EF5DAD">
      <w:pPr>
        <w:rPr>
          <w:rFonts w:ascii="Times New Roman" w:eastAsia="Times New Roman" w:hAnsi="Times New Roman" w:cs="Times New Roman"/>
          <w:color w:val="000000"/>
        </w:rPr>
      </w:pPr>
      <w:r w:rsidRPr="003508BC">
        <w:rPr>
          <w:rFonts w:ascii="Times New Roman" w:eastAsia="Times New Roman" w:hAnsi="Times New Roman" w:cs="Times New Roman"/>
          <w:color w:val="000000"/>
        </w:rPr>
        <w:t>Also note</w:t>
      </w:r>
      <w:r w:rsidR="00BD05F8" w:rsidRPr="003508BC">
        <w:rPr>
          <w:rFonts w:ascii="Times New Roman" w:eastAsia="Times New Roman" w:hAnsi="Times New Roman" w:cs="Times New Roman"/>
          <w:color w:val="000000"/>
        </w:rPr>
        <w:t xml:space="preserve"> that there is a nonsignificant </w:t>
      </w:r>
      <w:r w:rsidR="008A5B91" w:rsidRPr="003508BC">
        <w:rPr>
          <w:rFonts w:ascii="Times New Roman" w:eastAsia="Times New Roman" w:hAnsi="Times New Roman" w:cs="Times New Roman"/>
          <w:color w:val="000000"/>
        </w:rPr>
        <w:t>correlation between historical knowledge (</w:t>
      </w:r>
      <w:r w:rsidR="008A5B91" w:rsidRPr="003508BC">
        <w:rPr>
          <w:rFonts w:ascii="Times New Roman" w:eastAsia="Times New Roman" w:hAnsi="Times New Roman" w:cs="Times New Roman"/>
          <w:i/>
          <w:color w:val="000000"/>
        </w:rPr>
        <w:t>d</w:t>
      </w:r>
      <w:r w:rsidR="008A5B91" w:rsidRPr="003508BC">
        <w:rPr>
          <w:rFonts w:ascii="Times New Roman" w:eastAsia="Times New Roman" w:hAnsi="Times New Roman" w:cs="Times New Roman"/>
          <w:color w:val="000000"/>
        </w:rPr>
        <w:t>’) scores and perceptions of systemic racism among Black participants</w:t>
      </w:r>
      <w:r w:rsidR="002918A1" w:rsidRPr="003508BC">
        <w:rPr>
          <w:rFonts w:ascii="Times New Roman" w:eastAsia="Times New Roman" w:hAnsi="Times New Roman" w:cs="Times New Roman"/>
          <w:color w:val="000000"/>
        </w:rPr>
        <w:t xml:space="preserve">. </w:t>
      </w:r>
      <w:r w:rsidR="008A5B91" w:rsidRPr="003508BC">
        <w:rPr>
          <w:rFonts w:ascii="Times New Roman" w:eastAsia="Times New Roman" w:hAnsi="Times New Roman" w:cs="Times New Roman"/>
          <w:color w:val="000000"/>
        </w:rPr>
        <w:t>This lacking correlation is a</w:t>
      </w:r>
      <w:r w:rsidR="00E92CD6">
        <w:rPr>
          <w:rFonts w:ascii="Times New Roman" w:eastAsia="Times New Roman" w:hAnsi="Times New Roman" w:cs="Times New Roman"/>
          <w:color w:val="000000"/>
        </w:rPr>
        <w:t>nother</w:t>
      </w:r>
      <w:r w:rsidR="008A5B91" w:rsidRPr="003508BC">
        <w:rPr>
          <w:rFonts w:ascii="Times New Roman" w:eastAsia="Times New Roman" w:hAnsi="Times New Roman" w:cs="Times New Roman"/>
          <w:color w:val="000000"/>
        </w:rPr>
        <w:t xml:space="preserve"> departure from Black participants in the original Nelson study. As Nelson and colleagues report in their Supplement, there was a significant, positive correlation between historical knowledge (</w:t>
      </w:r>
      <w:r w:rsidR="008A5B91" w:rsidRPr="003508BC">
        <w:rPr>
          <w:rFonts w:ascii="Times New Roman" w:eastAsia="Times New Roman" w:hAnsi="Times New Roman" w:cs="Times New Roman"/>
          <w:i/>
          <w:color w:val="000000"/>
        </w:rPr>
        <w:t>d</w:t>
      </w:r>
      <w:r w:rsidR="008A5B91" w:rsidRPr="003508BC">
        <w:rPr>
          <w:rFonts w:ascii="Times New Roman" w:eastAsia="Times New Roman" w:hAnsi="Times New Roman" w:cs="Times New Roman"/>
          <w:color w:val="000000"/>
        </w:rPr>
        <w:t>’) scores and perceptions of systemic racism (</w:t>
      </w:r>
      <w:r w:rsidR="008A5B91" w:rsidRPr="003508BC">
        <w:rPr>
          <w:rFonts w:ascii="Times New Roman" w:eastAsia="Times New Roman" w:hAnsi="Times New Roman" w:cs="Times New Roman"/>
          <w:i/>
          <w:color w:val="000000"/>
        </w:rPr>
        <w:t>r</w:t>
      </w:r>
      <w:r w:rsidR="008A5B91" w:rsidRPr="003508BC">
        <w:rPr>
          <w:rFonts w:ascii="Times New Roman" w:eastAsia="Times New Roman" w:hAnsi="Times New Roman" w:cs="Times New Roman"/>
          <w:color w:val="000000"/>
        </w:rPr>
        <w:t xml:space="preserve"> = </w:t>
      </w:r>
      <w:r w:rsidR="008A5B91" w:rsidRPr="003508BC">
        <w:rPr>
          <w:rFonts w:ascii="Times New Roman" w:eastAsia="Times New Roman" w:hAnsi="Times New Roman" w:cs="Times New Roman"/>
          <w:i/>
          <w:color w:val="000000"/>
        </w:rPr>
        <w:t>.</w:t>
      </w:r>
      <w:r w:rsidR="0038480A">
        <w:rPr>
          <w:rFonts w:ascii="Times New Roman" w:eastAsia="Times New Roman" w:hAnsi="Times New Roman" w:cs="Times New Roman"/>
          <w:color w:val="000000"/>
        </w:rPr>
        <w:t>27</w:t>
      </w:r>
      <w:r w:rsidR="008A5B91" w:rsidRPr="003508BC">
        <w:rPr>
          <w:rFonts w:ascii="Times New Roman" w:eastAsia="Times New Roman" w:hAnsi="Times New Roman" w:cs="Times New Roman"/>
          <w:color w:val="000000"/>
        </w:rPr>
        <w:t>). Perhaps this correlation is absent in the present sample because, although the Black students’ average historical knowledge scores (</w:t>
      </w:r>
      <w:r w:rsidR="008A5B91" w:rsidRPr="003508BC">
        <w:rPr>
          <w:rFonts w:ascii="Times New Roman" w:eastAsia="Times New Roman" w:hAnsi="Times New Roman" w:cs="Times New Roman"/>
          <w:i/>
          <w:color w:val="000000"/>
        </w:rPr>
        <w:t>d</w:t>
      </w:r>
      <w:r w:rsidR="008A5B91" w:rsidRPr="003508BC">
        <w:rPr>
          <w:rFonts w:ascii="Times New Roman" w:eastAsia="Times New Roman" w:hAnsi="Times New Roman" w:cs="Times New Roman"/>
          <w:color w:val="000000"/>
        </w:rPr>
        <w:t xml:space="preserve">’) for the Nelson study and </w:t>
      </w:r>
      <w:r w:rsidR="00AD03FB">
        <w:rPr>
          <w:rFonts w:ascii="Times New Roman" w:eastAsia="Times New Roman" w:hAnsi="Times New Roman" w:cs="Times New Roman"/>
          <w:color w:val="000000"/>
        </w:rPr>
        <w:t>the present</w:t>
      </w:r>
      <w:r w:rsidR="008A5B91" w:rsidRPr="003508BC">
        <w:rPr>
          <w:rFonts w:ascii="Times New Roman" w:eastAsia="Times New Roman" w:hAnsi="Times New Roman" w:cs="Times New Roman"/>
          <w:color w:val="000000"/>
        </w:rPr>
        <w:t xml:space="preserve"> study appear to be similar, it could be the case that HBCU institutional-culture emphasizes knowledge of Black history more than does the culture of the MSI setting of the current study, making the relevant critical historical facts more salient </w:t>
      </w:r>
      <w:r w:rsidR="00F9578E">
        <w:rPr>
          <w:rFonts w:ascii="Times New Roman" w:eastAsia="Times New Roman" w:hAnsi="Times New Roman" w:cs="Times New Roman"/>
          <w:color w:val="000000"/>
        </w:rPr>
        <w:t xml:space="preserve">for HBCU students </w:t>
      </w:r>
      <w:r w:rsidR="008A5B91" w:rsidRPr="003508BC">
        <w:rPr>
          <w:rFonts w:ascii="Times New Roman" w:eastAsia="Times New Roman" w:hAnsi="Times New Roman" w:cs="Times New Roman"/>
          <w:color w:val="000000"/>
        </w:rPr>
        <w:t xml:space="preserve">when considering present-day systemic racism examples. It could also be the case that various forms of present-day racism are more salient for the Black participants in our sample, because their university campus itself is a racially diverse setting and is </w:t>
      </w:r>
      <w:r w:rsidR="008B35E1">
        <w:rPr>
          <w:rFonts w:ascii="Times New Roman" w:eastAsia="Times New Roman" w:hAnsi="Times New Roman" w:cs="Times New Roman"/>
          <w:color w:val="000000"/>
        </w:rPr>
        <w:t>surrounded by</w:t>
      </w:r>
      <w:r w:rsidR="00486276">
        <w:rPr>
          <w:rFonts w:ascii="Times New Roman" w:eastAsia="Times New Roman" w:hAnsi="Times New Roman" w:cs="Times New Roman"/>
          <w:color w:val="000000"/>
        </w:rPr>
        <w:t xml:space="preserve"> a </w:t>
      </w:r>
      <w:r w:rsidR="008A5B91" w:rsidRPr="003508BC">
        <w:rPr>
          <w:rFonts w:ascii="Times New Roman" w:eastAsia="Times New Roman" w:hAnsi="Times New Roman" w:cs="Times New Roman"/>
          <w:color w:val="000000"/>
        </w:rPr>
        <w:t>racial</w:t>
      </w:r>
      <w:r w:rsidR="00486276">
        <w:rPr>
          <w:rFonts w:ascii="Times New Roman" w:eastAsia="Times New Roman" w:hAnsi="Times New Roman" w:cs="Times New Roman"/>
          <w:color w:val="000000"/>
        </w:rPr>
        <w:t>ly segregated metropolitan area</w:t>
      </w:r>
      <w:r w:rsidR="008A5B91" w:rsidRPr="003508BC">
        <w:rPr>
          <w:rFonts w:ascii="Times New Roman" w:eastAsia="Times New Roman" w:hAnsi="Times New Roman" w:cs="Times New Roman"/>
          <w:color w:val="000000"/>
        </w:rPr>
        <w:t xml:space="preserve">. Perhaps the correlation is not present for these students because, regardless of their knowledge of past history, they are still likely to be able to recognize examples of present-day racism because it is a salient aspect of their everyday lives. Future work </w:t>
      </w:r>
      <w:r w:rsidR="00885908">
        <w:rPr>
          <w:rFonts w:ascii="Times New Roman" w:eastAsia="Times New Roman" w:hAnsi="Times New Roman" w:cs="Times New Roman"/>
          <w:color w:val="000000"/>
        </w:rPr>
        <w:t>could examine</w:t>
      </w:r>
      <w:r w:rsidR="00732746">
        <w:rPr>
          <w:rFonts w:ascii="Times New Roman" w:eastAsia="Times New Roman" w:hAnsi="Times New Roman" w:cs="Times New Roman"/>
          <w:color w:val="000000"/>
        </w:rPr>
        <w:t xml:space="preserve"> this possibility</w:t>
      </w:r>
      <w:r w:rsidR="008A5B91" w:rsidRPr="003508BC">
        <w:rPr>
          <w:rFonts w:ascii="Times New Roman" w:eastAsia="Times New Roman" w:hAnsi="Times New Roman" w:cs="Times New Roman"/>
          <w:color w:val="000000"/>
        </w:rPr>
        <w:t>.</w:t>
      </w:r>
    </w:p>
    <w:p w14:paraId="32311F02" w14:textId="77777777" w:rsidR="00774186" w:rsidRDefault="00774186" w:rsidP="00EF5DAD">
      <w:pPr>
        <w:rPr>
          <w:rFonts w:ascii="Times New Roman" w:eastAsia="Times New Roman" w:hAnsi="Times New Roman" w:cs="Times New Roman"/>
          <w:color w:val="000000"/>
        </w:rPr>
      </w:pPr>
    </w:p>
    <w:p w14:paraId="5ED32BCE" w14:textId="77777777" w:rsidR="00A25A4F" w:rsidRDefault="00A25A4F" w:rsidP="00774186">
      <w:pPr>
        <w:jc w:val="center"/>
        <w:rPr>
          <w:rFonts w:ascii="Times New Roman" w:eastAsia="Times New Roman" w:hAnsi="Times New Roman" w:cs="Times New Roman"/>
          <w:b/>
          <w:color w:val="000000"/>
        </w:rPr>
      </w:pPr>
    </w:p>
    <w:p w14:paraId="66447725" w14:textId="77777777" w:rsidR="00A25A4F" w:rsidRDefault="00A25A4F" w:rsidP="00774186">
      <w:pPr>
        <w:jc w:val="center"/>
        <w:rPr>
          <w:rFonts w:ascii="Times New Roman" w:eastAsia="Times New Roman" w:hAnsi="Times New Roman" w:cs="Times New Roman"/>
          <w:b/>
          <w:color w:val="000000"/>
        </w:rPr>
      </w:pPr>
    </w:p>
    <w:p w14:paraId="6B9BA333" w14:textId="77777777" w:rsidR="00A25A4F" w:rsidRDefault="00A25A4F" w:rsidP="00774186">
      <w:pPr>
        <w:jc w:val="center"/>
        <w:rPr>
          <w:rFonts w:ascii="Times New Roman" w:eastAsia="Times New Roman" w:hAnsi="Times New Roman" w:cs="Times New Roman"/>
          <w:b/>
          <w:color w:val="000000"/>
        </w:rPr>
      </w:pPr>
    </w:p>
    <w:p w14:paraId="4CD0D6C9" w14:textId="77777777" w:rsidR="00A25A4F" w:rsidRDefault="00A25A4F" w:rsidP="00774186">
      <w:pPr>
        <w:jc w:val="center"/>
        <w:rPr>
          <w:rFonts w:ascii="Times New Roman" w:eastAsia="Times New Roman" w:hAnsi="Times New Roman" w:cs="Times New Roman"/>
          <w:b/>
          <w:color w:val="000000"/>
        </w:rPr>
      </w:pPr>
    </w:p>
    <w:p w14:paraId="46A651DD" w14:textId="00058225" w:rsidR="00774186" w:rsidRPr="00774186" w:rsidRDefault="00774186" w:rsidP="00774186">
      <w:pPr>
        <w:jc w:val="center"/>
        <w:rPr>
          <w:rFonts w:ascii="Times New Roman" w:eastAsia="Times New Roman" w:hAnsi="Times New Roman" w:cs="Times New Roman"/>
          <w:b/>
          <w:color w:val="000000"/>
        </w:rPr>
      </w:pPr>
      <w:r w:rsidRPr="00774186">
        <w:rPr>
          <w:rFonts w:ascii="Times New Roman" w:eastAsia="Times New Roman" w:hAnsi="Times New Roman" w:cs="Times New Roman"/>
          <w:b/>
          <w:color w:val="000000"/>
        </w:rPr>
        <w:t>Study 1 Supplemental Figure</w:t>
      </w:r>
    </w:p>
    <w:p w14:paraId="759F6C2A" w14:textId="77777777" w:rsidR="00774186" w:rsidRDefault="00774186" w:rsidP="00EF5DAD">
      <w:pPr>
        <w:rPr>
          <w:rFonts w:ascii="Times New Roman" w:eastAsia="Times New Roman" w:hAnsi="Times New Roman" w:cs="Times New Roman"/>
          <w:color w:val="000000"/>
        </w:rPr>
      </w:pPr>
    </w:p>
    <w:p w14:paraId="38B0A84A" w14:textId="77777777" w:rsidR="00774186" w:rsidRDefault="00774186" w:rsidP="00774186">
      <w:pPr>
        <w:spacing w:line="480" w:lineRule="auto"/>
        <w:rPr>
          <w:rFonts w:ascii="Times New Roman" w:hAnsi="Times New Roman" w:cs="Times New Roman"/>
        </w:rPr>
      </w:pPr>
      <w:r>
        <w:rPr>
          <w:rFonts w:ascii="Times New Roman" w:hAnsi="Times New Roman" w:cs="Times New Roman"/>
          <w:noProof/>
        </w:rPr>
        <w:drawing>
          <wp:inline distT="0" distB="0" distL="0" distR="0" wp14:anchorId="43934CC8" wp14:editId="04F566B5">
            <wp:extent cx="4001770" cy="3594100"/>
            <wp:effectExtent l="0" t="0" r="11430" b="12700"/>
            <wp:docPr id="13" name="Picture 13" descr="../0Data/TablesFigures/Revision1/Figur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Data/TablesFigures/Revision1/Figure3.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1770" cy="3594100"/>
                    </a:xfrm>
                    <a:prstGeom prst="rect">
                      <a:avLst/>
                    </a:prstGeom>
                    <a:noFill/>
                    <a:ln>
                      <a:noFill/>
                    </a:ln>
                  </pic:spPr>
                </pic:pic>
              </a:graphicData>
            </a:graphic>
          </wp:inline>
        </w:drawing>
      </w:r>
    </w:p>
    <w:p w14:paraId="6C34E071" w14:textId="77777777" w:rsidR="00774186" w:rsidRDefault="00774186" w:rsidP="00774186">
      <w:pPr>
        <w:rPr>
          <w:rFonts w:ascii="Times New Roman" w:hAnsi="Times New Roman" w:cs="Times New Roman"/>
        </w:rPr>
      </w:pPr>
      <w:r>
        <w:rPr>
          <w:rFonts w:ascii="Times New Roman" w:hAnsi="Times New Roman" w:cs="Times New Roman"/>
          <w:i/>
        </w:rPr>
        <w:t>Figure S1</w:t>
      </w:r>
      <w:r w:rsidRPr="002A2F95">
        <w:rPr>
          <w:rFonts w:ascii="Times New Roman" w:hAnsi="Times New Roman" w:cs="Times New Roman"/>
          <w:i/>
        </w:rPr>
        <w:t>.</w:t>
      </w:r>
      <w:r w:rsidRPr="002A2F95">
        <w:rPr>
          <w:rFonts w:ascii="Times New Roman" w:hAnsi="Times New Roman" w:cs="Times New Roman"/>
        </w:rPr>
        <w:t xml:space="preserve"> </w:t>
      </w:r>
      <w:r>
        <w:rPr>
          <w:rFonts w:ascii="Times New Roman" w:hAnsi="Times New Roman" w:cs="Times New Roman"/>
        </w:rPr>
        <w:t>I</w:t>
      </w:r>
      <w:r w:rsidRPr="002A2F95">
        <w:rPr>
          <w:rFonts w:ascii="Times New Roman" w:hAnsi="Times New Roman" w:cs="Times New Roman"/>
        </w:rPr>
        <w:t>nteraction between racial group and racial identity relevance, predicting systemic racism perceptions</w:t>
      </w:r>
      <w:r>
        <w:rPr>
          <w:rFonts w:ascii="Times New Roman" w:hAnsi="Times New Roman" w:cs="Times New Roman"/>
        </w:rPr>
        <w:t xml:space="preserve"> in Study 1</w:t>
      </w:r>
      <w:r w:rsidRPr="002A2F95">
        <w:rPr>
          <w:rFonts w:ascii="Times New Roman" w:hAnsi="Times New Roman" w:cs="Times New Roman"/>
        </w:rPr>
        <w:t xml:space="preserve">. A stronger positive racial identity for Whites but not Blacks predicts lower systemic racism perceptions. The Black-White gap in racism perceptions is significant at moderate to high levels of identity relevance (for 69% of participants falling above the dotted significance boundary line).  </w:t>
      </w:r>
    </w:p>
    <w:p w14:paraId="37C5F2EE" w14:textId="6476F650" w:rsidR="00433F37" w:rsidRPr="001F4F6C" w:rsidRDefault="00433F37" w:rsidP="000F4612">
      <w:pPr>
        <w:rPr>
          <w:rFonts w:ascii="Times New Roman" w:eastAsia="Times New Roman" w:hAnsi="Times New Roman" w:cs="Times New Roman"/>
          <w:color w:val="000000"/>
        </w:rPr>
      </w:pPr>
    </w:p>
    <w:p w14:paraId="23D5609E" w14:textId="7BD01834" w:rsidR="0071373A" w:rsidRPr="001127DC" w:rsidRDefault="0071373A" w:rsidP="00554D06">
      <w:pPr>
        <w:jc w:val="center"/>
        <w:rPr>
          <w:rFonts w:ascii="Times New Roman" w:hAnsi="Times New Roman" w:cs="Times New Roman"/>
          <w:b/>
        </w:rPr>
      </w:pPr>
      <w:r w:rsidRPr="001127DC">
        <w:rPr>
          <w:rFonts w:ascii="Times New Roman" w:hAnsi="Times New Roman" w:cs="Times New Roman"/>
          <w:b/>
        </w:rPr>
        <w:t xml:space="preserve">Study 2 </w:t>
      </w:r>
      <w:r w:rsidR="00B21087" w:rsidRPr="001127DC">
        <w:rPr>
          <w:rFonts w:ascii="Times New Roman" w:hAnsi="Times New Roman" w:cs="Times New Roman"/>
          <w:b/>
        </w:rPr>
        <w:t xml:space="preserve">Primary </w:t>
      </w:r>
      <w:r w:rsidRPr="001127DC">
        <w:rPr>
          <w:rFonts w:ascii="Times New Roman" w:hAnsi="Times New Roman" w:cs="Times New Roman"/>
          <w:b/>
        </w:rPr>
        <w:t>Measures</w:t>
      </w:r>
    </w:p>
    <w:p w14:paraId="25BE1A74" w14:textId="77777777" w:rsidR="00A864A7" w:rsidRDefault="00A864A7" w:rsidP="00554D06">
      <w:pPr>
        <w:rPr>
          <w:rFonts w:ascii="Times New Roman" w:hAnsi="Times New Roman" w:cs="Times New Roman"/>
        </w:rPr>
      </w:pPr>
    </w:p>
    <w:p w14:paraId="52CB4491" w14:textId="12028220" w:rsidR="005D3339" w:rsidRPr="001127DC" w:rsidRDefault="00EA6406" w:rsidP="00554D06">
      <w:pPr>
        <w:rPr>
          <w:rFonts w:ascii="Times New Roman" w:hAnsi="Times New Roman" w:cs="Times New Roman"/>
        </w:rPr>
      </w:pPr>
      <w:r w:rsidRPr="001127DC">
        <w:rPr>
          <w:rFonts w:ascii="Times New Roman" w:hAnsi="Times New Roman" w:cs="Times New Roman"/>
        </w:rPr>
        <w:t>Study 2 measures of racism</w:t>
      </w:r>
      <w:r w:rsidR="00BA6DC4" w:rsidRPr="001127DC">
        <w:rPr>
          <w:rFonts w:ascii="Times New Roman" w:hAnsi="Times New Roman" w:cs="Times New Roman"/>
        </w:rPr>
        <w:t xml:space="preserve"> perceptions</w:t>
      </w:r>
      <w:r w:rsidRPr="001127DC">
        <w:rPr>
          <w:rFonts w:ascii="Times New Roman" w:hAnsi="Times New Roman" w:cs="Times New Roman"/>
        </w:rPr>
        <w:t xml:space="preserve"> (isolated, systemic) and racial identity relevance are the same </w:t>
      </w:r>
      <w:r w:rsidR="003F16E5" w:rsidRPr="001127DC">
        <w:rPr>
          <w:rFonts w:ascii="Times New Roman" w:hAnsi="Times New Roman" w:cs="Times New Roman"/>
        </w:rPr>
        <w:t>as those used in Study 1.</w:t>
      </w:r>
    </w:p>
    <w:p w14:paraId="2DCB07A3" w14:textId="629C2962" w:rsidR="005639A0" w:rsidRPr="001127DC" w:rsidRDefault="005639A0" w:rsidP="00554D06">
      <w:pPr>
        <w:rPr>
          <w:rFonts w:ascii="Times New Roman" w:hAnsi="Times New Roman" w:cs="Times New Roman"/>
        </w:rPr>
      </w:pPr>
    </w:p>
    <w:p w14:paraId="4CAF91A0" w14:textId="0027721B" w:rsidR="005E40F3" w:rsidRPr="001127DC" w:rsidRDefault="00E03CA1" w:rsidP="00554D06">
      <w:pPr>
        <w:rPr>
          <w:rFonts w:ascii="Times New Roman" w:hAnsi="Times New Roman" w:cs="Times New Roman"/>
        </w:rPr>
      </w:pPr>
      <w:r w:rsidRPr="001127DC">
        <w:rPr>
          <w:rFonts w:ascii="Times New Roman" w:hAnsi="Times New Roman" w:cs="Times New Roman"/>
        </w:rPr>
        <w:t xml:space="preserve">Place-based </w:t>
      </w:r>
      <w:r w:rsidR="007C6B1A" w:rsidRPr="001127DC">
        <w:rPr>
          <w:rFonts w:ascii="Times New Roman" w:hAnsi="Times New Roman" w:cs="Times New Roman"/>
        </w:rPr>
        <w:t>C</w:t>
      </w:r>
      <w:r w:rsidRPr="001127DC">
        <w:rPr>
          <w:rFonts w:ascii="Times New Roman" w:hAnsi="Times New Roman" w:cs="Times New Roman"/>
        </w:rPr>
        <w:t>ritical Historical K</w:t>
      </w:r>
      <w:r w:rsidR="005E40F3" w:rsidRPr="001127DC">
        <w:rPr>
          <w:rFonts w:ascii="Times New Roman" w:hAnsi="Times New Roman" w:cs="Times New Roman"/>
        </w:rPr>
        <w:t>nowledge</w:t>
      </w:r>
      <w:r w:rsidR="00D5329B" w:rsidRPr="001127DC">
        <w:rPr>
          <w:rFonts w:ascii="Times New Roman" w:hAnsi="Times New Roman" w:cs="Times New Roman"/>
        </w:rPr>
        <w:t>: Self-report</w:t>
      </w:r>
    </w:p>
    <w:p w14:paraId="293F546D" w14:textId="49208C2C" w:rsidR="00D5329B" w:rsidRPr="001127DC" w:rsidRDefault="005E40F3" w:rsidP="00554D06">
      <w:pPr>
        <w:rPr>
          <w:rFonts w:ascii="Times New Roman" w:hAnsi="Times New Roman" w:cs="Times New Roman"/>
        </w:rPr>
      </w:pPr>
      <w:r w:rsidRPr="001127DC">
        <w:rPr>
          <w:rFonts w:ascii="Times New Roman" w:hAnsi="Times New Roman" w:cs="Times New Roman"/>
          <w:i/>
        </w:rPr>
        <w:t>“Please indicate the extent to which the audio clip helped you learn more about...</w:t>
      </w:r>
      <w:r w:rsidRPr="001127DC">
        <w:rPr>
          <w:rFonts w:ascii="Times New Roman" w:hAnsi="Times New Roman" w:cs="Times New Roman"/>
        </w:rPr>
        <w:t>”</w:t>
      </w:r>
    </w:p>
    <w:p w14:paraId="37ECBD93" w14:textId="2B15B6A7" w:rsidR="00DD2D42" w:rsidRPr="001127DC" w:rsidRDefault="00DD2D42" w:rsidP="00554D06">
      <w:pPr>
        <w:rPr>
          <w:rFonts w:ascii="Times New Roman" w:hAnsi="Times New Roman" w:cs="Times New Roman"/>
        </w:rPr>
      </w:pPr>
      <w:r w:rsidRPr="001127DC">
        <w:rPr>
          <w:rFonts w:ascii="Times New Roman" w:hAnsi="Times New Roman" w:cs="Times New Roman"/>
        </w:rPr>
        <w:t>1 (</w:t>
      </w:r>
      <w:r w:rsidRPr="001127DC">
        <w:rPr>
          <w:rFonts w:ascii="Times New Roman" w:hAnsi="Times New Roman" w:cs="Times New Roman"/>
          <w:i/>
        </w:rPr>
        <w:t>not at all</w:t>
      </w:r>
      <w:r w:rsidRPr="001127DC">
        <w:rPr>
          <w:rFonts w:ascii="Times New Roman" w:hAnsi="Times New Roman" w:cs="Times New Roman"/>
        </w:rPr>
        <w:t>) to 5 (</w:t>
      </w:r>
      <w:r w:rsidRPr="001127DC">
        <w:rPr>
          <w:rFonts w:ascii="Times New Roman" w:hAnsi="Times New Roman" w:cs="Times New Roman"/>
          <w:i/>
        </w:rPr>
        <w:t>a</w:t>
      </w:r>
      <w:r w:rsidRPr="001127DC">
        <w:rPr>
          <w:rFonts w:ascii="Times New Roman" w:hAnsi="Times New Roman" w:cs="Times New Roman"/>
        </w:rPr>
        <w:t xml:space="preserve"> </w:t>
      </w:r>
      <w:r w:rsidRPr="001127DC">
        <w:rPr>
          <w:rFonts w:ascii="Times New Roman" w:hAnsi="Times New Roman" w:cs="Times New Roman"/>
          <w:i/>
        </w:rPr>
        <w:t>great deal</w:t>
      </w:r>
      <w:r w:rsidRPr="001127DC">
        <w:rPr>
          <w:rFonts w:ascii="Times New Roman" w:hAnsi="Times New Roman" w:cs="Times New Roman"/>
        </w:rPr>
        <w:t>)</w:t>
      </w:r>
    </w:p>
    <w:p w14:paraId="6F96EEBF" w14:textId="77777777" w:rsidR="005E40F3" w:rsidRPr="001127DC" w:rsidRDefault="005E40F3" w:rsidP="00554D06">
      <w:pPr>
        <w:pStyle w:val="ListParagraph"/>
        <w:numPr>
          <w:ilvl w:val="0"/>
          <w:numId w:val="7"/>
        </w:numPr>
        <w:rPr>
          <w:rFonts w:ascii="Times New Roman" w:hAnsi="Times New Roman" w:cs="Times New Roman"/>
        </w:rPr>
      </w:pPr>
      <w:r w:rsidRPr="001127DC">
        <w:rPr>
          <w:rFonts w:ascii="Times New Roman" w:hAnsi="Times New Roman" w:cs="Times New Roman"/>
        </w:rPr>
        <w:t>the history of racism in the United States</w:t>
      </w:r>
    </w:p>
    <w:p w14:paraId="0C52173E" w14:textId="77777777" w:rsidR="005E40F3" w:rsidRPr="001127DC" w:rsidRDefault="005E40F3" w:rsidP="00554D06">
      <w:pPr>
        <w:pStyle w:val="ListParagraph"/>
        <w:numPr>
          <w:ilvl w:val="0"/>
          <w:numId w:val="7"/>
        </w:numPr>
        <w:rPr>
          <w:rFonts w:ascii="Times New Roman" w:hAnsi="Times New Roman" w:cs="Times New Roman"/>
        </w:rPr>
      </w:pPr>
      <w:r w:rsidRPr="001127DC">
        <w:rPr>
          <w:rFonts w:ascii="Times New Roman" w:hAnsi="Times New Roman" w:cs="Times New Roman"/>
        </w:rPr>
        <w:t>types of policy leading to racial residential segregation</w:t>
      </w:r>
    </w:p>
    <w:p w14:paraId="601E1BE0" w14:textId="77777777" w:rsidR="005E40F3" w:rsidRPr="001127DC" w:rsidRDefault="005E40F3" w:rsidP="00554D06">
      <w:pPr>
        <w:rPr>
          <w:rFonts w:ascii="Times New Roman" w:hAnsi="Times New Roman" w:cs="Times New Roman"/>
        </w:rPr>
      </w:pPr>
    </w:p>
    <w:p w14:paraId="40FC8597" w14:textId="4FEA9407" w:rsidR="00F14533" w:rsidRPr="001127DC" w:rsidRDefault="00E03CA1" w:rsidP="00554D06">
      <w:pPr>
        <w:rPr>
          <w:rFonts w:ascii="Times New Roman" w:hAnsi="Times New Roman" w:cs="Times New Roman"/>
        </w:rPr>
      </w:pPr>
      <w:r w:rsidRPr="001127DC">
        <w:rPr>
          <w:rFonts w:ascii="Times New Roman" w:hAnsi="Times New Roman" w:cs="Times New Roman"/>
        </w:rPr>
        <w:t xml:space="preserve">Place-based </w:t>
      </w:r>
      <w:r w:rsidR="00EB35BB" w:rsidRPr="001127DC">
        <w:rPr>
          <w:rFonts w:ascii="Times New Roman" w:hAnsi="Times New Roman" w:cs="Times New Roman"/>
        </w:rPr>
        <w:t>C</w:t>
      </w:r>
      <w:r w:rsidRPr="001127DC">
        <w:rPr>
          <w:rFonts w:ascii="Times New Roman" w:hAnsi="Times New Roman" w:cs="Times New Roman"/>
        </w:rPr>
        <w:t>ritical Historical K</w:t>
      </w:r>
      <w:r w:rsidR="00F14533" w:rsidRPr="001127DC">
        <w:rPr>
          <w:rFonts w:ascii="Times New Roman" w:hAnsi="Times New Roman" w:cs="Times New Roman"/>
        </w:rPr>
        <w:t>nowledge: Test</w:t>
      </w:r>
    </w:p>
    <w:p w14:paraId="684EF7D8" w14:textId="02309ACF" w:rsidR="00F14533" w:rsidRPr="001127DC" w:rsidRDefault="00F14533" w:rsidP="00554D06">
      <w:pPr>
        <w:rPr>
          <w:rFonts w:ascii="Times New Roman" w:hAnsi="Times New Roman" w:cs="Times New Roman"/>
          <w:b/>
        </w:rPr>
      </w:pPr>
      <w:r w:rsidRPr="001127DC">
        <w:rPr>
          <w:rFonts w:ascii="Times New Roman" w:hAnsi="Times New Roman" w:cs="Times New Roman"/>
          <w:i/>
        </w:rPr>
        <w:t>Note: Answer choices in parentheses; correct answers bolded.</w:t>
      </w:r>
    </w:p>
    <w:p w14:paraId="4620ACF9" w14:textId="77777777" w:rsidR="00F14533" w:rsidRPr="001127DC" w:rsidRDefault="00F14533" w:rsidP="00554D06">
      <w:pPr>
        <w:pStyle w:val="ListParagraph"/>
        <w:numPr>
          <w:ilvl w:val="0"/>
          <w:numId w:val="8"/>
        </w:numPr>
        <w:rPr>
          <w:rFonts w:ascii="Times New Roman" w:hAnsi="Times New Roman" w:cs="Times New Roman"/>
        </w:rPr>
      </w:pPr>
      <w:r w:rsidRPr="001127DC">
        <w:rPr>
          <w:rFonts w:ascii="Times New Roman" w:hAnsi="Times New Roman" w:cs="Times New Roman"/>
        </w:rPr>
        <w:t xml:space="preserve">According to one of the speakers in this clip, African American wealth is about what percent of White American wealth? (40%, 25%, </w:t>
      </w:r>
      <w:r w:rsidRPr="001127DC">
        <w:rPr>
          <w:rFonts w:ascii="Times New Roman" w:hAnsi="Times New Roman" w:cs="Times New Roman"/>
          <w:b/>
        </w:rPr>
        <w:t>5%</w:t>
      </w:r>
      <w:r w:rsidRPr="001127DC">
        <w:rPr>
          <w:rFonts w:ascii="Times New Roman" w:hAnsi="Times New Roman" w:cs="Times New Roman"/>
        </w:rPr>
        <w:t xml:space="preserve">) </w:t>
      </w:r>
    </w:p>
    <w:p w14:paraId="6E98ACF6" w14:textId="6BDE0D4E" w:rsidR="00F14533" w:rsidRPr="001127DC" w:rsidRDefault="00F14533" w:rsidP="00554D06">
      <w:pPr>
        <w:pStyle w:val="ListParagraph"/>
        <w:numPr>
          <w:ilvl w:val="0"/>
          <w:numId w:val="8"/>
        </w:numPr>
        <w:rPr>
          <w:rFonts w:ascii="Times New Roman" w:hAnsi="Times New Roman" w:cs="Times New Roman"/>
        </w:rPr>
      </w:pPr>
      <w:r w:rsidRPr="001127DC">
        <w:rPr>
          <w:rFonts w:ascii="Times New Roman" w:hAnsi="Times New Roman" w:cs="Times New Roman"/>
        </w:rPr>
        <w:t>According to one of the speakers, a contract that prevented the sale of a home to African Americans was called (</w:t>
      </w:r>
      <w:r w:rsidRPr="001127DC">
        <w:rPr>
          <w:rFonts w:ascii="Times New Roman" w:hAnsi="Times New Roman" w:cs="Times New Roman"/>
          <w:b/>
        </w:rPr>
        <w:t>a restricted covenant</w:t>
      </w:r>
      <w:r w:rsidRPr="001127DC">
        <w:rPr>
          <w:rFonts w:ascii="Times New Roman" w:hAnsi="Times New Roman" w:cs="Times New Roman"/>
        </w:rPr>
        <w:t>, blockbusting, a quarantine)</w:t>
      </w:r>
      <w:r w:rsidR="006B1F95" w:rsidRPr="001127DC">
        <w:rPr>
          <w:rFonts w:ascii="Times New Roman" w:hAnsi="Times New Roman" w:cs="Times New Roman"/>
        </w:rPr>
        <w:t>.</w:t>
      </w:r>
      <w:r w:rsidRPr="001127DC">
        <w:rPr>
          <w:rFonts w:ascii="Times New Roman" w:hAnsi="Times New Roman" w:cs="Times New Roman"/>
        </w:rPr>
        <w:t xml:space="preserve"> </w:t>
      </w:r>
    </w:p>
    <w:p w14:paraId="723057C5" w14:textId="4009409E" w:rsidR="00F14533" w:rsidRPr="001127DC" w:rsidRDefault="00F14533" w:rsidP="00554D06">
      <w:pPr>
        <w:pStyle w:val="ListParagraph"/>
        <w:numPr>
          <w:ilvl w:val="0"/>
          <w:numId w:val="8"/>
        </w:numPr>
        <w:rPr>
          <w:rFonts w:ascii="Times New Roman" w:hAnsi="Times New Roman" w:cs="Times New Roman"/>
        </w:rPr>
      </w:pPr>
      <w:r w:rsidRPr="001127DC">
        <w:rPr>
          <w:rFonts w:ascii="Times New Roman" w:hAnsi="Times New Roman" w:cs="Times New Roman"/>
        </w:rPr>
        <w:t xml:space="preserve">What color was used to indicate African American neighborhoods on maps of some cities? (Blue, Black, </w:t>
      </w:r>
      <w:r w:rsidRPr="001127DC">
        <w:rPr>
          <w:rFonts w:ascii="Times New Roman" w:hAnsi="Times New Roman" w:cs="Times New Roman"/>
          <w:b/>
        </w:rPr>
        <w:t>Red</w:t>
      </w:r>
      <w:r w:rsidRPr="001127DC">
        <w:rPr>
          <w:rFonts w:ascii="Times New Roman" w:hAnsi="Times New Roman" w:cs="Times New Roman"/>
        </w:rPr>
        <w:t>)</w:t>
      </w:r>
      <w:r w:rsidR="006B1F95" w:rsidRPr="001127DC">
        <w:rPr>
          <w:rFonts w:ascii="Times New Roman" w:hAnsi="Times New Roman" w:cs="Times New Roman"/>
        </w:rPr>
        <w:t>.</w:t>
      </w:r>
      <w:r w:rsidRPr="001127DC">
        <w:rPr>
          <w:rFonts w:ascii="Times New Roman" w:hAnsi="Times New Roman" w:cs="Times New Roman"/>
        </w:rPr>
        <w:t xml:space="preserve"> </w:t>
      </w:r>
    </w:p>
    <w:p w14:paraId="07429D15" w14:textId="021EF238" w:rsidR="00F14533" w:rsidRPr="001127DC" w:rsidRDefault="00F14533" w:rsidP="00554D06">
      <w:pPr>
        <w:pStyle w:val="ListParagraph"/>
        <w:numPr>
          <w:ilvl w:val="0"/>
          <w:numId w:val="8"/>
        </w:numPr>
        <w:rPr>
          <w:rFonts w:ascii="Times New Roman" w:hAnsi="Times New Roman" w:cs="Times New Roman"/>
        </w:rPr>
      </w:pPr>
      <w:r w:rsidRPr="001127DC">
        <w:rPr>
          <w:rFonts w:ascii="Times New Roman" w:hAnsi="Times New Roman" w:cs="Times New Roman"/>
        </w:rPr>
        <w:t xml:space="preserve">According to one of the speakers, what is the “main culprit” of residential segregation? (people’s prejudiced attitudes, </w:t>
      </w:r>
      <w:r w:rsidRPr="001127DC">
        <w:rPr>
          <w:rFonts w:ascii="Times New Roman" w:hAnsi="Times New Roman" w:cs="Times New Roman"/>
          <w:b/>
        </w:rPr>
        <w:t>federal policy</w:t>
      </w:r>
      <w:r w:rsidRPr="001127DC">
        <w:rPr>
          <w:rFonts w:ascii="Times New Roman" w:hAnsi="Times New Roman" w:cs="Times New Roman"/>
        </w:rPr>
        <w:t>, people’s housing preferences)</w:t>
      </w:r>
      <w:r w:rsidR="006B1F95" w:rsidRPr="001127DC">
        <w:rPr>
          <w:rFonts w:ascii="Times New Roman" w:hAnsi="Times New Roman" w:cs="Times New Roman"/>
        </w:rPr>
        <w:t>.</w:t>
      </w:r>
      <w:r w:rsidRPr="001127DC">
        <w:rPr>
          <w:rFonts w:ascii="Times New Roman" w:hAnsi="Times New Roman" w:cs="Times New Roman"/>
        </w:rPr>
        <w:t xml:space="preserve"> </w:t>
      </w:r>
    </w:p>
    <w:p w14:paraId="6759F724" w14:textId="77777777" w:rsidR="00F14533" w:rsidRPr="001127DC" w:rsidRDefault="00F14533" w:rsidP="00554D06">
      <w:pPr>
        <w:rPr>
          <w:rFonts w:ascii="Times New Roman" w:hAnsi="Times New Roman" w:cs="Times New Roman"/>
          <w:bCs/>
        </w:rPr>
      </w:pPr>
    </w:p>
    <w:p w14:paraId="4AEFEDE7" w14:textId="4DC5587A" w:rsidR="005E40F3" w:rsidRPr="001127DC" w:rsidRDefault="0099034E" w:rsidP="00554D06">
      <w:pPr>
        <w:rPr>
          <w:rFonts w:ascii="Times New Roman" w:hAnsi="Times New Roman" w:cs="Times New Roman"/>
          <w:bCs/>
        </w:rPr>
      </w:pPr>
      <w:r w:rsidRPr="001127DC">
        <w:rPr>
          <w:rFonts w:ascii="Times New Roman" w:hAnsi="Times New Roman" w:cs="Times New Roman"/>
          <w:bCs/>
        </w:rPr>
        <w:t>Black Ghetto Beliefs</w:t>
      </w:r>
    </w:p>
    <w:p w14:paraId="409963D0" w14:textId="3315E6BC" w:rsidR="00ED3849" w:rsidRPr="001127DC" w:rsidRDefault="007362B4" w:rsidP="00554D06">
      <w:pPr>
        <w:rPr>
          <w:rFonts w:ascii="Times New Roman" w:hAnsi="Times New Roman" w:cs="Times New Roman"/>
          <w:i/>
        </w:rPr>
      </w:pPr>
      <w:r w:rsidRPr="001127DC">
        <w:rPr>
          <w:rFonts w:ascii="Times New Roman" w:hAnsi="Times New Roman" w:cs="Times New Roman"/>
          <w:i/>
        </w:rPr>
        <w:t>“</w:t>
      </w:r>
      <w:r w:rsidR="009D6A09" w:rsidRPr="001127DC">
        <w:rPr>
          <w:rFonts w:ascii="Times New Roman" w:hAnsi="Times New Roman" w:cs="Times New Roman"/>
          <w:i/>
        </w:rPr>
        <w:t>P</w:t>
      </w:r>
      <w:r w:rsidR="00ED3849" w:rsidRPr="001127DC">
        <w:rPr>
          <w:rFonts w:ascii="Times New Roman" w:hAnsi="Times New Roman" w:cs="Times New Roman"/>
          <w:i/>
        </w:rPr>
        <w:t>lease indicate the extent to which you personally disagree or agree with the</w:t>
      </w:r>
      <w:r w:rsidR="008879E7" w:rsidRPr="001127DC">
        <w:rPr>
          <w:rFonts w:ascii="Times New Roman" w:hAnsi="Times New Roman" w:cs="Times New Roman"/>
          <w:i/>
        </w:rPr>
        <w:t xml:space="preserve"> following statements</w:t>
      </w:r>
      <w:r w:rsidR="00ED3849" w:rsidRPr="001127DC">
        <w:rPr>
          <w:rFonts w:ascii="Times New Roman" w:hAnsi="Times New Roman" w:cs="Times New Roman"/>
          <w:i/>
        </w:rPr>
        <w:t>...</w:t>
      </w:r>
      <w:r w:rsidR="008879E7" w:rsidRPr="001127DC">
        <w:rPr>
          <w:rFonts w:ascii="Times New Roman" w:hAnsi="Times New Roman" w:cs="Times New Roman"/>
          <w:i/>
        </w:rPr>
        <w:t>”</w:t>
      </w:r>
    </w:p>
    <w:p w14:paraId="1994C19A" w14:textId="1D7B7C8A" w:rsidR="00C26EF6" w:rsidRPr="001127DC" w:rsidRDefault="00C26EF6" w:rsidP="00554D06">
      <w:pPr>
        <w:rPr>
          <w:rFonts w:ascii="Times New Roman" w:hAnsi="Times New Roman" w:cs="Times New Roman"/>
        </w:rPr>
      </w:pPr>
      <w:r w:rsidRPr="001127DC">
        <w:rPr>
          <w:rFonts w:ascii="Times New Roman" w:hAnsi="Times New Roman" w:cs="Times New Roman"/>
        </w:rPr>
        <w:t>1 (</w:t>
      </w:r>
      <w:r w:rsidRPr="001127DC">
        <w:rPr>
          <w:rFonts w:ascii="Times New Roman" w:hAnsi="Times New Roman" w:cs="Times New Roman"/>
          <w:i/>
        </w:rPr>
        <w:t>strongly disagree</w:t>
      </w:r>
      <w:r w:rsidRPr="001127DC">
        <w:rPr>
          <w:rFonts w:ascii="Times New Roman" w:hAnsi="Times New Roman" w:cs="Times New Roman"/>
        </w:rPr>
        <w:t>) to 7 (</w:t>
      </w:r>
      <w:r w:rsidRPr="001127DC">
        <w:rPr>
          <w:rFonts w:ascii="Times New Roman" w:hAnsi="Times New Roman" w:cs="Times New Roman"/>
          <w:i/>
        </w:rPr>
        <w:t>strongly agree</w:t>
      </w:r>
      <w:r w:rsidRPr="001127DC">
        <w:rPr>
          <w:rFonts w:ascii="Times New Roman" w:hAnsi="Times New Roman" w:cs="Times New Roman"/>
        </w:rPr>
        <w:t>)</w:t>
      </w:r>
    </w:p>
    <w:p w14:paraId="0AC1ADA6" w14:textId="77777777" w:rsidR="00A05FFD" w:rsidRPr="001127DC" w:rsidRDefault="00ED3849" w:rsidP="00554D06">
      <w:pPr>
        <w:pStyle w:val="ListParagraph"/>
        <w:numPr>
          <w:ilvl w:val="0"/>
          <w:numId w:val="9"/>
        </w:numPr>
        <w:rPr>
          <w:rFonts w:ascii="Times New Roman" w:hAnsi="Times New Roman" w:cs="Times New Roman"/>
        </w:rPr>
      </w:pPr>
      <w:r w:rsidRPr="001127DC">
        <w:rPr>
          <w:rFonts w:ascii="Times New Roman" w:hAnsi="Times New Roman" w:cs="Times New Roman"/>
        </w:rPr>
        <w:t>The federal government intentionally created Black ghettos in the United States.</w:t>
      </w:r>
    </w:p>
    <w:p w14:paraId="5C590EFE" w14:textId="16FAC388" w:rsidR="00A05FFD" w:rsidRPr="001127DC" w:rsidRDefault="00ED3849" w:rsidP="00554D06">
      <w:pPr>
        <w:pStyle w:val="ListParagraph"/>
        <w:numPr>
          <w:ilvl w:val="0"/>
          <w:numId w:val="9"/>
        </w:numPr>
        <w:rPr>
          <w:rFonts w:ascii="Times New Roman" w:hAnsi="Times New Roman" w:cs="Times New Roman"/>
        </w:rPr>
      </w:pPr>
      <w:r w:rsidRPr="001127DC">
        <w:rPr>
          <w:rFonts w:ascii="Times New Roman" w:hAnsi="Times New Roman" w:cs="Times New Roman"/>
        </w:rPr>
        <w:t>Federal and local housing policies did not create Black ghettos in the United States.</w:t>
      </w:r>
      <w:r w:rsidR="00497231" w:rsidRPr="001127DC">
        <w:rPr>
          <w:rFonts w:ascii="Times New Roman" w:hAnsi="Times New Roman" w:cs="Times New Roman"/>
        </w:rPr>
        <w:t xml:space="preserve"> (</w:t>
      </w:r>
      <w:r w:rsidR="00497231" w:rsidRPr="001127DC">
        <w:rPr>
          <w:rFonts w:ascii="Times New Roman" w:hAnsi="Times New Roman" w:cs="Times New Roman"/>
          <w:b/>
        </w:rPr>
        <w:t>R</w:t>
      </w:r>
      <w:r w:rsidR="00497231" w:rsidRPr="001127DC">
        <w:rPr>
          <w:rFonts w:ascii="Times New Roman" w:hAnsi="Times New Roman" w:cs="Times New Roman"/>
        </w:rPr>
        <w:t>)</w:t>
      </w:r>
    </w:p>
    <w:p w14:paraId="55B91187" w14:textId="5FA10222" w:rsidR="00ED3849" w:rsidRPr="001127DC" w:rsidRDefault="00ED3849" w:rsidP="00554D06">
      <w:pPr>
        <w:pStyle w:val="ListParagraph"/>
        <w:numPr>
          <w:ilvl w:val="0"/>
          <w:numId w:val="9"/>
        </w:numPr>
        <w:rPr>
          <w:rFonts w:ascii="Times New Roman" w:hAnsi="Times New Roman" w:cs="Times New Roman"/>
        </w:rPr>
      </w:pPr>
      <w:r w:rsidRPr="001127DC">
        <w:rPr>
          <w:rFonts w:ascii="Times New Roman" w:hAnsi="Times New Roman" w:cs="Times New Roman"/>
        </w:rPr>
        <w:t>Past federal and local housing policies helped cause present day racial inequality in the United States.</w:t>
      </w:r>
    </w:p>
    <w:p w14:paraId="28FAD588" w14:textId="77777777" w:rsidR="00A24877" w:rsidRPr="001127DC" w:rsidRDefault="00A24877" w:rsidP="00554D06">
      <w:pPr>
        <w:rPr>
          <w:rFonts w:ascii="Times New Roman" w:hAnsi="Times New Roman" w:cs="Times New Roman"/>
          <w:b/>
        </w:rPr>
      </w:pPr>
    </w:p>
    <w:p w14:paraId="26E2617B" w14:textId="77777777" w:rsidR="00AB33DE" w:rsidRPr="001127DC" w:rsidRDefault="00AB33DE" w:rsidP="00554D06">
      <w:pPr>
        <w:jc w:val="center"/>
        <w:rPr>
          <w:rFonts w:ascii="Times New Roman" w:hAnsi="Times New Roman" w:cs="Times New Roman"/>
          <w:b/>
        </w:rPr>
      </w:pPr>
      <w:r w:rsidRPr="001127DC">
        <w:rPr>
          <w:rFonts w:ascii="Times New Roman" w:hAnsi="Times New Roman" w:cs="Times New Roman"/>
          <w:b/>
        </w:rPr>
        <w:t xml:space="preserve">Study 2 </w:t>
      </w:r>
      <w:r w:rsidRPr="001127DC">
        <w:rPr>
          <w:rFonts w:ascii="Times New Roman" w:hAnsi="Times New Roman" w:cs="Times New Roman"/>
          <w:b/>
          <w:i/>
        </w:rPr>
        <w:t>Fresh Air</w:t>
      </w:r>
      <w:r w:rsidRPr="001127DC">
        <w:rPr>
          <w:rFonts w:ascii="Times New Roman" w:hAnsi="Times New Roman" w:cs="Times New Roman"/>
          <w:b/>
        </w:rPr>
        <w:t xml:space="preserve"> Audio Clips</w:t>
      </w:r>
    </w:p>
    <w:p w14:paraId="55C268C0" w14:textId="77777777" w:rsidR="00AB33DE" w:rsidRPr="001127DC" w:rsidRDefault="00AB33DE" w:rsidP="00554D06">
      <w:pPr>
        <w:jc w:val="center"/>
        <w:rPr>
          <w:rFonts w:ascii="Times New Roman" w:hAnsi="Times New Roman" w:cs="Times New Roman"/>
          <w:b/>
        </w:rPr>
      </w:pPr>
    </w:p>
    <w:p w14:paraId="1E396904" w14:textId="77777777" w:rsidR="00AB33DE" w:rsidRPr="001127DC" w:rsidRDefault="00AB33DE" w:rsidP="00554D06">
      <w:pPr>
        <w:rPr>
          <w:rFonts w:ascii="Times New Roman" w:hAnsi="Times New Roman" w:cs="Times New Roman"/>
        </w:rPr>
      </w:pPr>
      <w:r w:rsidRPr="001127DC">
        <w:rPr>
          <w:rFonts w:ascii="Times New Roman" w:hAnsi="Times New Roman" w:cs="Times New Roman"/>
          <w:i/>
        </w:rPr>
        <w:t>Audio S1.</w:t>
      </w:r>
      <w:r w:rsidRPr="001127DC">
        <w:rPr>
          <w:rFonts w:ascii="Times New Roman" w:hAnsi="Times New Roman" w:cs="Times New Roman"/>
        </w:rPr>
        <w:t xml:space="preserve"> Experimental Condition [embedded link will go here]</w:t>
      </w:r>
    </w:p>
    <w:p w14:paraId="1B7E7B13" w14:textId="77777777" w:rsidR="00AB33DE" w:rsidRPr="001127DC" w:rsidRDefault="00AB33DE" w:rsidP="00554D06">
      <w:pPr>
        <w:rPr>
          <w:rFonts w:ascii="Times New Roman" w:hAnsi="Times New Roman" w:cs="Times New Roman"/>
        </w:rPr>
      </w:pPr>
    </w:p>
    <w:p w14:paraId="5E44395A" w14:textId="77777777" w:rsidR="00AB33DE" w:rsidRDefault="00AB33DE" w:rsidP="00554D06">
      <w:pPr>
        <w:rPr>
          <w:rFonts w:ascii="Times New Roman" w:hAnsi="Times New Roman" w:cs="Times New Roman"/>
        </w:rPr>
      </w:pPr>
      <w:r w:rsidRPr="001127DC">
        <w:rPr>
          <w:rFonts w:ascii="Times New Roman" w:hAnsi="Times New Roman" w:cs="Times New Roman"/>
          <w:i/>
        </w:rPr>
        <w:t>Audio S2.</w:t>
      </w:r>
      <w:r w:rsidRPr="001127DC">
        <w:rPr>
          <w:rFonts w:ascii="Times New Roman" w:hAnsi="Times New Roman" w:cs="Times New Roman"/>
        </w:rPr>
        <w:t xml:space="preserve"> Control Condition [embedded link here will go here]</w:t>
      </w:r>
    </w:p>
    <w:p w14:paraId="750DE682" w14:textId="77777777" w:rsidR="007E2555" w:rsidRDefault="007E2555" w:rsidP="00554D06">
      <w:pPr>
        <w:rPr>
          <w:rFonts w:ascii="Times New Roman" w:hAnsi="Times New Roman" w:cs="Times New Roman"/>
        </w:rPr>
      </w:pPr>
    </w:p>
    <w:p w14:paraId="7A5323B9" w14:textId="0E5B73CF" w:rsidR="007E2555" w:rsidRPr="007E2555" w:rsidRDefault="007E2555" w:rsidP="007E2555">
      <w:pPr>
        <w:jc w:val="center"/>
        <w:rPr>
          <w:rFonts w:ascii="Times New Roman" w:hAnsi="Times New Roman" w:cs="Times New Roman"/>
          <w:b/>
          <w:bCs/>
        </w:rPr>
      </w:pPr>
      <w:r w:rsidRPr="007E2555">
        <w:rPr>
          <w:rFonts w:ascii="Times New Roman" w:hAnsi="Times New Roman" w:cs="Times New Roman"/>
          <w:b/>
          <w:bCs/>
        </w:rPr>
        <w:t>Study 2 Audio Clip Instructions</w:t>
      </w:r>
    </w:p>
    <w:p w14:paraId="628E7641" w14:textId="77777777" w:rsidR="007E2555" w:rsidRDefault="007E2555" w:rsidP="007E2555">
      <w:pPr>
        <w:rPr>
          <w:rFonts w:ascii="Times New Roman" w:hAnsi="Times New Roman" w:cs="Times New Roman"/>
          <w:bCs/>
        </w:rPr>
      </w:pPr>
    </w:p>
    <w:p w14:paraId="0AEC8945" w14:textId="77777777" w:rsidR="007E2555" w:rsidRPr="007E2555" w:rsidRDefault="007E2555" w:rsidP="007E2555">
      <w:pPr>
        <w:rPr>
          <w:rFonts w:ascii="Times New Roman" w:hAnsi="Times New Roman" w:cs="Times New Roman"/>
        </w:rPr>
      </w:pPr>
      <w:r w:rsidRPr="007E2555">
        <w:rPr>
          <w:rFonts w:ascii="Times New Roman" w:hAnsi="Times New Roman" w:cs="Times New Roman"/>
          <w:bCs/>
        </w:rPr>
        <w:t>ELIGIBILITY INFO</w:t>
      </w:r>
      <w:r w:rsidRPr="007E2555">
        <w:rPr>
          <w:rFonts w:ascii="Times New Roman" w:hAnsi="Times New Roman" w:cs="Times New Roman"/>
        </w:rPr>
        <w:t xml:space="preserve">: This study involves either watching a video clip with audio and/or listening to an audio clip. </w:t>
      </w:r>
      <w:r w:rsidRPr="007E2555">
        <w:rPr>
          <w:rFonts w:ascii="Times New Roman" w:hAnsi="Times New Roman" w:cs="Times New Roman"/>
          <w:bCs/>
        </w:rPr>
        <w:t>Continue only if</w:t>
      </w:r>
      <w:r w:rsidRPr="007E2555">
        <w:rPr>
          <w:rFonts w:ascii="Times New Roman" w:hAnsi="Times New Roman" w:cs="Times New Roman"/>
        </w:rPr>
        <w:t xml:space="preserve"> you are now in a </w:t>
      </w:r>
      <w:r w:rsidRPr="007E2555">
        <w:rPr>
          <w:rFonts w:ascii="Times New Roman" w:hAnsi="Times New Roman" w:cs="Times New Roman"/>
          <w:bCs/>
        </w:rPr>
        <w:t>quiet area</w:t>
      </w:r>
      <w:r w:rsidRPr="007E2555">
        <w:rPr>
          <w:rFonts w:ascii="Times New Roman" w:hAnsi="Times New Roman" w:cs="Times New Roman"/>
        </w:rPr>
        <w:t xml:space="preserve"> and you will either be able to </w:t>
      </w:r>
      <w:r w:rsidRPr="007E2555">
        <w:rPr>
          <w:rFonts w:ascii="Times New Roman" w:hAnsi="Times New Roman" w:cs="Times New Roman"/>
          <w:bCs/>
        </w:rPr>
        <w:t xml:space="preserve">listen to the audio from your computer's speakers or if you have headphones </w:t>
      </w:r>
      <w:r w:rsidRPr="007E2555">
        <w:rPr>
          <w:rFonts w:ascii="Times New Roman" w:hAnsi="Times New Roman" w:cs="Times New Roman"/>
        </w:rPr>
        <w:t>available for listening to audio. </w:t>
      </w:r>
    </w:p>
    <w:p w14:paraId="2F5AC760" w14:textId="77777777" w:rsidR="007E2555" w:rsidRPr="007E2555" w:rsidRDefault="007E2555" w:rsidP="007E2555">
      <w:pPr>
        <w:rPr>
          <w:rFonts w:ascii="Times New Roman" w:hAnsi="Times New Roman" w:cs="Times New Roman"/>
        </w:rPr>
      </w:pPr>
    </w:p>
    <w:p w14:paraId="489F8744" w14:textId="77777777" w:rsidR="007E2555" w:rsidRPr="007E2555" w:rsidRDefault="007E2555" w:rsidP="007E2555">
      <w:pPr>
        <w:rPr>
          <w:rFonts w:ascii="Times New Roman" w:hAnsi="Times New Roman" w:cs="Times New Roman"/>
        </w:rPr>
      </w:pPr>
      <w:r w:rsidRPr="007E2555">
        <w:rPr>
          <w:rFonts w:ascii="Times New Roman" w:hAnsi="Times New Roman" w:cs="Times New Roman"/>
        </w:rPr>
        <w:t>VIEWS DISCLAIMER: The clip you are assigned to will cover </w:t>
      </w:r>
      <w:r w:rsidRPr="007E2555">
        <w:rPr>
          <w:rFonts w:ascii="Times New Roman" w:hAnsi="Times New Roman" w:cs="Times New Roman"/>
          <w:bCs/>
        </w:rPr>
        <w:t>one of a range of different social topics</w:t>
      </w:r>
      <w:r w:rsidRPr="007E2555">
        <w:rPr>
          <w:rFonts w:ascii="Times New Roman" w:hAnsi="Times New Roman" w:cs="Times New Roman"/>
        </w:rPr>
        <w:t>. No matter what topic you are assigned, please note: The opinions presented in your assigned clip do not necessarily reflect the views of the research team. </w:t>
      </w:r>
    </w:p>
    <w:p w14:paraId="2B1509EE" w14:textId="77777777" w:rsidR="007E2555" w:rsidRPr="007E2555" w:rsidRDefault="007E2555" w:rsidP="007E2555">
      <w:pPr>
        <w:rPr>
          <w:rFonts w:ascii="Times New Roman" w:hAnsi="Times New Roman" w:cs="Times New Roman"/>
        </w:rPr>
      </w:pPr>
    </w:p>
    <w:p w14:paraId="3150FC51" w14:textId="612ABB36" w:rsidR="007E2555" w:rsidRPr="001127DC" w:rsidRDefault="007E2555" w:rsidP="007E2555">
      <w:pPr>
        <w:rPr>
          <w:rFonts w:ascii="Times New Roman" w:hAnsi="Times New Roman" w:cs="Times New Roman"/>
        </w:rPr>
      </w:pPr>
      <w:r w:rsidRPr="007E2555">
        <w:rPr>
          <w:rFonts w:ascii="Times New Roman" w:hAnsi="Times New Roman" w:cs="Times New Roman"/>
        </w:rPr>
        <w:t xml:space="preserve">ENGAGEMENT INSTRUCTIONS: The next page contains a short audio clip (about 11 minutes). If you are not already in a quiet area, please move to a quiet area now. If you are in a public space, please get your headphones ready now. </w:t>
      </w:r>
      <w:r w:rsidRPr="007E2555">
        <w:rPr>
          <w:rFonts w:ascii="Times New Roman" w:hAnsi="Times New Roman" w:cs="Times New Roman"/>
          <w:bCs/>
        </w:rPr>
        <w:t xml:space="preserve">Please carefully listen to the entire clip. </w:t>
      </w:r>
      <w:r w:rsidRPr="007E2555">
        <w:rPr>
          <w:rFonts w:ascii="Times New Roman" w:hAnsi="Times New Roman" w:cs="Times New Roman"/>
        </w:rPr>
        <w:t>Toward the end of this study, you will be asked to answer a few </w:t>
      </w:r>
      <w:r w:rsidRPr="007E2555">
        <w:rPr>
          <w:rFonts w:ascii="Times New Roman" w:hAnsi="Times New Roman" w:cs="Times New Roman"/>
          <w:bCs/>
        </w:rPr>
        <w:t>memory questions</w:t>
      </w:r>
      <w:r w:rsidRPr="007E2555">
        <w:rPr>
          <w:rFonts w:ascii="Times New Roman" w:hAnsi="Times New Roman" w:cs="Times New Roman"/>
        </w:rPr>
        <w:t> about what you heard. It is important to do your best on these questions to help validate the study's findings.</w:t>
      </w:r>
    </w:p>
    <w:p w14:paraId="4689933D" w14:textId="77777777" w:rsidR="00AB33DE" w:rsidRPr="001127DC" w:rsidRDefault="00AB33DE" w:rsidP="00554D06">
      <w:pPr>
        <w:rPr>
          <w:rFonts w:ascii="Times New Roman" w:hAnsi="Times New Roman" w:cs="Times New Roman"/>
          <w:b/>
        </w:rPr>
      </w:pPr>
    </w:p>
    <w:p w14:paraId="49C37913" w14:textId="77777777" w:rsidR="00266A2A" w:rsidRDefault="00266A2A" w:rsidP="00554D06">
      <w:pPr>
        <w:jc w:val="center"/>
        <w:rPr>
          <w:rFonts w:ascii="Times New Roman" w:hAnsi="Times New Roman" w:cs="Times New Roman"/>
          <w:b/>
        </w:rPr>
      </w:pPr>
      <w:r w:rsidRPr="001127DC">
        <w:rPr>
          <w:rFonts w:ascii="Times New Roman" w:hAnsi="Times New Roman" w:cs="Times New Roman"/>
          <w:b/>
        </w:rPr>
        <w:t>Study 2 Engagement Measures and Results</w:t>
      </w:r>
    </w:p>
    <w:p w14:paraId="58CE4541" w14:textId="77777777" w:rsidR="00597167" w:rsidRPr="001127DC" w:rsidRDefault="00597167" w:rsidP="00554D06">
      <w:pPr>
        <w:jc w:val="center"/>
        <w:rPr>
          <w:rFonts w:ascii="Times New Roman" w:hAnsi="Times New Roman" w:cs="Times New Roman"/>
          <w:b/>
        </w:rPr>
      </w:pPr>
    </w:p>
    <w:p w14:paraId="6B089E26" w14:textId="77777777" w:rsidR="00266A2A" w:rsidRDefault="00266A2A" w:rsidP="00554D06">
      <w:pPr>
        <w:rPr>
          <w:rFonts w:ascii="Times New Roman" w:hAnsi="Times New Roman" w:cs="Times New Roman"/>
        </w:rPr>
      </w:pPr>
      <w:r w:rsidRPr="001127DC">
        <w:rPr>
          <w:rFonts w:ascii="Times New Roman" w:hAnsi="Times New Roman" w:cs="Times New Roman"/>
        </w:rPr>
        <w:t>Attention Checks: Treatment</w:t>
      </w:r>
    </w:p>
    <w:p w14:paraId="01E83EB1" w14:textId="03ADD797" w:rsidR="0082004C" w:rsidRPr="0082004C" w:rsidRDefault="0082004C" w:rsidP="00554D06">
      <w:pPr>
        <w:rPr>
          <w:rFonts w:ascii="Times New Roman" w:hAnsi="Times New Roman" w:cs="Times New Roman"/>
          <w:b/>
        </w:rPr>
      </w:pPr>
      <w:r w:rsidRPr="001127DC">
        <w:rPr>
          <w:rFonts w:ascii="Times New Roman" w:hAnsi="Times New Roman" w:cs="Times New Roman"/>
          <w:i/>
        </w:rPr>
        <w:t>Note: Answer choices in parentheses; correct answers bolded.</w:t>
      </w:r>
    </w:p>
    <w:p w14:paraId="44A80640" w14:textId="77777777" w:rsidR="00266A2A" w:rsidRPr="001127DC" w:rsidRDefault="00266A2A" w:rsidP="00554D06">
      <w:pPr>
        <w:pStyle w:val="ListParagraph"/>
        <w:numPr>
          <w:ilvl w:val="0"/>
          <w:numId w:val="10"/>
        </w:numPr>
        <w:rPr>
          <w:rFonts w:ascii="Times New Roman" w:hAnsi="Times New Roman" w:cs="Times New Roman"/>
        </w:rPr>
      </w:pPr>
      <w:r w:rsidRPr="001127DC">
        <w:rPr>
          <w:rFonts w:ascii="Times New Roman" w:hAnsi="Times New Roman" w:cs="Times New Roman"/>
        </w:rPr>
        <w:t xml:space="preserve">The conversation in this clip was about (factory farming and nutrition, </w:t>
      </w:r>
      <w:r w:rsidRPr="001127DC">
        <w:rPr>
          <w:rFonts w:ascii="Times New Roman" w:hAnsi="Times New Roman" w:cs="Times New Roman"/>
          <w:b/>
        </w:rPr>
        <w:t>housing policy and racism</w:t>
      </w:r>
      <w:r w:rsidRPr="001127DC">
        <w:rPr>
          <w:rFonts w:ascii="Times New Roman" w:hAnsi="Times New Roman" w:cs="Times New Roman"/>
        </w:rPr>
        <w:t>, technology and white collar work).</w:t>
      </w:r>
    </w:p>
    <w:p w14:paraId="7D049532" w14:textId="77777777" w:rsidR="00266A2A" w:rsidRPr="001127DC" w:rsidRDefault="00266A2A" w:rsidP="00554D06">
      <w:pPr>
        <w:pStyle w:val="ListParagraph"/>
        <w:numPr>
          <w:ilvl w:val="0"/>
          <w:numId w:val="10"/>
        </w:numPr>
        <w:rPr>
          <w:rFonts w:ascii="Times New Roman" w:hAnsi="Times New Roman" w:cs="Times New Roman"/>
        </w:rPr>
      </w:pPr>
      <w:r w:rsidRPr="001127DC">
        <w:rPr>
          <w:rFonts w:ascii="Times New Roman" w:hAnsi="Times New Roman" w:cs="Times New Roman"/>
        </w:rPr>
        <w:t xml:space="preserve">The conversation in this clip was between (two men, two women, </w:t>
      </w:r>
      <w:r w:rsidRPr="001127DC">
        <w:rPr>
          <w:rFonts w:ascii="Times New Roman" w:hAnsi="Times New Roman" w:cs="Times New Roman"/>
          <w:b/>
        </w:rPr>
        <w:t>a woman and a man</w:t>
      </w:r>
      <w:r w:rsidRPr="001127DC">
        <w:rPr>
          <w:rFonts w:ascii="Times New Roman" w:hAnsi="Times New Roman" w:cs="Times New Roman"/>
        </w:rPr>
        <w:t xml:space="preserve">). </w:t>
      </w:r>
    </w:p>
    <w:p w14:paraId="33DC9819" w14:textId="77777777" w:rsidR="00266A2A" w:rsidRPr="001127DC" w:rsidRDefault="00266A2A" w:rsidP="00554D06">
      <w:pPr>
        <w:pStyle w:val="ListParagraph"/>
        <w:ind w:left="360"/>
        <w:rPr>
          <w:rFonts w:ascii="Times New Roman" w:hAnsi="Times New Roman" w:cs="Times New Roman"/>
        </w:rPr>
      </w:pPr>
    </w:p>
    <w:p w14:paraId="30C3D784" w14:textId="77777777" w:rsidR="00266A2A" w:rsidRDefault="00266A2A" w:rsidP="00554D06">
      <w:pPr>
        <w:rPr>
          <w:rFonts w:ascii="Times New Roman" w:hAnsi="Times New Roman" w:cs="Times New Roman"/>
        </w:rPr>
      </w:pPr>
      <w:r w:rsidRPr="001127DC">
        <w:rPr>
          <w:rFonts w:ascii="Times New Roman" w:hAnsi="Times New Roman" w:cs="Times New Roman"/>
        </w:rPr>
        <w:t>Attention Checks: Control</w:t>
      </w:r>
    </w:p>
    <w:p w14:paraId="3F34607F" w14:textId="1B26D143" w:rsidR="0082004C" w:rsidRPr="0082004C" w:rsidRDefault="0082004C" w:rsidP="00554D06">
      <w:pPr>
        <w:rPr>
          <w:rFonts w:ascii="Times New Roman" w:hAnsi="Times New Roman" w:cs="Times New Roman"/>
          <w:b/>
        </w:rPr>
      </w:pPr>
      <w:r w:rsidRPr="001127DC">
        <w:rPr>
          <w:rFonts w:ascii="Times New Roman" w:hAnsi="Times New Roman" w:cs="Times New Roman"/>
          <w:i/>
        </w:rPr>
        <w:t>Note: Answer choices in parentheses; correct answers bolded.</w:t>
      </w:r>
    </w:p>
    <w:p w14:paraId="642FB406" w14:textId="77777777" w:rsidR="00266A2A" w:rsidRPr="001127DC" w:rsidRDefault="00266A2A" w:rsidP="00554D06">
      <w:pPr>
        <w:pStyle w:val="ListParagraph"/>
        <w:numPr>
          <w:ilvl w:val="0"/>
          <w:numId w:val="11"/>
        </w:numPr>
        <w:rPr>
          <w:rFonts w:ascii="Times New Roman" w:hAnsi="Times New Roman" w:cs="Times New Roman"/>
        </w:rPr>
      </w:pPr>
      <w:r w:rsidRPr="001127DC">
        <w:rPr>
          <w:rFonts w:ascii="Times New Roman" w:hAnsi="Times New Roman" w:cs="Times New Roman"/>
        </w:rPr>
        <w:t xml:space="preserve">The conversation in this clip was about (residential segregation, technology and white collar work, </w:t>
      </w:r>
      <w:r w:rsidRPr="001127DC">
        <w:rPr>
          <w:rFonts w:ascii="Times New Roman" w:hAnsi="Times New Roman" w:cs="Times New Roman"/>
          <w:b/>
        </w:rPr>
        <w:t>the intelligence of pigs</w:t>
      </w:r>
      <w:r w:rsidRPr="001127DC">
        <w:rPr>
          <w:rFonts w:ascii="Times New Roman" w:hAnsi="Times New Roman" w:cs="Times New Roman"/>
        </w:rPr>
        <w:t>).</w:t>
      </w:r>
    </w:p>
    <w:p w14:paraId="151A388D" w14:textId="77777777" w:rsidR="00266A2A" w:rsidRPr="001127DC" w:rsidRDefault="00266A2A" w:rsidP="00554D06">
      <w:pPr>
        <w:pStyle w:val="ListParagraph"/>
        <w:numPr>
          <w:ilvl w:val="0"/>
          <w:numId w:val="11"/>
        </w:numPr>
        <w:rPr>
          <w:rFonts w:ascii="Times New Roman" w:hAnsi="Times New Roman" w:cs="Times New Roman"/>
        </w:rPr>
      </w:pPr>
      <w:r w:rsidRPr="001127DC">
        <w:rPr>
          <w:rFonts w:ascii="Times New Roman" w:hAnsi="Times New Roman" w:cs="Times New Roman"/>
        </w:rPr>
        <w:t>The conversation in this clip was between (</w:t>
      </w:r>
      <w:r w:rsidRPr="001127DC">
        <w:rPr>
          <w:rFonts w:ascii="Times New Roman" w:hAnsi="Times New Roman" w:cs="Times New Roman"/>
          <w:b/>
        </w:rPr>
        <w:t>two men</w:t>
      </w:r>
      <w:r w:rsidRPr="001127DC">
        <w:rPr>
          <w:rFonts w:ascii="Times New Roman" w:hAnsi="Times New Roman" w:cs="Times New Roman"/>
        </w:rPr>
        <w:t xml:space="preserve">, two women, a man and a woman). </w:t>
      </w:r>
    </w:p>
    <w:p w14:paraId="3B7ABF8C" w14:textId="77777777" w:rsidR="00EF5DAD" w:rsidRDefault="00EF5DAD" w:rsidP="00EF5DAD">
      <w:pPr>
        <w:rPr>
          <w:rFonts w:ascii="Times New Roman" w:hAnsi="Times New Roman" w:cs="Times New Roman"/>
        </w:rPr>
      </w:pPr>
    </w:p>
    <w:p w14:paraId="02F7EECA" w14:textId="3972C406" w:rsidR="00266A2A" w:rsidRPr="00FE1048" w:rsidRDefault="0025645E" w:rsidP="00EF5DAD">
      <w:pPr>
        <w:rPr>
          <w:rFonts w:ascii="Times New Roman" w:hAnsi="Times New Roman" w:cs="Times New Roman"/>
        </w:rPr>
      </w:pPr>
      <w:r>
        <w:rPr>
          <w:rFonts w:ascii="Times New Roman" w:hAnsi="Times New Roman" w:cs="Times New Roman"/>
        </w:rPr>
        <w:t>In sum, a</w:t>
      </w:r>
      <w:r w:rsidR="00266A2A" w:rsidRPr="001127DC">
        <w:rPr>
          <w:rFonts w:ascii="Times New Roman" w:hAnsi="Times New Roman" w:cs="Times New Roman"/>
        </w:rPr>
        <w:t xml:space="preserve">ttention-checks and self-reports indicate </w:t>
      </w:r>
      <w:r w:rsidR="004B124B">
        <w:rPr>
          <w:rFonts w:ascii="Times New Roman" w:hAnsi="Times New Roman" w:cs="Times New Roman"/>
        </w:rPr>
        <w:t xml:space="preserve">adequate </w:t>
      </w:r>
      <w:r w:rsidR="00CC2ECD">
        <w:rPr>
          <w:rFonts w:ascii="Times New Roman" w:hAnsi="Times New Roman" w:cs="Times New Roman"/>
        </w:rPr>
        <w:t xml:space="preserve">and comparable </w:t>
      </w:r>
      <w:r w:rsidR="00266A2A" w:rsidRPr="001127DC">
        <w:rPr>
          <w:rFonts w:ascii="Times New Roman" w:hAnsi="Times New Roman" w:cs="Times New Roman"/>
        </w:rPr>
        <w:t xml:space="preserve">engagement with </w:t>
      </w:r>
      <w:r w:rsidR="007519DE">
        <w:rPr>
          <w:rFonts w:ascii="Times New Roman" w:hAnsi="Times New Roman" w:cs="Times New Roman"/>
        </w:rPr>
        <w:t>both audio clips, which remains</w:t>
      </w:r>
      <w:r w:rsidR="00266A2A" w:rsidRPr="001127DC">
        <w:rPr>
          <w:rFonts w:ascii="Times New Roman" w:hAnsi="Times New Roman" w:cs="Times New Roman"/>
        </w:rPr>
        <w:t xml:space="preserve"> when controlling for racial identity relevance.</w:t>
      </w:r>
      <w:r w:rsidR="00502716">
        <w:rPr>
          <w:rFonts w:ascii="Times New Roman" w:hAnsi="Times New Roman" w:cs="Times New Roman"/>
        </w:rPr>
        <w:t xml:space="preserve"> </w:t>
      </w:r>
      <w:r w:rsidR="00705887">
        <w:rPr>
          <w:rFonts w:ascii="Times New Roman" w:hAnsi="Times New Roman" w:cs="Times New Roman"/>
        </w:rPr>
        <w:t>Specifically</w:t>
      </w:r>
      <w:r w:rsidR="00266A2A" w:rsidRPr="001127DC">
        <w:rPr>
          <w:rFonts w:ascii="Times New Roman" w:hAnsi="Times New Roman" w:cs="Times New Roman"/>
        </w:rPr>
        <w:t xml:space="preserve">, participants </w:t>
      </w:r>
      <w:r w:rsidR="00266A2A" w:rsidRPr="003607DD">
        <w:rPr>
          <w:rFonts w:ascii="Times New Roman" w:hAnsi="Times New Roman" w:cs="Times New Roman"/>
        </w:rPr>
        <w:t xml:space="preserve">answered </w:t>
      </w:r>
      <w:r w:rsidR="003607DD" w:rsidRPr="003607DD">
        <w:rPr>
          <w:rFonts w:ascii="Times New Roman" w:hAnsi="Times New Roman" w:cs="Times New Roman"/>
        </w:rPr>
        <w:t>1.92</w:t>
      </w:r>
      <w:r w:rsidR="00266A2A" w:rsidRPr="003607DD">
        <w:rPr>
          <w:rFonts w:ascii="Times New Roman" w:hAnsi="Times New Roman" w:cs="Times New Roman"/>
        </w:rPr>
        <w:t xml:space="preserve"> of 2</w:t>
      </w:r>
      <w:r w:rsidR="00266A2A" w:rsidRPr="001127DC">
        <w:rPr>
          <w:rFonts w:ascii="Times New Roman" w:hAnsi="Times New Roman" w:cs="Times New Roman"/>
        </w:rPr>
        <w:t xml:space="preserve"> audio clip attention checks correctly on average (</w:t>
      </w:r>
      <w:r w:rsidR="00241CD4" w:rsidRPr="003D1CB1">
        <w:rPr>
          <w:rFonts w:ascii="Times New Roman" w:hAnsi="Times New Roman" w:cs="Times New Roman"/>
          <w:i/>
        </w:rPr>
        <w:t>M</w:t>
      </w:r>
      <w:r w:rsidR="00241CD4" w:rsidRPr="00654AA2">
        <w:rPr>
          <w:rFonts w:ascii="Times New Roman" w:hAnsi="Times New Roman" w:cs="Times New Roman"/>
          <w:i/>
          <w:vertAlign w:val="subscript"/>
        </w:rPr>
        <w:t>housing</w:t>
      </w:r>
      <w:r w:rsidR="00241CD4">
        <w:rPr>
          <w:rFonts w:ascii="Times New Roman" w:hAnsi="Times New Roman" w:cs="Times New Roman"/>
          <w:i/>
          <w:vertAlign w:val="subscript"/>
        </w:rPr>
        <w:t xml:space="preserve"> </w:t>
      </w:r>
      <w:r w:rsidR="00241CD4">
        <w:rPr>
          <w:rFonts w:ascii="Times New Roman" w:hAnsi="Times New Roman" w:cs="Times New Roman"/>
        </w:rPr>
        <w:t xml:space="preserve">= </w:t>
      </w:r>
      <w:r w:rsidR="001A0D5A">
        <w:rPr>
          <w:rFonts w:ascii="Times New Roman" w:hAnsi="Times New Roman" w:cs="Times New Roman"/>
        </w:rPr>
        <w:t>1.93</w:t>
      </w:r>
      <w:r w:rsidR="00241CD4">
        <w:rPr>
          <w:rFonts w:ascii="Times New Roman" w:hAnsi="Times New Roman" w:cs="Times New Roman"/>
        </w:rPr>
        <w:t xml:space="preserve">, </w:t>
      </w:r>
      <w:r w:rsidR="00241CD4">
        <w:rPr>
          <w:rFonts w:ascii="Times New Roman" w:hAnsi="Times New Roman" w:cs="Times New Roman"/>
          <w:i/>
        </w:rPr>
        <w:t xml:space="preserve">SD </w:t>
      </w:r>
      <w:r w:rsidR="00241CD4">
        <w:rPr>
          <w:rFonts w:ascii="Times New Roman" w:hAnsi="Times New Roman" w:cs="Times New Roman"/>
        </w:rPr>
        <w:t xml:space="preserve">= </w:t>
      </w:r>
      <w:r w:rsidR="001A0D5A">
        <w:rPr>
          <w:rFonts w:ascii="Times New Roman" w:hAnsi="Times New Roman" w:cs="Times New Roman"/>
        </w:rPr>
        <w:t>.26</w:t>
      </w:r>
      <w:r w:rsidR="00241CD4">
        <w:rPr>
          <w:rFonts w:ascii="Times New Roman" w:hAnsi="Times New Roman" w:cs="Times New Roman"/>
        </w:rPr>
        <w:t>, M</w:t>
      </w:r>
      <w:r w:rsidR="00241CD4" w:rsidRPr="00654AA2">
        <w:rPr>
          <w:rFonts w:ascii="Times New Roman" w:hAnsi="Times New Roman" w:cs="Times New Roman"/>
          <w:i/>
          <w:vertAlign w:val="subscript"/>
        </w:rPr>
        <w:t>pig</w:t>
      </w:r>
      <w:r w:rsidR="00241CD4" w:rsidRPr="003D1CB1">
        <w:rPr>
          <w:rFonts w:ascii="Times New Roman" w:hAnsi="Times New Roman" w:cs="Times New Roman"/>
          <w:i/>
          <w:vertAlign w:val="subscript"/>
        </w:rPr>
        <w:t>s</w:t>
      </w:r>
      <w:r w:rsidR="00241CD4">
        <w:rPr>
          <w:rFonts w:ascii="Times New Roman" w:hAnsi="Times New Roman" w:cs="Times New Roman"/>
          <w:i/>
          <w:vertAlign w:val="subscript"/>
        </w:rPr>
        <w:t xml:space="preserve"> </w:t>
      </w:r>
      <w:r w:rsidR="00241CD4">
        <w:rPr>
          <w:rFonts w:ascii="Times New Roman" w:hAnsi="Times New Roman" w:cs="Times New Roman"/>
        </w:rPr>
        <w:t xml:space="preserve">= </w:t>
      </w:r>
      <w:r w:rsidR="001A0D5A">
        <w:rPr>
          <w:rFonts w:ascii="Times New Roman" w:hAnsi="Times New Roman" w:cs="Times New Roman"/>
        </w:rPr>
        <w:t>1.92</w:t>
      </w:r>
      <w:r w:rsidR="00241CD4">
        <w:rPr>
          <w:rFonts w:ascii="Times New Roman" w:hAnsi="Times New Roman" w:cs="Times New Roman"/>
        </w:rPr>
        <w:t xml:space="preserve">, </w:t>
      </w:r>
      <w:r w:rsidR="00241CD4" w:rsidRPr="003D1CB1">
        <w:rPr>
          <w:rFonts w:ascii="Times New Roman" w:hAnsi="Times New Roman" w:cs="Times New Roman"/>
          <w:i/>
        </w:rPr>
        <w:t>SD</w:t>
      </w:r>
      <w:r w:rsidR="00241CD4">
        <w:rPr>
          <w:rFonts w:ascii="Times New Roman" w:hAnsi="Times New Roman" w:cs="Times New Roman"/>
          <w:i/>
        </w:rPr>
        <w:t xml:space="preserve"> </w:t>
      </w:r>
      <w:r w:rsidR="00241CD4">
        <w:rPr>
          <w:rFonts w:ascii="Times New Roman" w:hAnsi="Times New Roman" w:cs="Times New Roman"/>
        </w:rPr>
        <w:t xml:space="preserve">= </w:t>
      </w:r>
      <w:r w:rsidR="001A0D5A">
        <w:rPr>
          <w:rFonts w:ascii="Times New Roman" w:hAnsi="Times New Roman" w:cs="Times New Roman"/>
        </w:rPr>
        <w:t>.32</w:t>
      </w:r>
      <w:r w:rsidR="00241CD4">
        <w:rPr>
          <w:rFonts w:ascii="Times New Roman" w:hAnsi="Times New Roman" w:cs="Times New Roman"/>
        </w:rPr>
        <w:t>)</w:t>
      </w:r>
      <w:r w:rsidR="00266A2A" w:rsidRPr="001127DC">
        <w:rPr>
          <w:rFonts w:ascii="Times New Roman" w:hAnsi="Times New Roman" w:cs="Times New Roman"/>
        </w:rPr>
        <w:t xml:space="preserve">, which did not differ by </w:t>
      </w:r>
      <w:r w:rsidR="00266A2A" w:rsidRPr="009B55C2">
        <w:rPr>
          <w:rFonts w:ascii="Times New Roman" w:hAnsi="Times New Roman" w:cs="Times New Roman"/>
        </w:rPr>
        <w:t xml:space="preserve">condition, </w:t>
      </w:r>
      <w:r w:rsidR="00266A2A" w:rsidRPr="009B55C2">
        <w:rPr>
          <w:rFonts w:ascii="Times New Roman" w:hAnsi="Times New Roman" w:cs="Times New Roman"/>
          <w:i/>
        </w:rPr>
        <w:t>p</w:t>
      </w:r>
      <w:r w:rsidR="00266A2A" w:rsidRPr="009B55C2">
        <w:rPr>
          <w:rFonts w:ascii="Times New Roman" w:hAnsi="Times New Roman" w:cs="Times New Roman"/>
        </w:rPr>
        <w:t xml:space="preserve"> &gt; </w:t>
      </w:r>
      <w:r w:rsidR="00602163" w:rsidRPr="009B55C2">
        <w:rPr>
          <w:rFonts w:ascii="Times New Roman" w:hAnsi="Times New Roman" w:cs="Times New Roman"/>
        </w:rPr>
        <w:t>.250</w:t>
      </w:r>
      <w:r w:rsidR="00266A2A" w:rsidRPr="009B55C2">
        <w:rPr>
          <w:rFonts w:ascii="Times New Roman" w:hAnsi="Times New Roman" w:cs="Times New Roman"/>
        </w:rPr>
        <w:t>.</w:t>
      </w:r>
      <w:r w:rsidR="00EB326D">
        <w:rPr>
          <w:rFonts w:ascii="Times New Roman" w:hAnsi="Times New Roman" w:cs="Times New Roman"/>
        </w:rPr>
        <w:t xml:space="preserve"> </w:t>
      </w:r>
      <w:r w:rsidR="00266A2A" w:rsidRPr="001127DC">
        <w:rPr>
          <w:rFonts w:ascii="Times New Roman" w:hAnsi="Times New Roman" w:cs="Times New Roman"/>
        </w:rPr>
        <w:t xml:space="preserve">Treatment versus control participants’ </w:t>
      </w:r>
      <w:r w:rsidR="00D25E61">
        <w:rPr>
          <w:rFonts w:ascii="Times New Roman" w:hAnsi="Times New Roman" w:cs="Times New Roman"/>
        </w:rPr>
        <w:t>self-</w:t>
      </w:r>
      <w:r w:rsidR="00266A2A" w:rsidRPr="001127DC">
        <w:rPr>
          <w:rFonts w:ascii="Times New Roman" w:hAnsi="Times New Roman" w:cs="Times New Roman"/>
        </w:rPr>
        <w:t>reports of the following</w:t>
      </w:r>
      <w:r w:rsidR="004C6B60">
        <w:rPr>
          <w:rFonts w:ascii="Times New Roman" w:hAnsi="Times New Roman" w:cs="Times New Roman"/>
        </w:rPr>
        <w:t xml:space="preserve"> factors</w:t>
      </w:r>
      <w:r w:rsidR="00266A2A" w:rsidRPr="001127DC">
        <w:rPr>
          <w:rFonts w:ascii="Times New Roman" w:hAnsi="Times New Roman" w:cs="Times New Roman"/>
        </w:rPr>
        <w:t xml:space="preserve"> did not differ: effort listening to</w:t>
      </w:r>
      <w:r w:rsidR="00505306">
        <w:rPr>
          <w:rFonts w:ascii="Times New Roman" w:hAnsi="Times New Roman" w:cs="Times New Roman"/>
        </w:rPr>
        <w:t xml:space="preserve"> the</w:t>
      </w:r>
      <w:r w:rsidR="00266A2A" w:rsidRPr="001127DC">
        <w:rPr>
          <w:rFonts w:ascii="Times New Roman" w:hAnsi="Times New Roman" w:cs="Times New Roman"/>
        </w:rPr>
        <w:t xml:space="preserve"> audio clip</w:t>
      </w:r>
      <w:r w:rsidR="007256B5">
        <w:rPr>
          <w:rFonts w:ascii="Times New Roman" w:hAnsi="Times New Roman" w:cs="Times New Roman"/>
        </w:rPr>
        <w:t xml:space="preserve"> (</w:t>
      </w:r>
      <w:r w:rsidR="00403327">
        <w:rPr>
          <w:rFonts w:ascii="Times New Roman" w:hAnsi="Times New Roman" w:cs="Times New Roman"/>
        </w:rPr>
        <w:t xml:space="preserve">1-5 scale, </w:t>
      </w:r>
      <w:r w:rsidR="007256B5" w:rsidRPr="003D1CB1">
        <w:rPr>
          <w:rFonts w:ascii="Times New Roman" w:hAnsi="Times New Roman" w:cs="Times New Roman"/>
          <w:i/>
        </w:rPr>
        <w:t>M</w:t>
      </w:r>
      <w:r w:rsidR="00654AA2" w:rsidRPr="00654AA2">
        <w:rPr>
          <w:rFonts w:ascii="Times New Roman" w:hAnsi="Times New Roman" w:cs="Times New Roman"/>
          <w:i/>
          <w:vertAlign w:val="subscript"/>
        </w:rPr>
        <w:t>housing</w:t>
      </w:r>
      <w:r w:rsidR="00C405C1">
        <w:rPr>
          <w:rFonts w:ascii="Times New Roman" w:hAnsi="Times New Roman" w:cs="Times New Roman"/>
          <w:i/>
          <w:vertAlign w:val="subscript"/>
        </w:rPr>
        <w:t xml:space="preserve"> </w:t>
      </w:r>
      <w:r w:rsidR="00654AA2">
        <w:rPr>
          <w:rFonts w:ascii="Times New Roman" w:hAnsi="Times New Roman" w:cs="Times New Roman"/>
        </w:rPr>
        <w:t>=</w:t>
      </w:r>
      <w:r w:rsidR="00C405C1">
        <w:rPr>
          <w:rFonts w:ascii="Times New Roman" w:hAnsi="Times New Roman" w:cs="Times New Roman"/>
        </w:rPr>
        <w:t xml:space="preserve"> </w:t>
      </w:r>
      <w:r w:rsidR="006C3CEA">
        <w:rPr>
          <w:rFonts w:ascii="Times New Roman" w:hAnsi="Times New Roman" w:cs="Times New Roman"/>
        </w:rPr>
        <w:t>4.34</w:t>
      </w:r>
      <w:r w:rsidR="00654AA2">
        <w:rPr>
          <w:rFonts w:ascii="Times New Roman" w:hAnsi="Times New Roman" w:cs="Times New Roman"/>
        </w:rPr>
        <w:t xml:space="preserve">, </w:t>
      </w:r>
      <w:r w:rsidR="003D1CB1">
        <w:rPr>
          <w:rFonts w:ascii="Times New Roman" w:hAnsi="Times New Roman" w:cs="Times New Roman"/>
          <w:i/>
        </w:rPr>
        <w:t>SD</w:t>
      </w:r>
      <w:r w:rsidR="00C405C1">
        <w:rPr>
          <w:rFonts w:ascii="Times New Roman" w:hAnsi="Times New Roman" w:cs="Times New Roman"/>
          <w:i/>
        </w:rPr>
        <w:t xml:space="preserve"> </w:t>
      </w:r>
      <w:r w:rsidR="007256B5">
        <w:rPr>
          <w:rFonts w:ascii="Times New Roman" w:hAnsi="Times New Roman" w:cs="Times New Roman"/>
        </w:rPr>
        <w:t>=</w:t>
      </w:r>
      <w:r w:rsidR="00C405C1">
        <w:rPr>
          <w:rFonts w:ascii="Times New Roman" w:hAnsi="Times New Roman" w:cs="Times New Roman"/>
        </w:rPr>
        <w:t xml:space="preserve"> </w:t>
      </w:r>
      <w:r w:rsidR="006C3CEA">
        <w:rPr>
          <w:rFonts w:ascii="Times New Roman" w:hAnsi="Times New Roman" w:cs="Times New Roman"/>
        </w:rPr>
        <w:t>.75</w:t>
      </w:r>
      <w:r w:rsidR="007256B5">
        <w:rPr>
          <w:rFonts w:ascii="Times New Roman" w:hAnsi="Times New Roman" w:cs="Times New Roman"/>
        </w:rPr>
        <w:t>, M</w:t>
      </w:r>
      <w:r w:rsidR="007256B5" w:rsidRPr="00654AA2">
        <w:rPr>
          <w:rFonts w:ascii="Times New Roman" w:hAnsi="Times New Roman" w:cs="Times New Roman"/>
          <w:i/>
          <w:vertAlign w:val="subscript"/>
        </w:rPr>
        <w:t>pig</w:t>
      </w:r>
      <w:r w:rsidR="007256B5" w:rsidRPr="003D1CB1">
        <w:rPr>
          <w:rFonts w:ascii="Times New Roman" w:hAnsi="Times New Roman" w:cs="Times New Roman"/>
          <w:i/>
          <w:vertAlign w:val="subscript"/>
        </w:rPr>
        <w:t>s</w:t>
      </w:r>
      <w:r w:rsidR="00C405C1">
        <w:rPr>
          <w:rFonts w:ascii="Times New Roman" w:hAnsi="Times New Roman" w:cs="Times New Roman"/>
          <w:i/>
          <w:vertAlign w:val="subscript"/>
        </w:rPr>
        <w:t xml:space="preserve"> </w:t>
      </w:r>
      <w:r w:rsidR="007256B5">
        <w:rPr>
          <w:rFonts w:ascii="Times New Roman" w:hAnsi="Times New Roman" w:cs="Times New Roman"/>
        </w:rPr>
        <w:t>=</w:t>
      </w:r>
      <w:r w:rsidR="00C405C1">
        <w:rPr>
          <w:rFonts w:ascii="Times New Roman" w:hAnsi="Times New Roman" w:cs="Times New Roman"/>
        </w:rPr>
        <w:t xml:space="preserve"> </w:t>
      </w:r>
      <w:r w:rsidR="006C3CEA">
        <w:rPr>
          <w:rFonts w:ascii="Times New Roman" w:hAnsi="Times New Roman" w:cs="Times New Roman"/>
        </w:rPr>
        <w:t>4.39</w:t>
      </w:r>
      <w:r w:rsidR="007256B5">
        <w:rPr>
          <w:rFonts w:ascii="Times New Roman" w:hAnsi="Times New Roman" w:cs="Times New Roman"/>
        </w:rPr>
        <w:t xml:space="preserve">, </w:t>
      </w:r>
      <w:r w:rsidR="007256B5" w:rsidRPr="003D1CB1">
        <w:rPr>
          <w:rFonts w:ascii="Times New Roman" w:hAnsi="Times New Roman" w:cs="Times New Roman"/>
          <w:i/>
        </w:rPr>
        <w:t>SD</w:t>
      </w:r>
      <w:r w:rsidR="00C405C1">
        <w:rPr>
          <w:rFonts w:ascii="Times New Roman" w:hAnsi="Times New Roman" w:cs="Times New Roman"/>
          <w:i/>
        </w:rPr>
        <w:t xml:space="preserve"> </w:t>
      </w:r>
      <w:r w:rsidR="007256B5">
        <w:rPr>
          <w:rFonts w:ascii="Times New Roman" w:hAnsi="Times New Roman" w:cs="Times New Roman"/>
        </w:rPr>
        <w:t>=</w:t>
      </w:r>
      <w:r w:rsidR="00C405C1">
        <w:rPr>
          <w:rFonts w:ascii="Times New Roman" w:hAnsi="Times New Roman" w:cs="Times New Roman"/>
        </w:rPr>
        <w:t xml:space="preserve"> </w:t>
      </w:r>
      <w:r w:rsidR="006C3CEA">
        <w:rPr>
          <w:rFonts w:ascii="Times New Roman" w:hAnsi="Times New Roman" w:cs="Times New Roman"/>
        </w:rPr>
        <w:t>.80</w:t>
      </w:r>
      <w:r w:rsidR="007256B5">
        <w:rPr>
          <w:rFonts w:ascii="Times New Roman" w:hAnsi="Times New Roman" w:cs="Times New Roman"/>
        </w:rPr>
        <w:t>)</w:t>
      </w:r>
      <w:r w:rsidR="00266A2A" w:rsidRPr="001127DC">
        <w:rPr>
          <w:rFonts w:ascii="Times New Roman" w:hAnsi="Times New Roman" w:cs="Times New Roman"/>
        </w:rPr>
        <w:t xml:space="preserve">, interest in </w:t>
      </w:r>
      <w:r w:rsidR="009D0EF4">
        <w:rPr>
          <w:rFonts w:ascii="Times New Roman" w:hAnsi="Times New Roman" w:cs="Times New Roman"/>
        </w:rPr>
        <w:t xml:space="preserve">the </w:t>
      </w:r>
      <w:r w:rsidR="00266A2A" w:rsidRPr="001127DC">
        <w:rPr>
          <w:rFonts w:ascii="Times New Roman" w:hAnsi="Times New Roman" w:cs="Times New Roman"/>
        </w:rPr>
        <w:t>audio clip content</w:t>
      </w:r>
      <w:r w:rsidR="00102F23">
        <w:rPr>
          <w:rFonts w:ascii="Times New Roman" w:hAnsi="Times New Roman" w:cs="Times New Roman"/>
        </w:rPr>
        <w:t xml:space="preserve"> (</w:t>
      </w:r>
      <w:r w:rsidR="00193325">
        <w:rPr>
          <w:rFonts w:ascii="Times New Roman" w:hAnsi="Times New Roman" w:cs="Times New Roman"/>
        </w:rPr>
        <w:t>1-7</w:t>
      </w:r>
      <w:r w:rsidR="00143274">
        <w:rPr>
          <w:rFonts w:ascii="Times New Roman" w:hAnsi="Times New Roman" w:cs="Times New Roman"/>
        </w:rPr>
        <w:t xml:space="preserve"> scale, </w:t>
      </w:r>
      <w:r w:rsidR="00102F23" w:rsidRPr="003D1CB1">
        <w:rPr>
          <w:rFonts w:ascii="Times New Roman" w:hAnsi="Times New Roman" w:cs="Times New Roman"/>
          <w:i/>
        </w:rPr>
        <w:t>M</w:t>
      </w:r>
      <w:r w:rsidR="00102F23" w:rsidRPr="00654AA2">
        <w:rPr>
          <w:rFonts w:ascii="Times New Roman" w:hAnsi="Times New Roman" w:cs="Times New Roman"/>
          <w:i/>
          <w:vertAlign w:val="subscript"/>
        </w:rPr>
        <w:t>housing</w:t>
      </w:r>
      <w:r w:rsidR="00102F23">
        <w:rPr>
          <w:rFonts w:ascii="Times New Roman" w:hAnsi="Times New Roman" w:cs="Times New Roman"/>
          <w:i/>
          <w:vertAlign w:val="subscript"/>
        </w:rPr>
        <w:t xml:space="preserve"> </w:t>
      </w:r>
      <w:r w:rsidR="00102F23">
        <w:rPr>
          <w:rFonts w:ascii="Times New Roman" w:hAnsi="Times New Roman" w:cs="Times New Roman"/>
        </w:rPr>
        <w:t xml:space="preserve">= </w:t>
      </w:r>
      <w:r w:rsidR="006F68C4">
        <w:rPr>
          <w:rFonts w:ascii="Times New Roman" w:hAnsi="Times New Roman" w:cs="Times New Roman"/>
        </w:rPr>
        <w:t>5.41</w:t>
      </w:r>
      <w:r w:rsidR="00102F23">
        <w:rPr>
          <w:rFonts w:ascii="Times New Roman" w:hAnsi="Times New Roman" w:cs="Times New Roman"/>
        </w:rPr>
        <w:t xml:space="preserve">, </w:t>
      </w:r>
      <w:r w:rsidR="00102F23">
        <w:rPr>
          <w:rFonts w:ascii="Times New Roman" w:hAnsi="Times New Roman" w:cs="Times New Roman"/>
          <w:i/>
        </w:rPr>
        <w:t xml:space="preserve">SD </w:t>
      </w:r>
      <w:r w:rsidR="00102F23">
        <w:rPr>
          <w:rFonts w:ascii="Times New Roman" w:hAnsi="Times New Roman" w:cs="Times New Roman"/>
        </w:rPr>
        <w:t xml:space="preserve">= </w:t>
      </w:r>
      <w:r w:rsidR="006F68C4">
        <w:rPr>
          <w:rFonts w:ascii="Times New Roman" w:hAnsi="Times New Roman" w:cs="Times New Roman"/>
        </w:rPr>
        <w:t>1.66</w:t>
      </w:r>
      <w:r w:rsidR="00102F23">
        <w:rPr>
          <w:rFonts w:ascii="Times New Roman" w:hAnsi="Times New Roman" w:cs="Times New Roman"/>
        </w:rPr>
        <w:t>, M</w:t>
      </w:r>
      <w:r w:rsidR="00102F23" w:rsidRPr="00654AA2">
        <w:rPr>
          <w:rFonts w:ascii="Times New Roman" w:hAnsi="Times New Roman" w:cs="Times New Roman"/>
          <w:i/>
          <w:vertAlign w:val="subscript"/>
        </w:rPr>
        <w:t>pig</w:t>
      </w:r>
      <w:r w:rsidR="00102F23" w:rsidRPr="003D1CB1">
        <w:rPr>
          <w:rFonts w:ascii="Times New Roman" w:hAnsi="Times New Roman" w:cs="Times New Roman"/>
          <w:i/>
          <w:vertAlign w:val="subscript"/>
        </w:rPr>
        <w:t>s</w:t>
      </w:r>
      <w:r w:rsidR="00102F23">
        <w:rPr>
          <w:rFonts w:ascii="Times New Roman" w:hAnsi="Times New Roman" w:cs="Times New Roman"/>
          <w:i/>
          <w:vertAlign w:val="subscript"/>
        </w:rPr>
        <w:t xml:space="preserve"> </w:t>
      </w:r>
      <w:r w:rsidR="00102F23">
        <w:rPr>
          <w:rFonts w:ascii="Times New Roman" w:hAnsi="Times New Roman" w:cs="Times New Roman"/>
        </w:rPr>
        <w:t xml:space="preserve">= </w:t>
      </w:r>
      <w:r w:rsidR="006F68C4">
        <w:rPr>
          <w:rFonts w:ascii="Times New Roman" w:hAnsi="Times New Roman" w:cs="Times New Roman"/>
        </w:rPr>
        <w:t>5.44</w:t>
      </w:r>
      <w:r w:rsidR="00102F23">
        <w:rPr>
          <w:rFonts w:ascii="Times New Roman" w:hAnsi="Times New Roman" w:cs="Times New Roman"/>
        </w:rPr>
        <w:t xml:space="preserve">, </w:t>
      </w:r>
      <w:r w:rsidR="00102F23" w:rsidRPr="003D1CB1">
        <w:rPr>
          <w:rFonts w:ascii="Times New Roman" w:hAnsi="Times New Roman" w:cs="Times New Roman"/>
          <w:i/>
        </w:rPr>
        <w:t>SD</w:t>
      </w:r>
      <w:r w:rsidR="00102F23">
        <w:rPr>
          <w:rFonts w:ascii="Times New Roman" w:hAnsi="Times New Roman" w:cs="Times New Roman"/>
          <w:i/>
        </w:rPr>
        <w:t xml:space="preserve"> </w:t>
      </w:r>
      <w:r w:rsidR="00102F23">
        <w:rPr>
          <w:rFonts w:ascii="Times New Roman" w:hAnsi="Times New Roman" w:cs="Times New Roman"/>
        </w:rPr>
        <w:t xml:space="preserve">= </w:t>
      </w:r>
      <w:r w:rsidR="006F68C4">
        <w:rPr>
          <w:rFonts w:ascii="Times New Roman" w:hAnsi="Times New Roman" w:cs="Times New Roman"/>
        </w:rPr>
        <w:t>1.59</w:t>
      </w:r>
      <w:r w:rsidR="00102F23">
        <w:rPr>
          <w:rFonts w:ascii="Times New Roman" w:hAnsi="Times New Roman" w:cs="Times New Roman"/>
        </w:rPr>
        <w:t>)</w:t>
      </w:r>
      <w:r w:rsidR="00266A2A" w:rsidRPr="001127DC">
        <w:rPr>
          <w:rFonts w:ascii="Times New Roman" w:hAnsi="Times New Roman" w:cs="Times New Roman"/>
        </w:rPr>
        <w:t>, and the extent to wh</w:t>
      </w:r>
      <w:r w:rsidR="00FB2A60">
        <w:rPr>
          <w:rFonts w:ascii="Times New Roman" w:hAnsi="Times New Roman" w:cs="Times New Roman"/>
        </w:rPr>
        <w:t>ich they learned something new</w:t>
      </w:r>
      <w:r w:rsidR="002F2D19">
        <w:rPr>
          <w:rFonts w:ascii="Times New Roman" w:hAnsi="Times New Roman" w:cs="Times New Roman"/>
        </w:rPr>
        <w:t xml:space="preserve"> from the audio clip</w:t>
      </w:r>
      <w:r w:rsidR="00CA7422">
        <w:rPr>
          <w:rFonts w:ascii="Times New Roman" w:hAnsi="Times New Roman" w:cs="Times New Roman"/>
        </w:rPr>
        <w:t xml:space="preserve"> content</w:t>
      </w:r>
      <w:r w:rsidR="00102F23">
        <w:rPr>
          <w:rFonts w:ascii="Times New Roman" w:hAnsi="Times New Roman" w:cs="Times New Roman"/>
        </w:rPr>
        <w:t xml:space="preserve"> (</w:t>
      </w:r>
      <w:r w:rsidR="00143274">
        <w:rPr>
          <w:rFonts w:ascii="Times New Roman" w:hAnsi="Times New Roman" w:cs="Times New Roman"/>
        </w:rPr>
        <w:t xml:space="preserve">1-5 scale, </w:t>
      </w:r>
      <w:r w:rsidR="00102F23" w:rsidRPr="003D1CB1">
        <w:rPr>
          <w:rFonts w:ascii="Times New Roman" w:hAnsi="Times New Roman" w:cs="Times New Roman"/>
          <w:i/>
        </w:rPr>
        <w:t>M</w:t>
      </w:r>
      <w:r w:rsidR="00102F23" w:rsidRPr="00654AA2">
        <w:rPr>
          <w:rFonts w:ascii="Times New Roman" w:hAnsi="Times New Roman" w:cs="Times New Roman"/>
          <w:i/>
          <w:vertAlign w:val="subscript"/>
        </w:rPr>
        <w:t>housing</w:t>
      </w:r>
      <w:r w:rsidR="00102F23">
        <w:rPr>
          <w:rFonts w:ascii="Times New Roman" w:hAnsi="Times New Roman" w:cs="Times New Roman"/>
          <w:i/>
          <w:vertAlign w:val="subscript"/>
        </w:rPr>
        <w:t xml:space="preserve"> </w:t>
      </w:r>
      <w:r w:rsidR="00102F23">
        <w:rPr>
          <w:rFonts w:ascii="Times New Roman" w:hAnsi="Times New Roman" w:cs="Times New Roman"/>
        </w:rPr>
        <w:t xml:space="preserve">= </w:t>
      </w:r>
      <w:r w:rsidR="000528EC">
        <w:rPr>
          <w:rFonts w:ascii="Times New Roman" w:hAnsi="Times New Roman" w:cs="Times New Roman"/>
        </w:rPr>
        <w:t>3.63</w:t>
      </w:r>
      <w:r w:rsidR="00102F23">
        <w:rPr>
          <w:rFonts w:ascii="Times New Roman" w:hAnsi="Times New Roman" w:cs="Times New Roman"/>
        </w:rPr>
        <w:t xml:space="preserve">, </w:t>
      </w:r>
      <w:r w:rsidR="00102F23">
        <w:rPr>
          <w:rFonts w:ascii="Times New Roman" w:hAnsi="Times New Roman" w:cs="Times New Roman"/>
          <w:i/>
        </w:rPr>
        <w:t xml:space="preserve">SD </w:t>
      </w:r>
      <w:r w:rsidR="00102F23">
        <w:rPr>
          <w:rFonts w:ascii="Times New Roman" w:hAnsi="Times New Roman" w:cs="Times New Roman"/>
        </w:rPr>
        <w:t xml:space="preserve">= </w:t>
      </w:r>
      <w:r w:rsidR="000528EC">
        <w:rPr>
          <w:rFonts w:ascii="Times New Roman" w:hAnsi="Times New Roman" w:cs="Times New Roman"/>
        </w:rPr>
        <w:t>1.21</w:t>
      </w:r>
      <w:r w:rsidR="00102F23">
        <w:rPr>
          <w:rFonts w:ascii="Times New Roman" w:hAnsi="Times New Roman" w:cs="Times New Roman"/>
        </w:rPr>
        <w:t>, M</w:t>
      </w:r>
      <w:r w:rsidR="00102F23" w:rsidRPr="00654AA2">
        <w:rPr>
          <w:rFonts w:ascii="Times New Roman" w:hAnsi="Times New Roman" w:cs="Times New Roman"/>
          <w:i/>
          <w:vertAlign w:val="subscript"/>
        </w:rPr>
        <w:t>pig</w:t>
      </w:r>
      <w:r w:rsidR="00102F23" w:rsidRPr="003D1CB1">
        <w:rPr>
          <w:rFonts w:ascii="Times New Roman" w:hAnsi="Times New Roman" w:cs="Times New Roman"/>
          <w:i/>
          <w:vertAlign w:val="subscript"/>
        </w:rPr>
        <w:t>s</w:t>
      </w:r>
      <w:r w:rsidR="00102F23">
        <w:rPr>
          <w:rFonts w:ascii="Times New Roman" w:hAnsi="Times New Roman" w:cs="Times New Roman"/>
          <w:i/>
          <w:vertAlign w:val="subscript"/>
        </w:rPr>
        <w:t xml:space="preserve"> </w:t>
      </w:r>
      <w:r w:rsidR="00102F23">
        <w:rPr>
          <w:rFonts w:ascii="Times New Roman" w:hAnsi="Times New Roman" w:cs="Times New Roman"/>
        </w:rPr>
        <w:t xml:space="preserve">= </w:t>
      </w:r>
      <w:r w:rsidR="000528EC">
        <w:rPr>
          <w:rFonts w:ascii="Times New Roman" w:hAnsi="Times New Roman" w:cs="Times New Roman"/>
        </w:rPr>
        <w:t>3.81</w:t>
      </w:r>
      <w:r w:rsidR="00102F23">
        <w:rPr>
          <w:rFonts w:ascii="Times New Roman" w:hAnsi="Times New Roman" w:cs="Times New Roman"/>
        </w:rPr>
        <w:t xml:space="preserve">, </w:t>
      </w:r>
      <w:r w:rsidR="00102F23" w:rsidRPr="003D1CB1">
        <w:rPr>
          <w:rFonts w:ascii="Times New Roman" w:hAnsi="Times New Roman" w:cs="Times New Roman"/>
          <w:i/>
        </w:rPr>
        <w:t>SD</w:t>
      </w:r>
      <w:r w:rsidR="00102F23">
        <w:rPr>
          <w:rFonts w:ascii="Times New Roman" w:hAnsi="Times New Roman" w:cs="Times New Roman"/>
          <w:i/>
        </w:rPr>
        <w:t xml:space="preserve"> </w:t>
      </w:r>
      <w:r w:rsidR="00102F23">
        <w:rPr>
          <w:rFonts w:ascii="Times New Roman" w:hAnsi="Times New Roman" w:cs="Times New Roman"/>
        </w:rPr>
        <w:t xml:space="preserve">= </w:t>
      </w:r>
      <w:r w:rsidR="000528EC">
        <w:rPr>
          <w:rFonts w:ascii="Times New Roman" w:hAnsi="Times New Roman" w:cs="Times New Roman"/>
        </w:rPr>
        <w:t>1.06</w:t>
      </w:r>
      <w:r w:rsidR="00102F23">
        <w:rPr>
          <w:rFonts w:ascii="Times New Roman" w:hAnsi="Times New Roman" w:cs="Times New Roman"/>
        </w:rPr>
        <w:t>)</w:t>
      </w:r>
      <w:r w:rsidR="00446F81">
        <w:rPr>
          <w:rFonts w:ascii="Times New Roman" w:hAnsi="Times New Roman" w:cs="Times New Roman"/>
        </w:rPr>
        <w:t xml:space="preserve">, all </w:t>
      </w:r>
      <w:r w:rsidR="00446F81" w:rsidRPr="00446F81">
        <w:rPr>
          <w:rFonts w:ascii="Times New Roman" w:hAnsi="Times New Roman" w:cs="Times New Roman"/>
          <w:i/>
        </w:rPr>
        <w:t>p</w:t>
      </w:r>
      <w:r w:rsidR="00446F81">
        <w:rPr>
          <w:rFonts w:ascii="Times New Roman" w:hAnsi="Times New Roman" w:cs="Times New Roman"/>
        </w:rPr>
        <w:t>s &gt;</w:t>
      </w:r>
      <w:r w:rsidR="00B92979">
        <w:rPr>
          <w:rFonts w:ascii="Times New Roman" w:hAnsi="Times New Roman" w:cs="Times New Roman"/>
        </w:rPr>
        <w:t xml:space="preserve"> .130</w:t>
      </w:r>
      <w:r w:rsidR="00446F81">
        <w:rPr>
          <w:rFonts w:ascii="Times New Roman" w:hAnsi="Times New Roman" w:cs="Times New Roman"/>
        </w:rPr>
        <w:t>.</w:t>
      </w:r>
      <w:r w:rsidR="00102F23">
        <w:rPr>
          <w:rFonts w:ascii="Times New Roman" w:hAnsi="Times New Roman" w:cs="Times New Roman"/>
        </w:rPr>
        <w:t xml:space="preserve"> </w:t>
      </w:r>
      <w:r w:rsidR="00287DE3">
        <w:rPr>
          <w:rFonts w:ascii="Times New Roman" w:hAnsi="Times New Roman" w:cs="Times New Roman"/>
        </w:rPr>
        <w:t xml:space="preserve">Findings remain the same </w:t>
      </w:r>
      <w:r w:rsidR="00102F23">
        <w:rPr>
          <w:rFonts w:ascii="Times New Roman" w:hAnsi="Times New Roman" w:cs="Times New Roman"/>
        </w:rPr>
        <w:t xml:space="preserve">when controlling for racial identity relevance, all </w:t>
      </w:r>
      <w:r w:rsidR="00102F23" w:rsidRPr="00D63629">
        <w:rPr>
          <w:rFonts w:ascii="Times New Roman" w:hAnsi="Times New Roman" w:cs="Times New Roman"/>
          <w:i/>
        </w:rPr>
        <w:t>p</w:t>
      </w:r>
      <w:r w:rsidR="00DF1FB1">
        <w:rPr>
          <w:rFonts w:ascii="Times New Roman" w:hAnsi="Times New Roman" w:cs="Times New Roman"/>
        </w:rPr>
        <w:t>s &gt; .130</w:t>
      </w:r>
      <w:r w:rsidR="00102F23">
        <w:rPr>
          <w:rFonts w:ascii="Times New Roman" w:hAnsi="Times New Roman" w:cs="Times New Roman"/>
        </w:rPr>
        <w:t>.</w:t>
      </w:r>
    </w:p>
    <w:p w14:paraId="7C906018" w14:textId="77777777" w:rsidR="00266A2A" w:rsidRPr="001127DC" w:rsidRDefault="00266A2A" w:rsidP="00554D06">
      <w:pPr>
        <w:jc w:val="center"/>
        <w:rPr>
          <w:rFonts w:ascii="Times New Roman" w:hAnsi="Times New Roman" w:cs="Times New Roman"/>
          <w:b/>
        </w:rPr>
      </w:pPr>
    </w:p>
    <w:p w14:paraId="074A7D49" w14:textId="77777777" w:rsidR="00136239" w:rsidRPr="003F3DE7" w:rsidRDefault="00136239" w:rsidP="00136239">
      <w:pPr>
        <w:jc w:val="center"/>
        <w:rPr>
          <w:rFonts w:ascii="Times New Roman" w:hAnsi="Times New Roman" w:cs="Times New Roman"/>
          <w:b/>
        </w:rPr>
      </w:pPr>
      <w:r w:rsidRPr="003F3DE7">
        <w:rPr>
          <w:rFonts w:ascii="Times New Roman" w:hAnsi="Times New Roman" w:cs="Times New Roman"/>
          <w:b/>
        </w:rPr>
        <w:t>Study 2 Correlations by Participant Race</w:t>
      </w:r>
    </w:p>
    <w:p w14:paraId="72C88163" w14:textId="12795089" w:rsidR="00136239" w:rsidRDefault="00136239" w:rsidP="00136239">
      <w:pPr>
        <w:rPr>
          <w:rFonts w:ascii="Times New Roman" w:hAnsi="Times New Roman" w:cs="Times New Roman"/>
          <w:b/>
        </w:rPr>
      </w:pPr>
    </w:p>
    <w:p w14:paraId="257EA9F2" w14:textId="1BC31319" w:rsidR="00136239" w:rsidRDefault="005E6D4E" w:rsidP="00136239">
      <w:pPr>
        <w:rPr>
          <w:rFonts w:ascii="Times New Roman" w:hAnsi="Times New Roman" w:cs="Times New Roman"/>
          <w:b/>
        </w:rPr>
      </w:pPr>
      <w:r>
        <w:rPr>
          <w:rFonts w:ascii="Times New Roman" w:hAnsi="Times New Roman" w:cs="Times New Roman"/>
          <w:b/>
          <w:noProof/>
        </w:rPr>
        <w:drawing>
          <wp:inline distT="0" distB="0" distL="0" distR="0" wp14:anchorId="2B2E8BAD" wp14:editId="3CB58BDB">
            <wp:extent cx="5403215" cy="2505710"/>
            <wp:effectExtent l="0" t="0" r="6985" b="8890"/>
            <wp:docPr id="3" name="Picture 3" descr="../0Data/TablesFigures/Revision1/Table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Data/TablesFigures/Revision1/TableS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215" cy="2505710"/>
                    </a:xfrm>
                    <a:prstGeom prst="rect">
                      <a:avLst/>
                    </a:prstGeom>
                    <a:noFill/>
                    <a:ln>
                      <a:noFill/>
                    </a:ln>
                  </pic:spPr>
                </pic:pic>
              </a:graphicData>
            </a:graphic>
          </wp:inline>
        </w:drawing>
      </w:r>
    </w:p>
    <w:p w14:paraId="79C8D1D7" w14:textId="77777777" w:rsidR="00543C21" w:rsidRDefault="00543C21" w:rsidP="00554D06">
      <w:pPr>
        <w:jc w:val="center"/>
        <w:rPr>
          <w:rFonts w:ascii="Times New Roman" w:hAnsi="Times New Roman" w:cs="Times New Roman"/>
          <w:b/>
        </w:rPr>
      </w:pPr>
    </w:p>
    <w:p w14:paraId="686C6464" w14:textId="77777777" w:rsidR="00812DF7" w:rsidRPr="001127DC" w:rsidRDefault="00812DF7" w:rsidP="00554D06">
      <w:pPr>
        <w:jc w:val="center"/>
        <w:rPr>
          <w:rFonts w:ascii="Times New Roman" w:hAnsi="Times New Roman" w:cs="Times New Roman"/>
          <w:b/>
        </w:rPr>
      </w:pPr>
      <w:r w:rsidRPr="001127DC">
        <w:rPr>
          <w:rFonts w:ascii="Times New Roman" w:hAnsi="Times New Roman" w:cs="Times New Roman"/>
          <w:b/>
        </w:rPr>
        <w:t>Study 2 Pilot</w:t>
      </w:r>
    </w:p>
    <w:p w14:paraId="399B0091" w14:textId="77777777" w:rsidR="00BA6116" w:rsidRPr="001127DC" w:rsidRDefault="00BA6116" w:rsidP="00554D06">
      <w:pPr>
        <w:rPr>
          <w:rFonts w:ascii="Times New Roman" w:hAnsi="Times New Roman" w:cs="Times New Roman"/>
          <w:b/>
        </w:rPr>
      </w:pPr>
      <w:r w:rsidRPr="001127DC">
        <w:rPr>
          <w:rFonts w:ascii="Times New Roman" w:hAnsi="Times New Roman" w:cs="Times New Roman"/>
          <w:b/>
        </w:rPr>
        <w:t>Method</w:t>
      </w:r>
    </w:p>
    <w:p w14:paraId="0A719BA3" w14:textId="3DC93B56" w:rsidR="00BA6116" w:rsidRPr="001127DC" w:rsidRDefault="00BA6116" w:rsidP="00554D06">
      <w:pPr>
        <w:ind w:firstLine="720"/>
        <w:rPr>
          <w:rFonts w:ascii="Times New Roman" w:hAnsi="Times New Roman" w:cs="Times New Roman"/>
        </w:rPr>
      </w:pPr>
      <w:r w:rsidRPr="001127DC">
        <w:rPr>
          <w:rFonts w:ascii="Times New Roman" w:hAnsi="Times New Roman" w:cs="Times New Roman"/>
          <w:b/>
        </w:rPr>
        <w:t>Participants.</w:t>
      </w:r>
      <w:r w:rsidRPr="001127DC">
        <w:rPr>
          <w:rFonts w:ascii="Times New Roman" w:hAnsi="Times New Roman" w:cs="Times New Roman"/>
        </w:rPr>
        <w:t xml:space="preserve"> Participants were 315 White adults (135 men, 178 women, 2 other/unspecified; </w:t>
      </w:r>
      <w:r w:rsidRPr="001127DC">
        <w:rPr>
          <w:rFonts w:ascii="Times New Roman" w:hAnsi="Times New Roman" w:cs="Times New Roman"/>
          <w:i/>
        </w:rPr>
        <w:t>M</w:t>
      </w:r>
      <w:r w:rsidRPr="001127DC">
        <w:rPr>
          <w:rFonts w:ascii="Times New Roman" w:hAnsi="Times New Roman" w:cs="Times New Roman"/>
          <w:vertAlign w:val="subscript"/>
        </w:rPr>
        <w:t>age</w:t>
      </w:r>
      <w:r w:rsidRPr="001127DC">
        <w:rPr>
          <w:rFonts w:ascii="Times New Roman" w:hAnsi="Times New Roman" w:cs="Times New Roman"/>
        </w:rPr>
        <w:t xml:space="preserve"> = 36.5, </w:t>
      </w:r>
      <w:r w:rsidRPr="001127DC">
        <w:rPr>
          <w:rFonts w:ascii="Times New Roman" w:hAnsi="Times New Roman" w:cs="Times New Roman"/>
          <w:i/>
        </w:rPr>
        <w:t>SD</w:t>
      </w:r>
      <w:r w:rsidRPr="001127DC">
        <w:rPr>
          <w:rFonts w:ascii="Times New Roman" w:hAnsi="Times New Roman" w:cs="Times New Roman"/>
        </w:rPr>
        <w:t xml:space="preserve"> = 12.3, </w:t>
      </w:r>
      <w:r w:rsidRPr="001127DC">
        <w:rPr>
          <w:rFonts w:ascii="Times New Roman" w:hAnsi="Times New Roman" w:cs="Times New Roman"/>
          <w:i/>
        </w:rPr>
        <w:t>Mdn</w:t>
      </w:r>
      <w:r w:rsidRPr="001127DC">
        <w:rPr>
          <w:rFonts w:ascii="Times New Roman" w:hAnsi="Times New Roman" w:cs="Times New Roman"/>
          <w:vertAlign w:val="subscript"/>
        </w:rPr>
        <w:t>age</w:t>
      </w:r>
      <w:r w:rsidRPr="001127DC">
        <w:rPr>
          <w:rFonts w:ascii="Times New Roman" w:hAnsi="Times New Roman" w:cs="Times New Roman"/>
        </w:rPr>
        <w:t xml:space="preserve"> = 33.0) and took part in an online survey through Mechanical Turk.</w:t>
      </w:r>
      <w:r w:rsidR="004605ED" w:rsidRPr="001127DC">
        <w:rPr>
          <w:rStyle w:val="FootnoteReference"/>
          <w:rFonts w:ascii="Times New Roman" w:hAnsi="Times New Roman" w:cs="Times New Roman"/>
        </w:rPr>
        <w:footnoteReference w:id="1"/>
      </w:r>
      <w:r w:rsidRPr="001127DC">
        <w:rPr>
          <w:rFonts w:ascii="Times New Roman" w:hAnsi="Times New Roman" w:cs="Times New Roman"/>
        </w:rPr>
        <w:t xml:space="preserve"> Individuals in the U.S. who had completed at least 95 percent of previous tasks satisfactorily were eligible to participate. Target sample size (</w:t>
      </w:r>
      <w:r w:rsidRPr="001127DC">
        <w:rPr>
          <w:rFonts w:ascii="Times New Roman" w:hAnsi="Times New Roman" w:cs="Times New Roman"/>
          <w:i/>
        </w:rPr>
        <w:t>N</w:t>
      </w:r>
      <w:r w:rsidRPr="001127DC">
        <w:rPr>
          <w:rFonts w:ascii="Times New Roman" w:hAnsi="Times New Roman" w:cs="Times New Roman"/>
        </w:rPr>
        <w:t xml:space="preserve"> = 264) was set to achieve at least 80% power given a small effect, which was assumed in the a</w:t>
      </w:r>
      <w:r w:rsidR="00403392">
        <w:rPr>
          <w:rFonts w:ascii="Times New Roman" w:hAnsi="Times New Roman" w:cs="Times New Roman"/>
        </w:rPr>
        <w:t xml:space="preserve">bsence of prior relevant work. </w:t>
      </w:r>
      <w:r w:rsidRPr="001127DC">
        <w:rPr>
          <w:rFonts w:ascii="Times New Roman" w:hAnsi="Times New Roman" w:cs="Times New Roman"/>
        </w:rPr>
        <w:t>Analyses began after fielding ended. Two participants in the treatment condition did not complete the memory test and were thus dropped only from the memory test analysis.</w:t>
      </w:r>
    </w:p>
    <w:p w14:paraId="436C7157" w14:textId="42D7E10C" w:rsidR="00BA6116" w:rsidRPr="001127DC" w:rsidRDefault="00BA6116" w:rsidP="00554D06">
      <w:pPr>
        <w:ind w:firstLine="720"/>
        <w:rPr>
          <w:rFonts w:ascii="Times New Roman" w:hAnsi="Times New Roman" w:cs="Times New Roman"/>
        </w:rPr>
      </w:pPr>
      <w:r w:rsidRPr="001127DC">
        <w:rPr>
          <w:rFonts w:ascii="Times New Roman" w:hAnsi="Times New Roman" w:cs="Times New Roman"/>
          <w:b/>
        </w:rPr>
        <w:t>Procedure.</w:t>
      </w:r>
      <w:r w:rsidRPr="001127DC">
        <w:rPr>
          <w:rFonts w:ascii="Times New Roman" w:hAnsi="Times New Roman" w:cs="Times New Roman"/>
        </w:rPr>
        <w:t xml:space="preserve"> After consenting to complete an online survey about social issues, participants were randomly assigned to listen to an excerpt of one of two episodes of National Public Radio’s Fresh Air. The control and treatment conditions covered pig intelligence (</w:t>
      </w:r>
      <w:r w:rsidRPr="001127DC">
        <w:rPr>
          <w:rFonts w:ascii="Times New Roman" w:hAnsi="Times New Roman" w:cs="Times New Roman"/>
          <w:i/>
        </w:rPr>
        <w:t>n</w:t>
      </w:r>
      <w:r w:rsidRPr="001127DC">
        <w:rPr>
          <w:rFonts w:ascii="Times New Roman" w:hAnsi="Times New Roman" w:cs="Times New Roman"/>
        </w:rPr>
        <w:t xml:space="preserve"> = 132) and U.S. ghettos (</w:t>
      </w:r>
      <w:r w:rsidRPr="001127DC">
        <w:rPr>
          <w:rFonts w:ascii="Times New Roman" w:hAnsi="Times New Roman" w:cs="Times New Roman"/>
          <w:i/>
        </w:rPr>
        <w:t xml:space="preserve">n </w:t>
      </w:r>
      <w:r w:rsidRPr="001127DC">
        <w:rPr>
          <w:rFonts w:ascii="Times New Roman" w:hAnsi="Times New Roman" w:cs="Times New Roman"/>
        </w:rPr>
        <w:t>= 183), respectively. Participants wrote about their initial reactions to the excerpt; then they completed a 6-item memory test a</w:t>
      </w:r>
      <w:r w:rsidR="00B9094E" w:rsidRPr="001127DC">
        <w:rPr>
          <w:rFonts w:ascii="Times New Roman" w:hAnsi="Times New Roman" w:cs="Times New Roman"/>
        </w:rPr>
        <w:t>ssessing audio clip engagement</w:t>
      </w:r>
      <w:r w:rsidR="000D0E93">
        <w:rPr>
          <w:rStyle w:val="FootnoteReference"/>
          <w:rFonts w:ascii="Times New Roman" w:hAnsi="Times New Roman" w:cs="Times New Roman"/>
        </w:rPr>
        <w:footnoteReference w:id="2"/>
      </w:r>
      <w:r w:rsidRPr="001127DC">
        <w:rPr>
          <w:rFonts w:ascii="Times New Roman" w:hAnsi="Times New Roman" w:cs="Times New Roman"/>
        </w:rPr>
        <w:t>, Study 1’s measure of perceptions of isolated (</w:t>
      </w:r>
      <w:r w:rsidRPr="001127DC">
        <w:rPr>
          <w:rFonts w:ascii="Times New Roman" w:hAnsi="Times New Roman" w:cs="Times New Roman"/>
        </w:rPr>
        <w:sym w:font="Symbol" w:char="F061"/>
      </w:r>
      <w:r w:rsidRPr="001127DC">
        <w:rPr>
          <w:rFonts w:ascii="Times New Roman" w:hAnsi="Times New Roman" w:cs="Times New Roman"/>
        </w:rPr>
        <w:t xml:space="preserve"> = .</w:t>
      </w:r>
      <w:r w:rsidR="002B48F7">
        <w:rPr>
          <w:rFonts w:ascii="Times New Roman" w:hAnsi="Times New Roman" w:cs="Times New Roman"/>
        </w:rPr>
        <w:t>78</w:t>
      </w:r>
      <w:r w:rsidRPr="001127DC">
        <w:rPr>
          <w:rFonts w:ascii="Times New Roman" w:hAnsi="Times New Roman" w:cs="Times New Roman"/>
        </w:rPr>
        <w:t>) and systemic (</w:t>
      </w:r>
      <w:r w:rsidRPr="001127DC">
        <w:rPr>
          <w:rFonts w:ascii="Times New Roman" w:hAnsi="Times New Roman" w:cs="Times New Roman"/>
        </w:rPr>
        <w:sym w:font="Symbol" w:char="F061"/>
      </w:r>
      <w:r w:rsidRPr="001127DC">
        <w:rPr>
          <w:rFonts w:ascii="Times New Roman" w:hAnsi="Times New Roman" w:cs="Times New Roman"/>
        </w:rPr>
        <w:t xml:space="preserve"> = .90) racism, and demographics.</w:t>
      </w:r>
    </w:p>
    <w:p w14:paraId="10B909A9" w14:textId="23A5FB0A" w:rsidR="00F25FA5" w:rsidRPr="00EB1C2A" w:rsidRDefault="00BA6116" w:rsidP="00EB1C2A">
      <w:pPr>
        <w:ind w:firstLine="720"/>
        <w:rPr>
          <w:rFonts w:ascii="Times New Roman" w:hAnsi="Times New Roman" w:cs="Times New Roman"/>
        </w:rPr>
      </w:pPr>
      <w:r w:rsidRPr="001127DC">
        <w:rPr>
          <w:rFonts w:ascii="Times New Roman" w:hAnsi="Times New Roman" w:cs="Times New Roman"/>
          <w:b/>
          <w:i/>
        </w:rPr>
        <w:t>Fresh Air</w:t>
      </w:r>
      <w:r w:rsidRPr="001127DC">
        <w:rPr>
          <w:rFonts w:ascii="Times New Roman" w:hAnsi="Times New Roman" w:cs="Times New Roman"/>
          <w:b/>
        </w:rPr>
        <w:t xml:space="preserve"> episode excerpts (audio clips).</w:t>
      </w:r>
      <w:r w:rsidRPr="001127DC">
        <w:rPr>
          <w:rFonts w:ascii="Times New Roman" w:hAnsi="Times New Roman" w:cs="Times New Roman"/>
        </w:rPr>
        <w:t xml:space="preserve"> </w:t>
      </w:r>
      <w:r w:rsidR="002B3B38" w:rsidRPr="001127DC">
        <w:rPr>
          <w:rFonts w:ascii="Times New Roman" w:hAnsi="Times New Roman" w:cs="Times New Roman"/>
        </w:rPr>
        <w:t>Study 2 Pilot p</w:t>
      </w:r>
      <w:r w:rsidRPr="001127DC">
        <w:rPr>
          <w:rFonts w:ascii="Times New Roman" w:hAnsi="Times New Roman" w:cs="Times New Roman"/>
        </w:rPr>
        <w:t xml:space="preserve">articipants </w:t>
      </w:r>
      <w:r w:rsidR="002B3B38" w:rsidRPr="001127DC">
        <w:rPr>
          <w:rFonts w:ascii="Times New Roman" w:hAnsi="Times New Roman" w:cs="Times New Roman"/>
        </w:rPr>
        <w:t xml:space="preserve">listened to the same audio clips </w:t>
      </w:r>
      <w:r w:rsidR="000D0E93">
        <w:rPr>
          <w:rFonts w:ascii="Times New Roman" w:hAnsi="Times New Roman" w:cs="Times New Roman"/>
        </w:rPr>
        <w:t>from the main Study 2,</w:t>
      </w:r>
      <w:r w:rsidR="000D0E93" w:rsidRPr="000D0E93">
        <w:rPr>
          <w:rFonts w:ascii="Times New Roman" w:hAnsi="Times New Roman" w:cs="Times New Roman"/>
        </w:rPr>
        <w:t xml:space="preserve"> </w:t>
      </w:r>
      <w:r w:rsidR="000D0E93">
        <w:rPr>
          <w:rFonts w:ascii="Times New Roman" w:hAnsi="Times New Roman" w:cs="Times New Roman"/>
        </w:rPr>
        <w:t>fully described in the main text of Study 2.</w:t>
      </w:r>
    </w:p>
    <w:p w14:paraId="01FF9686" w14:textId="77777777" w:rsidR="00BA6116" w:rsidRPr="001127DC" w:rsidRDefault="00BA6116" w:rsidP="00554D06">
      <w:pPr>
        <w:rPr>
          <w:rFonts w:ascii="Times New Roman" w:hAnsi="Times New Roman" w:cs="Times New Roman"/>
          <w:b/>
        </w:rPr>
      </w:pPr>
      <w:r w:rsidRPr="001127DC">
        <w:rPr>
          <w:rFonts w:ascii="Times New Roman" w:hAnsi="Times New Roman" w:cs="Times New Roman"/>
          <w:b/>
        </w:rPr>
        <w:t>Results</w:t>
      </w:r>
    </w:p>
    <w:p w14:paraId="453E3752" w14:textId="77777777" w:rsidR="00BA6116" w:rsidRPr="001127DC" w:rsidRDefault="00BA6116" w:rsidP="00554D06">
      <w:pPr>
        <w:rPr>
          <w:rFonts w:ascii="Times New Roman" w:hAnsi="Times New Roman" w:cs="Times New Roman"/>
        </w:rPr>
      </w:pPr>
      <w:r w:rsidRPr="001127DC">
        <w:rPr>
          <w:rFonts w:ascii="Times New Roman" w:hAnsi="Times New Roman" w:cs="Times New Roman"/>
        </w:rPr>
        <w:tab/>
      </w:r>
      <w:r w:rsidRPr="001127DC">
        <w:rPr>
          <w:rFonts w:ascii="Times New Roman" w:hAnsi="Times New Roman" w:cs="Times New Roman"/>
          <w:b/>
        </w:rPr>
        <w:t>Preliminary analysis.</w:t>
      </w:r>
      <w:r w:rsidRPr="001127DC">
        <w:rPr>
          <w:rFonts w:ascii="Times New Roman" w:hAnsi="Times New Roman" w:cs="Times New Roman"/>
        </w:rPr>
        <w:t xml:space="preserve"> Participants performed better on the memory test when in the control (</w:t>
      </w:r>
      <w:r w:rsidRPr="001127DC">
        <w:rPr>
          <w:rFonts w:ascii="Times New Roman" w:hAnsi="Times New Roman" w:cs="Times New Roman"/>
          <w:i/>
        </w:rPr>
        <w:t>M</w:t>
      </w:r>
      <w:r w:rsidRPr="001127DC">
        <w:rPr>
          <w:rFonts w:ascii="Times New Roman" w:hAnsi="Times New Roman" w:cs="Times New Roman"/>
        </w:rPr>
        <w:t xml:space="preserve"> = 5.50, </w:t>
      </w:r>
      <w:r w:rsidRPr="001127DC">
        <w:rPr>
          <w:rFonts w:ascii="Times New Roman" w:hAnsi="Times New Roman" w:cs="Times New Roman"/>
          <w:i/>
        </w:rPr>
        <w:t>SD</w:t>
      </w:r>
      <w:r w:rsidRPr="001127DC">
        <w:rPr>
          <w:rFonts w:ascii="Times New Roman" w:hAnsi="Times New Roman" w:cs="Times New Roman"/>
        </w:rPr>
        <w:t xml:space="preserve"> = .79) versus experimental (</w:t>
      </w:r>
      <w:r w:rsidRPr="001127DC">
        <w:rPr>
          <w:rFonts w:ascii="Times New Roman" w:hAnsi="Times New Roman" w:cs="Times New Roman"/>
          <w:i/>
        </w:rPr>
        <w:t>M</w:t>
      </w:r>
      <w:r w:rsidRPr="001127DC">
        <w:rPr>
          <w:rFonts w:ascii="Times New Roman" w:hAnsi="Times New Roman" w:cs="Times New Roman"/>
        </w:rPr>
        <w:t xml:space="preserve"> = 4.72, </w:t>
      </w:r>
      <w:r w:rsidRPr="001127DC">
        <w:rPr>
          <w:rFonts w:ascii="Times New Roman" w:hAnsi="Times New Roman" w:cs="Times New Roman"/>
          <w:i/>
        </w:rPr>
        <w:t>SD</w:t>
      </w:r>
      <w:r w:rsidRPr="001127DC">
        <w:rPr>
          <w:rFonts w:ascii="Times New Roman" w:hAnsi="Times New Roman" w:cs="Times New Roman"/>
        </w:rPr>
        <w:t xml:space="preserve"> = 1.17) condition, </w:t>
      </w:r>
      <w:r w:rsidRPr="001127DC">
        <w:rPr>
          <w:rFonts w:ascii="Times New Roman" w:hAnsi="Times New Roman" w:cs="Times New Roman"/>
          <w:i/>
        </w:rPr>
        <w:t>t</w:t>
      </w:r>
      <w:r w:rsidRPr="001127DC">
        <w:rPr>
          <w:rFonts w:ascii="Times New Roman" w:hAnsi="Times New Roman" w:cs="Times New Roman"/>
        </w:rPr>
        <w:t xml:space="preserve">(311) = 6.68, </w:t>
      </w:r>
      <w:r w:rsidRPr="001127DC">
        <w:rPr>
          <w:rFonts w:ascii="Times New Roman" w:hAnsi="Times New Roman" w:cs="Times New Roman"/>
          <w:i/>
        </w:rPr>
        <w:t>p</w:t>
      </w:r>
      <w:r w:rsidRPr="001127DC">
        <w:rPr>
          <w:rFonts w:ascii="Times New Roman" w:hAnsi="Times New Roman" w:cs="Times New Roman"/>
        </w:rPr>
        <w:t xml:space="preserve"> &gt; .001, </w:t>
      </w:r>
      <w:r w:rsidRPr="001127DC">
        <w:rPr>
          <w:rFonts w:ascii="Times New Roman" w:hAnsi="Times New Roman" w:cs="Times New Roman"/>
          <w:i/>
        </w:rPr>
        <w:t>d</w:t>
      </w:r>
      <w:r w:rsidRPr="001127DC">
        <w:rPr>
          <w:rFonts w:ascii="Times New Roman" w:hAnsi="Times New Roman" w:cs="Times New Roman"/>
        </w:rPr>
        <w:t xml:space="preserve"> = .79. Still, scores in both conditions were high, demonstrating substantive engagement with both audio clips. Memory test scores for treatment-plus-control participants did not differ significantly from treatment-only participants, </w:t>
      </w:r>
      <w:r w:rsidRPr="001127DC">
        <w:rPr>
          <w:rFonts w:ascii="Times New Roman" w:hAnsi="Times New Roman" w:cs="Times New Roman"/>
          <w:i/>
        </w:rPr>
        <w:t>t</w:t>
      </w:r>
      <w:r w:rsidRPr="001127DC">
        <w:rPr>
          <w:rFonts w:ascii="Times New Roman" w:hAnsi="Times New Roman" w:cs="Times New Roman"/>
        </w:rPr>
        <w:t xml:space="preserve"> &lt; 1.</w:t>
      </w:r>
    </w:p>
    <w:p w14:paraId="7E94A143" w14:textId="402F696E" w:rsidR="002F0BC7" w:rsidRDefault="00BA6116" w:rsidP="00233305">
      <w:pPr>
        <w:ind w:firstLine="720"/>
        <w:rPr>
          <w:rFonts w:ascii="Times New Roman" w:hAnsi="Times New Roman" w:cs="Times New Roman"/>
        </w:rPr>
      </w:pPr>
      <w:r w:rsidRPr="001127DC">
        <w:rPr>
          <w:rFonts w:ascii="Times New Roman" w:hAnsi="Times New Roman" w:cs="Times New Roman"/>
          <w:b/>
        </w:rPr>
        <w:t>Perceptions of racism.</w:t>
      </w:r>
      <w:r w:rsidRPr="001127DC">
        <w:rPr>
          <w:rFonts w:ascii="Times New Roman" w:hAnsi="Times New Roman" w:cs="Times New Roman"/>
        </w:rPr>
        <w:t xml:space="preserve"> </w:t>
      </w:r>
      <w:r w:rsidR="0073770B">
        <w:rPr>
          <w:rFonts w:ascii="Times New Roman" w:hAnsi="Times New Roman" w:cs="Times New Roman"/>
        </w:rPr>
        <w:t>We first conducted a series of preliminary analyses that provide justification for analyzing the “treatment-plus-control” participants as “treatment” and not “control” participants.</w:t>
      </w:r>
      <w:r w:rsidR="00E823D4">
        <w:rPr>
          <w:rFonts w:ascii="Times New Roman" w:hAnsi="Times New Roman" w:cs="Times New Roman"/>
        </w:rPr>
        <w:t xml:space="preserve"> These analyses </w:t>
      </w:r>
      <w:r w:rsidR="002C5845">
        <w:rPr>
          <w:rFonts w:ascii="Times New Roman" w:hAnsi="Times New Roman" w:cs="Times New Roman"/>
        </w:rPr>
        <w:t>provide tentative evidence</w:t>
      </w:r>
      <w:r w:rsidR="00E823D4">
        <w:rPr>
          <w:rFonts w:ascii="Times New Roman" w:hAnsi="Times New Roman" w:cs="Times New Roman"/>
        </w:rPr>
        <w:t xml:space="preserve"> that “treatment-plus-control” participants’ perceptions of</w:t>
      </w:r>
      <w:r w:rsidR="007F2E24">
        <w:rPr>
          <w:rFonts w:ascii="Times New Roman" w:hAnsi="Times New Roman" w:cs="Times New Roman"/>
        </w:rPr>
        <w:t xml:space="preserve"> racism differ from control participants’ responses but not from treatment-only participants’ </w:t>
      </w:r>
      <w:r w:rsidR="008E4589">
        <w:rPr>
          <w:rFonts w:ascii="Times New Roman" w:hAnsi="Times New Roman" w:cs="Times New Roman"/>
        </w:rPr>
        <w:t>perceptions</w:t>
      </w:r>
      <w:r w:rsidR="00C258EE">
        <w:rPr>
          <w:rFonts w:ascii="Times New Roman" w:hAnsi="Times New Roman" w:cs="Times New Roman"/>
        </w:rPr>
        <w:t>, and that these two patterns remain the same across racism type (isolated, systemic)</w:t>
      </w:r>
      <w:r w:rsidR="007F2E24">
        <w:rPr>
          <w:rFonts w:ascii="Times New Roman" w:hAnsi="Times New Roman" w:cs="Times New Roman"/>
        </w:rPr>
        <w:t>.</w:t>
      </w:r>
      <w:r w:rsidR="0073770B">
        <w:rPr>
          <w:rStyle w:val="FootnoteReference"/>
          <w:rFonts w:ascii="Times New Roman" w:hAnsi="Times New Roman" w:cs="Times New Roman"/>
        </w:rPr>
        <w:footnoteReference w:id="3"/>
      </w:r>
      <w:r w:rsidR="0073770B">
        <w:rPr>
          <w:rFonts w:ascii="Times New Roman" w:hAnsi="Times New Roman" w:cs="Times New Roman"/>
        </w:rPr>
        <w:t xml:space="preserve"> </w:t>
      </w:r>
    </w:p>
    <w:p w14:paraId="576C71C2" w14:textId="1628C0B0" w:rsidR="00233305" w:rsidRDefault="00BA6116" w:rsidP="00233305">
      <w:pPr>
        <w:ind w:firstLine="720"/>
        <w:rPr>
          <w:rFonts w:ascii="Times New Roman" w:hAnsi="Times New Roman" w:cs="Times New Roman"/>
        </w:rPr>
      </w:pPr>
      <w:r w:rsidRPr="001127DC">
        <w:rPr>
          <w:rFonts w:ascii="Times New Roman" w:hAnsi="Times New Roman" w:cs="Times New Roman"/>
        </w:rPr>
        <w:t xml:space="preserve">A mixed-model ANOVA, with audio clip (pig intelligence, ghettos) as the between-subjects factor </w:t>
      </w:r>
      <w:r w:rsidRPr="001127DC">
        <w:rPr>
          <w:rFonts w:ascii="Times New Roman" w:hAnsi="Times New Roman" w:cs="Times New Roman"/>
        </w:rPr>
        <w:t>and racism type (isolated, systemic) as the within subjects factor, unsurprisingly revealed that participants reported greater perceptions of racism when isolated (</w:t>
      </w:r>
      <w:r w:rsidRPr="001127DC">
        <w:rPr>
          <w:rFonts w:ascii="Times New Roman" w:hAnsi="Times New Roman" w:cs="Times New Roman"/>
          <w:i/>
        </w:rPr>
        <w:t>M</w:t>
      </w:r>
      <w:r w:rsidR="003177BE">
        <w:rPr>
          <w:rFonts w:ascii="Times New Roman" w:hAnsi="Times New Roman" w:cs="Times New Roman"/>
        </w:rPr>
        <w:t xml:space="preserve"> = 4.70</w:t>
      </w:r>
      <w:r w:rsidRPr="001127DC">
        <w:rPr>
          <w:rFonts w:ascii="Times New Roman" w:hAnsi="Times New Roman" w:cs="Times New Roman"/>
        </w:rPr>
        <w:t xml:space="preserve">, </w:t>
      </w:r>
      <w:r w:rsidRPr="001127DC">
        <w:rPr>
          <w:rFonts w:ascii="Times New Roman" w:hAnsi="Times New Roman" w:cs="Times New Roman"/>
          <w:i/>
        </w:rPr>
        <w:t>SE</w:t>
      </w:r>
      <w:r w:rsidR="00902318">
        <w:rPr>
          <w:rFonts w:ascii="Times New Roman" w:hAnsi="Times New Roman" w:cs="Times New Roman"/>
        </w:rPr>
        <w:t xml:space="preserve"> = .07</w:t>
      </w:r>
      <w:r w:rsidRPr="001127DC">
        <w:rPr>
          <w:rFonts w:ascii="Times New Roman" w:hAnsi="Times New Roman" w:cs="Times New Roman"/>
        </w:rPr>
        <w:t>) versus systemic (</w:t>
      </w:r>
      <w:r w:rsidRPr="001127DC">
        <w:rPr>
          <w:rFonts w:ascii="Times New Roman" w:hAnsi="Times New Roman" w:cs="Times New Roman"/>
          <w:i/>
        </w:rPr>
        <w:t>M</w:t>
      </w:r>
      <w:r w:rsidRPr="001127DC">
        <w:rPr>
          <w:rFonts w:ascii="Times New Roman" w:hAnsi="Times New Roman" w:cs="Times New Roman"/>
        </w:rPr>
        <w:t xml:space="preserve"> = 3.65, </w:t>
      </w:r>
      <w:r w:rsidRPr="001127DC">
        <w:rPr>
          <w:rFonts w:ascii="Times New Roman" w:hAnsi="Times New Roman" w:cs="Times New Roman"/>
          <w:i/>
        </w:rPr>
        <w:t>SE</w:t>
      </w:r>
      <w:r w:rsidRPr="001127DC">
        <w:rPr>
          <w:rFonts w:ascii="Times New Roman" w:hAnsi="Times New Roman" w:cs="Times New Roman"/>
        </w:rPr>
        <w:t xml:space="preserve"> = .08), </w:t>
      </w:r>
      <w:r w:rsidRPr="001127DC">
        <w:rPr>
          <w:rFonts w:ascii="Times New Roman" w:hAnsi="Times New Roman" w:cs="Times New Roman"/>
          <w:i/>
        </w:rPr>
        <w:t>F</w:t>
      </w:r>
      <w:r w:rsidR="009A46E7">
        <w:rPr>
          <w:rFonts w:ascii="Times New Roman" w:hAnsi="Times New Roman" w:cs="Times New Roman"/>
        </w:rPr>
        <w:t>(1, 313) = 241.02</w:t>
      </w:r>
      <w:r w:rsidRPr="001127DC">
        <w:rPr>
          <w:rFonts w:ascii="Times New Roman" w:hAnsi="Times New Roman" w:cs="Times New Roman"/>
        </w:rPr>
        <w:t xml:space="preserve">, </w:t>
      </w:r>
      <w:r w:rsidRPr="001127DC">
        <w:rPr>
          <w:rFonts w:ascii="Times New Roman" w:hAnsi="Times New Roman" w:cs="Times New Roman"/>
          <w:i/>
        </w:rPr>
        <w:t>p</w:t>
      </w:r>
      <w:r w:rsidRPr="001127DC">
        <w:rPr>
          <w:rFonts w:ascii="Times New Roman" w:hAnsi="Times New Roman" w:cs="Times New Roman"/>
        </w:rPr>
        <w:t xml:space="preserve"> &lt; .001, η</w:t>
      </w:r>
      <w:r w:rsidRPr="001127DC">
        <w:rPr>
          <w:rFonts w:ascii="Times New Roman" w:hAnsi="Times New Roman" w:cs="Times New Roman"/>
          <w:position w:val="-3"/>
          <w:vertAlign w:val="subscript"/>
        </w:rPr>
        <w:t>p</w:t>
      </w:r>
      <w:r w:rsidRPr="001127DC">
        <w:rPr>
          <w:rFonts w:ascii="Times New Roman" w:hAnsi="Times New Roman" w:cs="Times New Roman"/>
          <w:position w:val="-3"/>
          <w:vertAlign w:val="superscript"/>
        </w:rPr>
        <w:t>2</w:t>
      </w:r>
      <w:r w:rsidRPr="001127DC">
        <w:rPr>
          <w:rFonts w:ascii="Times New Roman" w:hAnsi="Times New Roman" w:cs="Times New Roman"/>
          <w:position w:val="13"/>
        </w:rPr>
        <w:t xml:space="preserve"> </w:t>
      </w:r>
      <w:r w:rsidR="009A46E7">
        <w:rPr>
          <w:rFonts w:ascii="Times New Roman" w:hAnsi="Times New Roman" w:cs="Times New Roman"/>
        </w:rPr>
        <w:t>= .44</w:t>
      </w:r>
      <w:r w:rsidRPr="001127DC">
        <w:rPr>
          <w:rFonts w:ascii="Times New Roman" w:hAnsi="Times New Roman" w:cs="Times New Roman"/>
        </w:rPr>
        <w:t xml:space="preserve">. </w:t>
      </w:r>
      <w:r w:rsidR="00F10214">
        <w:rPr>
          <w:rFonts w:ascii="Times New Roman" w:hAnsi="Times New Roman" w:cs="Times New Roman"/>
        </w:rPr>
        <w:t>Critically</w:t>
      </w:r>
      <w:r w:rsidRPr="001127DC">
        <w:rPr>
          <w:rFonts w:ascii="Times New Roman" w:hAnsi="Times New Roman" w:cs="Times New Roman"/>
        </w:rPr>
        <w:t xml:space="preserve">, participants reported greater </w:t>
      </w:r>
      <w:r w:rsidRPr="001127DC">
        <w:rPr>
          <w:rFonts w:ascii="Times New Roman" w:hAnsi="Times New Roman" w:cs="Times New Roman"/>
        </w:rPr>
        <w:t>racism perceptions overall after listening to an audio clip about the history of U.S. housing policy (</w:t>
      </w:r>
      <w:r w:rsidRPr="001127DC">
        <w:rPr>
          <w:rFonts w:ascii="Times New Roman" w:hAnsi="Times New Roman" w:cs="Times New Roman"/>
          <w:i/>
        </w:rPr>
        <w:t>M</w:t>
      </w:r>
      <w:r w:rsidR="003E5F7A">
        <w:rPr>
          <w:rFonts w:ascii="Times New Roman" w:hAnsi="Times New Roman" w:cs="Times New Roman"/>
        </w:rPr>
        <w:t xml:space="preserve"> = 4.29</w:t>
      </w:r>
      <w:r w:rsidRPr="001127DC">
        <w:rPr>
          <w:rFonts w:ascii="Times New Roman" w:hAnsi="Times New Roman" w:cs="Times New Roman"/>
        </w:rPr>
        <w:t xml:space="preserve">, </w:t>
      </w:r>
      <w:r w:rsidRPr="001127DC">
        <w:rPr>
          <w:rFonts w:ascii="Times New Roman" w:hAnsi="Times New Roman" w:cs="Times New Roman"/>
          <w:i/>
        </w:rPr>
        <w:t>SE</w:t>
      </w:r>
      <w:r w:rsidRPr="001127DC">
        <w:rPr>
          <w:rFonts w:ascii="Times New Roman" w:hAnsi="Times New Roman" w:cs="Times New Roman"/>
        </w:rPr>
        <w:t xml:space="preserve"> = .09) versus the control audio clip about pig intelligence (</w:t>
      </w:r>
      <w:r w:rsidRPr="001127DC">
        <w:rPr>
          <w:rFonts w:ascii="Times New Roman" w:hAnsi="Times New Roman" w:cs="Times New Roman"/>
          <w:i/>
        </w:rPr>
        <w:t>M</w:t>
      </w:r>
      <w:r w:rsidR="003E5F7A">
        <w:rPr>
          <w:rFonts w:ascii="Times New Roman" w:hAnsi="Times New Roman" w:cs="Times New Roman"/>
        </w:rPr>
        <w:t xml:space="preserve"> = 4.06</w:t>
      </w:r>
      <w:r w:rsidRPr="001127DC">
        <w:rPr>
          <w:rFonts w:ascii="Times New Roman" w:hAnsi="Times New Roman" w:cs="Times New Roman"/>
        </w:rPr>
        <w:t xml:space="preserve">, </w:t>
      </w:r>
      <w:r w:rsidRPr="001127DC">
        <w:rPr>
          <w:rFonts w:ascii="Times New Roman" w:hAnsi="Times New Roman" w:cs="Times New Roman"/>
          <w:i/>
        </w:rPr>
        <w:t>SE</w:t>
      </w:r>
      <w:r w:rsidR="003E5F7A">
        <w:rPr>
          <w:rFonts w:ascii="Times New Roman" w:hAnsi="Times New Roman" w:cs="Times New Roman"/>
        </w:rPr>
        <w:t xml:space="preserve"> = .10</w:t>
      </w:r>
      <w:r w:rsidRPr="001127DC">
        <w:rPr>
          <w:rFonts w:ascii="Times New Roman" w:hAnsi="Times New Roman" w:cs="Times New Roman"/>
        </w:rPr>
        <w:t xml:space="preserve">), </w:t>
      </w:r>
      <w:r w:rsidRPr="001127DC">
        <w:rPr>
          <w:rFonts w:ascii="Times New Roman" w:hAnsi="Times New Roman" w:cs="Times New Roman"/>
          <w:i/>
        </w:rPr>
        <w:t>F</w:t>
      </w:r>
      <w:r w:rsidR="000071F1">
        <w:rPr>
          <w:rFonts w:ascii="Times New Roman" w:hAnsi="Times New Roman" w:cs="Times New Roman"/>
        </w:rPr>
        <w:t>(1, 313) = 2.75</w:t>
      </w:r>
      <w:r w:rsidRPr="001127DC">
        <w:rPr>
          <w:rFonts w:ascii="Times New Roman" w:hAnsi="Times New Roman" w:cs="Times New Roman"/>
        </w:rPr>
        <w:t xml:space="preserve">, </w:t>
      </w:r>
      <w:r w:rsidRPr="001127DC">
        <w:rPr>
          <w:rFonts w:ascii="Times New Roman" w:hAnsi="Times New Roman" w:cs="Times New Roman"/>
          <w:i/>
        </w:rPr>
        <w:t>p</w:t>
      </w:r>
      <w:r w:rsidR="000071F1">
        <w:rPr>
          <w:rFonts w:ascii="Times New Roman" w:hAnsi="Times New Roman" w:cs="Times New Roman"/>
        </w:rPr>
        <w:t xml:space="preserve"> = .099</w:t>
      </w:r>
      <w:r w:rsidRPr="001127DC">
        <w:rPr>
          <w:rFonts w:ascii="Times New Roman" w:hAnsi="Times New Roman" w:cs="Times New Roman"/>
        </w:rPr>
        <w:t>, η</w:t>
      </w:r>
      <w:r w:rsidRPr="001127DC">
        <w:rPr>
          <w:rFonts w:ascii="Times New Roman" w:hAnsi="Times New Roman" w:cs="Times New Roman"/>
          <w:position w:val="-3"/>
          <w:vertAlign w:val="subscript"/>
        </w:rPr>
        <w:t>p</w:t>
      </w:r>
      <w:r w:rsidRPr="001127DC">
        <w:rPr>
          <w:rFonts w:ascii="Times New Roman" w:hAnsi="Times New Roman" w:cs="Times New Roman"/>
          <w:position w:val="-3"/>
          <w:vertAlign w:val="superscript"/>
        </w:rPr>
        <w:t>2</w:t>
      </w:r>
      <w:r w:rsidR="00316815">
        <w:rPr>
          <w:rFonts w:ascii="Times New Roman" w:hAnsi="Times New Roman" w:cs="Times New Roman"/>
        </w:rPr>
        <w:t xml:space="preserve"> = .01</w:t>
      </w:r>
      <w:r w:rsidR="00BF3F09">
        <w:rPr>
          <w:rFonts w:ascii="Times New Roman" w:hAnsi="Times New Roman" w:cs="Times New Roman"/>
        </w:rPr>
        <w:t>. Though this</w:t>
      </w:r>
      <w:r w:rsidR="00CF6E01">
        <w:rPr>
          <w:rFonts w:ascii="Times New Roman" w:hAnsi="Times New Roman" w:cs="Times New Roman"/>
        </w:rPr>
        <w:t xml:space="preserve"> pattern</w:t>
      </w:r>
      <w:r w:rsidRPr="001127DC">
        <w:rPr>
          <w:rFonts w:ascii="Times New Roman" w:hAnsi="Times New Roman" w:cs="Times New Roman"/>
        </w:rPr>
        <w:t xml:space="preserve"> did not differ by racism type, </w:t>
      </w:r>
      <w:r w:rsidRPr="001127DC">
        <w:rPr>
          <w:rFonts w:ascii="Times New Roman" w:hAnsi="Times New Roman" w:cs="Times New Roman"/>
          <w:i/>
        </w:rPr>
        <w:t>F</w:t>
      </w:r>
      <w:r w:rsidR="0010085A">
        <w:rPr>
          <w:rFonts w:ascii="Times New Roman" w:hAnsi="Times New Roman" w:cs="Times New Roman"/>
        </w:rPr>
        <w:t>(1, 313) =</w:t>
      </w:r>
      <w:r w:rsidRPr="001127DC">
        <w:rPr>
          <w:rFonts w:ascii="Times New Roman" w:hAnsi="Times New Roman" w:cs="Times New Roman"/>
        </w:rPr>
        <w:t xml:space="preserve"> 1</w:t>
      </w:r>
      <w:r w:rsidR="0010085A">
        <w:rPr>
          <w:rFonts w:ascii="Times New Roman" w:hAnsi="Times New Roman" w:cs="Times New Roman"/>
        </w:rPr>
        <w:t xml:space="preserve">.13, </w:t>
      </w:r>
      <w:r w:rsidR="0010085A" w:rsidRPr="0010085A">
        <w:rPr>
          <w:rFonts w:ascii="Times New Roman" w:hAnsi="Times New Roman" w:cs="Times New Roman"/>
          <w:i/>
        </w:rPr>
        <w:t>p</w:t>
      </w:r>
      <w:r w:rsidR="00803148">
        <w:rPr>
          <w:rFonts w:ascii="Times New Roman" w:hAnsi="Times New Roman" w:cs="Times New Roman"/>
        </w:rPr>
        <w:t xml:space="preserve"> =</w:t>
      </w:r>
      <w:r w:rsidR="00197239">
        <w:rPr>
          <w:rFonts w:ascii="Times New Roman" w:hAnsi="Times New Roman" w:cs="Times New Roman"/>
        </w:rPr>
        <w:t xml:space="preserve"> .288</w:t>
      </w:r>
      <w:r w:rsidR="00BF3F09">
        <w:rPr>
          <w:rFonts w:ascii="Times New Roman" w:hAnsi="Times New Roman" w:cs="Times New Roman"/>
        </w:rPr>
        <w:t>, consistent with hypotheses, planned contrasts show that the magnitude of difference was greater for systemic versus isolated racism perceptions (</w:t>
      </w:r>
      <w:r w:rsidR="008172D7">
        <w:rPr>
          <w:rFonts w:ascii="Times New Roman" w:hAnsi="Times New Roman" w:cs="Times New Roman"/>
        </w:rPr>
        <w:t>systemic:</w:t>
      </w:r>
      <w:r w:rsidR="007B0E79">
        <w:rPr>
          <w:rFonts w:ascii="Times New Roman" w:hAnsi="Times New Roman" w:cs="Times New Roman"/>
        </w:rPr>
        <w:t xml:space="preserve"> </w:t>
      </w:r>
      <w:r w:rsidR="008172D7">
        <w:rPr>
          <w:rFonts w:ascii="Times New Roman" w:hAnsi="Times New Roman" w:cs="Times New Roman"/>
          <w:i/>
        </w:rPr>
        <w:t>F</w:t>
      </w:r>
      <w:r w:rsidR="007B0E79">
        <w:rPr>
          <w:rFonts w:ascii="Times New Roman" w:hAnsi="Times New Roman" w:cs="Times New Roman"/>
        </w:rPr>
        <w:t xml:space="preserve">(1, 313) = 3.47, </w:t>
      </w:r>
      <w:r w:rsidR="007B0E79" w:rsidRPr="008172D7">
        <w:rPr>
          <w:rFonts w:ascii="Times New Roman" w:hAnsi="Times New Roman" w:cs="Times New Roman"/>
          <w:i/>
        </w:rPr>
        <w:t>p</w:t>
      </w:r>
      <w:r w:rsidR="007B0E79">
        <w:rPr>
          <w:rFonts w:ascii="Times New Roman" w:hAnsi="Times New Roman" w:cs="Times New Roman"/>
        </w:rPr>
        <w:t xml:space="preserve"> = .064,</w:t>
      </w:r>
      <w:r w:rsidR="008172D7">
        <w:rPr>
          <w:rFonts w:ascii="Times New Roman" w:hAnsi="Times New Roman" w:cs="Times New Roman"/>
        </w:rPr>
        <w:t xml:space="preserve"> </w:t>
      </w:r>
      <w:r w:rsidR="008172D7" w:rsidRPr="001127DC">
        <w:rPr>
          <w:rFonts w:ascii="Times New Roman" w:hAnsi="Times New Roman" w:cs="Times New Roman"/>
        </w:rPr>
        <w:t>η</w:t>
      </w:r>
      <w:r w:rsidR="008172D7" w:rsidRPr="001127DC">
        <w:rPr>
          <w:rFonts w:ascii="Times New Roman" w:hAnsi="Times New Roman" w:cs="Times New Roman"/>
          <w:position w:val="-3"/>
          <w:vertAlign w:val="subscript"/>
        </w:rPr>
        <w:t>p</w:t>
      </w:r>
      <w:r w:rsidR="008172D7" w:rsidRPr="001127DC">
        <w:rPr>
          <w:rFonts w:ascii="Times New Roman" w:hAnsi="Times New Roman" w:cs="Times New Roman"/>
          <w:position w:val="-3"/>
          <w:vertAlign w:val="superscript"/>
        </w:rPr>
        <w:t>2</w:t>
      </w:r>
      <w:r w:rsidR="008172D7">
        <w:rPr>
          <w:rFonts w:ascii="Times New Roman" w:hAnsi="Times New Roman" w:cs="Times New Roman"/>
        </w:rPr>
        <w:t xml:space="preserve"> = .01; isolated:</w:t>
      </w:r>
      <w:r w:rsidR="007B0E79">
        <w:rPr>
          <w:rFonts w:ascii="Times New Roman" w:hAnsi="Times New Roman" w:cs="Times New Roman"/>
        </w:rPr>
        <w:t xml:space="preserve"> </w:t>
      </w:r>
      <w:r w:rsidR="008172D7">
        <w:rPr>
          <w:rFonts w:ascii="Times New Roman" w:hAnsi="Times New Roman" w:cs="Times New Roman"/>
          <w:i/>
        </w:rPr>
        <w:t>F</w:t>
      </w:r>
      <w:r w:rsidR="008172D7">
        <w:rPr>
          <w:rFonts w:ascii="Times New Roman" w:hAnsi="Times New Roman" w:cs="Times New Roman"/>
        </w:rPr>
        <w:t xml:space="preserve">(1, 313) = 1.15, </w:t>
      </w:r>
      <w:r w:rsidR="008172D7" w:rsidRPr="008172D7">
        <w:rPr>
          <w:rFonts w:ascii="Times New Roman" w:hAnsi="Times New Roman" w:cs="Times New Roman"/>
          <w:i/>
        </w:rPr>
        <w:t>p</w:t>
      </w:r>
      <w:r w:rsidR="008172D7">
        <w:rPr>
          <w:rFonts w:ascii="Times New Roman" w:hAnsi="Times New Roman" w:cs="Times New Roman"/>
        </w:rPr>
        <w:t xml:space="preserve"> = .064, </w:t>
      </w:r>
      <w:r w:rsidR="008172D7" w:rsidRPr="001127DC">
        <w:rPr>
          <w:rFonts w:ascii="Times New Roman" w:hAnsi="Times New Roman" w:cs="Times New Roman"/>
        </w:rPr>
        <w:t>η</w:t>
      </w:r>
      <w:r w:rsidR="008172D7" w:rsidRPr="001127DC">
        <w:rPr>
          <w:rFonts w:ascii="Times New Roman" w:hAnsi="Times New Roman" w:cs="Times New Roman"/>
          <w:position w:val="-3"/>
          <w:vertAlign w:val="subscript"/>
        </w:rPr>
        <w:t>p</w:t>
      </w:r>
      <w:r w:rsidR="008172D7" w:rsidRPr="001127DC">
        <w:rPr>
          <w:rFonts w:ascii="Times New Roman" w:hAnsi="Times New Roman" w:cs="Times New Roman"/>
          <w:position w:val="-3"/>
          <w:vertAlign w:val="superscript"/>
        </w:rPr>
        <w:t>2</w:t>
      </w:r>
      <w:r w:rsidR="008172D7">
        <w:rPr>
          <w:rFonts w:ascii="Times New Roman" w:hAnsi="Times New Roman" w:cs="Times New Roman"/>
        </w:rPr>
        <w:t xml:space="preserve"> = .004</w:t>
      </w:r>
      <w:r w:rsidR="00EE2F3B">
        <w:rPr>
          <w:rFonts w:ascii="Times New Roman" w:hAnsi="Times New Roman" w:cs="Times New Roman"/>
        </w:rPr>
        <w:t>)</w:t>
      </w:r>
      <w:r w:rsidR="008172D7">
        <w:rPr>
          <w:rFonts w:ascii="Times New Roman" w:hAnsi="Times New Roman" w:cs="Times New Roman"/>
        </w:rPr>
        <w:t>.</w:t>
      </w:r>
    </w:p>
    <w:p w14:paraId="0D7945C6" w14:textId="319C7405" w:rsidR="00E154F2" w:rsidRPr="00EB1C2A" w:rsidRDefault="00174BFB" w:rsidP="00EB1C2A">
      <w:pPr>
        <w:ind w:firstLine="720"/>
        <w:rPr>
          <w:rFonts w:ascii="Times New Roman" w:hAnsi="Times New Roman" w:cs="Times New Roman"/>
        </w:rPr>
      </w:pPr>
      <w:r>
        <w:rPr>
          <w:rFonts w:ascii="Times New Roman" w:hAnsi="Times New Roman" w:cs="Times New Roman"/>
          <w:b/>
        </w:rPr>
        <w:t xml:space="preserve">Exploratory analyses to </w:t>
      </w:r>
      <w:r w:rsidR="000C66B6">
        <w:rPr>
          <w:rFonts w:ascii="Times New Roman" w:hAnsi="Times New Roman" w:cs="Times New Roman"/>
          <w:b/>
        </w:rPr>
        <w:t>approximate</w:t>
      </w:r>
      <w:r>
        <w:rPr>
          <w:rFonts w:ascii="Times New Roman" w:hAnsi="Times New Roman" w:cs="Times New Roman"/>
          <w:b/>
        </w:rPr>
        <w:t xml:space="preserve"> effect size</w:t>
      </w:r>
      <w:r w:rsidR="00F14DD7">
        <w:rPr>
          <w:rFonts w:ascii="Times New Roman" w:hAnsi="Times New Roman" w:cs="Times New Roman"/>
          <w:b/>
        </w:rPr>
        <w:t xml:space="preserve"> </w:t>
      </w:r>
      <w:r w:rsidR="007832ED">
        <w:rPr>
          <w:rFonts w:ascii="Times New Roman" w:hAnsi="Times New Roman" w:cs="Times New Roman"/>
          <w:b/>
        </w:rPr>
        <w:t>among the more engaged participants</w:t>
      </w:r>
      <w:r>
        <w:rPr>
          <w:rFonts w:ascii="Times New Roman" w:hAnsi="Times New Roman" w:cs="Times New Roman"/>
          <w:b/>
        </w:rPr>
        <w:t xml:space="preserve">. </w:t>
      </w:r>
      <w:r w:rsidR="005F6372">
        <w:rPr>
          <w:rFonts w:ascii="Times New Roman" w:hAnsi="Times New Roman" w:cs="Times New Roman"/>
        </w:rPr>
        <w:t>W</w:t>
      </w:r>
      <w:r w:rsidR="007832ED">
        <w:rPr>
          <w:rFonts w:ascii="Times New Roman" w:hAnsi="Times New Roman" w:cs="Times New Roman"/>
        </w:rPr>
        <w:t xml:space="preserve">e conducted </w:t>
      </w:r>
      <w:r w:rsidR="00007BCB">
        <w:rPr>
          <w:rFonts w:ascii="Times New Roman" w:hAnsi="Times New Roman" w:cs="Times New Roman"/>
        </w:rPr>
        <w:t>the</w:t>
      </w:r>
      <w:r w:rsidR="00850418">
        <w:rPr>
          <w:rFonts w:ascii="Times New Roman" w:hAnsi="Times New Roman" w:cs="Times New Roman"/>
        </w:rPr>
        <w:t xml:space="preserve"> main </w:t>
      </w:r>
      <w:r w:rsidR="00CE52C1">
        <w:rPr>
          <w:rFonts w:ascii="Times New Roman" w:hAnsi="Times New Roman" w:cs="Times New Roman"/>
        </w:rPr>
        <w:t xml:space="preserve">mixed-model ANOVA again, </w:t>
      </w:r>
      <w:r w:rsidR="0015373A">
        <w:rPr>
          <w:rFonts w:ascii="Times New Roman" w:hAnsi="Times New Roman" w:cs="Times New Roman"/>
        </w:rPr>
        <w:t>including</w:t>
      </w:r>
      <w:r w:rsidR="00CE52C1">
        <w:rPr>
          <w:rFonts w:ascii="Times New Roman" w:hAnsi="Times New Roman" w:cs="Times New Roman"/>
        </w:rPr>
        <w:t xml:space="preserve"> only participants </w:t>
      </w:r>
      <w:r w:rsidR="005F6372">
        <w:rPr>
          <w:rFonts w:ascii="Times New Roman" w:hAnsi="Times New Roman" w:cs="Times New Roman"/>
        </w:rPr>
        <w:t xml:space="preserve">who </w:t>
      </w:r>
      <w:r w:rsidR="00CE52C1">
        <w:rPr>
          <w:rFonts w:ascii="Times New Roman" w:hAnsi="Times New Roman" w:cs="Times New Roman"/>
        </w:rPr>
        <w:t>received a m</w:t>
      </w:r>
      <w:r w:rsidR="005F6372">
        <w:rPr>
          <w:rFonts w:ascii="Times New Roman" w:hAnsi="Times New Roman" w:cs="Times New Roman"/>
        </w:rPr>
        <w:t>emory test score of 5 or more</w:t>
      </w:r>
      <w:r w:rsidR="0015373A">
        <w:rPr>
          <w:rFonts w:ascii="Times New Roman" w:hAnsi="Times New Roman" w:cs="Times New Roman"/>
        </w:rPr>
        <w:t xml:space="preserve">, </w:t>
      </w:r>
      <w:r w:rsidR="00A0482C">
        <w:rPr>
          <w:rFonts w:ascii="Times New Roman" w:hAnsi="Times New Roman" w:cs="Times New Roman"/>
        </w:rPr>
        <w:t>to explore whether or not the treatment effect size would</w:t>
      </w:r>
      <w:r w:rsidR="005F6372">
        <w:rPr>
          <w:rFonts w:ascii="Times New Roman" w:hAnsi="Times New Roman" w:cs="Times New Roman"/>
        </w:rPr>
        <w:t xml:space="preserve"> likely</w:t>
      </w:r>
      <w:r w:rsidR="00A0482C">
        <w:rPr>
          <w:rFonts w:ascii="Times New Roman" w:hAnsi="Times New Roman" w:cs="Times New Roman"/>
        </w:rPr>
        <w:t xml:space="preserve"> be larger among a set of more engaged</w:t>
      </w:r>
      <w:r w:rsidR="005F6372">
        <w:rPr>
          <w:rFonts w:ascii="Times New Roman" w:hAnsi="Times New Roman" w:cs="Times New Roman"/>
        </w:rPr>
        <w:t xml:space="preserve"> participants</w:t>
      </w:r>
      <w:r w:rsidR="00473DC3">
        <w:rPr>
          <w:rFonts w:ascii="Times New Roman" w:hAnsi="Times New Roman" w:cs="Times New Roman"/>
        </w:rPr>
        <w:t xml:space="preserve">. </w:t>
      </w:r>
      <w:r w:rsidR="00FD4D43">
        <w:rPr>
          <w:rFonts w:ascii="Times New Roman" w:hAnsi="Times New Roman" w:cs="Times New Roman"/>
        </w:rPr>
        <w:t xml:space="preserve">For this </w:t>
      </w:r>
      <w:r w:rsidR="004B2CC5">
        <w:rPr>
          <w:rFonts w:ascii="Times New Roman" w:hAnsi="Times New Roman" w:cs="Times New Roman"/>
        </w:rPr>
        <w:t xml:space="preserve">exploratory </w:t>
      </w:r>
      <w:r w:rsidR="00FD4D43">
        <w:rPr>
          <w:rFonts w:ascii="Times New Roman" w:hAnsi="Times New Roman" w:cs="Times New Roman"/>
        </w:rPr>
        <w:t>analysis (</w:t>
      </w:r>
      <w:r w:rsidR="00FD4D43" w:rsidRPr="001A3200">
        <w:rPr>
          <w:rFonts w:ascii="Times New Roman" w:hAnsi="Times New Roman" w:cs="Times New Roman"/>
          <w:i/>
        </w:rPr>
        <w:t>n</w:t>
      </w:r>
      <w:r w:rsidR="00FD4D43">
        <w:rPr>
          <w:rFonts w:ascii="Times New Roman" w:hAnsi="Times New Roman" w:cs="Times New Roman"/>
        </w:rPr>
        <w:t xml:space="preserve"> = 132), the treatment effect was not significant</w:t>
      </w:r>
      <w:r w:rsidR="00092E41">
        <w:rPr>
          <w:rFonts w:ascii="Times New Roman" w:hAnsi="Times New Roman" w:cs="Times New Roman"/>
        </w:rPr>
        <w:t xml:space="preserve"> but—compared to the overall sample—this</w:t>
      </w:r>
      <w:r w:rsidR="009B7C9A">
        <w:rPr>
          <w:rFonts w:ascii="Times New Roman" w:hAnsi="Times New Roman" w:cs="Times New Roman"/>
        </w:rPr>
        <w:t xml:space="preserve"> effect size was </w:t>
      </w:r>
      <w:r w:rsidR="00ED7CCB">
        <w:rPr>
          <w:rFonts w:ascii="Times New Roman" w:hAnsi="Times New Roman" w:cs="Times New Roman"/>
        </w:rPr>
        <w:t xml:space="preserve">indeed </w:t>
      </w:r>
      <w:r w:rsidR="009B7C9A">
        <w:rPr>
          <w:rFonts w:ascii="Times New Roman" w:hAnsi="Times New Roman" w:cs="Times New Roman"/>
        </w:rPr>
        <w:t>larger</w:t>
      </w:r>
      <w:r w:rsidR="00AB5946">
        <w:rPr>
          <w:rFonts w:ascii="Times New Roman" w:hAnsi="Times New Roman" w:cs="Times New Roman"/>
        </w:rPr>
        <w:t xml:space="preserve">, </w:t>
      </w:r>
      <w:r w:rsidR="00AB5946" w:rsidRPr="003A6780">
        <w:rPr>
          <w:rFonts w:ascii="Times New Roman" w:hAnsi="Times New Roman" w:cs="Times New Roman"/>
          <w:i/>
        </w:rPr>
        <w:t>F</w:t>
      </w:r>
      <w:r w:rsidR="00AB5946">
        <w:rPr>
          <w:rFonts w:ascii="Times New Roman" w:hAnsi="Times New Roman" w:cs="Times New Roman"/>
        </w:rPr>
        <w:t xml:space="preserve">(1, 130) = 2.26, </w:t>
      </w:r>
      <w:r w:rsidR="00AB5946" w:rsidRPr="009B7C9A">
        <w:rPr>
          <w:rFonts w:ascii="Times New Roman" w:hAnsi="Times New Roman" w:cs="Times New Roman"/>
          <w:i/>
        </w:rPr>
        <w:t>p</w:t>
      </w:r>
      <w:r w:rsidR="00AB5946">
        <w:rPr>
          <w:rFonts w:ascii="Times New Roman" w:hAnsi="Times New Roman" w:cs="Times New Roman"/>
        </w:rPr>
        <w:t xml:space="preserve"> = .135, </w:t>
      </w:r>
      <w:r w:rsidR="00FD4D43" w:rsidRPr="001127DC">
        <w:rPr>
          <w:rFonts w:ascii="Times New Roman" w:hAnsi="Times New Roman" w:cs="Times New Roman"/>
        </w:rPr>
        <w:t>η</w:t>
      </w:r>
      <w:r w:rsidR="00FD4D43" w:rsidRPr="001127DC">
        <w:rPr>
          <w:rFonts w:ascii="Times New Roman" w:hAnsi="Times New Roman" w:cs="Times New Roman"/>
          <w:position w:val="-3"/>
          <w:vertAlign w:val="subscript"/>
        </w:rPr>
        <w:t>p</w:t>
      </w:r>
      <w:r w:rsidR="00FD4D43" w:rsidRPr="001127DC">
        <w:rPr>
          <w:rFonts w:ascii="Times New Roman" w:hAnsi="Times New Roman" w:cs="Times New Roman"/>
          <w:position w:val="-3"/>
          <w:vertAlign w:val="superscript"/>
        </w:rPr>
        <w:t>2</w:t>
      </w:r>
      <w:r w:rsidR="00FD4D43">
        <w:rPr>
          <w:rFonts w:ascii="Times New Roman" w:hAnsi="Times New Roman" w:cs="Times New Roman"/>
          <w:position w:val="-3"/>
          <w:vertAlign w:val="superscript"/>
        </w:rPr>
        <w:t xml:space="preserve"> </w:t>
      </w:r>
      <w:r w:rsidR="00FD4D43">
        <w:rPr>
          <w:rFonts w:ascii="Times New Roman" w:hAnsi="Times New Roman" w:cs="Times New Roman"/>
        </w:rPr>
        <w:t>=</w:t>
      </w:r>
      <w:r w:rsidR="005768DB">
        <w:rPr>
          <w:rFonts w:ascii="Times New Roman" w:hAnsi="Times New Roman" w:cs="Times New Roman"/>
        </w:rPr>
        <w:t xml:space="preserve"> .017</w:t>
      </w:r>
      <w:r w:rsidR="009B7C9A">
        <w:rPr>
          <w:rFonts w:ascii="Times New Roman" w:hAnsi="Times New Roman" w:cs="Times New Roman"/>
        </w:rPr>
        <w:t xml:space="preserve">. </w:t>
      </w:r>
      <w:r w:rsidR="006663DB">
        <w:rPr>
          <w:rFonts w:ascii="Times New Roman" w:hAnsi="Times New Roman" w:cs="Times New Roman"/>
        </w:rPr>
        <w:t xml:space="preserve">This is the </w:t>
      </w:r>
      <w:r w:rsidR="00E61924">
        <w:rPr>
          <w:rFonts w:ascii="Times New Roman" w:hAnsi="Times New Roman" w:cs="Times New Roman"/>
        </w:rPr>
        <w:t xml:space="preserve">estimated </w:t>
      </w:r>
      <w:r w:rsidR="006663DB">
        <w:rPr>
          <w:rFonts w:ascii="Times New Roman" w:hAnsi="Times New Roman" w:cs="Times New Roman"/>
        </w:rPr>
        <w:t xml:space="preserve">effect size </w:t>
      </w:r>
      <w:r w:rsidR="006556E7">
        <w:rPr>
          <w:rFonts w:ascii="Times New Roman" w:hAnsi="Times New Roman" w:cs="Times New Roman"/>
        </w:rPr>
        <w:t xml:space="preserve">that we </w:t>
      </w:r>
      <w:r w:rsidR="006663DB">
        <w:rPr>
          <w:rFonts w:ascii="Times New Roman" w:hAnsi="Times New Roman" w:cs="Times New Roman"/>
        </w:rPr>
        <w:t>used for determining target sample size for the main Study 2.</w:t>
      </w:r>
    </w:p>
    <w:p w14:paraId="5923BF54" w14:textId="4B6FDDB2" w:rsidR="007832ED" w:rsidRPr="007832ED" w:rsidRDefault="007832ED" w:rsidP="007832ED">
      <w:pPr>
        <w:rPr>
          <w:rFonts w:ascii="Times New Roman" w:hAnsi="Times New Roman" w:cs="Times New Roman"/>
          <w:b/>
        </w:rPr>
      </w:pPr>
      <w:r w:rsidRPr="007832ED">
        <w:rPr>
          <w:rFonts w:ascii="Times New Roman" w:hAnsi="Times New Roman" w:cs="Times New Roman"/>
          <w:b/>
        </w:rPr>
        <w:t>Discussion</w:t>
      </w:r>
    </w:p>
    <w:p w14:paraId="20F21EF9" w14:textId="06BB98C1" w:rsidR="00170334" w:rsidRDefault="00605DF4" w:rsidP="00926AC1">
      <w:pPr>
        <w:ind w:firstLine="720"/>
        <w:rPr>
          <w:rFonts w:ascii="Times New Roman" w:hAnsi="Times New Roman" w:cs="Times New Roman"/>
        </w:rPr>
      </w:pPr>
      <w:r>
        <w:rPr>
          <w:rFonts w:ascii="Times New Roman" w:hAnsi="Times New Roman" w:cs="Times New Roman"/>
        </w:rPr>
        <w:t xml:space="preserve">Study 2 Pilot findings provided guidance for a revised main Study 2 (which we report in the main text). </w:t>
      </w:r>
      <w:r w:rsidR="00CA61FB">
        <w:rPr>
          <w:rFonts w:ascii="Times New Roman" w:hAnsi="Times New Roman" w:cs="Times New Roman"/>
        </w:rPr>
        <w:t xml:space="preserve">Given that this pilot study was likely underpowered (the effect sizes obtained in this pilot study were smaller than expected), we decided to conduct a main Study 2 with </w:t>
      </w:r>
      <w:r w:rsidR="00F13B7D">
        <w:rPr>
          <w:rFonts w:ascii="Times New Roman" w:hAnsi="Times New Roman" w:cs="Times New Roman"/>
        </w:rPr>
        <w:t xml:space="preserve">more participants. </w:t>
      </w:r>
      <w:r w:rsidR="00C65CD0">
        <w:rPr>
          <w:rFonts w:ascii="Times New Roman" w:hAnsi="Times New Roman" w:cs="Times New Roman"/>
        </w:rPr>
        <w:t>W</w:t>
      </w:r>
      <w:r w:rsidR="007832ED">
        <w:rPr>
          <w:rFonts w:ascii="Times New Roman" w:hAnsi="Times New Roman" w:cs="Times New Roman"/>
        </w:rPr>
        <w:t xml:space="preserve">e </w:t>
      </w:r>
      <w:r w:rsidR="00926AC1">
        <w:rPr>
          <w:rFonts w:ascii="Times New Roman" w:hAnsi="Times New Roman" w:cs="Times New Roman"/>
        </w:rPr>
        <w:t xml:space="preserve">also </w:t>
      </w:r>
      <w:r w:rsidR="007832ED">
        <w:rPr>
          <w:rFonts w:ascii="Times New Roman" w:hAnsi="Times New Roman" w:cs="Times New Roman"/>
        </w:rPr>
        <w:t>fixed the programming error</w:t>
      </w:r>
      <w:r w:rsidR="00C65CD0">
        <w:rPr>
          <w:rFonts w:ascii="Times New Roman" w:hAnsi="Times New Roman" w:cs="Times New Roman"/>
        </w:rPr>
        <w:t xml:space="preserve"> in the revised main Study 2.</w:t>
      </w:r>
      <w:r w:rsidR="007832ED">
        <w:rPr>
          <w:rFonts w:ascii="Times New Roman" w:hAnsi="Times New Roman" w:cs="Times New Roman"/>
        </w:rPr>
        <w:t xml:space="preserve"> </w:t>
      </w:r>
      <w:r w:rsidR="00C65CD0">
        <w:rPr>
          <w:rFonts w:ascii="Times New Roman" w:hAnsi="Times New Roman" w:cs="Times New Roman"/>
        </w:rPr>
        <w:t xml:space="preserve">Critically, for this main study, we </w:t>
      </w:r>
      <w:r w:rsidR="007832ED">
        <w:rPr>
          <w:rFonts w:ascii="Times New Roman" w:hAnsi="Times New Roman" w:cs="Times New Roman"/>
        </w:rPr>
        <w:t>aimed to boost participant engagement with the audio clip, and the treatment’s effect size, by adding opening instructions emphasizing</w:t>
      </w:r>
      <w:r w:rsidR="003F560E">
        <w:rPr>
          <w:rFonts w:ascii="Times New Roman" w:hAnsi="Times New Roman" w:cs="Times New Roman"/>
        </w:rPr>
        <w:t xml:space="preserve"> that </w:t>
      </w:r>
      <w:r w:rsidR="00942B33">
        <w:rPr>
          <w:rFonts w:ascii="Times New Roman" w:hAnsi="Times New Roman" w:cs="Times New Roman"/>
        </w:rPr>
        <w:t xml:space="preserve">(1) </w:t>
      </w:r>
      <w:r w:rsidR="003F560E">
        <w:rPr>
          <w:rFonts w:ascii="Times New Roman" w:hAnsi="Times New Roman" w:cs="Times New Roman"/>
        </w:rPr>
        <w:t xml:space="preserve">this study involves audio and in order to complete the study effectively participants must have </w:t>
      </w:r>
      <w:r w:rsidR="0093758D">
        <w:rPr>
          <w:rFonts w:ascii="Times New Roman" w:hAnsi="Times New Roman" w:cs="Times New Roman"/>
        </w:rPr>
        <w:t>headphones available or be in a qui</w:t>
      </w:r>
      <w:r w:rsidR="009439A8">
        <w:rPr>
          <w:rFonts w:ascii="Times New Roman" w:hAnsi="Times New Roman" w:cs="Times New Roman"/>
        </w:rPr>
        <w:t>et</w:t>
      </w:r>
      <w:r w:rsidR="0093758D">
        <w:rPr>
          <w:rFonts w:ascii="Times New Roman" w:hAnsi="Times New Roman" w:cs="Times New Roman"/>
        </w:rPr>
        <w:t xml:space="preserve"> area</w:t>
      </w:r>
      <w:r w:rsidR="00942B33">
        <w:rPr>
          <w:rFonts w:ascii="Times New Roman" w:hAnsi="Times New Roman" w:cs="Times New Roman"/>
        </w:rPr>
        <w:t xml:space="preserve"> where they can listen to audio, and (2) that participants should listen to the clip carefully because there will be a memory test at the end of the study.</w:t>
      </w:r>
      <w:r w:rsidR="00DA0B76">
        <w:rPr>
          <w:rFonts w:ascii="Times New Roman" w:hAnsi="Times New Roman" w:cs="Times New Roman"/>
        </w:rPr>
        <w:t xml:space="preserve"> </w:t>
      </w:r>
      <w:r w:rsidR="007A50A8">
        <w:rPr>
          <w:rFonts w:ascii="Times New Roman" w:hAnsi="Times New Roman" w:cs="Times New Roman"/>
        </w:rPr>
        <w:t>To more effectively screen out participants who did not engage with the study, we</w:t>
      </w:r>
      <w:r w:rsidR="00DA0B76">
        <w:rPr>
          <w:rFonts w:ascii="Times New Roman" w:hAnsi="Times New Roman" w:cs="Times New Roman"/>
        </w:rPr>
        <w:t xml:space="preserve"> </w:t>
      </w:r>
      <w:r w:rsidR="007A50A8">
        <w:rPr>
          <w:rFonts w:ascii="Times New Roman" w:hAnsi="Times New Roman" w:cs="Times New Roman"/>
        </w:rPr>
        <w:t>added</w:t>
      </w:r>
      <w:r w:rsidR="00DA0B76">
        <w:rPr>
          <w:rFonts w:ascii="Times New Roman" w:hAnsi="Times New Roman" w:cs="Times New Roman"/>
        </w:rPr>
        <w:t xml:space="preserve"> a screening item at the end of the </w:t>
      </w:r>
      <w:r w:rsidR="007A6070">
        <w:rPr>
          <w:rFonts w:ascii="Times New Roman" w:hAnsi="Times New Roman" w:cs="Times New Roman"/>
        </w:rPr>
        <w:t xml:space="preserve">revised </w:t>
      </w:r>
      <w:r w:rsidR="00DA0B76">
        <w:rPr>
          <w:rFonts w:ascii="Times New Roman" w:hAnsi="Times New Roman" w:cs="Times New Roman"/>
        </w:rPr>
        <w:t>study</w:t>
      </w:r>
      <w:r w:rsidR="007A6070">
        <w:rPr>
          <w:rFonts w:ascii="Times New Roman" w:hAnsi="Times New Roman" w:cs="Times New Roman"/>
        </w:rPr>
        <w:t>,</w:t>
      </w:r>
      <w:r w:rsidR="00DA0B76">
        <w:rPr>
          <w:rFonts w:ascii="Times New Roman" w:hAnsi="Times New Roman" w:cs="Times New Roman"/>
        </w:rPr>
        <w:t xml:space="preserve"> asking participants to honestly self-report whether or not they carefully listened to the entire audio clip.</w:t>
      </w:r>
      <w:r w:rsidR="007A6070">
        <w:rPr>
          <w:rFonts w:ascii="Times New Roman" w:hAnsi="Times New Roman" w:cs="Times New Roman"/>
        </w:rPr>
        <w:t xml:space="preserve"> </w:t>
      </w:r>
    </w:p>
    <w:p w14:paraId="6FA19DAB" w14:textId="32B82AAE" w:rsidR="00C65CD0" w:rsidRDefault="00A3537B" w:rsidP="00926AC1">
      <w:pPr>
        <w:ind w:firstLine="720"/>
        <w:rPr>
          <w:rFonts w:ascii="Times New Roman" w:hAnsi="Times New Roman" w:cs="Times New Roman"/>
        </w:rPr>
      </w:pPr>
      <w:r>
        <w:rPr>
          <w:rFonts w:ascii="Times New Roman" w:hAnsi="Times New Roman" w:cs="Times New Roman"/>
        </w:rPr>
        <w:t xml:space="preserve">Finally, we added </w:t>
      </w:r>
      <w:r w:rsidR="00977F49">
        <w:rPr>
          <w:rFonts w:ascii="Times New Roman" w:hAnsi="Times New Roman" w:cs="Times New Roman"/>
        </w:rPr>
        <w:t>measures to the main Study 2</w:t>
      </w:r>
      <w:r w:rsidR="00170334">
        <w:rPr>
          <w:rFonts w:ascii="Times New Roman" w:hAnsi="Times New Roman" w:cs="Times New Roman"/>
        </w:rPr>
        <w:t xml:space="preserve"> to gain better insight into the psychological processes predicting how people </w:t>
      </w:r>
      <w:r w:rsidR="004407E1">
        <w:rPr>
          <w:rFonts w:ascii="Times New Roman" w:hAnsi="Times New Roman" w:cs="Times New Roman"/>
        </w:rPr>
        <w:t>perceive racism</w:t>
      </w:r>
      <w:r w:rsidR="00977F49">
        <w:rPr>
          <w:rFonts w:ascii="Times New Roman" w:hAnsi="Times New Roman" w:cs="Times New Roman"/>
        </w:rPr>
        <w:t xml:space="preserve">: We added </w:t>
      </w:r>
      <w:r>
        <w:rPr>
          <w:rFonts w:ascii="Times New Roman" w:hAnsi="Times New Roman" w:cs="Times New Roman"/>
        </w:rPr>
        <w:t>racial identity relevance so that we would be able to test the racia</w:t>
      </w:r>
      <w:r w:rsidR="00977F49">
        <w:rPr>
          <w:rFonts w:ascii="Times New Roman" w:hAnsi="Times New Roman" w:cs="Times New Roman"/>
        </w:rPr>
        <w:t>l identity relevance hypothesis in the context of learning new critical historical information</w:t>
      </w:r>
      <w:r>
        <w:rPr>
          <w:rFonts w:ascii="Times New Roman" w:hAnsi="Times New Roman" w:cs="Times New Roman"/>
        </w:rPr>
        <w:t>.</w:t>
      </w:r>
      <w:r w:rsidR="00977F49">
        <w:rPr>
          <w:rFonts w:ascii="Times New Roman" w:hAnsi="Times New Roman" w:cs="Times New Roman"/>
        </w:rPr>
        <w:t xml:space="preserve"> We al</w:t>
      </w:r>
      <w:r w:rsidR="00FE6728">
        <w:rPr>
          <w:rFonts w:ascii="Times New Roman" w:hAnsi="Times New Roman" w:cs="Times New Roman"/>
        </w:rPr>
        <w:t xml:space="preserve">so added additional measures of </w:t>
      </w:r>
      <w:r w:rsidR="00920D34">
        <w:rPr>
          <w:rFonts w:ascii="Times New Roman" w:hAnsi="Times New Roman" w:cs="Times New Roman"/>
        </w:rPr>
        <w:t>self-reported critical historical knowledge gained</w:t>
      </w:r>
      <w:r w:rsidR="002A479A">
        <w:rPr>
          <w:rFonts w:ascii="Times New Roman" w:hAnsi="Times New Roman" w:cs="Times New Roman"/>
        </w:rPr>
        <w:t>, as well as personal beliefs about</w:t>
      </w:r>
      <w:r w:rsidR="00920D34">
        <w:rPr>
          <w:rFonts w:ascii="Times New Roman" w:hAnsi="Times New Roman" w:cs="Times New Roman"/>
        </w:rPr>
        <w:t xml:space="preserve"> the subject of the audio clip conte</w:t>
      </w:r>
      <w:r w:rsidR="00D76CAA">
        <w:rPr>
          <w:rFonts w:ascii="Times New Roman" w:hAnsi="Times New Roman" w:cs="Times New Roman"/>
        </w:rPr>
        <w:t xml:space="preserve">nt. We wanted to be able to </w:t>
      </w:r>
      <w:r w:rsidR="00920D34">
        <w:rPr>
          <w:rFonts w:ascii="Times New Roman" w:hAnsi="Times New Roman" w:cs="Times New Roman"/>
        </w:rPr>
        <w:t xml:space="preserve">examine whether </w:t>
      </w:r>
      <w:r w:rsidR="002A479A">
        <w:rPr>
          <w:rFonts w:ascii="Times New Roman" w:hAnsi="Times New Roman" w:cs="Times New Roman"/>
        </w:rPr>
        <w:t xml:space="preserve">participants felt </w:t>
      </w:r>
      <w:r w:rsidR="00D76CAA">
        <w:rPr>
          <w:rFonts w:ascii="Times New Roman" w:hAnsi="Times New Roman" w:cs="Times New Roman"/>
        </w:rPr>
        <w:t xml:space="preserve">that </w:t>
      </w:r>
      <w:r w:rsidR="002A479A">
        <w:rPr>
          <w:rFonts w:ascii="Times New Roman" w:hAnsi="Times New Roman" w:cs="Times New Roman"/>
        </w:rPr>
        <w:t xml:space="preserve">they truly learned something new from the treatment audio clip, whether that new knowledge shifted their </w:t>
      </w:r>
      <w:r w:rsidR="00157A08">
        <w:rPr>
          <w:rFonts w:ascii="Times New Roman" w:hAnsi="Times New Roman" w:cs="Times New Roman"/>
        </w:rPr>
        <w:t xml:space="preserve">personal </w:t>
      </w:r>
      <w:r w:rsidR="002A479A">
        <w:rPr>
          <w:rFonts w:ascii="Times New Roman" w:hAnsi="Times New Roman" w:cs="Times New Roman"/>
        </w:rPr>
        <w:t xml:space="preserve">attitudes about the subject of the treatment clip, and whether that </w:t>
      </w:r>
      <w:r w:rsidR="00D76CAA">
        <w:rPr>
          <w:rFonts w:ascii="Times New Roman" w:hAnsi="Times New Roman" w:cs="Times New Roman"/>
        </w:rPr>
        <w:t xml:space="preserve">attitude shift ultimately </w:t>
      </w:r>
      <w:r w:rsidR="002A479A">
        <w:rPr>
          <w:rFonts w:ascii="Times New Roman" w:hAnsi="Times New Roman" w:cs="Times New Roman"/>
        </w:rPr>
        <w:t>explain</w:t>
      </w:r>
      <w:r w:rsidR="00D76CAA">
        <w:rPr>
          <w:rFonts w:ascii="Times New Roman" w:hAnsi="Times New Roman" w:cs="Times New Roman"/>
        </w:rPr>
        <w:t>s</w:t>
      </w:r>
      <w:r w:rsidR="002A479A">
        <w:rPr>
          <w:rFonts w:ascii="Times New Roman" w:hAnsi="Times New Roman" w:cs="Times New Roman"/>
        </w:rPr>
        <w:t xml:space="preserve"> their shift in </w:t>
      </w:r>
      <w:r w:rsidR="004813AD">
        <w:rPr>
          <w:rFonts w:ascii="Times New Roman" w:hAnsi="Times New Roman" w:cs="Times New Roman"/>
        </w:rPr>
        <w:t xml:space="preserve">perceptions of other manifestations of </w:t>
      </w:r>
      <w:r w:rsidR="002D624A">
        <w:rPr>
          <w:rFonts w:ascii="Times New Roman" w:hAnsi="Times New Roman" w:cs="Times New Roman"/>
        </w:rPr>
        <w:t xml:space="preserve">present-day </w:t>
      </w:r>
      <w:r w:rsidR="002A479A">
        <w:rPr>
          <w:rFonts w:ascii="Times New Roman" w:hAnsi="Times New Roman" w:cs="Times New Roman"/>
        </w:rPr>
        <w:t>racism.</w:t>
      </w:r>
    </w:p>
    <w:p w14:paraId="5712DF72" w14:textId="41EF8A3B" w:rsidR="00255A10" w:rsidRDefault="00255A10" w:rsidP="00255A10">
      <w:pPr>
        <w:rPr>
          <w:rFonts w:ascii="Times New Roman" w:hAnsi="Times New Roman" w:cs="Times New Roman"/>
        </w:rPr>
      </w:pPr>
    </w:p>
    <w:p w14:paraId="02CCAF38" w14:textId="77777777" w:rsidR="00A25A4F" w:rsidRDefault="00A25A4F" w:rsidP="00214461">
      <w:pPr>
        <w:jc w:val="center"/>
        <w:rPr>
          <w:rFonts w:ascii="Times New Roman" w:hAnsi="Times New Roman" w:cs="Times New Roman"/>
          <w:b/>
        </w:rPr>
      </w:pPr>
    </w:p>
    <w:p w14:paraId="016AB4CA" w14:textId="77777777" w:rsidR="00A25A4F" w:rsidRDefault="00A25A4F" w:rsidP="00214461">
      <w:pPr>
        <w:jc w:val="center"/>
        <w:rPr>
          <w:rFonts w:ascii="Times New Roman" w:hAnsi="Times New Roman" w:cs="Times New Roman"/>
          <w:b/>
        </w:rPr>
      </w:pPr>
    </w:p>
    <w:p w14:paraId="75A65AC3" w14:textId="77777777" w:rsidR="00A25A4F" w:rsidRDefault="00A25A4F" w:rsidP="00214461">
      <w:pPr>
        <w:jc w:val="center"/>
        <w:rPr>
          <w:rFonts w:ascii="Times New Roman" w:hAnsi="Times New Roman" w:cs="Times New Roman"/>
          <w:b/>
        </w:rPr>
      </w:pPr>
    </w:p>
    <w:p w14:paraId="09F4D037" w14:textId="77777777" w:rsidR="00A25A4F" w:rsidRDefault="00A25A4F" w:rsidP="00214461">
      <w:pPr>
        <w:jc w:val="center"/>
        <w:rPr>
          <w:rFonts w:ascii="Times New Roman" w:hAnsi="Times New Roman" w:cs="Times New Roman"/>
          <w:b/>
        </w:rPr>
      </w:pPr>
    </w:p>
    <w:p w14:paraId="0FE48B80" w14:textId="77777777" w:rsidR="00A25A4F" w:rsidRDefault="00A25A4F" w:rsidP="00214461">
      <w:pPr>
        <w:jc w:val="center"/>
        <w:rPr>
          <w:rFonts w:ascii="Times New Roman" w:hAnsi="Times New Roman" w:cs="Times New Roman"/>
          <w:b/>
        </w:rPr>
      </w:pPr>
    </w:p>
    <w:p w14:paraId="4DC865D8" w14:textId="77777777" w:rsidR="00A25A4F" w:rsidRDefault="00A25A4F" w:rsidP="00214461">
      <w:pPr>
        <w:jc w:val="center"/>
        <w:rPr>
          <w:rFonts w:ascii="Times New Roman" w:hAnsi="Times New Roman" w:cs="Times New Roman"/>
          <w:b/>
        </w:rPr>
      </w:pPr>
    </w:p>
    <w:p w14:paraId="1BF80017" w14:textId="77777777" w:rsidR="00A25A4F" w:rsidRDefault="00A25A4F" w:rsidP="00214461">
      <w:pPr>
        <w:jc w:val="center"/>
        <w:rPr>
          <w:rFonts w:ascii="Times New Roman" w:hAnsi="Times New Roman" w:cs="Times New Roman"/>
          <w:b/>
        </w:rPr>
      </w:pPr>
    </w:p>
    <w:p w14:paraId="1428260F" w14:textId="77777777" w:rsidR="00A25A4F" w:rsidRDefault="00A25A4F" w:rsidP="00214461">
      <w:pPr>
        <w:jc w:val="center"/>
        <w:rPr>
          <w:rFonts w:ascii="Times New Roman" w:hAnsi="Times New Roman" w:cs="Times New Roman"/>
          <w:b/>
        </w:rPr>
      </w:pPr>
    </w:p>
    <w:p w14:paraId="6348CDA9" w14:textId="77777777" w:rsidR="00A25A4F" w:rsidRDefault="00A25A4F" w:rsidP="00214461">
      <w:pPr>
        <w:jc w:val="center"/>
        <w:rPr>
          <w:rFonts w:ascii="Times New Roman" w:hAnsi="Times New Roman" w:cs="Times New Roman"/>
          <w:b/>
        </w:rPr>
      </w:pPr>
    </w:p>
    <w:p w14:paraId="7B06BFC8" w14:textId="77777777" w:rsidR="00A25A4F" w:rsidRDefault="00A25A4F" w:rsidP="00214461">
      <w:pPr>
        <w:jc w:val="center"/>
        <w:rPr>
          <w:rFonts w:ascii="Times New Roman" w:hAnsi="Times New Roman" w:cs="Times New Roman"/>
          <w:b/>
        </w:rPr>
      </w:pPr>
    </w:p>
    <w:p w14:paraId="04009260" w14:textId="78A2A0A8" w:rsidR="000E4FF0" w:rsidRPr="00214461" w:rsidRDefault="000E4FF0" w:rsidP="00214461">
      <w:pPr>
        <w:jc w:val="center"/>
        <w:rPr>
          <w:rFonts w:ascii="Times New Roman" w:hAnsi="Times New Roman" w:cs="Times New Roman"/>
          <w:b/>
        </w:rPr>
      </w:pPr>
      <w:bookmarkStart w:id="0" w:name="_GoBack"/>
      <w:bookmarkEnd w:id="0"/>
      <w:r w:rsidRPr="00214461">
        <w:rPr>
          <w:rFonts w:ascii="Times New Roman" w:hAnsi="Times New Roman" w:cs="Times New Roman"/>
          <w:b/>
        </w:rPr>
        <w:t>Study 2 Supplemental Figure</w:t>
      </w:r>
    </w:p>
    <w:p w14:paraId="24FC284C" w14:textId="77777777" w:rsidR="000E4FF0" w:rsidRDefault="000E4FF0" w:rsidP="00255A10">
      <w:pPr>
        <w:rPr>
          <w:rFonts w:ascii="Times New Roman" w:hAnsi="Times New Roman" w:cs="Times New Roman"/>
        </w:rPr>
      </w:pPr>
    </w:p>
    <w:p w14:paraId="482762ED" w14:textId="77777777" w:rsidR="000E4FF0" w:rsidRPr="00F041A0" w:rsidRDefault="000E4FF0" w:rsidP="000E4FF0">
      <w:pPr>
        <w:spacing w:line="480" w:lineRule="auto"/>
        <w:rPr>
          <w:rFonts w:ascii="Times New Roman" w:hAnsi="Times New Roman" w:cs="Times New Roman"/>
          <w:b/>
        </w:rPr>
      </w:pPr>
      <w:r>
        <w:rPr>
          <w:rFonts w:ascii="Times New Roman" w:hAnsi="Times New Roman" w:cs="Times New Roman"/>
          <w:b/>
          <w:noProof/>
        </w:rPr>
        <w:drawing>
          <wp:inline distT="0" distB="0" distL="0" distR="0" wp14:anchorId="02521E4D" wp14:editId="2361319D">
            <wp:extent cx="3965575" cy="3621405"/>
            <wp:effectExtent l="0" t="0" r="0" b="10795"/>
            <wp:docPr id="9" name="Picture 9" descr="../0Data/TablesFigures/Revision1/FIgure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Data/TablesFigures/Revision1/FIgure6.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5575" cy="3621405"/>
                    </a:xfrm>
                    <a:prstGeom prst="rect">
                      <a:avLst/>
                    </a:prstGeom>
                    <a:noFill/>
                    <a:ln>
                      <a:noFill/>
                    </a:ln>
                  </pic:spPr>
                </pic:pic>
              </a:graphicData>
            </a:graphic>
          </wp:inline>
        </w:drawing>
      </w:r>
    </w:p>
    <w:p w14:paraId="2A0AFB29" w14:textId="77777777" w:rsidR="000E4FF0" w:rsidRPr="002A2F95" w:rsidRDefault="000E4FF0" w:rsidP="000E4FF0">
      <w:pPr>
        <w:rPr>
          <w:rFonts w:ascii="Times New Roman" w:hAnsi="Times New Roman" w:cs="Times New Roman"/>
        </w:rPr>
      </w:pPr>
      <w:r>
        <w:rPr>
          <w:rFonts w:ascii="Times New Roman" w:hAnsi="Times New Roman" w:cs="Times New Roman"/>
          <w:i/>
        </w:rPr>
        <w:t>Figure S2</w:t>
      </w:r>
      <w:r w:rsidRPr="00672F6D">
        <w:rPr>
          <w:rFonts w:ascii="Times New Roman" w:hAnsi="Times New Roman" w:cs="Times New Roman"/>
          <w:i/>
        </w:rPr>
        <w:t>.</w:t>
      </w:r>
      <w:r w:rsidRPr="00672F6D">
        <w:rPr>
          <w:rFonts w:ascii="Times New Roman" w:hAnsi="Times New Roman" w:cs="Times New Roman"/>
        </w:rPr>
        <w:t xml:space="preserve"> Interaction between condition and racial identity relevance, predicting systemic racism perceptions</w:t>
      </w:r>
      <w:r>
        <w:rPr>
          <w:rFonts w:ascii="Times New Roman" w:hAnsi="Times New Roman" w:cs="Times New Roman"/>
        </w:rPr>
        <w:t xml:space="preserve"> in Study 2</w:t>
      </w:r>
      <w:r w:rsidRPr="00672F6D">
        <w:rPr>
          <w:rFonts w:ascii="Times New Roman" w:hAnsi="Times New Roman" w:cs="Times New Roman"/>
        </w:rPr>
        <w:t xml:space="preserve">. A stronger positive racial identity produces a stronger reactance effect, thus tempering the treatment’s overall boost to systemic racism perceptions. </w:t>
      </w:r>
    </w:p>
    <w:p w14:paraId="11FA3DF4" w14:textId="77777777" w:rsidR="000E4FF0" w:rsidRDefault="000E4FF0" w:rsidP="00255A10">
      <w:pPr>
        <w:rPr>
          <w:rFonts w:ascii="Times New Roman" w:eastAsia="Times New Roman" w:hAnsi="Times New Roman" w:cs="Times New Roman"/>
          <w:color w:val="000000"/>
        </w:rPr>
      </w:pPr>
    </w:p>
    <w:p w14:paraId="370FCE96" w14:textId="77777777" w:rsidR="00672F6D" w:rsidRDefault="00672F6D" w:rsidP="00255A10">
      <w:pPr>
        <w:rPr>
          <w:rFonts w:ascii="Times New Roman" w:hAnsi="Times New Roman" w:cs="Times New Roman"/>
        </w:rPr>
      </w:pPr>
    </w:p>
    <w:p w14:paraId="1D0B56EF" w14:textId="77777777" w:rsidR="00255A10" w:rsidRPr="00850418" w:rsidRDefault="00255A10" w:rsidP="00255A10">
      <w:pPr>
        <w:jc w:val="center"/>
        <w:rPr>
          <w:rFonts w:ascii="Times New Roman" w:hAnsi="Times New Roman" w:cs="Times New Roman"/>
        </w:rPr>
      </w:pPr>
    </w:p>
    <w:sectPr w:rsidR="00255A10" w:rsidRPr="00850418" w:rsidSect="00886A38">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F0547" w14:textId="77777777" w:rsidR="00E81987" w:rsidRDefault="00E81987" w:rsidP="004605ED">
      <w:r>
        <w:separator/>
      </w:r>
    </w:p>
  </w:endnote>
  <w:endnote w:type="continuationSeparator" w:id="0">
    <w:p w14:paraId="55AFCDD2" w14:textId="77777777" w:rsidR="00E81987" w:rsidRDefault="00E81987" w:rsidP="0046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88E6C" w14:textId="77777777" w:rsidR="00E81987" w:rsidRDefault="00E81987" w:rsidP="004605ED">
      <w:r>
        <w:separator/>
      </w:r>
    </w:p>
  </w:footnote>
  <w:footnote w:type="continuationSeparator" w:id="0">
    <w:p w14:paraId="0048B0D4" w14:textId="77777777" w:rsidR="00E81987" w:rsidRDefault="00E81987" w:rsidP="004605ED">
      <w:r>
        <w:continuationSeparator/>
      </w:r>
    </w:p>
  </w:footnote>
  <w:footnote w:id="1">
    <w:p w14:paraId="6C0A418E" w14:textId="0D27386B" w:rsidR="004605ED" w:rsidRPr="004605ED" w:rsidRDefault="004605ED" w:rsidP="004605ED">
      <w:pPr>
        <w:pStyle w:val="FootnoteText"/>
        <w:rPr>
          <w:rFonts w:ascii="Times New Roman" w:hAnsi="Times New Roman" w:cs="Times New Roman"/>
          <w:sz w:val="22"/>
          <w:szCs w:val="22"/>
        </w:rPr>
      </w:pPr>
      <w:r w:rsidRPr="004605ED">
        <w:rPr>
          <w:rStyle w:val="FootnoteReference"/>
          <w:rFonts w:ascii="Times New Roman" w:hAnsi="Times New Roman" w:cs="Times New Roman"/>
          <w:sz w:val="22"/>
          <w:szCs w:val="22"/>
        </w:rPr>
        <w:footnoteRef/>
      </w:r>
      <w:r w:rsidRPr="004605ED">
        <w:rPr>
          <w:rFonts w:ascii="Times New Roman" w:hAnsi="Times New Roman" w:cs="Times New Roman"/>
          <w:sz w:val="22"/>
          <w:szCs w:val="22"/>
        </w:rPr>
        <w:t>Due to a programming error, the first 60 participants were assigned to both the treatment and control co</w:t>
      </w:r>
      <w:r w:rsidR="005E680A">
        <w:rPr>
          <w:rFonts w:ascii="Times New Roman" w:hAnsi="Times New Roman" w:cs="Times New Roman"/>
          <w:sz w:val="22"/>
          <w:szCs w:val="22"/>
        </w:rPr>
        <w:t>nditions. F</w:t>
      </w:r>
      <w:r w:rsidR="00925758">
        <w:rPr>
          <w:rFonts w:ascii="Times New Roman" w:hAnsi="Times New Roman" w:cs="Times New Roman"/>
          <w:sz w:val="22"/>
          <w:szCs w:val="22"/>
        </w:rPr>
        <w:t>irst</w:t>
      </w:r>
      <w:r w:rsidR="005E680A">
        <w:rPr>
          <w:rFonts w:ascii="Times New Roman" w:hAnsi="Times New Roman" w:cs="Times New Roman"/>
          <w:sz w:val="22"/>
          <w:szCs w:val="22"/>
        </w:rPr>
        <w:t>, all participants</w:t>
      </w:r>
      <w:r w:rsidR="00925758">
        <w:rPr>
          <w:rFonts w:ascii="Times New Roman" w:hAnsi="Times New Roman" w:cs="Times New Roman"/>
          <w:sz w:val="22"/>
          <w:szCs w:val="22"/>
        </w:rPr>
        <w:t xml:space="preserve"> listened to the</w:t>
      </w:r>
      <w:r w:rsidRPr="004605ED">
        <w:rPr>
          <w:rFonts w:ascii="Times New Roman" w:hAnsi="Times New Roman" w:cs="Times New Roman"/>
          <w:sz w:val="22"/>
          <w:szCs w:val="22"/>
        </w:rPr>
        <w:t xml:space="preserve"> control condition </w:t>
      </w:r>
      <w:r w:rsidR="00925758">
        <w:rPr>
          <w:rFonts w:ascii="Times New Roman" w:hAnsi="Times New Roman" w:cs="Times New Roman"/>
          <w:sz w:val="22"/>
          <w:szCs w:val="22"/>
        </w:rPr>
        <w:t>clip</w:t>
      </w:r>
      <w:r w:rsidR="00EE2B66">
        <w:rPr>
          <w:rFonts w:ascii="Times New Roman" w:hAnsi="Times New Roman" w:cs="Times New Roman"/>
          <w:sz w:val="22"/>
          <w:szCs w:val="22"/>
        </w:rPr>
        <w:t>,</w:t>
      </w:r>
      <w:r w:rsidR="00925758">
        <w:rPr>
          <w:rFonts w:ascii="Times New Roman" w:hAnsi="Times New Roman" w:cs="Times New Roman"/>
          <w:sz w:val="22"/>
          <w:szCs w:val="22"/>
        </w:rPr>
        <w:t xml:space="preserve"> then immediately answered the</w:t>
      </w:r>
      <w:r w:rsidRPr="004605ED">
        <w:rPr>
          <w:rFonts w:ascii="Times New Roman" w:hAnsi="Times New Roman" w:cs="Times New Roman"/>
          <w:sz w:val="22"/>
          <w:szCs w:val="22"/>
        </w:rPr>
        <w:t xml:space="preserve"> corresponding open ended</w:t>
      </w:r>
      <w:r w:rsidR="00EE2B66">
        <w:rPr>
          <w:rFonts w:ascii="Times New Roman" w:hAnsi="Times New Roman" w:cs="Times New Roman"/>
          <w:sz w:val="22"/>
          <w:szCs w:val="22"/>
        </w:rPr>
        <w:t xml:space="preserve"> and memory test questions, S</w:t>
      </w:r>
      <w:r w:rsidR="00925758">
        <w:rPr>
          <w:rFonts w:ascii="Times New Roman" w:hAnsi="Times New Roman" w:cs="Times New Roman"/>
          <w:sz w:val="22"/>
          <w:szCs w:val="22"/>
        </w:rPr>
        <w:t>econd</w:t>
      </w:r>
      <w:r w:rsidR="0046458F">
        <w:rPr>
          <w:rFonts w:ascii="Times New Roman" w:hAnsi="Times New Roman" w:cs="Times New Roman"/>
          <w:sz w:val="22"/>
          <w:szCs w:val="22"/>
        </w:rPr>
        <w:t>,</w:t>
      </w:r>
      <w:r w:rsidR="00925758">
        <w:rPr>
          <w:rFonts w:ascii="Times New Roman" w:hAnsi="Times New Roman" w:cs="Times New Roman"/>
          <w:sz w:val="22"/>
          <w:szCs w:val="22"/>
        </w:rPr>
        <w:t xml:space="preserve"> they all listened </w:t>
      </w:r>
      <w:r w:rsidR="0046458F">
        <w:rPr>
          <w:rFonts w:ascii="Times New Roman" w:hAnsi="Times New Roman" w:cs="Times New Roman"/>
          <w:sz w:val="22"/>
          <w:szCs w:val="22"/>
        </w:rPr>
        <w:t>to the treatment condition clip</w:t>
      </w:r>
      <w:r w:rsidR="00EE2B66">
        <w:rPr>
          <w:rFonts w:ascii="Times New Roman" w:hAnsi="Times New Roman" w:cs="Times New Roman"/>
          <w:sz w:val="22"/>
          <w:szCs w:val="22"/>
        </w:rPr>
        <w:t>,</w:t>
      </w:r>
      <w:r w:rsidRPr="004605ED">
        <w:rPr>
          <w:rFonts w:ascii="Times New Roman" w:hAnsi="Times New Roman" w:cs="Times New Roman"/>
          <w:sz w:val="22"/>
          <w:szCs w:val="22"/>
        </w:rPr>
        <w:t xml:space="preserve"> </w:t>
      </w:r>
      <w:r w:rsidR="0046458F">
        <w:rPr>
          <w:rFonts w:ascii="Times New Roman" w:hAnsi="Times New Roman" w:cs="Times New Roman"/>
          <w:sz w:val="22"/>
          <w:szCs w:val="22"/>
        </w:rPr>
        <w:t xml:space="preserve">then immediately answered the </w:t>
      </w:r>
      <w:r w:rsidRPr="004605ED">
        <w:rPr>
          <w:rFonts w:ascii="Times New Roman" w:hAnsi="Times New Roman" w:cs="Times New Roman"/>
          <w:sz w:val="22"/>
          <w:szCs w:val="22"/>
        </w:rPr>
        <w:t xml:space="preserve">corresponding open </w:t>
      </w:r>
      <w:r w:rsidR="00EE2B66">
        <w:rPr>
          <w:rFonts w:ascii="Times New Roman" w:hAnsi="Times New Roman" w:cs="Times New Roman"/>
          <w:sz w:val="22"/>
          <w:szCs w:val="22"/>
        </w:rPr>
        <w:t>ended and memory test questions.</w:t>
      </w:r>
      <w:r w:rsidRPr="004605ED">
        <w:rPr>
          <w:rFonts w:ascii="Times New Roman" w:hAnsi="Times New Roman" w:cs="Times New Roman"/>
          <w:sz w:val="22"/>
          <w:szCs w:val="22"/>
        </w:rPr>
        <w:t xml:space="preserve"> </w:t>
      </w:r>
      <w:r w:rsidR="00EE2B66">
        <w:rPr>
          <w:rFonts w:ascii="Times New Roman" w:hAnsi="Times New Roman" w:cs="Times New Roman"/>
          <w:sz w:val="22"/>
          <w:szCs w:val="22"/>
        </w:rPr>
        <w:t>T</w:t>
      </w:r>
      <w:r w:rsidR="00270CF9">
        <w:rPr>
          <w:rFonts w:ascii="Times New Roman" w:hAnsi="Times New Roman" w:cs="Times New Roman"/>
          <w:sz w:val="22"/>
          <w:szCs w:val="22"/>
        </w:rPr>
        <w:t>hird</w:t>
      </w:r>
      <w:r w:rsidR="005E680A">
        <w:rPr>
          <w:rFonts w:ascii="Times New Roman" w:hAnsi="Times New Roman" w:cs="Times New Roman"/>
          <w:sz w:val="22"/>
          <w:szCs w:val="22"/>
        </w:rPr>
        <w:t xml:space="preserve">, </w:t>
      </w:r>
      <w:r w:rsidR="00EE2B66">
        <w:rPr>
          <w:rFonts w:ascii="Times New Roman" w:hAnsi="Times New Roman" w:cs="Times New Roman"/>
          <w:sz w:val="22"/>
          <w:szCs w:val="22"/>
        </w:rPr>
        <w:t xml:space="preserve">everyone completed </w:t>
      </w:r>
      <w:r w:rsidR="00A2249A">
        <w:rPr>
          <w:rFonts w:ascii="Times New Roman" w:hAnsi="Times New Roman" w:cs="Times New Roman"/>
          <w:sz w:val="22"/>
          <w:szCs w:val="22"/>
        </w:rPr>
        <w:t>the perceptions of isolated and systemic racism scales</w:t>
      </w:r>
      <w:r w:rsidR="00A83867">
        <w:rPr>
          <w:rFonts w:ascii="Times New Roman" w:hAnsi="Times New Roman" w:cs="Times New Roman"/>
          <w:sz w:val="22"/>
          <w:szCs w:val="22"/>
        </w:rPr>
        <w:t xml:space="preserve"> just one time</w:t>
      </w:r>
      <w:r w:rsidRPr="004605ED">
        <w:rPr>
          <w:rFonts w:ascii="Times New Roman" w:hAnsi="Times New Roman" w:cs="Times New Roman"/>
          <w:sz w:val="22"/>
          <w:szCs w:val="22"/>
        </w:rPr>
        <w:t>. These participants were labeled “treatment” for all analyses, and their responses did not differ from participants receiving only the treatment</w:t>
      </w:r>
      <w:r w:rsidR="00727CE7">
        <w:rPr>
          <w:rFonts w:ascii="Times New Roman" w:hAnsi="Times New Roman" w:cs="Times New Roman"/>
          <w:sz w:val="22"/>
          <w:szCs w:val="22"/>
        </w:rPr>
        <w:t xml:space="preserve"> condition</w:t>
      </w:r>
      <w:r w:rsidRPr="004605ED">
        <w:rPr>
          <w:rFonts w:ascii="Times New Roman" w:hAnsi="Times New Roman" w:cs="Times New Roman"/>
          <w:sz w:val="22"/>
          <w:szCs w:val="22"/>
        </w:rPr>
        <w:t xml:space="preserve"> (see results section for details).</w:t>
      </w:r>
    </w:p>
  </w:footnote>
  <w:footnote w:id="2">
    <w:p w14:paraId="7C826851" w14:textId="43DC87A7" w:rsidR="001C7F93" w:rsidRPr="001C7F93" w:rsidRDefault="000D0E93" w:rsidP="001C7F93">
      <w:pPr>
        <w:pStyle w:val="FootnoteText"/>
        <w:rPr>
          <w:rFonts w:ascii="Times New Roman" w:hAnsi="Times New Roman" w:cs="Times New Roman"/>
          <w:iCs/>
          <w:sz w:val="22"/>
          <w:szCs w:val="22"/>
        </w:rPr>
      </w:pPr>
      <w:r w:rsidRPr="001C7F93">
        <w:rPr>
          <w:rStyle w:val="FootnoteReference"/>
          <w:rFonts w:ascii="Times New Roman" w:hAnsi="Times New Roman" w:cs="Times New Roman"/>
          <w:sz w:val="22"/>
          <w:szCs w:val="22"/>
        </w:rPr>
        <w:footnoteRef/>
      </w:r>
      <w:r w:rsidRPr="001C7F93">
        <w:rPr>
          <w:rFonts w:ascii="Times New Roman" w:hAnsi="Times New Roman" w:cs="Times New Roman"/>
          <w:sz w:val="22"/>
          <w:szCs w:val="22"/>
        </w:rPr>
        <w:t>For treatment conditio</w:t>
      </w:r>
      <w:r w:rsidRPr="001C7F93">
        <w:rPr>
          <w:rFonts w:ascii="Times New Roman" w:hAnsi="Times New Roman" w:cs="Times New Roman"/>
          <w:sz w:val="22"/>
          <w:szCs w:val="22"/>
        </w:rPr>
        <w:t>n participants, this memory test consisted of the 4 Critical Historical Knowledge Test items from the main Study 2 and the two treatment Attention Check items from Study 2. For control condition participants, this memory test consisted of the 4 Pig Knowledge Test items from the main Study 2 and the two control Atten</w:t>
      </w:r>
      <w:r w:rsidR="00F54DA5">
        <w:rPr>
          <w:rFonts w:ascii="Times New Roman" w:hAnsi="Times New Roman" w:cs="Times New Roman"/>
          <w:sz w:val="22"/>
          <w:szCs w:val="22"/>
        </w:rPr>
        <w:t xml:space="preserve">tion Check items from Study 2. </w:t>
      </w:r>
      <w:r w:rsidRPr="001C7F93">
        <w:rPr>
          <w:rFonts w:ascii="Times New Roman" w:hAnsi="Times New Roman" w:cs="Times New Roman"/>
          <w:sz w:val="22"/>
          <w:szCs w:val="22"/>
        </w:rPr>
        <w:t>The Pig Knowledge Test items are as follows (</w:t>
      </w:r>
      <w:r w:rsidRPr="001C7F93">
        <w:rPr>
          <w:rFonts w:ascii="Times New Roman" w:hAnsi="Times New Roman" w:cs="Times New Roman"/>
          <w:iCs/>
          <w:sz w:val="22"/>
          <w:szCs w:val="22"/>
        </w:rPr>
        <w:t xml:space="preserve">answer choices in parentheses; correct answers bolded): </w:t>
      </w:r>
      <w:r w:rsidR="001C7F93" w:rsidRPr="001C7F93">
        <w:rPr>
          <w:rFonts w:ascii="Times New Roman" w:hAnsi="Times New Roman" w:cs="Times New Roman"/>
          <w:iCs/>
          <w:sz w:val="22"/>
          <w:szCs w:val="22"/>
        </w:rPr>
        <w:t>(1) True or false: one of the speakers in this clip said that pigs can recognize themselves in a mirror. (</w:t>
      </w:r>
      <w:r w:rsidR="001C7F93" w:rsidRPr="001C7F93">
        <w:rPr>
          <w:rFonts w:ascii="Times New Roman" w:hAnsi="Times New Roman" w:cs="Times New Roman"/>
          <w:b/>
          <w:bCs/>
          <w:iCs/>
          <w:sz w:val="22"/>
          <w:szCs w:val="22"/>
        </w:rPr>
        <w:t>True</w:t>
      </w:r>
      <w:r w:rsidR="001C7F93" w:rsidRPr="001C7F93">
        <w:rPr>
          <w:rFonts w:ascii="Times New Roman" w:hAnsi="Times New Roman" w:cs="Times New Roman"/>
          <w:iCs/>
          <w:sz w:val="22"/>
          <w:szCs w:val="22"/>
        </w:rPr>
        <w:t>, False)</w:t>
      </w:r>
      <w:r w:rsidR="00F54DA5">
        <w:rPr>
          <w:rFonts w:ascii="Times New Roman" w:hAnsi="Times New Roman" w:cs="Times New Roman"/>
          <w:iCs/>
          <w:sz w:val="22"/>
          <w:szCs w:val="22"/>
        </w:rPr>
        <w:t>, (2)</w:t>
      </w:r>
      <w:r w:rsidR="001C7F93" w:rsidRPr="001C7F93">
        <w:rPr>
          <w:rFonts w:ascii="Times New Roman" w:hAnsi="Times New Roman" w:cs="Times New Roman"/>
          <w:iCs/>
          <w:sz w:val="22"/>
          <w:szCs w:val="22"/>
        </w:rPr>
        <w:t xml:space="preserve"> According to one of the speakers, how much do wild pigs breed? (not very much, about the same as rabbits, </w:t>
      </w:r>
      <w:r w:rsidR="001C7F93" w:rsidRPr="001C7F93">
        <w:rPr>
          <w:rFonts w:ascii="Times New Roman" w:hAnsi="Times New Roman" w:cs="Times New Roman"/>
          <w:b/>
          <w:bCs/>
          <w:iCs/>
          <w:sz w:val="22"/>
          <w:szCs w:val="22"/>
        </w:rPr>
        <w:t>better than rabbits</w:t>
      </w:r>
      <w:r w:rsidR="001C7F93" w:rsidRPr="001C7F93">
        <w:rPr>
          <w:rFonts w:ascii="Times New Roman" w:hAnsi="Times New Roman" w:cs="Times New Roman"/>
          <w:iCs/>
          <w:sz w:val="22"/>
          <w:szCs w:val="22"/>
        </w:rPr>
        <w:t>). </w:t>
      </w:r>
    </w:p>
    <w:p w14:paraId="30AE91D4" w14:textId="1714A136" w:rsidR="000D0E93" w:rsidRPr="00E154F2" w:rsidRDefault="00F54DA5">
      <w:pPr>
        <w:pStyle w:val="FootnoteText"/>
        <w:rPr>
          <w:rFonts w:ascii="Times New Roman" w:hAnsi="Times New Roman" w:cs="Times New Roman"/>
          <w:iCs/>
          <w:sz w:val="22"/>
          <w:szCs w:val="22"/>
        </w:rPr>
      </w:pPr>
      <w:r>
        <w:rPr>
          <w:rFonts w:ascii="Times New Roman" w:hAnsi="Times New Roman" w:cs="Times New Roman"/>
          <w:iCs/>
          <w:sz w:val="22"/>
          <w:szCs w:val="22"/>
        </w:rPr>
        <w:t xml:space="preserve">(3) </w:t>
      </w:r>
      <w:r w:rsidR="001C7F93" w:rsidRPr="001C7F93">
        <w:rPr>
          <w:rFonts w:ascii="Times New Roman" w:hAnsi="Times New Roman" w:cs="Times New Roman"/>
          <w:iCs/>
          <w:sz w:val="22"/>
          <w:szCs w:val="22"/>
        </w:rPr>
        <w:t>What was said in this clip about wild pigs’ sen</w:t>
      </w:r>
      <w:r>
        <w:rPr>
          <w:rFonts w:ascii="Times New Roman" w:hAnsi="Times New Roman" w:cs="Times New Roman"/>
          <w:iCs/>
          <w:sz w:val="22"/>
          <w:szCs w:val="22"/>
        </w:rPr>
        <w:t>se of smell? (it’s pretty bad, t</w:t>
      </w:r>
      <w:r w:rsidR="001C7F93" w:rsidRPr="001C7F93">
        <w:rPr>
          <w:rFonts w:ascii="Times New Roman" w:hAnsi="Times New Roman" w:cs="Times New Roman"/>
          <w:iCs/>
          <w:sz w:val="22"/>
          <w:szCs w:val="22"/>
        </w:rPr>
        <w:t xml:space="preserve">hey can only smell sweet things, </w:t>
      </w:r>
      <w:r w:rsidR="001C7F93" w:rsidRPr="001C7F93">
        <w:rPr>
          <w:rFonts w:ascii="Times New Roman" w:hAnsi="Times New Roman" w:cs="Times New Roman"/>
          <w:b/>
          <w:bCs/>
          <w:iCs/>
          <w:sz w:val="22"/>
          <w:szCs w:val="22"/>
        </w:rPr>
        <w:t>they can smell food 7 miles away</w:t>
      </w:r>
      <w:r w:rsidR="001C7F93" w:rsidRPr="001C7F93">
        <w:rPr>
          <w:rFonts w:ascii="Times New Roman" w:hAnsi="Times New Roman" w:cs="Times New Roman"/>
          <w:iCs/>
          <w:sz w:val="22"/>
          <w:szCs w:val="22"/>
        </w:rPr>
        <w:t>). </w:t>
      </w:r>
      <w:r w:rsidR="00CB5FBB">
        <w:rPr>
          <w:rFonts w:ascii="Times New Roman" w:hAnsi="Times New Roman" w:cs="Times New Roman"/>
          <w:iCs/>
          <w:sz w:val="22"/>
          <w:szCs w:val="22"/>
        </w:rPr>
        <w:t xml:space="preserve">(4) </w:t>
      </w:r>
      <w:r w:rsidR="001C7F93" w:rsidRPr="001C7F93">
        <w:rPr>
          <w:rFonts w:ascii="Times New Roman" w:hAnsi="Times New Roman" w:cs="Times New Roman"/>
          <w:iCs/>
          <w:sz w:val="22"/>
          <w:szCs w:val="22"/>
        </w:rPr>
        <w:t>According to the clip, which state has the worst wild pig problem? (</w:t>
      </w:r>
      <w:r w:rsidR="001C7F93" w:rsidRPr="001C7F93">
        <w:rPr>
          <w:rFonts w:ascii="Times New Roman" w:hAnsi="Times New Roman" w:cs="Times New Roman"/>
          <w:b/>
          <w:bCs/>
          <w:iCs/>
          <w:sz w:val="22"/>
          <w:szCs w:val="22"/>
        </w:rPr>
        <w:t>Texas</w:t>
      </w:r>
      <w:r w:rsidR="001C7F93" w:rsidRPr="001C7F93">
        <w:rPr>
          <w:rFonts w:ascii="Times New Roman" w:hAnsi="Times New Roman" w:cs="Times New Roman"/>
          <w:iCs/>
          <w:sz w:val="22"/>
          <w:szCs w:val="22"/>
        </w:rPr>
        <w:t>, New York, Illinois).</w:t>
      </w:r>
    </w:p>
  </w:footnote>
  <w:footnote w:id="3">
    <w:p w14:paraId="18C8CF2C" w14:textId="51070A73" w:rsidR="0073770B" w:rsidRPr="0073770B" w:rsidRDefault="0073770B" w:rsidP="0073770B">
      <w:pPr>
        <w:rPr>
          <w:rFonts w:ascii="Times New Roman" w:hAnsi="Times New Roman" w:cs="Times New Roman"/>
          <w:sz w:val="22"/>
          <w:szCs w:val="22"/>
        </w:rPr>
      </w:pPr>
      <w:r w:rsidRPr="0073770B">
        <w:rPr>
          <w:rStyle w:val="FootnoteReference"/>
          <w:rFonts w:ascii="Times New Roman" w:hAnsi="Times New Roman" w:cs="Times New Roman"/>
          <w:sz w:val="22"/>
          <w:szCs w:val="22"/>
        </w:rPr>
        <w:footnoteRef/>
      </w:r>
      <w:r w:rsidRPr="0073770B">
        <w:rPr>
          <w:rFonts w:ascii="Times New Roman" w:hAnsi="Times New Roman" w:cs="Times New Roman"/>
          <w:sz w:val="22"/>
          <w:szCs w:val="22"/>
        </w:rPr>
        <w:t xml:space="preserve">The treatment-plus-control participants’ racism perceptions did not differ significantly from treatment-only participants’ perceptions, </w:t>
      </w:r>
      <w:r w:rsidRPr="0073770B">
        <w:rPr>
          <w:rFonts w:ascii="Times New Roman" w:hAnsi="Times New Roman" w:cs="Times New Roman"/>
          <w:i/>
          <w:sz w:val="22"/>
          <w:szCs w:val="22"/>
        </w:rPr>
        <w:t>F</w:t>
      </w:r>
      <w:r w:rsidRPr="0073770B">
        <w:rPr>
          <w:rFonts w:ascii="Times New Roman" w:hAnsi="Times New Roman" w:cs="Times New Roman"/>
          <w:sz w:val="22"/>
          <w:szCs w:val="22"/>
        </w:rPr>
        <w:t xml:space="preserve"> &lt; 1. Further, hearing only the treatment audio (vs. treatment-plus-control) did not interact with racism type to predict racism perceptions, </w:t>
      </w:r>
      <w:r w:rsidRPr="0073770B">
        <w:rPr>
          <w:rFonts w:ascii="Times New Roman" w:hAnsi="Times New Roman" w:cs="Times New Roman"/>
          <w:i/>
          <w:sz w:val="22"/>
          <w:szCs w:val="22"/>
        </w:rPr>
        <w:t>F</w:t>
      </w:r>
      <w:r w:rsidRPr="0073770B">
        <w:rPr>
          <w:rFonts w:ascii="Times New Roman" w:hAnsi="Times New Roman" w:cs="Times New Roman"/>
          <w:sz w:val="22"/>
          <w:szCs w:val="22"/>
        </w:rPr>
        <w:t xml:space="preserve"> = 1.61, </w:t>
      </w:r>
      <w:r w:rsidRPr="0073770B">
        <w:rPr>
          <w:rFonts w:ascii="Times New Roman" w:hAnsi="Times New Roman" w:cs="Times New Roman"/>
          <w:i/>
          <w:sz w:val="22"/>
          <w:szCs w:val="22"/>
        </w:rPr>
        <w:t>p</w:t>
      </w:r>
      <w:r w:rsidRPr="0073770B">
        <w:rPr>
          <w:rFonts w:ascii="Times New Roman" w:hAnsi="Times New Roman" w:cs="Times New Roman"/>
          <w:sz w:val="22"/>
          <w:szCs w:val="22"/>
        </w:rPr>
        <w:t xml:space="preserve"> = .206. Additionally, treatment-plus-control participants’ racism perceptions did differ from control participants’ perceptions, </w:t>
      </w:r>
      <w:r w:rsidRPr="0073770B">
        <w:rPr>
          <w:rFonts w:ascii="Times New Roman" w:hAnsi="Times New Roman" w:cs="Times New Roman"/>
          <w:i/>
          <w:sz w:val="22"/>
          <w:szCs w:val="22"/>
        </w:rPr>
        <w:t>F</w:t>
      </w:r>
      <w:r w:rsidRPr="0073770B">
        <w:rPr>
          <w:rFonts w:ascii="Times New Roman" w:hAnsi="Times New Roman" w:cs="Times New Roman"/>
          <w:sz w:val="22"/>
          <w:szCs w:val="22"/>
        </w:rPr>
        <w:t xml:space="preserve">(1, 190) = 3.679, </w:t>
      </w:r>
      <w:r w:rsidRPr="0073770B">
        <w:rPr>
          <w:rFonts w:ascii="Times New Roman" w:hAnsi="Times New Roman" w:cs="Times New Roman"/>
          <w:i/>
          <w:sz w:val="22"/>
          <w:szCs w:val="22"/>
        </w:rPr>
        <w:t>p</w:t>
      </w:r>
      <w:r w:rsidRPr="0073770B">
        <w:rPr>
          <w:rFonts w:ascii="Times New Roman" w:hAnsi="Times New Roman" w:cs="Times New Roman"/>
          <w:sz w:val="22"/>
          <w:szCs w:val="22"/>
        </w:rPr>
        <w:t xml:space="preserve"> = .057. Finally, </w:t>
      </w:r>
      <w:r w:rsidR="005566A2" w:rsidRPr="0073770B">
        <w:rPr>
          <w:rFonts w:ascii="Times New Roman" w:hAnsi="Times New Roman" w:cs="Times New Roman"/>
          <w:sz w:val="22"/>
          <w:szCs w:val="22"/>
        </w:rPr>
        <w:t>when analyzing only the treatment-plus-control participants in the treatment condition</w:t>
      </w:r>
      <w:r w:rsidR="005566A2">
        <w:rPr>
          <w:rFonts w:ascii="Times New Roman" w:hAnsi="Times New Roman" w:cs="Times New Roman"/>
          <w:sz w:val="22"/>
          <w:szCs w:val="22"/>
        </w:rPr>
        <w:t xml:space="preserve">, </w:t>
      </w:r>
      <w:r w:rsidRPr="0073770B">
        <w:rPr>
          <w:rFonts w:ascii="Times New Roman" w:hAnsi="Times New Roman" w:cs="Times New Roman"/>
          <w:sz w:val="22"/>
          <w:szCs w:val="22"/>
        </w:rPr>
        <w:t>t</w:t>
      </w:r>
      <w:r w:rsidR="005566A2">
        <w:rPr>
          <w:rFonts w:ascii="Times New Roman" w:hAnsi="Times New Roman" w:cs="Times New Roman"/>
          <w:sz w:val="22"/>
          <w:szCs w:val="22"/>
        </w:rPr>
        <w:t>reatment versus control condition</w:t>
      </w:r>
      <w:r w:rsidRPr="0073770B">
        <w:rPr>
          <w:rFonts w:ascii="Times New Roman" w:hAnsi="Times New Roman" w:cs="Times New Roman"/>
          <w:sz w:val="22"/>
          <w:szCs w:val="22"/>
        </w:rPr>
        <w:t xml:space="preserve"> did not interact with racism type to predict racism perceptions, </w:t>
      </w:r>
      <w:r w:rsidRPr="0073770B">
        <w:rPr>
          <w:rFonts w:ascii="Times New Roman" w:hAnsi="Times New Roman" w:cs="Times New Roman"/>
          <w:i/>
          <w:sz w:val="22"/>
          <w:szCs w:val="22"/>
        </w:rPr>
        <w:t>F</w:t>
      </w:r>
      <w:r w:rsidRPr="0073770B">
        <w:rPr>
          <w:rFonts w:ascii="Times New Roman" w:hAnsi="Times New Roman" w:cs="Times New Roman"/>
          <w:sz w:val="22"/>
          <w:szCs w:val="22"/>
        </w:rPr>
        <w:t xml:space="preserve"> &lt; 1.</w:t>
      </w:r>
    </w:p>
    <w:p w14:paraId="4ACC7E87" w14:textId="12671CCE" w:rsidR="0073770B" w:rsidRDefault="0073770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8994" w14:textId="77777777" w:rsidR="00A118F8" w:rsidRDefault="00A118F8" w:rsidP="00085A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CC0C9" w14:textId="77777777" w:rsidR="00A118F8" w:rsidRDefault="00A118F8" w:rsidP="00A118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F538" w14:textId="77777777" w:rsidR="00A118F8" w:rsidRPr="00A118F8" w:rsidRDefault="00A118F8" w:rsidP="00085A82">
    <w:pPr>
      <w:pStyle w:val="Header"/>
      <w:framePr w:wrap="none" w:vAnchor="text" w:hAnchor="margin" w:xAlign="right" w:y="1"/>
      <w:rPr>
        <w:rStyle w:val="PageNumber"/>
        <w:rFonts w:ascii="Times New Roman" w:hAnsi="Times New Roman" w:cs="Times New Roman"/>
      </w:rPr>
    </w:pPr>
    <w:r w:rsidRPr="00A118F8">
      <w:rPr>
        <w:rStyle w:val="PageNumber"/>
        <w:rFonts w:ascii="Times New Roman" w:hAnsi="Times New Roman" w:cs="Times New Roman"/>
      </w:rPr>
      <w:fldChar w:fldCharType="begin"/>
    </w:r>
    <w:r w:rsidRPr="00A118F8">
      <w:rPr>
        <w:rStyle w:val="PageNumber"/>
        <w:rFonts w:ascii="Times New Roman" w:hAnsi="Times New Roman" w:cs="Times New Roman"/>
      </w:rPr>
      <w:instrText xml:space="preserve">PAGE  </w:instrText>
    </w:r>
    <w:r w:rsidRPr="00A118F8">
      <w:rPr>
        <w:rStyle w:val="PageNumber"/>
        <w:rFonts w:ascii="Times New Roman" w:hAnsi="Times New Roman" w:cs="Times New Roman"/>
      </w:rPr>
      <w:fldChar w:fldCharType="separate"/>
    </w:r>
    <w:r w:rsidR="00E81987">
      <w:rPr>
        <w:rStyle w:val="PageNumber"/>
        <w:rFonts w:ascii="Times New Roman" w:hAnsi="Times New Roman" w:cs="Times New Roman"/>
        <w:noProof/>
      </w:rPr>
      <w:t>1</w:t>
    </w:r>
    <w:r w:rsidRPr="00A118F8">
      <w:rPr>
        <w:rStyle w:val="PageNumber"/>
        <w:rFonts w:ascii="Times New Roman" w:hAnsi="Times New Roman" w:cs="Times New Roman"/>
      </w:rPr>
      <w:fldChar w:fldCharType="end"/>
    </w:r>
  </w:p>
  <w:p w14:paraId="61EF9204" w14:textId="77777777" w:rsidR="00A118F8" w:rsidRDefault="00A118F8" w:rsidP="00A118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3AC4"/>
    <w:multiLevelType w:val="hybridMultilevel"/>
    <w:tmpl w:val="460C9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87C69"/>
    <w:multiLevelType w:val="multilevel"/>
    <w:tmpl w:val="31F2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B3D52"/>
    <w:multiLevelType w:val="hybridMultilevel"/>
    <w:tmpl w:val="83FA9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4270F"/>
    <w:multiLevelType w:val="hybridMultilevel"/>
    <w:tmpl w:val="39D06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36ADE"/>
    <w:multiLevelType w:val="hybridMultilevel"/>
    <w:tmpl w:val="4478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5F25D7"/>
    <w:multiLevelType w:val="hybridMultilevel"/>
    <w:tmpl w:val="B2DAE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080C9C"/>
    <w:multiLevelType w:val="hybridMultilevel"/>
    <w:tmpl w:val="F064ED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C55BBA"/>
    <w:multiLevelType w:val="hybridMultilevel"/>
    <w:tmpl w:val="7940F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37DF1"/>
    <w:multiLevelType w:val="hybridMultilevel"/>
    <w:tmpl w:val="8F344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4F3E0E"/>
    <w:multiLevelType w:val="hybridMultilevel"/>
    <w:tmpl w:val="E4F65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BA0C41"/>
    <w:multiLevelType w:val="hybridMultilevel"/>
    <w:tmpl w:val="8DF0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743BBE"/>
    <w:multiLevelType w:val="hybridMultilevel"/>
    <w:tmpl w:val="45121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5B56FE"/>
    <w:multiLevelType w:val="hybridMultilevel"/>
    <w:tmpl w:val="5ED8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1B04A3"/>
    <w:multiLevelType w:val="hybridMultilevel"/>
    <w:tmpl w:val="042A1E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13"/>
  </w:num>
  <w:num w:numId="6">
    <w:abstractNumId w:val="6"/>
  </w:num>
  <w:num w:numId="7">
    <w:abstractNumId w:val="5"/>
  </w:num>
  <w:num w:numId="8">
    <w:abstractNumId w:val="4"/>
  </w:num>
  <w:num w:numId="9">
    <w:abstractNumId w:val="11"/>
  </w:num>
  <w:num w:numId="10">
    <w:abstractNumId w:val="3"/>
  </w:num>
  <w:num w:numId="11">
    <w:abstractNumId w:val="7"/>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42"/>
    <w:rsid w:val="00003F67"/>
    <w:rsid w:val="000071F1"/>
    <w:rsid w:val="00007B95"/>
    <w:rsid w:val="00007BCB"/>
    <w:rsid w:val="000202C5"/>
    <w:rsid w:val="000278CB"/>
    <w:rsid w:val="000477C1"/>
    <w:rsid w:val="00051DEE"/>
    <w:rsid w:val="000528EC"/>
    <w:rsid w:val="000748CB"/>
    <w:rsid w:val="00082956"/>
    <w:rsid w:val="00085326"/>
    <w:rsid w:val="000918AE"/>
    <w:rsid w:val="00092E41"/>
    <w:rsid w:val="000949F3"/>
    <w:rsid w:val="000A15F7"/>
    <w:rsid w:val="000A3950"/>
    <w:rsid w:val="000B4360"/>
    <w:rsid w:val="000C66B6"/>
    <w:rsid w:val="000C7D38"/>
    <w:rsid w:val="000C7F45"/>
    <w:rsid w:val="000D0E93"/>
    <w:rsid w:val="000E4FF0"/>
    <w:rsid w:val="000F4612"/>
    <w:rsid w:val="000F5A15"/>
    <w:rsid w:val="000F6903"/>
    <w:rsid w:val="0010085A"/>
    <w:rsid w:val="00102F23"/>
    <w:rsid w:val="001127DC"/>
    <w:rsid w:val="00115809"/>
    <w:rsid w:val="00124E98"/>
    <w:rsid w:val="0013211B"/>
    <w:rsid w:val="0013596D"/>
    <w:rsid w:val="00135E43"/>
    <w:rsid w:val="00136239"/>
    <w:rsid w:val="00143274"/>
    <w:rsid w:val="001447CD"/>
    <w:rsid w:val="001472CF"/>
    <w:rsid w:val="00152C4C"/>
    <w:rsid w:val="0015373A"/>
    <w:rsid w:val="001551D7"/>
    <w:rsid w:val="00157A08"/>
    <w:rsid w:val="00160EE8"/>
    <w:rsid w:val="00164B05"/>
    <w:rsid w:val="00170334"/>
    <w:rsid w:val="00170574"/>
    <w:rsid w:val="00174BFB"/>
    <w:rsid w:val="00180279"/>
    <w:rsid w:val="0018253D"/>
    <w:rsid w:val="0018499C"/>
    <w:rsid w:val="00190B37"/>
    <w:rsid w:val="00193325"/>
    <w:rsid w:val="00197239"/>
    <w:rsid w:val="001A0B52"/>
    <w:rsid w:val="001A0D5A"/>
    <w:rsid w:val="001A3200"/>
    <w:rsid w:val="001C2A5D"/>
    <w:rsid w:val="001C79B1"/>
    <w:rsid w:val="001C7F93"/>
    <w:rsid w:val="001F4F6C"/>
    <w:rsid w:val="002012DB"/>
    <w:rsid w:val="0020339A"/>
    <w:rsid w:val="00214461"/>
    <w:rsid w:val="00220F58"/>
    <w:rsid w:val="00224A1F"/>
    <w:rsid w:val="00225B4A"/>
    <w:rsid w:val="002301A4"/>
    <w:rsid w:val="00233305"/>
    <w:rsid w:val="0024148A"/>
    <w:rsid w:val="00241CD4"/>
    <w:rsid w:val="00247ABC"/>
    <w:rsid w:val="00255A10"/>
    <w:rsid w:val="0025645E"/>
    <w:rsid w:val="0026040C"/>
    <w:rsid w:val="00264222"/>
    <w:rsid w:val="00266A2A"/>
    <w:rsid w:val="00270CF9"/>
    <w:rsid w:val="002867EA"/>
    <w:rsid w:val="00287DE3"/>
    <w:rsid w:val="002918A1"/>
    <w:rsid w:val="002A15FA"/>
    <w:rsid w:val="002A2F95"/>
    <w:rsid w:val="002A479A"/>
    <w:rsid w:val="002B3B38"/>
    <w:rsid w:val="002B48F7"/>
    <w:rsid w:val="002C5845"/>
    <w:rsid w:val="002C7A23"/>
    <w:rsid w:val="002D19F9"/>
    <w:rsid w:val="002D5062"/>
    <w:rsid w:val="002D624A"/>
    <w:rsid w:val="002E5511"/>
    <w:rsid w:val="002F0BC7"/>
    <w:rsid w:val="002F2D19"/>
    <w:rsid w:val="00300481"/>
    <w:rsid w:val="00300C3C"/>
    <w:rsid w:val="0030110D"/>
    <w:rsid w:val="003127A5"/>
    <w:rsid w:val="003164FE"/>
    <w:rsid w:val="00316815"/>
    <w:rsid w:val="003177BE"/>
    <w:rsid w:val="00335755"/>
    <w:rsid w:val="00336018"/>
    <w:rsid w:val="00343350"/>
    <w:rsid w:val="00346B33"/>
    <w:rsid w:val="003508BC"/>
    <w:rsid w:val="003568DC"/>
    <w:rsid w:val="00357D62"/>
    <w:rsid w:val="003607DD"/>
    <w:rsid w:val="00371DFD"/>
    <w:rsid w:val="0038480A"/>
    <w:rsid w:val="00392E91"/>
    <w:rsid w:val="00396A1D"/>
    <w:rsid w:val="003A22B6"/>
    <w:rsid w:val="003A332A"/>
    <w:rsid w:val="003A6780"/>
    <w:rsid w:val="003A68E0"/>
    <w:rsid w:val="003A7BC1"/>
    <w:rsid w:val="003B49A5"/>
    <w:rsid w:val="003C556C"/>
    <w:rsid w:val="003D1CB1"/>
    <w:rsid w:val="003D5011"/>
    <w:rsid w:val="003E19AE"/>
    <w:rsid w:val="003E22FE"/>
    <w:rsid w:val="003E324C"/>
    <w:rsid w:val="003E5AE2"/>
    <w:rsid w:val="003E5F7A"/>
    <w:rsid w:val="003F16E5"/>
    <w:rsid w:val="003F3DE7"/>
    <w:rsid w:val="003F560E"/>
    <w:rsid w:val="00403327"/>
    <w:rsid w:val="00403392"/>
    <w:rsid w:val="00412B13"/>
    <w:rsid w:val="00421507"/>
    <w:rsid w:val="004266AD"/>
    <w:rsid w:val="00431CC2"/>
    <w:rsid w:val="00433F37"/>
    <w:rsid w:val="00437585"/>
    <w:rsid w:val="004407E1"/>
    <w:rsid w:val="00442BAD"/>
    <w:rsid w:val="00444675"/>
    <w:rsid w:val="0044519A"/>
    <w:rsid w:val="00446F81"/>
    <w:rsid w:val="004605ED"/>
    <w:rsid w:val="00462826"/>
    <w:rsid w:val="00463931"/>
    <w:rsid w:val="0046458F"/>
    <w:rsid w:val="00473DC3"/>
    <w:rsid w:val="0047784F"/>
    <w:rsid w:val="004813AD"/>
    <w:rsid w:val="004840D4"/>
    <w:rsid w:val="00486276"/>
    <w:rsid w:val="004863F0"/>
    <w:rsid w:val="00490B48"/>
    <w:rsid w:val="00496BCF"/>
    <w:rsid w:val="00496DCD"/>
    <w:rsid w:val="00497231"/>
    <w:rsid w:val="004A7D96"/>
    <w:rsid w:val="004B124B"/>
    <w:rsid w:val="004B2CC5"/>
    <w:rsid w:val="004B4BF2"/>
    <w:rsid w:val="004B62B1"/>
    <w:rsid w:val="004C1798"/>
    <w:rsid w:val="004C17CB"/>
    <w:rsid w:val="004C6629"/>
    <w:rsid w:val="004C6B60"/>
    <w:rsid w:val="004D2825"/>
    <w:rsid w:val="004D4800"/>
    <w:rsid w:val="004D63C7"/>
    <w:rsid w:val="004E0A38"/>
    <w:rsid w:val="004E2F9E"/>
    <w:rsid w:val="004E6911"/>
    <w:rsid w:val="004F1132"/>
    <w:rsid w:val="004F1548"/>
    <w:rsid w:val="004F7863"/>
    <w:rsid w:val="00502716"/>
    <w:rsid w:val="005029B8"/>
    <w:rsid w:val="00504B8C"/>
    <w:rsid w:val="00505306"/>
    <w:rsid w:val="00514717"/>
    <w:rsid w:val="005166BA"/>
    <w:rsid w:val="00524876"/>
    <w:rsid w:val="00527119"/>
    <w:rsid w:val="005360E1"/>
    <w:rsid w:val="005414D6"/>
    <w:rsid w:val="00543C21"/>
    <w:rsid w:val="00544754"/>
    <w:rsid w:val="0054697C"/>
    <w:rsid w:val="00547E0C"/>
    <w:rsid w:val="0055219F"/>
    <w:rsid w:val="00554D06"/>
    <w:rsid w:val="005566A2"/>
    <w:rsid w:val="005639A0"/>
    <w:rsid w:val="005643AA"/>
    <w:rsid w:val="0057067C"/>
    <w:rsid w:val="005768DB"/>
    <w:rsid w:val="00580533"/>
    <w:rsid w:val="0058741D"/>
    <w:rsid w:val="00590931"/>
    <w:rsid w:val="00591878"/>
    <w:rsid w:val="005968A3"/>
    <w:rsid w:val="00597167"/>
    <w:rsid w:val="005A3A9C"/>
    <w:rsid w:val="005A7165"/>
    <w:rsid w:val="005B421C"/>
    <w:rsid w:val="005B5F25"/>
    <w:rsid w:val="005B6D96"/>
    <w:rsid w:val="005C6B69"/>
    <w:rsid w:val="005D3339"/>
    <w:rsid w:val="005D727F"/>
    <w:rsid w:val="005E40F3"/>
    <w:rsid w:val="005E680A"/>
    <w:rsid w:val="005E6D4E"/>
    <w:rsid w:val="005F6372"/>
    <w:rsid w:val="00601090"/>
    <w:rsid w:val="00602163"/>
    <w:rsid w:val="00605DF4"/>
    <w:rsid w:val="006063B3"/>
    <w:rsid w:val="006101D1"/>
    <w:rsid w:val="0061522B"/>
    <w:rsid w:val="00615D98"/>
    <w:rsid w:val="00630F5C"/>
    <w:rsid w:val="006313B0"/>
    <w:rsid w:val="00631556"/>
    <w:rsid w:val="00634D78"/>
    <w:rsid w:val="006406F8"/>
    <w:rsid w:val="00643044"/>
    <w:rsid w:val="00652A3B"/>
    <w:rsid w:val="00654AA2"/>
    <w:rsid w:val="006556E7"/>
    <w:rsid w:val="00655A18"/>
    <w:rsid w:val="0065698D"/>
    <w:rsid w:val="006663DB"/>
    <w:rsid w:val="00666615"/>
    <w:rsid w:val="00672F6D"/>
    <w:rsid w:val="0069147F"/>
    <w:rsid w:val="00696F5B"/>
    <w:rsid w:val="00697942"/>
    <w:rsid w:val="006A35BF"/>
    <w:rsid w:val="006B1F95"/>
    <w:rsid w:val="006C3CEA"/>
    <w:rsid w:val="006D3435"/>
    <w:rsid w:val="006D3878"/>
    <w:rsid w:val="006E1C57"/>
    <w:rsid w:val="006E208A"/>
    <w:rsid w:val="006F442A"/>
    <w:rsid w:val="006F68C4"/>
    <w:rsid w:val="00700003"/>
    <w:rsid w:val="00705887"/>
    <w:rsid w:val="0071373A"/>
    <w:rsid w:val="007256B5"/>
    <w:rsid w:val="00726754"/>
    <w:rsid w:val="00727CE7"/>
    <w:rsid w:val="00730323"/>
    <w:rsid w:val="00732746"/>
    <w:rsid w:val="007362B4"/>
    <w:rsid w:val="0073770B"/>
    <w:rsid w:val="00742D25"/>
    <w:rsid w:val="0074746A"/>
    <w:rsid w:val="007519DE"/>
    <w:rsid w:val="00754161"/>
    <w:rsid w:val="00760EB8"/>
    <w:rsid w:val="00762A91"/>
    <w:rsid w:val="007665D2"/>
    <w:rsid w:val="00772115"/>
    <w:rsid w:val="00774186"/>
    <w:rsid w:val="007832ED"/>
    <w:rsid w:val="007846DC"/>
    <w:rsid w:val="007867CB"/>
    <w:rsid w:val="00786B10"/>
    <w:rsid w:val="00790D31"/>
    <w:rsid w:val="007A0B72"/>
    <w:rsid w:val="007A1569"/>
    <w:rsid w:val="007A50A8"/>
    <w:rsid w:val="007A6070"/>
    <w:rsid w:val="007A6E08"/>
    <w:rsid w:val="007B0E79"/>
    <w:rsid w:val="007B1F30"/>
    <w:rsid w:val="007B242C"/>
    <w:rsid w:val="007B7FFD"/>
    <w:rsid w:val="007C6B1A"/>
    <w:rsid w:val="007D273C"/>
    <w:rsid w:val="007D2D90"/>
    <w:rsid w:val="007E2555"/>
    <w:rsid w:val="007E293D"/>
    <w:rsid w:val="007E4FC2"/>
    <w:rsid w:val="007F2E24"/>
    <w:rsid w:val="00803148"/>
    <w:rsid w:val="00807AFA"/>
    <w:rsid w:val="00812DF7"/>
    <w:rsid w:val="008155E3"/>
    <w:rsid w:val="008172D7"/>
    <w:rsid w:val="0082004C"/>
    <w:rsid w:val="00833C64"/>
    <w:rsid w:val="00850418"/>
    <w:rsid w:val="00854877"/>
    <w:rsid w:val="00857157"/>
    <w:rsid w:val="00860C0E"/>
    <w:rsid w:val="00860F6A"/>
    <w:rsid w:val="00873449"/>
    <w:rsid w:val="008738FB"/>
    <w:rsid w:val="008745E9"/>
    <w:rsid w:val="00880E34"/>
    <w:rsid w:val="00881A18"/>
    <w:rsid w:val="008822EB"/>
    <w:rsid w:val="00885908"/>
    <w:rsid w:val="00886A38"/>
    <w:rsid w:val="008879E7"/>
    <w:rsid w:val="00892B86"/>
    <w:rsid w:val="00895118"/>
    <w:rsid w:val="008A5B91"/>
    <w:rsid w:val="008B21C1"/>
    <w:rsid w:val="008B35E1"/>
    <w:rsid w:val="008B5627"/>
    <w:rsid w:val="008D7AFC"/>
    <w:rsid w:val="008E4589"/>
    <w:rsid w:val="008E4860"/>
    <w:rsid w:val="008E7D34"/>
    <w:rsid w:val="00902318"/>
    <w:rsid w:val="00912868"/>
    <w:rsid w:val="009133B9"/>
    <w:rsid w:val="009202FA"/>
    <w:rsid w:val="00920D34"/>
    <w:rsid w:val="00925758"/>
    <w:rsid w:val="00926AC1"/>
    <w:rsid w:val="00931F07"/>
    <w:rsid w:val="00936428"/>
    <w:rsid w:val="0093758D"/>
    <w:rsid w:val="00937ED7"/>
    <w:rsid w:val="0094165A"/>
    <w:rsid w:val="00942B33"/>
    <w:rsid w:val="009439A8"/>
    <w:rsid w:val="00956B74"/>
    <w:rsid w:val="009639D6"/>
    <w:rsid w:val="00967846"/>
    <w:rsid w:val="00977F49"/>
    <w:rsid w:val="009900F2"/>
    <w:rsid w:val="0099034E"/>
    <w:rsid w:val="009951DC"/>
    <w:rsid w:val="00995AD9"/>
    <w:rsid w:val="009A46E7"/>
    <w:rsid w:val="009B0450"/>
    <w:rsid w:val="009B39C5"/>
    <w:rsid w:val="009B55C2"/>
    <w:rsid w:val="009B7C9A"/>
    <w:rsid w:val="009C0089"/>
    <w:rsid w:val="009D0EF4"/>
    <w:rsid w:val="009D6A09"/>
    <w:rsid w:val="009D793B"/>
    <w:rsid w:val="009E126A"/>
    <w:rsid w:val="009E1BC3"/>
    <w:rsid w:val="009E4610"/>
    <w:rsid w:val="009F59C5"/>
    <w:rsid w:val="00A0167A"/>
    <w:rsid w:val="00A0482C"/>
    <w:rsid w:val="00A05FFD"/>
    <w:rsid w:val="00A063B5"/>
    <w:rsid w:val="00A118F8"/>
    <w:rsid w:val="00A122FE"/>
    <w:rsid w:val="00A14C22"/>
    <w:rsid w:val="00A2249A"/>
    <w:rsid w:val="00A24877"/>
    <w:rsid w:val="00A25A4F"/>
    <w:rsid w:val="00A347B2"/>
    <w:rsid w:val="00A3537B"/>
    <w:rsid w:val="00A50325"/>
    <w:rsid w:val="00A52A37"/>
    <w:rsid w:val="00A57C4F"/>
    <w:rsid w:val="00A75080"/>
    <w:rsid w:val="00A83867"/>
    <w:rsid w:val="00A852D4"/>
    <w:rsid w:val="00A864A7"/>
    <w:rsid w:val="00A86BAD"/>
    <w:rsid w:val="00A9149C"/>
    <w:rsid w:val="00AA73B5"/>
    <w:rsid w:val="00AB33DE"/>
    <w:rsid w:val="00AB5946"/>
    <w:rsid w:val="00AC12D2"/>
    <w:rsid w:val="00AC5BDC"/>
    <w:rsid w:val="00AC61D9"/>
    <w:rsid w:val="00AD03FB"/>
    <w:rsid w:val="00AD075B"/>
    <w:rsid w:val="00AD07D2"/>
    <w:rsid w:val="00AD2F3E"/>
    <w:rsid w:val="00AF5858"/>
    <w:rsid w:val="00AF681C"/>
    <w:rsid w:val="00B10483"/>
    <w:rsid w:val="00B21087"/>
    <w:rsid w:val="00B23300"/>
    <w:rsid w:val="00B27312"/>
    <w:rsid w:val="00B3723E"/>
    <w:rsid w:val="00B46D07"/>
    <w:rsid w:val="00B4711C"/>
    <w:rsid w:val="00B5083E"/>
    <w:rsid w:val="00B54197"/>
    <w:rsid w:val="00B57A3D"/>
    <w:rsid w:val="00B647DE"/>
    <w:rsid w:val="00B65F3D"/>
    <w:rsid w:val="00B74BE4"/>
    <w:rsid w:val="00B75BA8"/>
    <w:rsid w:val="00B80931"/>
    <w:rsid w:val="00B8252D"/>
    <w:rsid w:val="00B844DF"/>
    <w:rsid w:val="00B87380"/>
    <w:rsid w:val="00B9094E"/>
    <w:rsid w:val="00B92979"/>
    <w:rsid w:val="00BA48E0"/>
    <w:rsid w:val="00BA6116"/>
    <w:rsid w:val="00BA6DC4"/>
    <w:rsid w:val="00BA7BA0"/>
    <w:rsid w:val="00BC3DF4"/>
    <w:rsid w:val="00BD05F8"/>
    <w:rsid w:val="00BE29F7"/>
    <w:rsid w:val="00BF3F09"/>
    <w:rsid w:val="00BF6577"/>
    <w:rsid w:val="00C02A1A"/>
    <w:rsid w:val="00C05FBC"/>
    <w:rsid w:val="00C06D3C"/>
    <w:rsid w:val="00C07B89"/>
    <w:rsid w:val="00C15877"/>
    <w:rsid w:val="00C1676A"/>
    <w:rsid w:val="00C16F09"/>
    <w:rsid w:val="00C258EE"/>
    <w:rsid w:val="00C26EF6"/>
    <w:rsid w:val="00C279C2"/>
    <w:rsid w:val="00C3350D"/>
    <w:rsid w:val="00C405C1"/>
    <w:rsid w:val="00C45F3D"/>
    <w:rsid w:val="00C5007E"/>
    <w:rsid w:val="00C50A04"/>
    <w:rsid w:val="00C55147"/>
    <w:rsid w:val="00C609D2"/>
    <w:rsid w:val="00C64C54"/>
    <w:rsid w:val="00C65CD0"/>
    <w:rsid w:val="00C65DD5"/>
    <w:rsid w:val="00C66E04"/>
    <w:rsid w:val="00C81994"/>
    <w:rsid w:val="00C87294"/>
    <w:rsid w:val="00C97C99"/>
    <w:rsid w:val="00CA61FB"/>
    <w:rsid w:val="00CA73EA"/>
    <w:rsid w:val="00CA7422"/>
    <w:rsid w:val="00CB1FF9"/>
    <w:rsid w:val="00CB5FBB"/>
    <w:rsid w:val="00CC2ECD"/>
    <w:rsid w:val="00CC4AEF"/>
    <w:rsid w:val="00CC5DF0"/>
    <w:rsid w:val="00CD0658"/>
    <w:rsid w:val="00CD3917"/>
    <w:rsid w:val="00CE52C1"/>
    <w:rsid w:val="00CF4628"/>
    <w:rsid w:val="00CF6E01"/>
    <w:rsid w:val="00D014D9"/>
    <w:rsid w:val="00D02C44"/>
    <w:rsid w:val="00D06CF3"/>
    <w:rsid w:val="00D06EDE"/>
    <w:rsid w:val="00D10168"/>
    <w:rsid w:val="00D161BF"/>
    <w:rsid w:val="00D16B6F"/>
    <w:rsid w:val="00D16EEB"/>
    <w:rsid w:val="00D2084E"/>
    <w:rsid w:val="00D25E61"/>
    <w:rsid w:val="00D41AB8"/>
    <w:rsid w:val="00D440FB"/>
    <w:rsid w:val="00D44B3C"/>
    <w:rsid w:val="00D5329B"/>
    <w:rsid w:val="00D5636B"/>
    <w:rsid w:val="00D63629"/>
    <w:rsid w:val="00D66BFA"/>
    <w:rsid w:val="00D70606"/>
    <w:rsid w:val="00D70CFC"/>
    <w:rsid w:val="00D715D8"/>
    <w:rsid w:val="00D71F4A"/>
    <w:rsid w:val="00D75959"/>
    <w:rsid w:val="00D76CAA"/>
    <w:rsid w:val="00D77AF1"/>
    <w:rsid w:val="00D85D9A"/>
    <w:rsid w:val="00DA0B76"/>
    <w:rsid w:val="00DA2359"/>
    <w:rsid w:val="00DB2B4B"/>
    <w:rsid w:val="00DB3338"/>
    <w:rsid w:val="00DC2CDE"/>
    <w:rsid w:val="00DC341C"/>
    <w:rsid w:val="00DD2D42"/>
    <w:rsid w:val="00DE2C0C"/>
    <w:rsid w:val="00DE3594"/>
    <w:rsid w:val="00DE6F1D"/>
    <w:rsid w:val="00DF1FB1"/>
    <w:rsid w:val="00DF3DE9"/>
    <w:rsid w:val="00E03CA1"/>
    <w:rsid w:val="00E11472"/>
    <w:rsid w:val="00E1324F"/>
    <w:rsid w:val="00E154F2"/>
    <w:rsid w:val="00E17868"/>
    <w:rsid w:val="00E23697"/>
    <w:rsid w:val="00E30871"/>
    <w:rsid w:val="00E31222"/>
    <w:rsid w:val="00E334E8"/>
    <w:rsid w:val="00E36F19"/>
    <w:rsid w:val="00E376EA"/>
    <w:rsid w:val="00E44854"/>
    <w:rsid w:val="00E44EEA"/>
    <w:rsid w:val="00E50166"/>
    <w:rsid w:val="00E61924"/>
    <w:rsid w:val="00E6196B"/>
    <w:rsid w:val="00E645B9"/>
    <w:rsid w:val="00E67000"/>
    <w:rsid w:val="00E701FB"/>
    <w:rsid w:val="00E75352"/>
    <w:rsid w:val="00E81238"/>
    <w:rsid w:val="00E81987"/>
    <w:rsid w:val="00E82310"/>
    <w:rsid w:val="00E823D4"/>
    <w:rsid w:val="00E92CD6"/>
    <w:rsid w:val="00EA5195"/>
    <w:rsid w:val="00EA6406"/>
    <w:rsid w:val="00EB1C2A"/>
    <w:rsid w:val="00EB326D"/>
    <w:rsid w:val="00EB35BB"/>
    <w:rsid w:val="00EB6D3A"/>
    <w:rsid w:val="00EC105B"/>
    <w:rsid w:val="00EC5732"/>
    <w:rsid w:val="00ED3849"/>
    <w:rsid w:val="00ED6E65"/>
    <w:rsid w:val="00ED7CCB"/>
    <w:rsid w:val="00EE2B66"/>
    <w:rsid w:val="00EE2F3B"/>
    <w:rsid w:val="00EF5379"/>
    <w:rsid w:val="00EF5DAD"/>
    <w:rsid w:val="00F10214"/>
    <w:rsid w:val="00F10D3D"/>
    <w:rsid w:val="00F13B7D"/>
    <w:rsid w:val="00F14533"/>
    <w:rsid w:val="00F14DD7"/>
    <w:rsid w:val="00F15155"/>
    <w:rsid w:val="00F2049B"/>
    <w:rsid w:val="00F20AD2"/>
    <w:rsid w:val="00F25676"/>
    <w:rsid w:val="00F25FA5"/>
    <w:rsid w:val="00F271C9"/>
    <w:rsid w:val="00F30BAA"/>
    <w:rsid w:val="00F32035"/>
    <w:rsid w:val="00F3353F"/>
    <w:rsid w:val="00F405F1"/>
    <w:rsid w:val="00F52BC6"/>
    <w:rsid w:val="00F54DA5"/>
    <w:rsid w:val="00F56022"/>
    <w:rsid w:val="00F66C5E"/>
    <w:rsid w:val="00F75365"/>
    <w:rsid w:val="00F7785C"/>
    <w:rsid w:val="00F956FF"/>
    <w:rsid w:val="00F9578E"/>
    <w:rsid w:val="00FA3902"/>
    <w:rsid w:val="00FA5E9F"/>
    <w:rsid w:val="00FB05AB"/>
    <w:rsid w:val="00FB2A60"/>
    <w:rsid w:val="00FB503D"/>
    <w:rsid w:val="00FB6B4C"/>
    <w:rsid w:val="00FC35A0"/>
    <w:rsid w:val="00FC3A78"/>
    <w:rsid w:val="00FD4D43"/>
    <w:rsid w:val="00FE1048"/>
    <w:rsid w:val="00FE32BE"/>
    <w:rsid w:val="00FE43A9"/>
    <w:rsid w:val="00FE6728"/>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DDA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7942"/>
  </w:style>
  <w:style w:type="character" w:customStyle="1" w:styleId="FootnoteTextChar">
    <w:name w:val="Footnote Text Char"/>
    <w:basedOn w:val="DefaultParagraphFont"/>
    <w:link w:val="FootnoteText"/>
    <w:uiPriority w:val="99"/>
    <w:rsid w:val="00697942"/>
  </w:style>
  <w:style w:type="paragraph" w:styleId="ListParagraph">
    <w:name w:val="List Paragraph"/>
    <w:basedOn w:val="Normal"/>
    <w:uiPriority w:val="34"/>
    <w:qFormat/>
    <w:rsid w:val="00DA2359"/>
    <w:pPr>
      <w:ind w:left="720"/>
      <w:contextualSpacing/>
    </w:pPr>
  </w:style>
  <w:style w:type="character" w:styleId="CommentReference">
    <w:name w:val="annotation reference"/>
    <w:basedOn w:val="DefaultParagraphFont"/>
    <w:uiPriority w:val="99"/>
    <w:semiHidden/>
    <w:unhideWhenUsed/>
    <w:rsid w:val="003E5AE2"/>
    <w:rPr>
      <w:sz w:val="18"/>
      <w:szCs w:val="18"/>
    </w:rPr>
  </w:style>
  <w:style w:type="paragraph" w:styleId="CommentText">
    <w:name w:val="annotation text"/>
    <w:basedOn w:val="Normal"/>
    <w:link w:val="CommentTextChar"/>
    <w:uiPriority w:val="99"/>
    <w:unhideWhenUsed/>
    <w:rsid w:val="003E5AE2"/>
  </w:style>
  <w:style w:type="character" w:customStyle="1" w:styleId="CommentTextChar">
    <w:name w:val="Comment Text Char"/>
    <w:basedOn w:val="DefaultParagraphFont"/>
    <w:link w:val="CommentText"/>
    <w:uiPriority w:val="99"/>
    <w:rsid w:val="003E5AE2"/>
  </w:style>
  <w:style w:type="paragraph" w:styleId="CommentSubject">
    <w:name w:val="annotation subject"/>
    <w:basedOn w:val="CommentText"/>
    <w:next w:val="CommentText"/>
    <w:link w:val="CommentSubjectChar"/>
    <w:uiPriority w:val="99"/>
    <w:semiHidden/>
    <w:unhideWhenUsed/>
    <w:rsid w:val="003E5AE2"/>
    <w:rPr>
      <w:b/>
      <w:bCs/>
      <w:sz w:val="20"/>
      <w:szCs w:val="20"/>
    </w:rPr>
  </w:style>
  <w:style w:type="character" w:customStyle="1" w:styleId="CommentSubjectChar">
    <w:name w:val="Comment Subject Char"/>
    <w:basedOn w:val="CommentTextChar"/>
    <w:link w:val="CommentSubject"/>
    <w:uiPriority w:val="99"/>
    <w:semiHidden/>
    <w:rsid w:val="003E5AE2"/>
    <w:rPr>
      <w:b/>
      <w:bCs/>
      <w:sz w:val="20"/>
      <w:szCs w:val="20"/>
    </w:rPr>
  </w:style>
  <w:style w:type="paragraph" w:styleId="BalloonText">
    <w:name w:val="Balloon Text"/>
    <w:basedOn w:val="Normal"/>
    <w:link w:val="BalloonTextChar"/>
    <w:uiPriority w:val="99"/>
    <w:semiHidden/>
    <w:unhideWhenUsed/>
    <w:rsid w:val="003E5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AE2"/>
    <w:rPr>
      <w:rFonts w:ascii="Lucida Grande" w:hAnsi="Lucida Grande" w:cs="Lucida Grande"/>
      <w:sz w:val="18"/>
      <w:szCs w:val="18"/>
    </w:rPr>
  </w:style>
  <w:style w:type="character" w:styleId="FootnoteReference">
    <w:name w:val="footnote reference"/>
    <w:basedOn w:val="DefaultParagraphFont"/>
    <w:uiPriority w:val="99"/>
    <w:unhideWhenUsed/>
    <w:rsid w:val="00FB05AB"/>
    <w:rPr>
      <w:vertAlign w:val="superscript"/>
    </w:rPr>
  </w:style>
  <w:style w:type="paragraph" w:styleId="Revision">
    <w:name w:val="Revision"/>
    <w:hidden/>
    <w:uiPriority w:val="99"/>
    <w:semiHidden/>
    <w:rsid w:val="00D06EDE"/>
  </w:style>
  <w:style w:type="paragraph" w:styleId="Header">
    <w:name w:val="header"/>
    <w:basedOn w:val="Normal"/>
    <w:link w:val="HeaderChar"/>
    <w:uiPriority w:val="99"/>
    <w:unhideWhenUsed/>
    <w:rsid w:val="00A118F8"/>
    <w:pPr>
      <w:tabs>
        <w:tab w:val="center" w:pos="4680"/>
        <w:tab w:val="right" w:pos="9360"/>
      </w:tabs>
    </w:pPr>
  </w:style>
  <w:style w:type="character" w:customStyle="1" w:styleId="HeaderChar">
    <w:name w:val="Header Char"/>
    <w:basedOn w:val="DefaultParagraphFont"/>
    <w:link w:val="Header"/>
    <w:uiPriority w:val="99"/>
    <w:rsid w:val="00A118F8"/>
  </w:style>
  <w:style w:type="paragraph" w:styleId="Footer">
    <w:name w:val="footer"/>
    <w:basedOn w:val="Normal"/>
    <w:link w:val="FooterChar"/>
    <w:uiPriority w:val="99"/>
    <w:unhideWhenUsed/>
    <w:rsid w:val="00A118F8"/>
    <w:pPr>
      <w:tabs>
        <w:tab w:val="center" w:pos="4680"/>
        <w:tab w:val="right" w:pos="9360"/>
      </w:tabs>
    </w:pPr>
  </w:style>
  <w:style w:type="character" w:customStyle="1" w:styleId="FooterChar">
    <w:name w:val="Footer Char"/>
    <w:basedOn w:val="DefaultParagraphFont"/>
    <w:link w:val="Footer"/>
    <w:uiPriority w:val="99"/>
    <w:rsid w:val="00A118F8"/>
  </w:style>
  <w:style w:type="character" w:styleId="PageNumber">
    <w:name w:val="page number"/>
    <w:basedOn w:val="DefaultParagraphFont"/>
    <w:uiPriority w:val="99"/>
    <w:semiHidden/>
    <w:unhideWhenUsed/>
    <w:rsid w:val="00A118F8"/>
  </w:style>
  <w:style w:type="character" w:styleId="Strong">
    <w:name w:val="Strong"/>
    <w:basedOn w:val="DefaultParagraphFont"/>
    <w:uiPriority w:val="22"/>
    <w:qFormat/>
    <w:rsid w:val="006063B3"/>
    <w:rPr>
      <w:b/>
      <w:bCs/>
    </w:rPr>
  </w:style>
  <w:style w:type="character" w:customStyle="1" w:styleId="apple-converted-space">
    <w:name w:val="apple-converted-space"/>
    <w:basedOn w:val="DefaultParagraphFont"/>
    <w:rsid w:val="0060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492">
      <w:bodyDiv w:val="1"/>
      <w:marLeft w:val="0"/>
      <w:marRight w:val="0"/>
      <w:marTop w:val="0"/>
      <w:marBottom w:val="0"/>
      <w:divBdr>
        <w:top w:val="none" w:sz="0" w:space="0" w:color="auto"/>
        <w:left w:val="none" w:sz="0" w:space="0" w:color="auto"/>
        <w:bottom w:val="none" w:sz="0" w:space="0" w:color="auto"/>
        <w:right w:val="none" w:sz="0" w:space="0" w:color="auto"/>
      </w:divBdr>
    </w:div>
    <w:div w:id="280383759">
      <w:bodyDiv w:val="1"/>
      <w:marLeft w:val="0"/>
      <w:marRight w:val="0"/>
      <w:marTop w:val="0"/>
      <w:marBottom w:val="0"/>
      <w:divBdr>
        <w:top w:val="none" w:sz="0" w:space="0" w:color="auto"/>
        <w:left w:val="none" w:sz="0" w:space="0" w:color="auto"/>
        <w:bottom w:val="none" w:sz="0" w:space="0" w:color="auto"/>
        <w:right w:val="none" w:sz="0" w:space="0" w:color="auto"/>
      </w:divBdr>
    </w:div>
    <w:div w:id="433091841">
      <w:bodyDiv w:val="1"/>
      <w:marLeft w:val="0"/>
      <w:marRight w:val="0"/>
      <w:marTop w:val="0"/>
      <w:marBottom w:val="0"/>
      <w:divBdr>
        <w:top w:val="none" w:sz="0" w:space="0" w:color="auto"/>
        <w:left w:val="none" w:sz="0" w:space="0" w:color="auto"/>
        <w:bottom w:val="none" w:sz="0" w:space="0" w:color="auto"/>
        <w:right w:val="none" w:sz="0" w:space="0" w:color="auto"/>
      </w:divBdr>
    </w:div>
    <w:div w:id="1168521387">
      <w:bodyDiv w:val="1"/>
      <w:marLeft w:val="0"/>
      <w:marRight w:val="0"/>
      <w:marTop w:val="0"/>
      <w:marBottom w:val="0"/>
      <w:divBdr>
        <w:top w:val="none" w:sz="0" w:space="0" w:color="auto"/>
        <w:left w:val="none" w:sz="0" w:space="0" w:color="auto"/>
        <w:bottom w:val="none" w:sz="0" w:space="0" w:color="auto"/>
        <w:right w:val="none" w:sz="0" w:space="0" w:color="auto"/>
      </w:divBdr>
    </w:div>
    <w:div w:id="1315643388">
      <w:bodyDiv w:val="1"/>
      <w:marLeft w:val="0"/>
      <w:marRight w:val="0"/>
      <w:marTop w:val="0"/>
      <w:marBottom w:val="0"/>
      <w:divBdr>
        <w:top w:val="none" w:sz="0" w:space="0" w:color="auto"/>
        <w:left w:val="none" w:sz="0" w:space="0" w:color="auto"/>
        <w:bottom w:val="none" w:sz="0" w:space="0" w:color="auto"/>
        <w:right w:val="none" w:sz="0" w:space="0" w:color="auto"/>
      </w:divBdr>
    </w:div>
    <w:div w:id="1423795367">
      <w:bodyDiv w:val="1"/>
      <w:marLeft w:val="0"/>
      <w:marRight w:val="0"/>
      <w:marTop w:val="0"/>
      <w:marBottom w:val="0"/>
      <w:divBdr>
        <w:top w:val="none" w:sz="0" w:space="0" w:color="auto"/>
        <w:left w:val="none" w:sz="0" w:space="0" w:color="auto"/>
        <w:bottom w:val="none" w:sz="0" w:space="0" w:color="auto"/>
        <w:right w:val="none" w:sz="0" w:space="0" w:color="auto"/>
      </w:divBdr>
    </w:div>
    <w:div w:id="1750806063">
      <w:bodyDiv w:val="1"/>
      <w:marLeft w:val="0"/>
      <w:marRight w:val="0"/>
      <w:marTop w:val="0"/>
      <w:marBottom w:val="0"/>
      <w:divBdr>
        <w:top w:val="none" w:sz="0" w:space="0" w:color="auto"/>
        <w:left w:val="none" w:sz="0" w:space="0" w:color="auto"/>
        <w:bottom w:val="none" w:sz="0" w:space="0" w:color="auto"/>
        <w:right w:val="none" w:sz="0" w:space="0" w:color="auto"/>
      </w:divBdr>
    </w:div>
    <w:div w:id="1796673445">
      <w:bodyDiv w:val="1"/>
      <w:marLeft w:val="0"/>
      <w:marRight w:val="0"/>
      <w:marTop w:val="0"/>
      <w:marBottom w:val="0"/>
      <w:divBdr>
        <w:top w:val="none" w:sz="0" w:space="0" w:color="auto"/>
        <w:left w:val="none" w:sz="0" w:space="0" w:color="auto"/>
        <w:bottom w:val="none" w:sz="0" w:space="0" w:color="auto"/>
        <w:right w:val="none" w:sz="0" w:space="0" w:color="auto"/>
      </w:divBdr>
    </w:div>
    <w:div w:id="1895312448">
      <w:bodyDiv w:val="1"/>
      <w:marLeft w:val="0"/>
      <w:marRight w:val="0"/>
      <w:marTop w:val="0"/>
      <w:marBottom w:val="0"/>
      <w:divBdr>
        <w:top w:val="none" w:sz="0" w:space="0" w:color="auto"/>
        <w:left w:val="none" w:sz="0" w:space="0" w:color="auto"/>
        <w:bottom w:val="none" w:sz="0" w:space="0" w:color="auto"/>
        <w:right w:val="none" w:sz="0" w:space="0" w:color="auto"/>
      </w:divBdr>
    </w:div>
    <w:div w:id="2074310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3DB93-673F-CB49-AE03-57DF7911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3057</Words>
  <Characters>17428</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Illinois Chicago</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Bonam</dc:creator>
  <cp:keywords/>
  <dc:description/>
  <cp:lastModifiedBy>CMB</cp:lastModifiedBy>
  <cp:revision>544</cp:revision>
  <dcterms:created xsi:type="dcterms:W3CDTF">2016-12-13T07:50:00Z</dcterms:created>
  <dcterms:modified xsi:type="dcterms:W3CDTF">2017-12-05T00:11:00Z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citations="1" publications="1"/&gt;&lt;/info&gt;PAPERS2_INFO_END</vt:lpwstr>
  </property>
</Properties>
</file>