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FD032" w14:textId="77777777" w:rsidR="00B1410D" w:rsidRDefault="00B1410D" w:rsidP="00B1410D">
      <w:pPr>
        <w:adjustRightInd w:val="0"/>
        <w:snapToGrid w:val="0"/>
        <w:spacing w:line="240" w:lineRule="auto"/>
        <w:contextualSpacing/>
        <w:rPr>
          <w:b/>
        </w:rPr>
      </w:pPr>
      <w:r>
        <w:rPr>
          <w:b/>
        </w:rPr>
        <w:t>Appendix A: Conditions</w:t>
      </w:r>
    </w:p>
    <w:p w14:paraId="2902E828" w14:textId="77777777" w:rsidR="00B1410D" w:rsidRPr="00673090" w:rsidRDefault="00B1410D" w:rsidP="00B1410D">
      <w:pPr>
        <w:adjustRightInd w:val="0"/>
        <w:snapToGrid w:val="0"/>
        <w:spacing w:line="240" w:lineRule="auto"/>
        <w:contextualSpacing/>
        <w:rPr>
          <w:b/>
        </w:rPr>
      </w:pPr>
      <w:r>
        <w:rPr>
          <w:b/>
        </w:rPr>
        <w:t>Healthcare Threat</w:t>
      </w:r>
    </w:p>
    <w:p w14:paraId="6F90FFC6" w14:textId="77777777" w:rsidR="00B1410D" w:rsidRPr="00F038AA" w:rsidRDefault="00B1410D" w:rsidP="00B1410D">
      <w:pPr>
        <w:adjustRightInd w:val="0"/>
        <w:snapToGrid w:val="0"/>
        <w:spacing w:line="240" w:lineRule="auto"/>
        <w:contextualSpacing/>
      </w:pPr>
    </w:p>
    <w:p w14:paraId="28B14671" w14:textId="77777777" w:rsidR="00B1410D" w:rsidRPr="00F038AA" w:rsidRDefault="00B1410D" w:rsidP="00B1410D">
      <w:pPr>
        <w:adjustRightInd w:val="0"/>
        <w:snapToGrid w:val="0"/>
        <w:spacing w:line="240" w:lineRule="auto"/>
        <w:contextualSpacing/>
        <w:rPr>
          <w:b/>
          <w:bCs/>
        </w:rPr>
      </w:pPr>
      <w:r w:rsidRPr="00F038AA">
        <w:rPr>
          <w:b/>
          <w:bCs/>
          <w:noProof/>
        </w:rPr>
        <w:drawing>
          <wp:inline distT="0" distB="0" distL="0" distR="0" wp14:anchorId="50D85565" wp14:editId="1650D55E">
            <wp:extent cx="5371092" cy="2612963"/>
            <wp:effectExtent l="0" t="0" r="0" b="381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5"/>
                    <a:stretch>
                      <a:fillRect/>
                    </a:stretch>
                  </pic:blipFill>
                  <pic:spPr>
                    <a:xfrm>
                      <a:off x="0" y="0"/>
                      <a:ext cx="5371092" cy="2612963"/>
                    </a:xfrm>
                    <a:prstGeom prst="rect">
                      <a:avLst/>
                    </a:prstGeom>
                  </pic:spPr>
                </pic:pic>
              </a:graphicData>
            </a:graphic>
          </wp:inline>
        </w:drawing>
      </w:r>
    </w:p>
    <w:p w14:paraId="33E82C1A" w14:textId="77777777" w:rsidR="00B1410D" w:rsidRPr="00F038AA" w:rsidRDefault="00B1410D" w:rsidP="00B1410D">
      <w:pPr>
        <w:adjustRightInd w:val="0"/>
        <w:snapToGrid w:val="0"/>
        <w:spacing w:line="240" w:lineRule="auto"/>
        <w:contextualSpacing/>
        <w:rPr>
          <w:b/>
          <w:bCs/>
        </w:rPr>
      </w:pPr>
    </w:p>
    <w:p w14:paraId="6CF0AD1F" w14:textId="77777777" w:rsidR="00B1410D" w:rsidRPr="00F038AA" w:rsidRDefault="00B1410D" w:rsidP="00B1410D">
      <w:pPr>
        <w:adjustRightInd w:val="0"/>
        <w:snapToGrid w:val="0"/>
        <w:spacing w:line="240" w:lineRule="auto"/>
        <w:contextualSpacing/>
      </w:pPr>
      <w:r w:rsidRPr="00F038AA">
        <w:rPr>
          <w:b/>
          <w:bCs/>
        </w:rPr>
        <w:t xml:space="preserve">Five Year Old Cancer Patient Kyler van </w:t>
      </w:r>
      <w:proofErr w:type="spellStart"/>
      <w:r w:rsidRPr="00F038AA">
        <w:rPr>
          <w:b/>
          <w:bCs/>
        </w:rPr>
        <w:t>Nocker</w:t>
      </w:r>
      <w:proofErr w:type="spellEnd"/>
      <w:r w:rsidRPr="00F038AA">
        <w:rPr>
          <w:b/>
          <w:bCs/>
        </w:rPr>
        <w:t xml:space="preserve"> Dies After Being Denied Life-Prolonging Treatment by Insurance Company</w:t>
      </w:r>
    </w:p>
    <w:p w14:paraId="682E69A2" w14:textId="77777777" w:rsidR="00B1410D" w:rsidRPr="00F038AA" w:rsidRDefault="00B1410D" w:rsidP="00B1410D">
      <w:pPr>
        <w:adjustRightInd w:val="0"/>
        <w:snapToGrid w:val="0"/>
        <w:spacing w:line="240" w:lineRule="auto"/>
        <w:contextualSpacing/>
      </w:pPr>
    </w:p>
    <w:p w14:paraId="579750EE" w14:textId="77777777" w:rsidR="00B1410D" w:rsidRPr="00F038AA" w:rsidRDefault="00B1410D" w:rsidP="00B1410D">
      <w:pPr>
        <w:adjustRightInd w:val="0"/>
        <w:snapToGrid w:val="0"/>
        <w:spacing w:line="240" w:lineRule="auto"/>
        <w:contextualSpacing/>
      </w:pPr>
      <w:r w:rsidRPr="00F038AA">
        <w:t xml:space="preserve">Philadelphia, Pennsylvania – One of the worst abuses practiced by private insurance companies is the use of misleading reasons to deny claims for life-saving medical treatments. Not even children are exempt </w:t>
      </w:r>
      <w:r w:rsidR="0063501A">
        <w:t>from</w:t>
      </w:r>
      <w:r w:rsidRPr="00F038AA">
        <w:t xml:space="preserve"> such abuses, as was the case for Philadelphia native Kyler van </w:t>
      </w:r>
      <w:proofErr w:type="spellStart"/>
      <w:r w:rsidRPr="00F038AA">
        <w:t>Nocker</w:t>
      </w:r>
      <w:proofErr w:type="spellEnd"/>
      <w:r w:rsidRPr="00F038AA">
        <w:t xml:space="preserve">. Indeed, van </w:t>
      </w:r>
      <w:proofErr w:type="spellStart"/>
      <w:r w:rsidRPr="00F038AA">
        <w:t>Nocker</w:t>
      </w:r>
      <w:proofErr w:type="spellEnd"/>
      <w:r w:rsidRPr="00F038AA">
        <w:t xml:space="preserve">, then 5, suffered from neuroblastoma (a rare form of childhood cancer) and was denied access to a life-prolonging treatment. After one year in remission, the cancer returned, and Kyler was once again in need of treatment. </w:t>
      </w:r>
    </w:p>
    <w:p w14:paraId="63089592" w14:textId="77777777" w:rsidR="00B1410D" w:rsidRPr="00F038AA" w:rsidRDefault="00B1410D" w:rsidP="00B1410D">
      <w:pPr>
        <w:adjustRightInd w:val="0"/>
        <w:snapToGrid w:val="0"/>
        <w:spacing w:line="240" w:lineRule="auto"/>
        <w:contextualSpacing/>
      </w:pPr>
    </w:p>
    <w:p w14:paraId="5B5EFD72" w14:textId="77777777" w:rsidR="00B1410D" w:rsidRPr="00F038AA" w:rsidRDefault="00B1410D" w:rsidP="00B1410D">
      <w:pPr>
        <w:adjustRightInd w:val="0"/>
        <w:snapToGrid w:val="0"/>
        <w:spacing w:line="240" w:lineRule="auto"/>
        <w:contextualSpacing/>
      </w:pPr>
      <w:r w:rsidRPr="00F038AA">
        <w:t xml:space="preserve">Although Kyler’s parents Paul and Maria had health insurance, their health insurer </w:t>
      </w:r>
      <w:proofErr w:type="spellStart"/>
      <w:r w:rsidRPr="00F038AA">
        <w:t>HealthAmerica</w:t>
      </w:r>
      <w:proofErr w:type="spellEnd"/>
      <w:r w:rsidRPr="00F038AA">
        <w:t xml:space="preserve"> refused to pay for a treatment that doctors believed could have saved his life (MIBG treatment). The Harrisburg-based insurance provider, a subsidiary of Coventry Healthcare, considered the drug “investigational/experimental,” arguing that they denied the treatment because it had yet to be approved by the FDA. </w:t>
      </w:r>
    </w:p>
    <w:p w14:paraId="662DDE78" w14:textId="77777777" w:rsidR="00B1410D" w:rsidRPr="00F038AA" w:rsidRDefault="00B1410D" w:rsidP="00B1410D">
      <w:pPr>
        <w:adjustRightInd w:val="0"/>
        <w:snapToGrid w:val="0"/>
        <w:spacing w:line="240" w:lineRule="auto"/>
        <w:contextualSpacing/>
      </w:pPr>
    </w:p>
    <w:p w14:paraId="08BC9C8E" w14:textId="77777777" w:rsidR="00B1410D" w:rsidRPr="00F038AA" w:rsidRDefault="00B1410D" w:rsidP="00B1410D">
      <w:pPr>
        <w:adjustRightInd w:val="0"/>
        <w:snapToGrid w:val="0"/>
        <w:spacing w:line="240" w:lineRule="auto"/>
        <w:contextualSpacing/>
      </w:pPr>
      <w:r w:rsidRPr="00F038AA">
        <w:t xml:space="preserve">Yet earlier that same year, </w:t>
      </w:r>
      <w:proofErr w:type="spellStart"/>
      <w:r w:rsidRPr="00F038AA">
        <w:t>HealthAmerica</w:t>
      </w:r>
      <w:proofErr w:type="spellEnd"/>
      <w:r w:rsidRPr="00F038AA">
        <w:t xml:space="preserve"> approved a different experimental treatment which happened to be significantly cheaper than the one recommended by Kyler’s doctors. In fact, the child’s oncologist stated that the treatment that Health America refused to pay for is considered the standard of care in Europe and the United States. </w:t>
      </w:r>
    </w:p>
    <w:p w14:paraId="46CEA9D5" w14:textId="77777777" w:rsidR="00B1410D" w:rsidRPr="00F038AA" w:rsidRDefault="00B1410D" w:rsidP="00B1410D">
      <w:pPr>
        <w:adjustRightInd w:val="0"/>
        <w:snapToGrid w:val="0"/>
        <w:spacing w:line="240" w:lineRule="auto"/>
        <w:contextualSpacing/>
      </w:pPr>
    </w:p>
    <w:p w14:paraId="01563DB4" w14:textId="77777777" w:rsidR="00B1410D" w:rsidRPr="00F038AA" w:rsidRDefault="00B1410D" w:rsidP="00B1410D">
      <w:pPr>
        <w:adjustRightInd w:val="0"/>
        <w:snapToGrid w:val="0"/>
        <w:spacing w:line="240" w:lineRule="auto"/>
        <w:contextualSpacing/>
      </w:pPr>
      <w:r w:rsidRPr="00F038AA">
        <w:t xml:space="preserve">This prompted Philadelphia Daily News columnist Ronnie </w:t>
      </w:r>
      <w:proofErr w:type="spellStart"/>
      <w:r w:rsidRPr="00F038AA">
        <w:t>Polaneczky</w:t>
      </w:r>
      <w:proofErr w:type="spellEnd"/>
      <w:r w:rsidRPr="00F038AA">
        <w:t xml:space="preserve"> to ask, “So why, pray tell, is </w:t>
      </w:r>
      <w:proofErr w:type="spellStart"/>
      <w:r w:rsidRPr="00F038AA">
        <w:t>HealthAmerica</w:t>
      </w:r>
      <w:proofErr w:type="spellEnd"/>
      <w:r w:rsidRPr="00F038AA">
        <w:t xml:space="preserve"> playing the ‘experimental therapy’ card in the case of the MIBG treatment Kyler now needs? Gee, money couldn’t have anything to do with the decision, could it?’</w:t>
      </w:r>
    </w:p>
    <w:p w14:paraId="6489D664" w14:textId="77777777" w:rsidR="00B1410D" w:rsidRPr="00F038AA" w:rsidRDefault="00B1410D" w:rsidP="00B1410D">
      <w:pPr>
        <w:adjustRightInd w:val="0"/>
        <w:snapToGrid w:val="0"/>
        <w:spacing w:line="240" w:lineRule="auto"/>
        <w:contextualSpacing/>
      </w:pPr>
    </w:p>
    <w:p w14:paraId="16F2966B" w14:textId="77777777" w:rsidR="00B1410D" w:rsidRDefault="00B1410D" w:rsidP="00B1410D">
      <w:pPr>
        <w:adjustRightInd w:val="0"/>
        <w:snapToGrid w:val="0"/>
        <w:spacing w:line="240" w:lineRule="auto"/>
        <w:contextualSpacing/>
      </w:pPr>
      <w:r w:rsidRPr="00F038AA">
        <w:t>Unfortunately, Kyler died only three months away from his sixth birthday, with the family of the child left in heavy debt by out-of-pocket medical bills.</w:t>
      </w:r>
    </w:p>
    <w:p w14:paraId="73814EE0" w14:textId="77777777" w:rsidR="00B1410D" w:rsidRDefault="00B1410D" w:rsidP="00B1410D">
      <w:pPr>
        <w:adjustRightInd w:val="0"/>
        <w:snapToGrid w:val="0"/>
        <w:spacing w:line="240" w:lineRule="auto"/>
        <w:contextualSpacing/>
      </w:pPr>
    </w:p>
    <w:p w14:paraId="42BBD692" w14:textId="77777777" w:rsidR="00B1410D" w:rsidRPr="00746662" w:rsidRDefault="00B1410D" w:rsidP="00B1410D">
      <w:pPr>
        <w:adjustRightInd w:val="0"/>
        <w:snapToGrid w:val="0"/>
        <w:spacing w:line="240" w:lineRule="auto"/>
        <w:contextualSpacing/>
      </w:pPr>
      <w:r w:rsidRPr="0061343C">
        <w:rPr>
          <w:b/>
        </w:rPr>
        <w:lastRenderedPageBreak/>
        <w:t>Water Pollution Condition</w:t>
      </w:r>
    </w:p>
    <w:p w14:paraId="3B2367CC" w14:textId="77777777" w:rsidR="00B1410D" w:rsidRDefault="00B1410D" w:rsidP="00B1410D">
      <w:pPr>
        <w:adjustRightInd w:val="0"/>
        <w:snapToGrid w:val="0"/>
        <w:spacing w:line="240" w:lineRule="auto"/>
        <w:contextualSpacing/>
      </w:pPr>
    </w:p>
    <w:p w14:paraId="5851BEE5" w14:textId="77777777" w:rsidR="00B1410D" w:rsidRPr="00AA753E" w:rsidRDefault="00B1410D" w:rsidP="00B1410D">
      <w:pPr>
        <w:adjustRightInd w:val="0"/>
        <w:snapToGrid w:val="0"/>
        <w:spacing w:line="240" w:lineRule="auto"/>
        <w:contextualSpacing/>
        <w:jc w:val="center"/>
        <w:rPr>
          <w:b/>
        </w:rPr>
      </w:pPr>
      <w:r w:rsidRPr="00AA753E">
        <w:rPr>
          <w:b/>
        </w:rPr>
        <w:t>Two-year-old May Sustain Life-Long Health Consequences Due to Polluted Water Supply</w:t>
      </w:r>
    </w:p>
    <w:p w14:paraId="53154376" w14:textId="77777777" w:rsidR="00B1410D" w:rsidRDefault="00B1410D" w:rsidP="00B1410D">
      <w:pPr>
        <w:adjustRightInd w:val="0"/>
        <w:snapToGrid w:val="0"/>
        <w:spacing w:line="240" w:lineRule="auto"/>
        <w:contextualSpacing/>
      </w:pPr>
    </w:p>
    <w:p w14:paraId="71C9F1C3" w14:textId="77777777" w:rsidR="00B1410D" w:rsidRPr="00AA753E" w:rsidRDefault="00B1410D" w:rsidP="00B1410D">
      <w:pPr>
        <w:adjustRightInd w:val="0"/>
        <w:snapToGrid w:val="0"/>
        <w:spacing w:line="240" w:lineRule="auto"/>
        <w:contextualSpacing/>
      </w:pPr>
      <w:r w:rsidRPr="00AA753E">
        <w:rPr>
          <w:noProof/>
        </w:rPr>
        <w:drawing>
          <wp:anchor distT="0" distB="0" distL="114300" distR="114300" simplePos="0" relativeHeight="251659264" behindDoc="0" locked="0" layoutInCell="1" allowOverlap="1" wp14:anchorId="36162A2D" wp14:editId="0B5CCE94">
            <wp:simplePos x="0" y="0"/>
            <wp:positionH relativeFrom="column">
              <wp:posOffset>-30480</wp:posOffset>
            </wp:positionH>
            <wp:positionV relativeFrom="paragraph">
              <wp:posOffset>48895</wp:posOffset>
            </wp:positionV>
            <wp:extent cx="2827020" cy="1877695"/>
            <wp:effectExtent l="0" t="0" r="0" b="8255"/>
            <wp:wrapSquare wrapText="bothSides"/>
            <wp:docPr id="12" name="Picture 12" descr="Image result for sad photo man with infant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d photo man with infant daugh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702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3E">
        <w:t>Springfield, Mississippi -- Adam Reed knew that something was wrong when his bubbly, energetic 2-year-old daughter, Josephine, suddenly became anxious and irritable all the time. Reed eventually took his daughter to the doctor for a blood test. His worries were soon confirmed when her blood tests revealed that she was suffering from severe heavy metal poisoning caused by drinking polluted Springfield water.</w:t>
      </w:r>
    </w:p>
    <w:p w14:paraId="6B4CB542" w14:textId="77777777" w:rsidR="00B1410D" w:rsidRDefault="00B1410D" w:rsidP="00B1410D">
      <w:pPr>
        <w:adjustRightInd w:val="0"/>
        <w:snapToGrid w:val="0"/>
        <w:spacing w:line="240" w:lineRule="auto"/>
        <w:contextualSpacing/>
      </w:pPr>
    </w:p>
    <w:p w14:paraId="78D282B5" w14:textId="77777777" w:rsidR="00B1410D" w:rsidRPr="00AA753E" w:rsidRDefault="00B1410D" w:rsidP="00B1410D">
      <w:pPr>
        <w:adjustRightInd w:val="0"/>
        <w:snapToGrid w:val="0"/>
        <w:spacing w:line="240" w:lineRule="auto"/>
        <w:contextualSpacing/>
      </w:pPr>
      <w:r w:rsidRPr="00AA753E">
        <w:t>Springfield’s water pollution has been a growing issue in the past decade, and has resulted from toxic sewage spills and industrial waste into the town’s nearby river. The regulation of toxic pollution has remained lax in the United States. In fact, according to the EPA, 41 states have reported higher than acceptable levels of lead in drinking water in the last three fiscal years. "We just don’t know what’s going to happen to her," Reed said in an interview while consoling Josephine. "My daughter’s just a kid. She doesn’t know what’s going on, and we’re all scared for what comes next.”</w:t>
      </w:r>
    </w:p>
    <w:p w14:paraId="3EED62F3" w14:textId="77777777" w:rsidR="00B1410D" w:rsidRDefault="00B1410D" w:rsidP="00B1410D">
      <w:pPr>
        <w:adjustRightInd w:val="0"/>
        <w:snapToGrid w:val="0"/>
        <w:spacing w:line="240" w:lineRule="auto"/>
        <w:contextualSpacing/>
      </w:pPr>
    </w:p>
    <w:p w14:paraId="33F9CE3C" w14:textId="77777777" w:rsidR="00B1410D" w:rsidRPr="00AA753E" w:rsidRDefault="00B1410D" w:rsidP="00B1410D">
      <w:pPr>
        <w:adjustRightInd w:val="0"/>
        <w:snapToGrid w:val="0"/>
        <w:spacing w:line="240" w:lineRule="auto"/>
        <w:contextualSpacing/>
      </w:pPr>
      <w:r w:rsidRPr="00AA753E">
        <w:t xml:space="preserve">Heavy metal poisoning has severe consequences for children younger than six, who can suffer from organ damage, slowed development, and behavioral problems later in life. </w:t>
      </w:r>
    </w:p>
    <w:p w14:paraId="116991FE" w14:textId="77777777" w:rsidR="00B1410D" w:rsidRDefault="00B1410D" w:rsidP="00B1410D">
      <w:pPr>
        <w:adjustRightInd w:val="0"/>
        <w:snapToGrid w:val="0"/>
        <w:spacing w:line="240" w:lineRule="auto"/>
        <w:contextualSpacing/>
      </w:pPr>
      <w:r w:rsidRPr="00AA753E">
        <w:t xml:space="preserve">Despite these risks, the privatization of water systems are disserving local communities. Privatized systems are not only more expensive, but also cut corners, with these negligent practices resulting in the deterioration of existing infrastructures for the sake of short term profit. </w:t>
      </w:r>
    </w:p>
    <w:p w14:paraId="1A12679C" w14:textId="77777777" w:rsidR="00B1410D" w:rsidRDefault="00B1410D" w:rsidP="00B1410D">
      <w:pPr>
        <w:adjustRightInd w:val="0"/>
        <w:snapToGrid w:val="0"/>
        <w:spacing w:line="240" w:lineRule="auto"/>
        <w:contextualSpacing/>
      </w:pPr>
    </w:p>
    <w:p w14:paraId="4F1D9733" w14:textId="77777777" w:rsidR="00B1410D" w:rsidRPr="00AA753E" w:rsidRDefault="00B1410D" w:rsidP="00B1410D">
      <w:pPr>
        <w:adjustRightInd w:val="0"/>
        <w:snapToGrid w:val="0"/>
        <w:spacing w:line="240" w:lineRule="auto"/>
        <w:contextualSpacing/>
      </w:pPr>
      <w:r w:rsidRPr="00AA753E">
        <w:t xml:space="preserve">Casey </w:t>
      </w:r>
      <w:proofErr w:type="spellStart"/>
      <w:r w:rsidRPr="00AA753E">
        <w:t>Dinges</w:t>
      </w:r>
      <w:proofErr w:type="spellEnd"/>
      <w:r w:rsidRPr="00AA753E">
        <w:t xml:space="preserve">, the senior managing director of the American Society of Civil Engineers, has stated that the US needs to “seriously invest” in cleaner public water services. Those investments may include stringent regulations of water cleaning plants and additional grants to fund the EPA. </w:t>
      </w:r>
    </w:p>
    <w:p w14:paraId="3D3E5CF7" w14:textId="77777777" w:rsidR="00B1410D" w:rsidRPr="00AA753E" w:rsidRDefault="00B1410D" w:rsidP="00B1410D">
      <w:pPr>
        <w:adjustRightInd w:val="0"/>
        <w:snapToGrid w:val="0"/>
        <w:spacing w:line="240" w:lineRule="auto"/>
        <w:contextualSpacing/>
      </w:pPr>
      <w:r w:rsidRPr="00AA753E">
        <w:t>The long-term damage to children who are exposed to contaminated water is incredibly severe. Distraught with his daughter’s condition and the lack of a serious resolution to Springfield’s pollution problem, Reed has stated, “I want what’s best for my daughter, but I don’t think these private companies care.”</w:t>
      </w:r>
    </w:p>
    <w:p w14:paraId="1C81369D" w14:textId="77777777" w:rsidR="00B1410D" w:rsidRPr="00AA753E" w:rsidRDefault="00B1410D" w:rsidP="00B1410D">
      <w:pPr>
        <w:adjustRightInd w:val="0"/>
        <w:snapToGrid w:val="0"/>
        <w:spacing w:line="240" w:lineRule="auto"/>
        <w:contextualSpacing/>
      </w:pPr>
    </w:p>
    <w:p w14:paraId="2418F86F" w14:textId="77777777" w:rsidR="00B1410D" w:rsidRDefault="00B1410D" w:rsidP="00B1410D">
      <w:pPr>
        <w:adjustRightInd w:val="0"/>
        <w:snapToGrid w:val="0"/>
        <w:spacing w:line="240" w:lineRule="auto"/>
        <w:contextualSpacing/>
      </w:pPr>
    </w:p>
    <w:p w14:paraId="6CFF742B" w14:textId="77777777" w:rsidR="00B1410D" w:rsidRDefault="00B1410D" w:rsidP="00B1410D">
      <w:pPr>
        <w:adjustRightInd w:val="0"/>
        <w:snapToGrid w:val="0"/>
        <w:spacing w:line="240" w:lineRule="auto"/>
        <w:contextualSpacing/>
      </w:pPr>
    </w:p>
    <w:p w14:paraId="1F187827" w14:textId="77777777" w:rsidR="00B1410D" w:rsidRDefault="00B1410D" w:rsidP="00B1410D">
      <w:pPr>
        <w:adjustRightInd w:val="0"/>
        <w:snapToGrid w:val="0"/>
        <w:spacing w:line="240" w:lineRule="auto"/>
        <w:contextualSpacing/>
      </w:pPr>
    </w:p>
    <w:p w14:paraId="08C6449E" w14:textId="77777777" w:rsidR="00B1410D" w:rsidRDefault="00B1410D" w:rsidP="00B1410D">
      <w:pPr>
        <w:adjustRightInd w:val="0"/>
        <w:snapToGrid w:val="0"/>
        <w:spacing w:line="240" w:lineRule="auto"/>
        <w:contextualSpacing/>
      </w:pPr>
    </w:p>
    <w:p w14:paraId="394309B6" w14:textId="77777777" w:rsidR="00B1410D" w:rsidRDefault="00B1410D" w:rsidP="00B1410D">
      <w:pPr>
        <w:adjustRightInd w:val="0"/>
        <w:snapToGrid w:val="0"/>
        <w:spacing w:line="240" w:lineRule="auto"/>
        <w:contextualSpacing/>
      </w:pPr>
    </w:p>
    <w:p w14:paraId="5BD85A51" w14:textId="77777777" w:rsidR="00B1410D" w:rsidRDefault="00B1410D" w:rsidP="00B1410D">
      <w:pPr>
        <w:adjustRightInd w:val="0"/>
        <w:snapToGrid w:val="0"/>
        <w:spacing w:line="240" w:lineRule="auto"/>
        <w:contextualSpacing/>
      </w:pPr>
    </w:p>
    <w:p w14:paraId="160DAF0B" w14:textId="77777777" w:rsidR="00B1410D" w:rsidRDefault="00B1410D" w:rsidP="00B1410D">
      <w:pPr>
        <w:adjustRightInd w:val="0"/>
        <w:snapToGrid w:val="0"/>
        <w:spacing w:line="240" w:lineRule="auto"/>
        <w:contextualSpacing/>
      </w:pPr>
    </w:p>
    <w:p w14:paraId="2600F5C4" w14:textId="77777777" w:rsidR="00B1410D" w:rsidRDefault="00B1410D" w:rsidP="00B1410D">
      <w:pPr>
        <w:adjustRightInd w:val="0"/>
        <w:snapToGrid w:val="0"/>
        <w:spacing w:line="240" w:lineRule="auto"/>
        <w:contextualSpacing/>
      </w:pPr>
    </w:p>
    <w:p w14:paraId="0DE11F99" w14:textId="77777777" w:rsidR="00B1410D" w:rsidRDefault="00B1410D" w:rsidP="00B1410D">
      <w:pPr>
        <w:adjustRightInd w:val="0"/>
        <w:snapToGrid w:val="0"/>
        <w:spacing w:line="240" w:lineRule="auto"/>
        <w:contextualSpacing/>
      </w:pPr>
    </w:p>
    <w:p w14:paraId="1085D753" w14:textId="77777777" w:rsidR="00B1410D" w:rsidRPr="0061343C" w:rsidRDefault="00B1410D" w:rsidP="00B1410D">
      <w:pPr>
        <w:adjustRightInd w:val="0"/>
        <w:snapToGrid w:val="0"/>
        <w:spacing w:line="240" w:lineRule="auto"/>
        <w:contextualSpacing/>
        <w:rPr>
          <w:b/>
        </w:rPr>
      </w:pPr>
      <w:r w:rsidRPr="0061343C">
        <w:rPr>
          <w:b/>
        </w:rPr>
        <w:lastRenderedPageBreak/>
        <w:t>Air Pollution Condition</w:t>
      </w:r>
    </w:p>
    <w:p w14:paraId="79A23B1A" w14:textId="77777777" w:rsidR="00B1410D" w:rsidRPr="0061343C" w:rsidRDefault="00B1410D" w:rsidP="00B1410D">
      <w:pPr>
        <w:adjustRightInd w:val="0"/>
        <w:snapToGrid w:val="0"/>
        <w:spacing w:line="240" w:lineRule="auto"/>
        <w:contextualSpacing/>
        <w:jc w:val="center"/>
        <w:rPr>
          <w:b/>
        </w:rPr>
      </w:pPr>
      <w:r w:rsidRPr="0061343C">
        <w:rPr>
          <w:b/>
        </w:rPr>
        <w:t>12-Year Old Dies of Asthma Attack Caused by Extreme Polluting in Evansville, Indiana</w:t>
      </w:r>
    </w:p>
    <w:p w14:paraId="5FC25E3D" w14:textId="77777777" w:rsidR="00B1410D" w:rsidRDefault="00B1410D" w:rsidP="00B1410D">
      <w:pPr>
        <w:adjustRightInd w:val="0"/>
        <w:snapToGrid w:val="0"/>
        <w:spacing w:line="240" w:lineRule="auto"/>
        <w:contextualSpacing/>
        <w:jc w:val="both"/>
        <w:rPr>
          <w:szCs w:val="28"/>
        </w:rPr>
      </w:pPr>
      <w:r>
        <w:rPr>
          <w:noProof/>
        </w:rPr>
        <w:drawing>
          <wp:anchor distT="0" distB="0" distL="114300" distR="114300" simplePos="0" relativeHeight="251660288" behindDoc="0" locked="0" layoutInCell="1" allowOverlap="1" wp14:anchorId="026DA929" wp14:editId="43FF2F82">
            <wp:simplePos x="0" y="0"/>
            <wp:positionH relativeFrom="column">
              <wp:posOffset>0</wp:posOffset>
            </wp:positionH>
            <wp:positionV relativeFrom="paragraph">
              <wp:posOffset>-2631</wp:posOffset>
            </wp:positionV>
            <wp:extent cx="2201563" cy="3309257"/>
            <wp:effectExtent l="0" t="0" r="8255" b="5715"/>
            <wp:wrapSquare wrapText="bothSides"/>
            <wp:docPr id="25" name="Picture 25" descr="http://wfie.images.worldnow.com/images/7511053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fie.images.worldnow.com/images/7511053_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563" cy="3309257"/>
                    </a:xfrm>
                    <a:prstGeom prst="rect">
                      <a:avLst/>
                    </a:prstGeom>
                    <a:noFill/>
                    <a:ln>
                      <a:noFill/>
                    </a:ln>
                  </pic:spPr>
                </pic:pic>
              </a:graphicData>
            </a:graphic>
          </wp:anchor>
        </w:drawing>
      </w:r>
      <w:r w:rsidRPr="00E507CD">
        <w:rPr>
          <w:szCs w:val="28"/>
        </w:rPr>
        <w:t xml:space="preserve">EVANSVILLE, Ind. — </w:t>
      </w:r>
      <w:r>
        <w:rPr>
          <w:szCs w:val="28"/>
        </w:rPr>
        <w:t>Evansville contains some of America’s largest coal-fired power plants. These plants</w:t>
      </w:r>
      <w:r w:rsidRPr="00E507CD">
        <w:rPr>
          <w:szCs w:val="28"/>
        </w:rPr>
        <w:t xml:space="preserve"> pump out millions of</w:t>
      </w:r>
      <w:r>
        <w:rPr>
          <w:szCs w:val="28"/>
        </w:rPr>
        <w:t xml:space="preserve"> pounds of toxic air pollution, levels that are comparable to </w:t>
      </w:r>
      <w:r w:rsidRPr="00E507CD">
        <w:rPr>
          <w:szCs w:val="28"/>
        </w:rPr>
        <w:t>Hong Kong.</w:t>
      </w:r>
      <w:r w:rsidRPr="00C700F0">
        <w:rPr>
          <w:szCs w:val="28"/>
        </w:rPr>
        <w:t xml:space="preserve"> </w:t>
      </w:r>
      <w:r>
        <w:rPr>
          <w:szCs w:val="28"/>
        </w:rPr>
        <w:t xml:space="preserve">According to a </w:t>
      </w:r>
      <w:r w:rsidRPr="00E507CD">
        <w:rPr>
          <w:szCs w:val="28"/>
        </w:rPr>
        <w:t>Center for</w:t>
      </w:r>
      <w:r>
        <w:rPr>
          <w:szCs w:val="28"/>
        </w:rPr>
        <w:t xml:space="preserve"> Public Integrity investigation, areas like Evansville contain an extreme concentration of super polluting coal plants.</w:t>
      </w:r>
    </w:p>
    <w:p w14:paraId="3EA62580" w14:textId="77777777" w:rsidR="00B1410D" w:rsidRPr="00E507CD" w:rsidRDefault="00B1410D" w:rsidP="00B1410D">
      <w:pPr>
        <w:adjustRightInd w:val="0"/>
        <w:snapToGrid w:val="0"/>
        <w:spacing w:line="240" w:lineRule="auto"/>
        <w:contextualSpacing/>
        <w:jc w:val="both"/>
        <w:rPr>
          <w:szCs w:val="28"/>
        </w:rPr>
      </w:pPr>
    </w:p>
    <w:p w14:paraId="06F96317" w14:textId="77777777" w:rsidR="00B1410D" w:rsidRDefault="00B1410D" w:rsidP="00B1410D">
      <w:pPr>
        <w:adjustRightInd w:val="0"/>
        <w:snapToGrid w:val="0"/>
        <w:spacing w:line="240" w:lineRule="auto"/>
        <w:contextualSpacing/>
        <w:jc w:val="both"/>
      </w:pPr>
      <w:r>
        <w:t>This pollution has hit some families particularly hard. Local 12-year old Kavon Cooper suffered from intense asthma, which his mother described as “</w:t>
      </w:r>
      <w:r w:rsidRPr="00E507CD">
        <w:t>a constant battle</w:t>
      </w:r>
      <w:r>
        <w:t>.” H</w:t>
      </w:r>
      <w:r w:rsidRPr="00E507CD">
        <w:t>e needed medicine to breathe</w:t>
      </w:r>
      <w:r>
        <w:t xml:space="preserve"> if he stayed in Evansville too long</w:t>
      </w:r>
      <w:r w:rsidRPr="00E507CD">
        <w:t xml:space="preserve">. </w:t>
      </w:r>
      <w:r>
        <w:t xml:space="preserve">His </w:t>
      </w:r>
      <w:r w:rsidRPr="00E507CD">
        <w:t xml:space="preserve">asthma attacks </w:t>
      </w:r>
      <w:r>
        <w:t>were so severe</w:t>
      </w:r>
      <w:r w:rsidRPr="00E507CD">
        <w:t xml:space="preserve"> that he </w:t>
      </w:r>
      <w:r>
        <w:t>would sometimes have to be hospitalized</w:t>
      </w:r>
      <w:r w:rsidRPr="00E507CD">
        <w:t xml:space="preserve">. </w:t>
      </w:r>
      <w:r>
        <w:t xml:space="preserve">Because of the severity of his asthma, Kavon </w:t>
      </w:r>
      <w:r w:rsidRPr="00E507CD">
        <w:t xml:space="preserve">stayed </w:t>
      </w:r>
      <w:r>
        <w:t>home</w:t>
      </w:r>
      <w:r w:rsidRPr="00E507CD">
        <w:t xml:space="preserve"> with the windows closed</w:t>
      </w:r>
      <w:r>
        <w:t xml:space="preserve"> as much as possible</w:t>
      </w:r>
      <w:r w:rsidRPr="00E507CD">
        <w:t xml:space="preserve">, </w:t>
      </w:r>
      <w:r>
        <w:t xml:space="preserve">often playing video games with the hopes of </w:t>
      </w:r>
      <w:r w:rsidRPr="00E507CD">
        <w:t>testing them for a living someday.</w:t>
      </w:r>
    </w:p>
    <w:p w14:paraId="285B16B0" w14:textId="77777777" w:rsidR="00B1410D" w:rsidRPr="00E507CD" w:rsidRDefault="00B1410D" w:rsidP="00B1410D">
      <w:pPr>
        <w:adjustRightInd w:val="0"/>
        <w:snapToGrid w:val="0"/>
        <w:spacing w:line="240" w:lineRule="auto"/>
        <w:contextualSpacing/>
        <w:jc w:val="both"/>
      </w:pPr>
    </w:p>
    <w:p w14:paraId="498233A8" w14:textId="77777777" w:rsidR="00B1410D" w:rsidRDefault="00B1410D" w:rsidP="00B1410D">
      <w:pPr>
        <w:adjustRightInd w:val="0"/>
        <w:snapToGrid w:val="0"/>
        <w:spacing w:line="240" w:lineRule="auto"/>
        <w:contextualSpacing/>
        <w:jc w:val="both"/>
      </w:pPr>
      <w:r>
        <w:t xml:space="preserve">On April 18, 2015, Kavon </w:t>
      </w:r>
      <w:r w:rsidRPr="00E507CD">
        <w:t>collapsed and died at home, lying in</w:t>
      </w:r>
      <w:r>
        <w:t xml:space="preserve"> the hallway by the bathroom right outside</w:t>
      </w:r>
      <w:r w:rsidRPr="00E507CD">
        <w:t xml:space="preserve"> his bedroom</w:t>
      </w:r>
      <w:r>
        <w:t>. The cause of death was an acute asthma attack. At the time, Kavon’s family couldn’t understand what had happened</w:t>
      </w:r>
      <w:r w:rsidRPr="00E507CD">
        <w:t>.</w:t>
      </w:r>
      <w:r>
        <w:t xml:space="preserve"> However, it’s no coincidence</w:t>
      </w:r>
      <w:r w:rsidRPr="00E507CD">
        <w:t xml:space="preserve"> </w:t>
      </w:r>
      <w:r>
        <w:t xml:space="preserve">that </w:t>
      </w:r>
      <w:r w:rsidRPr="00E507CD">
        <w:t xml:space="preserve">toxic </w:t>
      </w:r>
      <w:r>
        <w:t>particle and sulfur dioxide levels</w:t>
      </w:r>
      <w:r w:rsidRPr="00E507CD">
        <w:t xml:space="preserve"> </w:t>
      </w:r>
      <w:r>
        <w:t>jumped to</w:t>
      </w:r>
      <w:r w:rsidRPr="00E507CD">
        <w:t xml:space="preserve"> </w:t>
      </w:r>
      <w:r>
        <w:t xml:space="preserve">extreme levels </w:t>
      </w:r>
      <w:r w:rsidRPr="00E507CD">
        <w:t xml:space="preserve">the </w:t>
      </w:r>
      <w:r>
        <w:t>morning Kavon died</w:t>
      </w:r>
      <w:r w:rsidRPr="00E507CD">
        <w:t xml:space="preserve">, according to the air monitor </w:t>
      </w:r>
      <w:r>
        <w:t>near</w:t>
      </w:r>
      <w:r w:rsidRPr="00E507CD">
        <w:t xml:space="preserve"> the </w:t>
      </w:r>
      <w:r>
        <w:t xml:space="preserve">Cooper family </w:t>
      </w:r>
      <w:r w:rsidRPr="00E507CD">
        <w:t xml:space="preserve">home. </w:t>
      </w:r>
      <w:r>
        <w:t>Moreover, after learning about this spike in pollution, Kavon’s mother realized that his asthma was much better whenever he left Evansville</w:t>
      </w:r>
      <w:r w:rsidRPr="00E507CD">
        <w:t xml:space="preserve">. </w:t>
      </w:r>
      <w:r>
        <w:t xml:space="preserve">She also explained that that </w:t>
      </w:r>
      <w:r w:rsidRPr="00E507CD">
        <w:t>“there’s a lot of illness, a</w:t>
      </w:r>
      <w:r>
        <w:t xml:space="preserve"> lot of sickness in this area.” </w:t>
      </w:r>
    </w:p>
    <w:p w14:paraId="23048614" w14:textId="77777777" w:rsidR="00B1410D" w:rsidRDefault="00B1410D" w:rsidP="00B1410D">
      <w:pPr>
        <w:adjustRightInd w:val="0"/>
        <w:snapToGrid w:val="0"/>
        <w:spacing w:line="240" w:lineRule="auto"/>
        <w:contextualSpacing/>
        <w:jc w:val="both"/>
      </w:pPr>
    </w:p>
    <w:p w14:paraId="7F988321" w14:textId="77777777" w:rsidR="00B1410D" w:rsidRDefault="00B1410D" w:rsidP="00B1410D">
      <w:pPr>
        <w:adjustRightInd w:val="0"/>
        <w:snapToGrid w:val="0"/>
        <w:spacing w:line="240" w:lineRule="auto"/>
        <w:contextualSpacing/>
        <w:jc w:val="both"/>
        <w:rPr>
          <w:szCs w:val="28"/>
        </w:rPr>
      </w:pPr>
      <w:r>
        <w:t xml:space="preserve">One extreme polluter near Kavon’s area, </w:t>
      </w:r>
      <w:r w:rsidRPr="002C64E7">
        <w:t xml:space="preserve">Gibson, </w:t>
      </w:r>
      <w:r>
        <w:t xml:space="preserve">is the </w:t>
      </w:r>
      <w:r w:rsidRPr="002C64E7">
        <w:t xml:space="preserve">fourth-largest coal plant in the </w:t>
      </w:r>
      <w:r>
        <w:t>United States, and</w:t>
      </w:r>
      <w:r w:rsidRPr="002C64E7">
        <w:t xml:space="preserve"> released 2.9 million po</w:t>
      </w:r>
      <w:r>
        <w:t>unds of air pollutants in 2014. Much of their pollution contains</w:t>
      </w:r>
      <w:r w:rsidRPr="002C64E7">
        <w:t xml:space="preserve"> sulfuric acid, </w:t>
      </w:r>
      <w:r>
        <w:t xml:space="preserve">a lung irritant </w:t>
      </w:r>
      <w:r w:rsidRPr="002C64E7">
        <w:t>which the EPA says contributes to the formation of fine</w:t>
      </w:r>
      <w:r>
        <w:t>, asthma-related</w:t>
      </w:r>
      <w:r w:rsidRPr="002C64E7">
        <w:t xml:space="preserve"> particles. </w:t>
      </w:r>
      <w:r>
        <w:rPr>
          <w:szCs w:val="28"/>
        </w:rPr>
        <w:t>Worse yet, Evansville polluters have used settlements to install cheaper</w:t>
      </w:r>
      <w:r w:rsidRPr="002C64E7">
        <w:rPr>
          <w:szCs w:val="28"/>
        </w:rPr>
        <w:t xml:space="preserve">, less-effective </w:t>
      </w:r>
      <w:r>
        <w:rPr>
          <w:szCs w:val="28"/>
        </w:rPr>
        <w:t xml:space="preserve">environmental </w:t>
      </w:r>
      <w:r w:rsidRPr="002C64E7">
        <w:rPr>
          <w:szCs w:val="28"/>
        </w:rPr>
        <w:t>controls</w:t>
      </w:r>
      <w:r>
        <w:rPr>
          <w:szCs w:val="28"/>
        </w:rPr>
        <w:t xml:space="preserve"> rather than address this dangerous pollution.</w:t>
      </w:r>
    </w:p>
    <w:p w14:paraId="18EB8F56" w14:textId="77777777" w:rsidR="00B1410D" w:rsidRPr="002C64E7" w:rsidRDefault="00B1410D" w:rsidP="00B1410D">
      <w:pPr>
        <w:adjustRightInd w:val="0"/>
        <w:snapToGrid w:val="0"/>
        <w:spacing w:line="240" w:lineRule="auto"/>
        <w:contextualSpacing/>
        <w:jc w:val="both"/>
        <w:rPr>
          <w:szCs w:val="28"/>
        </w:rPr>
      </w:pPr>
    </w:p>
    <w:p w14:paraId="1FE6A3F2" w14:textId="77777777" w:rsidR="00B1410D" w:rsidRPr="00AA3781" w:rsidRDefault="00B1410D" w:rsidP="00B1410D">
      <w:pPr>
        <w:adjustRightInd w:val="0"/>
        <w:snapToGrid w:val="0"/>
        <w:spacing w:line="240" w:lineRule="auto"/>
        <w:contextualSpacing/>
        <w:jc w:val="both"/>
      </w:pPr>
      <w:r>
        <w:t xml:space="preserve">These extreme polluters and corner-cutting measures have put local communities in danger. Kavon’s brother, Kameron, tragically stated in Kavon’s obituary, </w:t>
      </w:r>
      <w:r w:rsidRPr="007141F1">
        <w:t>"I just want my brother. We just want hi</w:t>
      </w:r>
      <w:r>
        <w:t>m back."</w:t>
      </w:r>
    </w:p>
    <w:p w14:paraId="6E2C3C40" w14:textId="77777777" w:rsidR="00B1410D" w:rsidRDefault="00B1410D" w:rsidP="00B1410D">
      <w:pPr>
        <w:adjustRightInd w:val="0"/>
        <w:snapToGrid w:val="0"/>
        <w:spacing w:line="240" w:lineRule="auto"/>
        <w:contextualSpacing/>
      </w:pPr>
    </w:p>
    <w:p w14:paraId="32104C13" w14:textId="77777777" w:rsidR="00B1410D" w:rsidRDefault="00B1410D" w:rsidP="00B1410D">
      <w:pPr>
        <w:adjustRightInd w:val="0"/>
        <w:snapToGrid w:val="0"/>
        <w:spacing w:line="240" w:lineRule="auto"/>
        <w:contextualSpacing/>
        <w:rPr>
          <w:b/>
        </w:rPr>
      </w:pPr>
    </w:p>
    <w:p w14:paraId="3643533D" w14:textId="77777777" w:rsidR="00B1410D" w:rsidRDefault="00B1410D" w:rsidP="00B1410D">
      <w:pPr>
        <w:adjustRightInd w:val="0"/>
        <w:snapToGrid w:val="0"/>
        <w:spacing w:line="240" w:lineRule="auto"/>
        <w:contextualSpacing/>
        <w:rPr>
          <w:b/>
        </w:rPr>
      </w:pPr>
    </w:p>
    <w:p w14:paraId="4FDD18EF" w14:textId="77777777" w:rsidR="00B1410D" w:rsidRDefault="00B1410D" w:rsidP="00B1410D">
      <w:pPr>
        <w:adjustRightInd w:val="0"/>
        <w:snapToGrid w:val="0"/>
        <w:spacing w:line="240" w:lineRule="auto"/>
        <w:contextualSpacing/>
        <w:rPr>
          <w:b/>
        </w:rPr>
      </w:pPr>
    </w:p>
    <w:p w14:paraId="7012777E" w14:textId="77777777" w:rsidR="00B1410D" w:rsidRDefault="00B1410D" w:rsidP="00B1410D">
      <w:pPr>
        <w:adjustRightInd w:val="0"/>
        <w:snapToGrid w:val="0"/>
        <w:spacing w:line="240" w:lineRule="auto"/>
        <w:contextualSpacing/>
        <w:rPr>
          <w:b/>
        </w:rPr>
      </w:pPr>
    </w:p>
    <w:p w14:paraId="0F7F017B" w14:textId="77777777" w:rsidR="00B1410D" w:rsidRDefault="00B1410D" w:rsidP="00B1410D">
      <w:pPr>
        <w:adjustRightInd w:val="0"/>
        <w:snapToGrid w:val="0"/>
        <w:spacing w:line="240" w:lineRule="auto"/>
        <w:contextualSpacing/>
        <w:rPr>
          <w:b/>
        </w:rPr>
      </w:pPr>
    </w:p>
    <w:p w14:paraId="166883F5" w14:textId="77777777" w:rsidR="00B1410D" w:rsidRDefault="00B1410D" w:rsidP="00B1410D">
      <w:pPr>
        <w:adjustRightInd w:val="0"/>
        <w:snapToGrid w:val="0"/>
        <w:spacing w:line="240" w:lineRule="auto"/>
        <w:contextualSpacing/>
        <w:rPr>
          <w:b/>
        </w:rPr>
      </w:pPr>
    </w:p>
    <w:p w14:paraId="429B114A" w14:textId="77777777" w:rsidR="00B1410D" w:rsidRDefault="00B1410D" w:rsidP="00B1410D">
      <w:pPr>
        <w:adjustRightInd w:val="0"/>
        <w:snapToGrid w:val="0"/>
        <w:spacing w:line="240" w:lineRule="auto"/>
        <w:contextualSpacing/>
        <w:rPr>
          <w:b/>
        </w:rPr>
      </w:pPr>
    </w:p>
    <w:p w14:paraId="51F32211" w14:textId="77777777" w:rsidR="00B1410D" w:rsidRPr="00440E59" w:rsidRDefault="00B1410D" w:rsidP="00B1410D">
      <w:pPr>
        <w:adjustRightInd w:val="0"/>
        <w:snapToGrid w:val="0"/>
        <w:spacing w:line="240" w:lineRule="auto"/>
        <w:contextualSpacing/>
        <w:rPr>
          <w:b/>
        </w:rPr>
      </w:pPr>
      <w:r w:rsidRPr="00440E59">
        <w:rPr>
          <w:b/>
        </w:rPr>
        <w:lastRenderedPageBreak/>
        <w:t>Financial Collapse Prime</w:t>
      </w:r>
    </w:p>
    <w:p w14:paraId="776ECC60" w14:textId="77777777" w:rsidR="00B1410D" w:rsidRDefault="00B1410D" w:rsidP="00B1410D">
      <w:pPr>
        <w:adjustRightInd w:val="0"/>
        <w:snapToGrid w:val="0"/>
        <w:spacing w:line="240" w:lineRule="auto"/>
        <w:contextualSpacing/>
      </w:pPr>
    </w:p>
    <w:p w14:paraId="70A375C9" w14:textId="77777777" w:rsidR="00B1410D" w:rsidRPr="00440E59" w:rsidRDefault="00B1410D" w:rsidP="00B1410D">
      <w:pPr>
        <w:adjustRightInd w:val="0"/>
        <w:snapToGrid w:val="0"/>
        <w:spacing w:line="240" w:lineRule="auto"/>
        <w:contextualSpacing/>
        <w:jc w:val="center"/>
        <w:rPr>
          <w:rFonts w:eastAsia="Times New Roman"/>
          <w:b/>
          <w:bCs/>
          <w:color w:val="000000"/>
          <w:shd w:val="clear" w:color="auto" w:fill="FFFFFF"/>
        </w:rPr>
      </w:pPr>
      <w:r w:rsidRPr="00440E59">
        <w:rPr>
          <w:rFonts w:eastAsia="Times New Roman"/>
          <w:b/>
          <w:noProof/>
          <w:color w:val="000000"/>
        </w:rPr>
        <mc:AlternateContent>
          <mc:Choice Requires="wps">
            <w:drawing>
              <wp:anchor distT="0" distB="0" distL="114300" distR="114300" simplePos="0" relativeHeight="251662336" behindDoc="0" locked="0" layoutInCell="1" allowOverlap="1" wp14:anchorId="2FCE6F1D" wp14:editId="1D8970B2">
                <wp:simplePos x="0" y="0"/>
                <wp:positionH relativeFrom="column">
                  <wp:posOffset>-69606</wp:posOffset>
                </wp:positionH>
                <wp:positionV relativeFrom="paragraph">
                  <wp:posOffset>-38735</wp:posOffset>
                </wp:positionV>
                <wp:extent cx="7547366" cy="391"/>
                <wp:effectExtent l="0" t="0" r="22225" b="25400"/>
                <wp:wrapNone/>
                <wp:docPr id="58" name="Straight Connector 58"/>
                <wp:cNvGraphicFramePr/>
                <a:graphic xmlns:a="http://schemas.openxmlformats.org/drawingml/2006/main">
                  <a:graphicData uri="http://schemas.microsoft.com/office/word/2010/wordprocessingShape">
                    <wps:wsp>
                      <wps:cNvCnPr/>
                      <wps:spPr>
                        <a:xfrm flipV="1">
                          <a:off x="0" y="0"/>
                          <a:ext cx="7547366" cy="3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B7E156" id="Straight Connector 5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5pt" to="58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" strokecolor="windowText" strokeweight=".5pt">
                <v:stroke joinstyle="miter"/>
              </v:line>
            </w:pict>
          </mc:Fallback>
        </mc:AlternateContent>
      </w:r>
      <w:r w:rsidRPr="00440E59">
        <w:rPr>
          <w:rFonts w:eastAsia="Calibri"/>
          <w:b/>
          <w:bCs/>
          <w:color w:val="000000"/>
          <w:shd w:val="clear" w:color="auto" w:fill="FFFFFF"/>
        </w:rPr>
        <w:t>Greed</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hurts</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Causes</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of</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the</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Global</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Financial</w:t>
      </w:r>
      <w:r w:rsidRPr="00440E59">
        <w:rPr>
          <w:rFonts w:eastAsia="Times New Roman"/>
          <w:b/>
          <w:bCs/>
          <w:color w:val="000000"/>
          <w:shd w:val="clear" w:color="auto" w:fill="FFFFFF"/>
        </w:rPr>
        <w:t xml:space="preserve"> </w:t>
      </w:r>
      <w:r w:rsidRPr="00440E59">
        <w:rPr>
          <w:rFonts w:eastAsia="Calibri"/>
          <w:b/>
          <w:bCs/>
          <w:color w:val="000000"/>
          <w:shd w:val="clear" w:color="auto" w:fill="FFFFFF"/>
        </w:rPr>
        <w:t>Crisis</w:t>
      </w:r>
    </w:p>
    <w:p w14:paraId="49EA840C" w14:textId="77777777" w:rsidR="00B1410D" w:rsidRPr="00440E59" w:rsidRDefault="00B1410D" w:rsidP="00B1410D">
      <w:pPr>
        <w:adjustRightInd w:val="0"/>
        <w:snapToGrid w:val="0"/>
        <w:spacing w:line="240" w:lineRule="auto"/>
        <w:ind w:firstLine="720"/>
        <w:contextualSpacing/>
        <w:rPr>
          <w:rFonts w:eastAsia="Times New Roman"/>
          <w:color w:val="000000"/>
          <w:shd w:val="clear" w:color="auto" w:fill="FFFFFF"/>
        </w:rPr>
      </w:pPr>
      <w:r w:rsidRPr="00440E59">
        <w:rPr>
          <w:rFonts w:eastAsia="Times New Roman"/>
          <w:noProof/>
          <w:color w:val="000000"/>
        </w:rPr>
        <mc:AlternateContent>
          <mc:Choice Requires="wps">
            <w:drawing>
              <wp:anchor distT="0" distB="0" distL="114300" distR="114300" simplePos="0" relativeHeight="251663360" behindDoc="0" locked="0" layoutInCell="1" allowOverlap="1" wp14:anchorId="3CB5293E" wp14:editId="0CFBFB6E">
                <wp:simplePos x="0" y="0"/>
                <wp:positionH relativeFrom="column">
                  <wp:posOffset>-62377</wp:posOffset>
                </wp:positionH>
                <wp:positionV relativeFrom="paragraph">
                  <wp:posOffset>103212</wp:posOffset>
                </wp:positionV>
                <wp:extent cx="7547366" cy="391"/>
                <wp:effectExtent l="0" t="0" r="22225" b="25400"/>
                <wp:wrapNone/>
                <wp:docPr id="59" name="Straight Connector 59"/>
                <wp:cNvGraphicFramePr/>
                <a:graphic xmlns:a="http://schemas.openxmlformats.org/drawingml/2006/main">
                  <a:graphicData uri="http://schemas.microsoft.com/office/word/2010/wordprocessingShape">
                    <wps:wsp>
                      <wps:cNvCnPr/>
                      <wps:spPr>
                        <a:xfrm flipV="1">
                          <a:off x="0" y="0"/>
                          <a:ext cx="7547366" cy="3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ACD9F" id="Straight Connector 5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8.15pt" to="589.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" strokecolor="windowText" strokeweight=".5pt">
                <v:stroke joinstyle="miter"/>
              </v:line>
            </w:pict>
          </mc:Fallback>
        </mc:AlternateContent>
      </w:r>
    </w:p>
    <w:p w14:paraId="44D8AD15" w14:textId="77777777" w:rsidR="00B1410D" w:rsidRPr="00440E59" w:rsidRDefault="00B1410D" w:rsidP="00B1410D">
      <w:pPr>
        <w:adjustRightInd w:val="0"/>
        <w:snapToGrid w:val="0"/>
        <w:spacing w:line="240" w:lineRule="auto"/>
        <w:contextualSpacing/>
        <w:rPr>
          <w:rFonts w:eastAsia="Times New Roman"/>
          <w:color w:val="000000" w:themeColor="text1"/>
          <w:shd w:val="clear" w:color="auto" w:fill="FFFFFF"/>
        </w:rPr>
      </w:pPr>
      <w:r w:rsidRPr="00440E59">
        <w:rPr>
          <w:noProof/>
        </w:rPr>
        <mc:AlternateContent>
          <mc:Choice Requires="wps">
            <w:drawing>
              <wp:anchor distT="0" distB="0" distL="114300" distR="114300" simplePos="0" relativeHeight="251661312" behindDoc="0" locked="0" layoutInCell="1" allowOverlap="1" wp14:anchorId="39E95E83" wp14:editId="48DBA03B">
                <wp:simplePos x="0" y="0"/>
                <wp:positionH relativeFrom="column">
                  <wp:posOffset>4729463</wp:posOffset>
                </wp:positionH>
                <wp:positionV relativeFrom="paragraph">
                  <wp:posOffset>5149</wp:posOffset>
                </wp:positionV>
                <wp:extent cx="2784320" cy="1253002"/>
                <wp:effectExtent l="0" t="0" r="0" b="4445"/>
                <wp:wrapNone/>
                <wp:docPr id="60" name="Text Box 60"/>
                <wp:cNvGraphicFramePr/>
                <a:graphic xmlns:a="http://schemas.openxmlformats.org/drawingml/2006/main">
                  <a:graphicData uri="http://schemas.microsoft.com/office/word/2010/wordprocessingShape">
                    <wps:wsp>
                      <wps:cNvSpPr txBox="1"/>
                      <wps:spPr>
                        <a:xfrm>
                          <a:off x="0" y="0"/>
                          <a:ext cx="2784320" cy="12530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8B853" w14:textId="77777777" w:rsidR="005D624F" w:rsidRDefault="005D624F" w:rsidP="00B14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95E83" id="_x0000_t202" coordsize="21600,21600" o:spt="202" path="m,l,21600r21600,l21600,xe">
                <v:stroke joinstyle="miter"/>
                <v:path gradientshapeok="t" o:connecttype="rect"/>
              </v:shapetype>
              <v:shape id="Text Box 60" o:spid="_x0000_s1026" type="#_x0000_t202" style="position:absolute;margin-left:372.4pt;margin-top:.4pt;width:219.25pt;height:9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" fillcolor="white [3201]" stroked="f" strokeweight=".5pt">
                <v:textbox>
                  <w:txbxContent>
                    <w:p w14:paraId="2968B853" w14:textId="77777777" w:rsidR="005D624F" w:rsidRDefault="005D624F" w:rsidP="00B1410D"/>
                  </w:txbxContent>
                </v:textbox>
              </v:shape>
            </w:pict>
          </mc:Fallback>
        </mc:AlternateContent>
      </w:r>
      <w:r w:rsidRPr="00440E59">
        <w:rPr>
          <w:noProof/>
        </w:rPr>
        <w:drawing>
          <wp:inline distT="0" distB="0" distL="0" distR="0" wp14:anchorId="2C9ECCB4" wp14:editId="631FE3FD">
            <wp:extent cx="2514063" cy="1266547"/>
            <wp:effectExtent l="0" t="0" r="635" b="3810"/>
            <wp:docPr id="61" name="Picture 61" descr="https://sidoxia.files.wordpress.com/2011/11/wall-st-greed-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doxia.files.wordpress.com/2011/11/wall-st-greed-s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559" cy="1363523"/>
                    </a:xfrm>
                    <a:prstGeom prst="rect">
                      <a:avLst/>
                    </a:prstGeom>
                    <a:noFill/>
                    <a:ln>
                      <a:noFill/>
                    </a:ln>
                  </pic:spPr>
                </pic:pic>
              </a:graphicData>
            </a:graphic>
          </wp:inline>
        </w:drawing>
      </w:r>
      <w:r w:rsidRPr="00440E59">
        <w:rPr>
          <w:noProof/>
        </w:rPr>
        <w:t xml:space="preserve"> </w:t>
      </w:r>
      <w:r>
        <w:rPr>
          <w:noProof/>
        </w:rPr>
        <w:drawing>
          <wp:inline distT="0" distB="0" distL="0" distR="0" wp14:anchorId="597A4F81" wp14:editId="4448E599">
            <wp:extent cx="2313361" cy="1204595"/>
            <wp:effectExtent l="0" t="0" r="0" b="1905"/>
            <wp:docPr id="62" name="Picture 62" descr="http://2.bp.blogspot.com/-_ZR1QDMn1c4/VgSFD1nTwUI/AAAAAAABDsk/kXpySIrMBpw/s320/money-gree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ZR1QDMn1c4/VgSFD1nTwUI/AAAAAAABDsk/kXpySIrMBpw/s320/money-greed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17" cy="1331834"/>
                    </a:xfrm>
                    <a:prstGeom prst="rect">
                      <a:avLst/>
                    </a:prstGeom>
                    <a:noFill/>
                    <a:ln>
                      <a:noFill/>
                    </a:ln>
                  </pic:spPr>
                </pic:pic>
              </a:graphicData>
            </a:graphic>
          </wp:inline>
        </w:drawing>
      </w:r>
    </w:p>
    <w:p w14:paraId="317406A5" w14:textId="77777777" w:rsidR="00B1410D" w:rsidRPr="00440E59" w:rsidRDefault="00B1410D" w:rsidP="00B1410D">
      <w:pPr>
        <w:adjustRightInd w:val="0"/>
        <w:snapToGrid w:val="0"/>
        <w:spacing w:line="240" w:lineRule="auto"/>
        <w:contextualSpacing/>
        <w:rPr>
          <w:rFonts w:eastAsia="Times New Roman"/>
          <w:color w:val="000000" w:themeColor="text1"/>
          <w:shd w:val="clear" w:color="auto" w:fill="FFFFFF"/>
        </w:rPr>
      </w:pPr>
      <w:r w:rsidRPr="00440E59">
        <w:rPr>
          <w:rFonts w:eastAsia="Times New Roman"/>
          <w:color w:val="000000" w:themeColor="text1"/>
          <w:shd w:val="clear" w:color="auto" w:fill="FFFFFF"/>
        </w:rPr>
        <w:t>“</w:t>
      </w:r>
      <w:r w:rsidRPr="00440E59">
        <w:rPr>
          <w:rFonts w:eastAsia="Calibri"/>
          <w:color w:val="000000" w:themeColor="text1"/>
          <w:shd w:val="clear" w:color="auto" w:fill="FFFFFF"/>
        </w:rPr>
        <w:t>Greed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good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insisted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Gordon</w:t>
      </w:r>
      <w:r w:rsidRPr="00440E59">
        <w:rPr>
          <w:rFonts w:eastAsia="Times New Roman"/>
          <w:color w:val="000000" w:themeColor="text1"/>
          <w:shd w:val="clear" w:color="auto" w:fill="FFFFFF"/>
        </w:rPr>
        <w:t xml:space="preserve"> </w:t>
      </w:r>
      <w:proofErr w:type="spellStart"/>
      <w:r w:rsidRPr="00440E59">
        <w:rPr>
          <w:rFonts w:eastAsia="Calibri"/>
          <w:color w:val="000000" w:themeColor="text1"/>
          <w:shd w:val="clear" w:color="auto" w:fill="FFFFFF"/>
        </w:rPr>
        <w:t>Gekko</w:t>
      </w:r>
      <w:proofErr w:type="spellEnd"/>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1987 </w:t>
      </w:r>
      <w:r w:rsidRPr="00440E59">
        <w:rPr>
          <w:rFonts w:eastAsia="Calibri"/>
          <w:color w:val="000000" w:themeColor="text1"/>
          <w:shd w:val="clear" w:color="auto" w:fill="FFFFFF"/>
        </w:rPr>
        <w:t>film</w:t>
      </w:r>
      <w:r w:rsidRPr="00440E59">
        <w:rPr>
          <w:rFonts w:eastAsia="Times New Roman"/>
          <w:color w:val="000000" w:themeColor="text1"/>
          <w:shd w:val="clear" w:color="auto" w:fill="FFFFFF"/>
        </w:rPr>
        <w:t xml:space="preserve"> </w:t>
      </w:r>
      <w:r w:rsidRPr="00440E59">
        <w:rPr>
          <w:rFonts w:eastAsia="Calibri"/>
          <w:iCs/>
          <w:color w:val="000000" w:themeColor="text1"/>
          <w:shd w:val="clear" w:color="auto" w:fill="FFFFFF"/>
        </w:rPr>
        <w:t>Wall</w:t>
      </w:r>
      <w:r w:rsidRPr="00440E59">
        <w:rPr>
          <w:rFonts w:eastAsia="Times New Roman"/>
          <w:iCs/>
          <w:color w:val="000000" w:themeColor="text1"/>
          <w:shd w:val="clear" w:color="auto" w:fill="FFFFFF"/>
        </w:rPr>
        <w:t xml:space="preserve"> </w:t>
      </w:r>
      <w:r w:rsidRPr="00440E59">
        <w:rPr>
          <w:rFonts w:eastAsia="Calibri"/>
          <w:iCs/>
          <w:color w:val="000000" w:themeColor="text1"/>
          <w:shd w:val="clear" w:color="auto" w:fill="FFFFFF"/>
        </w:rPr>
        <w:t>Street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Many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people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would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disagree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and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recent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events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mortgage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lending</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industry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prove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them</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right</w:t>
      </w:r>
      <w:r w:rsidRPr="00440E59">
        <w:rPr>
          <w:rFonts w:eastAsia="Times New Roman"/>
          <w:color w:val="000000" w:themeColor="text1"/>
          <w:shd w:val="clear" w:color="auto" w:fill="FFFFFF"/>
        </w:rPr>
        <w:t>.</w:t>
      </w:r>
    </w:p>
    <w:p w14:paraId="4B2FAE26" w14:textId="77777777" w:rsidR="00B1410D" w:rsidRPr="00440E59" w:rsidRDefault="00B1410D" w:rsidP="00B1410D">
      <w:pPr>
        <w:adjustRightInd w:val="0"/>
        <w:snapToGrid w:val="0"/>
        <w:spacing w:line="240" w:lineRule="auto"/>
        <w:contextualSpacing/>
        <w:rPr>
          <w:rFonts w:eastAsia="Times New Roman"/>
          <w:color w:val="000000" w:themeColor="text1"/>
          <w:sz w:val="8"/>
          <w:szCs w:val="8"/>
          <w:shd w:val="clear" w:color="auto" w:fill="FFFFFF"/>
        </w:rPr>
      </w:pPr>
    </w:p>
    <w:p w14:paraId="7F38C935" w14:textId="77777777" w:rsidR="00B1410D" w:rsidRPr="00440E59" w:rsidRDefault="00B1410D" w:rsidP="00B1410D">
      <w:pPr>
        <w:adjustRightInd w:val="0"/>
        <w:snapToGrid w:val="0"/>
        <w:spacing w:line="240" w:lineRule="auto"/>
        <w:contextualSpacing/>
        <w:jc w:val="center"/>
        <w:rPr>
          <w:rFonts w:eastAsia="Times New Roman"/>
          <w:b/>
          <w:color w:val="000000" w:themeColor="text1"/>
          <w:shd w:val="clear" w:color="auto" w:fill="FFFFFF"/>
        </w:rPr>
      </w:pPr>
      <w:r w:rsidRPr="00440E59">
        <w:rPr>
          <w:rFonts w:eastAsia="Calibri"/>
          <w:b/>
          <w:color w:val="000000" w:themeColor="text1"/>
          <w:shd w:val="clear" w:color="auto" w:fill="FFFFFF"/>
        </w:rPr>
        <w:t>Predatory</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Lending</w:t>
      </w:r>
    </w:p>
    <w:p w14:paraId="408BFB8D" w14:textId="77777777" w:rsidR="00B1410D" w:rsidRPr="00440E59" w:rsidRDefault="00B1410D" w:rsidP="00B1410D">
      <w:pPr>
        <w:adjustRightInd w:val="0"/>
        <w:snapToGrid w:val="0"/>
        <w:spacing w:line="240" w:lineRule="auto"/>
        <w:contextualSpacing/>
        <w:rPr>
          <w:rFonts w:eastAsia="Times New Roman"/>
          <w:color w:val="000000" w:themeColor="text1"/>
          <w:shd w:val="clear" w:color="auto" w:fill="FFFFFF"/>
        </w:rPr>
      </w:pP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banking</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scandals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from</w:t>
      </w:r>
      <w:r w:rsidRPr="00440E59">
        <w:rPr>
          <w:rFonts w:eastAsia="Times New Roman"/>
          <w:color w:val="000000" w:themeColor="text1"/>
          <w:shd w:val="clear" w:color="auto" w:fill="FFFFFF"/>
        </w:rPr>
        <w:t xml:space="preserve"> 2008—</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most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dangerous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crisis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since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Great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Depression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of</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1930’</w:t>
      </w:r>
      <w:r w:rsidRPr="00440E59">
        <w:rPr>
          <w:rFonts w:eastAsia="Calibri"/>
          <w:color w:val="000000" w:themeColor="text1"/>
          <w:shd w:val="clear" w:color="auto" w:fill="FFFFFF"/>
        </w:rPr>
        <w:t>s</w:t>
      </w:r>
      <w:r w:rsidRPr="00440E59">
        <w:rPr>
          <w:rFonts w:eastAsia="Times New Roman"/>
          <w:color w:val="000000" w:themeColor="text1"/>
          <w:shd w:val="clear" w:color="auto" w:fill="FFFFFF"/>
        </w:rPr>
        <w:t>—</w:t>
      </w:r>
      <w:r w:rsidRPr="00440E59">
        <w:rPr>
          <w:rFonts w:eastAsia="Calibri"/>
          <w:color w:val="000000" w:themeColor="text1"/>
          <w:shd w:val="clear" w:color="auto" w:fill="FFFFFF"/>
        </w:rPr>
        <w:t>provides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case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point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with</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many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financial</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crises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problem</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can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traced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back</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greed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More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specifically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crisis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can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linked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predatory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lending</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practices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our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nation</w:t>
      </w:r>
      <w:r w:rsidRPr="00440E59">
        <w:rPr>
          <w:rFonts w:eastAsia="Times New Roman"/>
          <w:color w:val="000000" w:themeColor="text1"/>
          <w:shd w:val="clear" w:color="auto" w:fill="FFFFFF"/>
        </w:rPr>
        <w:t>’</w:t>
      </w:r>
      <w:r w:rsidRPr="00440E59">
        <w:rPr>
          <w:rFonts w:eastAsia="Calibri"/>
          <w:color w:val="000000" w:themeColor="text1"/>
          <w:shd w:val="clear" w:color="auto" w:fill="FFFFFF"/>
        </w:rPr>
        <w:t>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richest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banks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Lenders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intentionally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issued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unfavorable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mortgages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those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with</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poor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credit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and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saddled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them</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with</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double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digit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interest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rates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after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low</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introductory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rate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make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things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worse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banks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pressured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credit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rating</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agencies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give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these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shoddy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loans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AAA</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status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which</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increased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appeal</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of</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loans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long</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people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paid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their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mortgages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everyone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profited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When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economy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slowed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down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many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people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lost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their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jobs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and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defaulted</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on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their</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loans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This</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slowdown</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put</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the</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global</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economy</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into</w:t>
      </w:r>
      <w:r w:rsidRPr="00440E59">
        <w:rPr>
          <w:rFonts w:eastAsia="Times New Roman"/>
          <w:color w:val="000000" w:themeColor="text1"/>
          <w:shd w:val="clear" w:color="auto" w:fill="FFFFFF"/>
        </w:rPr>
        <w:t xml:space="preserve"> </w:t>
      </w:r>
      <w:r w:rsidRPr="00440E59">
        <w:rPr>
          <w:rFonts w:eastAsia="Calibri"/>
          <w:color w:val="000000" w:themeColor="text1"/>
          <w:shd w:val="clear" w:color="auto" w:fill="FFFFFF"/>
        </w:rPr>
        <w:t>disarray</w:t>
      </w:r>
      <w:r w:rsidRPr="00440E59">
        <w:rPr>
          <w:rFonts w:eastAsia="Times New Roman"/>
          <w:color w:val="000000" w:themeColor="text1"/>
          <w:shd w:val="clear" w:color="auto" w:fill="FFFFFF"/>
        </w:rPr>
        <w:t xml:space="preserve">. </w:t>
      </w:r>
    </w:p>
    <w:p w14:paraId="553E2F75" w14:textId="77777777" w:rsidR="00B1410D" w:rsidRPr="00440E59" w:rsidRDefault="00B1410D" w:rsidP="00B1410D">
      <w:pPr>
        <w:adjustRightInd w:val="0"/>
        <w:snapToGrid w:val="0"/>
        <w:spacing w:line="240" w:lineRule="auto"/>
        <w:contextualSpacing/>
        <w:rPr>
          <w:rFonts w:eastAsia="Times New Roman"/>
          <w:color w:val="000000" w:themeColor="text1"/>
          <w:sz w:val="8"/>
          <w:szCs w:val="8"/>
          <w:shd w:val="clear" w:color="auto" w:fill="FFFFFF"/>
        </w:rPr>
      </w:pPr>
    </w:p>
    <w:p w14:paraId="4DAF702C" w14:textId="77777777" w:rsidR="00B1410D" w:rsidRPr="00440E59" w:rsidRDefault="00B1410D" w:rsidP="00B1410D">
      <w:pPr>
        <w:adjustRightInd w:val="0"/>
        <w:snapToGrid w:val="0"/>
        <w:spacing w:line="240" w:lineRule="auto"/>
        <w:contextualSpacing/>
        <w:jc w:val="center"/>
        <w:rPr>
          <w:rFonts w:eastAsia="Times New Roman"/>
          <w:b/>
          <w:color w:val="000000" w:themeColor="text1"/>
          <w:shd w:val="clear" w:color="auto" w:fill="FFFFFF"/>
        </w:rPr>
      </w:pPr>
      <w:r w:rsidRPr="00440E59">
        <w:rPr>
          <w:rFonts w:eastAsia="Calibri"/>
          <w:b/>
          <w:color w:val="000000" w:themeColor="text1"/>
          <w:shd w:val="clear" w:color="auto" w:fill="FFFFFF"/>
        </w:rPr>
        <w:t>The</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Government</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Bailout</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Guess</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Who</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Paid</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for</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It</w:t>
      </w:r>
      <w:r w:rsidRPr="00440E59">
        <w:rPr>
          <w:rFonts w:eastAsia="Times New Roman"/>
          <w:b/>
          <w:color w:val="000000" w:themeColor="text1"/>
          <w:shd w:val="clear" w:color="auto" w:fill="FFFFFF"/>
        </w:rPr>
        <w:t>?</w:t>
      </w:r>
    </w:p>
    <w:p w14:paraId="5E6F2B90" w14:textId="77777777" w:rsidR="00B1410D" w:rsidRPr="00440E59" w:rsidRDefault="00B1410D" w:rsidP="00B1410D">
      <w:pPr>
        <w:adjustRightInd w:val="0"/>
        <w:snapToGrid w:val="0"/>
        <w:spacing w:line="240" w:lineRule="auto"/>
        <w:contextualSpacing/>
        <w:rPr>
          <w:rFonts w:eastAsia="Times New Roman"/>
          <w:color w:val="000000"/>
          <w:shd w:val="clear" w:color="auto" w:fill="FFFFFF"/>
        </w:rPr>
      </w:pPr>
      <w:r w:rsidRPr="00440E59">
        <w:rPr>
          <w:rFonts w:eastAsia="Calibri"/>
          <w:color w:val="000000"/>
          <w:shd w:val="clear" w:color="auto" w:fill="FFFFFF"/>
        </w:rPr>
        <w:t>Banks</w:t>
      </w:r>
      <w:r w:rsidRPr="00440E59">
        <w:rPr>
          <w:rFonts w:eastAsia="Times New Roman"/>
          <w:color w:val="000000"/>
          <w:shd w:val="clear" w:color="auto" w:fill="FFFFFF"/>
        </w:rPr>
        <w:t xml:space="preserve"> </w:t>
      </w:r>
      <w:r w:rsidRPr="00440E59">
        <w:rPr>
          <w:rFonts w:eastAsia="Calibri"/>
          <w:color w:val="000000"/>
          <w:shd w:val="clear" w:color="auto" w:fill="FFFFFF"/>
        </w:rPr>
        <w:t>were</w:t>
      </w:r>
      <w:r w:rsidRPr="00440E59">
        <w:rPr>
          <w:rFonts w:eastAsia="Times New Roman"/>
          <w:color w:val="000000"/>
          <w:shd w:val="clear" w:color="auto" w:fill="FFFFFF"/>
        </w:rPr>
        <w:t xml:space="preserve"> </w:t>
      </w:r>
      <w:r w:rsidRPr="00440E59">
        <w:rPr>
          <w:rFonts w:eastAsia="Calibri"/>
          <w:color w:val="000000"/>
          <w:shd w:val="clear" w:color="auto" w:fill="FFFFFF"/>
        </w:rPr>
        <w:t>fined</w:t>
      </w:r>
      <w:r w:rsidRPr="00440E59">
        <w:rPr>
          <w:rFonts w:eastAsia="Times New Roman"/>
          <w:color w:val="000000"/>
          <w:shd w:val="clear" w:color="auto" w:fill="FFFFFF"/>
        </w:rPr>
        <w:t xml:space="preserve"> </w:t>
      </w:r>
      <w:r w:rsidRPr="00440E59">
        <w:rPr>
          <w:rFonts w:eastAsia="Calibri"/>
          <w:color w:val="000000"/>
          <w:shd w:val="clear" w:color="auto" w:fill="FFFFFF"/>
        </w:rPr>
        <w:t>billions</w:t>
      </w:r>
      <w:r w:rsidRPr="00440E59">
        <w:rPr>
          <w:rFonts w:eastAsia="Times New Roman"/>
          <w:color w:val="000000"/>
          <w:shd w:val="clear" w:color="auto" w:fill="FFFFFF"/>
        </w:rPr>
        <w:t xml:space="preserve"> </w:t>
      </w:r>
      <w:r w:rsidRPr="00440E59">
        <w:rPr>
          <w:rFonts w:eastAsia="Calibri"/>
          <w:color w:val="000000"/>
          <w:shd w:val="clear" w:color="auto" w:fill="FFFFFF"/>
        </w:rPr>
        <w:t>of</w:t>
      </w:r>
      <w:r w:rsidRPr="00440E59">
        <w:rPr>
          <w:rFonts w:eastAsia="Times New Roman"/>
          <w:color w:val="000000"/>
          <w:shd w:val="clear" w:color="auto" w:fill="FFFFFF"/>
        </w:rPr>
        <w:t xml:space="preserve"> </w:t>
      </w:r>
      <w:r w:rsidRPr="00440E59">
        <w:rPr>
          <w:rFonts w:eastAsia="Calibri"/>
          <w:color w:val="000000"/>
          <w:shd w:val="clear" w:color="auto" w:fill="FFFFFF"/>
        </w:rPr>
        <w:t>dollars</w:t>
      </w:r>
      <w:r w:rsidRPr="00440E59">
        <w:rPr>
          <w:rFonts w:eastAsia="Times New Roman"/>
          <w:color w:val="000000"/>
          <w:shd w:val="clear" w:color="auto" w:fill="FFFFFF"/>
        </w:rPr>
        <w:t xml:space="preserve"> </w:t>
      </w:r>
      <w:r w:rsidRPr="00440E59">
        <w:rPr>
          <w:rFonts w:eastAsia="Calibri"/>
          <w:color w:val="000000"/>
          <w:shd w:val="clear" w:color="auto" w:fill="FFFFFF"/>
        </w:rPr>
        <w:t>for</w:t>
      </w:r>
      <w:r w:rsidRPr="00440E59">
        <w:rPr>
          <w:rFonts w:eastAsia="Times New Roman"/>
          <w:color w:val="000000"/>
          <w:shd w:val="clear" w:color="auto" w:fill="FFFFFF"/>
        </w:rPr>
        <w:t xml:space="preserve"> </w:t>
      </w:r>
      <w:r w:rsidRPr="00440E59">
        <w:rPr>
          <w:rFonts w:eastAsia="Calibri"/>
          <w:color w:val="000000"/>
          <w:shd w:val="clear" w:color="auto" w:fill="FFFFFF"/>
        </w:rPr>
        <w:t>these</w:t>
      </w:r>
      <w:r w:rsidRPr="00440E59">
        <w:rPr>
          <w:rFonts w:eastAsia="Times New Roman"/>
          <w:color w:val="000000"/>
          <w:shd w:val="clear" w:color="auto" w:fill="FFFFFF"/>
        </w:rPr>
        <w:t xml:space="preserve"> </w:t>
      </w:r>
      <w:r w:rsidRPr="00440E59">
        <w:rPr>
          <w:rFonts w:eastAsia="Calibri"/>
          <w:color w:val="000000"/>
          <w:shd w:val="clear" w:color="auto" w:fill="FFFFFF"/>
        </w:rPr>
        <w:t>illegal</w:t>
      </w:r>
      <w:r w:rsidRPr="00440E59">
        <w:rPr>
          <w:rFonts w:eastAsia="Times New Roman"/>
          <w:color w:val="000000"/>
          <w:shd w:val="clear" w:color="auto" w:fill="FFFFFF"/>
        </w:rPr>
        <w:t xml:space="preserve"> </w:t>
      </w:r>
      <w:r w:rsidRPr="00440E59">
        <w:rPr>
          <w:rFonts w:eastAsia="Calibri"/>
          <w:color w:val="000000"/>
          <w:shd w:val="clear" w:color="auto" w:fill="FFFFFF"/>
        </w:rPr>
        <w:t>practices</w:t>
      </w:r>
      <w:r w:rsidRPr="00440E59">
        <w:rPr>
          <w:rFonts w:eastAsia="Times New Roman"/>
          <w:color w:val="000000"/>
          <w:shd w:val="clear" w:color="auto" w:fill="FFFFFF"/>
        </w:rPr>
        <w:t xml:space="preserve">. </w:t>
      </w:r>
      <w:r w:rsidRPr="00440E59">
        <w:rPr>
          <w:rFonts w:eastAsia="Calibri"/>
          <w:color w:val="000000"/>
          <w:shd w:val="clear" w:color="auto" w:fill="FFFFFF"/>
        </w:rPr>
        <w:t>But</w:t>
      </w:r>
      <w:r w:rsidRPr="00440E59">
        <w:rPr>
          <w:rFonts w:eastAsia="Times New Roman"/>
          <w:color w:val="000000"/>
          <w:shd w:val="clear" w:color="auto" w:fill="FFFFFF"/>
        </w:rPr>
        <w:t xml:space="preserve"> </w:t>
      </w:r>
      <w:r w:rsidRPr="00440E59">
        <w:rPr>
          <w:rFonts w:eastAsia="Calibri"/>
          <w:color w:val="000000"/>
          <w:shd w:val="clear" w:color="auto" w:fill="FFFFFF"/>
        </w:rPr>
        <w:t>how</w:t>
      </w:r>
      <w:r w:rsidRPr="00440E59">
        <w:rPr>
          <w:rFonts w:eastAsia="Times New Roman"/>
          <w:color w:val="000000"/>
          <w:shd w:val="clear" w:color="auto" w:fill="FFFFFF"/>
        </w:rPr>
        <w:t xml:space="preserve"> </w:t>
      </w:r>
      <w:r w:rsidRPr="00440E59">
        <w:rPr>
          <w:rFonts w:eastAsia="Calibri"/>
          <w:color w:val="000000"/>
          <w:shd w:val="clear" w:color="auto" w:fill="FFFFFF"/>
        </w:rPr>
        <w:t>did</w:t>
      </w:r>
      <w:r w:rsidRPr="00440E59">
        <w:rPr>
          <w:rFonts w:eastAsia="Times New Roman"/>
          <w:color w:val="000000"/>
          <w:shd w:val="clear" w:color="auto" w:fill="FFFFFF"/>
        </w:rPr>
        <w:t xml:space="preserve"> </w:t>
      </w:r>
      <w:r w:rsidRPr="00440E59">
        <w:rPr>
          <w:rFonts w:eastAsia="Calibri"/>
          <w:color w:val="000000"/>
          <w:shd w:val="clear" w:color="auto" w:fill="FFFFFF"/>
        </w:rPr>
        <w:t>they</w:t>
      </w:r>
      <w:r w:rsidRPr="00440E59">
        <w:rPr>
          <w:rFonts w:eastAsia="Times New Roman"/>
          <w:color w:val="000000"/>
          <w:shd w:val="clear" w:color="auto" w:fill="FFFFFF"/>
        </w:rPr>
        <w:t xml:space="preserve"> </w:t>
      </w:r>
      <w:r w:rsidRPr="00440E59">
        <w:rPr>
          <w:rFonts w:eastAsia="Calibri"/>
          <w:color w:val="000000"/>
          <w:shd w:val="clear" w:color="auto" w:fill="FFFFFF"/>
        </w:rPr>
        <w:t>pay</w:t>
      </w:r>
      <w:r w:rsidRPr="00440E59">
        <w:rPr>
          <w:rFonts w:eastAsia="Times New Roman"/>
          <w:color w:val="000000"/>
          <w:shd w:val="clear" w:color="auto" w:fill="FFFFFF"/>
        </w:rPr>
        <w:t xml:space="preserve"> </w:t>
      </w:r>
      <w:r w:rsidRPr="00440E59">
        <w:rPr>
          <w:rFonts w:eastAsia="Calibri"/>
          <w:color w:val="000000"/>
          <w:shd w:val="clear" w:color="auto" w:fill="FFFFFF"/>
        </w:rPr>
        <w:t>for</w:t>
      </w:r>
      <w:r w:rsidRPr="00440E59">
        <w:rPr>
          <w:rFonts w:eastAsia="Times New Roman"/>
          <w:color w:val="000000"/>
          <w:shd w:val="clear" w:color="auto" w:fill="FFFFFF"/>
        </w:rPr>
        <w:t xml:space="preserve"> </w:t>
      </w:r>
      <w:r w:rsidRPr="00440E59">
        <w:rPr>
          <w:rFonts w:eastAsia="Calibri"/>
          <w:color w:val="000000"/>
          <w:shd w:val="clear" w:color="auto" w:fill="FFFFFF"/>
        </w:rPr>
        <w:t>these</w:t>
      </w:r>
      <w:r w:rsidRPr="00440E59">
        <w:rPr>
          <w:rFonts w:eastAsia="Times New Roman"/>
          <w:color w:val="000000"/>
          <w:shd w:val="clear" w:color="auto" w:fill="FFFFFF"/>
        </w:rPr>
        <w:t xml:space="preserve"> </w:t>
      </w:r>
      <w:r w:rsidRPr="00440E59">
        <w:rPr>
          <w:rFonts w:eastAsia="Calibri"/>
          <w:color w:val="000000"/>
          <w:shd w:val="clear" w:color="auto" w:fill="FFFFFF"/>
        </w:rPr>
        <w:t>fines</w:t>
      </w:r>
      <w:r w:rsidRPr="00440E59">
        <w:rPr>
          <w:rFonts w:eastAsia="Times New Roman"/>
          <w:color w:val="000000"/>
          <w:shd w:val="clear" w:color="auto" w:fill="FFFFFF"/>
        </w:rPr>
        <w:t xml:space="preserve">? </w:t>
      </w:r>
      <w:r w:rsidRPr="00440E59">
        <w:rPr>
          <w:rFonts w:eastAsia="Calibri"/>
          <w:color w:val="000000"/>
          <w:shd w:val="clear" w:color="auto" w:fill="FFFFFF"/>
        </w:rPr>
        <w:t>Some</w:t>
      </w:r>
      <w:r w:rsidRPr="00440E59">
        <w:rPr>
          <w:rFonts w:eastAsia="Times New Roman"/>
          <w:color w:val="000000"/>
          <w:shd w:val="clear" w:color="auto" w:fill="FFFFFF"/>
        </w:rPr>
        <w:t xml:space="preserve"> </w:t>
      </w:r>
      <w:r w:rsidRPr="00440E59">
        <w:rPr>
          <w:rFonts w:eastAsia="Calibri"/>
          <w:color w:val="000000"/>
          <w:shd w:val="clear" w:color="auto" w:fill="FFFFFF"/>
        </w:rPr>
        <w:t>banks</w:t>
      </w:r>
      <w:r w:rsidRPr="00440E59">
        <w:rPr>
          <w:rFonts w:eastAsia="Times New Roman"/>
          <w:color w:val="000000"/>
          <w:shd w:val="clear" w:color="auto" w:fill="FFFFFF"/>
        </w:rPr>
        <w:t xml:space="preserve"> </w:t>
      </w:r>
      <w:r w:rsidRPr="00440E59">
        <w:rPr>
          <w:rFonts w:eastAsia="Calibri"/>
          <w:color w:val="000000"/>
          <w:shd w:val="clear" w:color="auto" w:fill="FFFFFF"/>
        </w:rPr>
        <w:t>forgave</w:t>
      </w:r>
      <w:r w:rsidRPr="00440E59">
        <w:rPr>
          <w:rFonts w:eastAsia="Times New Roman"/>
          <w:color w:val="000000"/>
          <w:shd w:val="clear" w:color="auto" w:fill="FFFFFF"/>
        </w:rPr>
        <w:t xml:space="preserve"> </w:t>
      </w:r>
      <w:r w:rsidRPr="00440E59">
        <w:rPr>
          <w:rFonts w:eastAsia="Calibri"/>
          <w:color w:val="000000"/>
          <w:shd w:val="clear" w:color="auto" w:fill="FFFFFF"/>
        </w:rPr>
        <w:t>loans</w:t>
      </w:r>
      <w:r w:rsidRPr="00440E59">
        <w:rPr>
          <w:rFonts w:eastAsia="Times New Roman"/>
          <w:color w:val="000000"/>
          <w:shd w:val="clear" w:color="auto" w:fill="FFFFFF"/>
        </w:rPr>
        <w:t xml:space="preserve"> </w:t>
      </w:r>
      <w:r w:rsidRPr="00440E59">
        <w:rPr>
          <w:rFonts w:eastAsia="Calibri"/>
          <w:color w:val="000000"/>
          <w:shd w:val="clear" w:color="auto" w:fill="FFFFFF"/>
        </w:rPr>
        <w:t>already</w:t>
      </w:r>
      <w:r w:rsidRPr="00440E59">
        <w:rPr>
          <w:rFonts w:eastAsia="Times New Roman"/>
          <w:color w:val="000000"/>
          <w:shd w:val="clear" w:color="auto" w:fill="FFFFFF"/>
        </w:rPr>
        <w:t xml:space="preserve"> </w:t>
      </w:r>
      <w:r w:rsidRPr="00440E59">
        <w:rPr>
          <w:rFonts w:eastAsia="Calibri"/>
          <w:color w:val="000000"/>
          <w:shd w:val="clear" w:color="auto" w:fill="FFFFFF"/>
        </w:rPr>
        <w:t>sold</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other</w:t>
      </w:r>
      <w:r w:rsidRPr="00440E59">
        <w:rPr>
          <w:rFonts w:eastAsia="Times New Roman"/>
          <w:color w:val="000000"/>
          <w:shd w:val="clear" w:color="auto" w:fill="FFFFFF"/>
        </w:rPr>
        <w:t xml:space="preserve"> </w:t>
      </w:r>
      <w:r w:rsidRPr="00440E59">
        <w:rPr>
          <w:rFonts w:eastAsia="Calibri"/>
          <w:color w:val="000000"/>
          <w:shd w:val="clear" w:color="auto" w:fill="FFFFFF"/>
        </w:rPr>
        <w:t>companies</w:t>
      </w:r>
      <w:r w:rsidRPr="00440E59">
        <w:rPr>
          <w:rFonts w:eastAsia="Times New Roman"/>
          <w:color w:val="000000"/>
          <w:shd w:val="clear" w:color="auto" w:fill="FFFFFF"/>
        </w:rPr>
        <w:t xml:space="preserve">, </w:t>
      </w:r>
      <w:r w:rsidRPr="00440E59">
        <w:rPr>
          <w:rFonts w:eastAsia="Calibri"/>
          <w:color w:val="000000"/>
          <w:shd w:val="clear" w:color="auto" w:fill="FFFFFF"/>
        </w:rPr>
        <w:t>whereas</w:t>
      </w:r>
      <w:r w:rsidRPr="00440E59">
        <w:rPr>
          <w:rFonts w:eastAsia="Times New Roman"/>
          <w:color w:val="000000"/>
          <w:shd w:val="clear" w:color="auto" w:fill="FFFFFF"/>
        </w:rPr>
        <w:t xml:space="preserve"> </w:t>
      </w:r>
      <w:r w:rsidRPr="00440E59">
        <w:rPr>
          <w:rFonts w:eastAsia="Calibri"/>
          <w:color w:val="000000"/>
          <w:shd w:val="clear" w:color="auto" w:fill="FFFFFF"/>
        </w:rPr>
        <w:t>others</w:t>
      </w:r>
      <w:r w:rsidRPr="00440E59">
        <w:rPr>
          <w:rFonts w:eastAsia="Times New Roman"/>
          <w:color w:val="000000"/>
          <w:shd w:val="clear" w:color="auto" w:fill="FFFFFF"/>
        </w:rPr>
        <w:t xml:space="preserve"> </w:t>
      </w:r>
      <w:r w:rsidRPr="00440E59">
        <w:rPr>
          <w:rFonts w:eastAsia="Calibri"/>
          <w:color w:val="000000"/>
          <w:shd w:val="clear" w:color="auto" w:fill="FFFFFF"/>
        </w:rPr>
        <w:t>denied</w:t>
      </w:r>
      <w:r w:rsidRPr="00440E59">
        <w:rPr>
          <w:rFonts w:eastAsia="Times New Roman"/>
          <w:color w:val="000000"/>
          <w:shd w:val="clear" w:color="auto" w:fill="FFFFFF"/>
        </w:rPr>
        <w:t xml:space="preserve"> </w:t>
      </w:r>
      <w:r w:rsidRPr="00440E59">
        <w:rPr>
          <w:rFonts w:eastAsia="Calibri"/>
          <w:color w:val="000000"/>
          <w:shd w:val="clear" w:color="auto" w:fill="FFFFFF"/>
        </w:rPr>
        <w:t>government</w:t>
      </w:r>
      <w:r w:rsidRPr="00440E59">
        <w:rPr>
          <w:rFonts w:eastAsia="Times New Roman"/>
          <w:color w:val="000000"/>
          <w:shd w:val="clear" w:color="auto" w:fill="FFFFFF"/>
        </w:rPr>
        <w:t>-</w:t>
      </w:r>
      <w:r w:rsidRPr="00440E59">
        <w:rPr>
          <w:rFonts w:eastAsia="Calibri"/>
          <w:color w:val="000000"/>
          <w:shd w:val="clear" w:color="auto" w:fill="FFFFFF"/>
        </w:rPr>
        <w:t>backed</w:t>
      </w:r>
      <w:r w:rsidRPr="00440E59">
        <w:rPr>
          <w:rFonts w:eastAsia="Times New Roman"/>
          <w:color w:val="000000"/>
          <w:shd w:val="clear" w:color="auto" w:fill="FFFFFF"/>
        </w:rPr>
        <w:t xml:space="preserve"> </w:t>
      </w:r>
      <w:r w:rsidRPr="00440E59">
        <w:rPr>
          <w:rFonts w:eastAsia="Calibri"/>
          <w:color w:val="000000"/>
          <w:shd w:val="clear" w:color="auto" w:fill="FFFFFF"/>
        </w:rPr>
        <w:t>modifications</w:t>
      </w:r>
      <w:r w:rsidRPr="00440E59">
        <w:rPr>
          <w:rFonts w:eastAsia="Times New Roman"/>
          <w:color w:val="000000"/>
          <w:shd w:val="clear" w:color="auto" w:fill="FFFFFF"/>
        </w:rPr>
        <w:t xml:space="preserve">, </w:t>
      </w:r>
      <w:r w:rsidRPr="00440E59">
        <w:rPr>
          <w:rFonts w:eastAsia="Calibri"/>
          <w:color w:val="000000"/>
          <w:shd w:val="clear" w:color="auto" w:fill="FFFFFF"/>
        </w:rPr>
        <w:t>claim</w:t>
      </w:r>
      <w:r w:rsidRPr="00440E59">
        <w:rPr>
          <w:rFonts w:eastAsia="Times New Roman"/>
          <w:color w:val="000000"/>
          <w:shd w:val="clear" w:color="auto" w:fill="FFFFFF"/>
        </w:rPr>
        <w:t xml:space="preserve"> </w:t>
      </w:r>
      <w:r w:rsidRPr="00440E59">
        <w:rPr>
          <w:rFonts w:eastAsia="Calibri"/>
          <w:color w:val="000000"/>
          <w:shd w:val="clear" w:color="auto" w:fill="FFFFFF"/>
        </w:rPr>
        <w:t>documents</w:t>
      </w:r>
      <w:r w:rsidRPr="00440E59">
        <w:rPr>
          <w:rFonts w:eastAsia="Times New Roman"/>
          <w:color w:val="000000"/>
          <w:shd w:val="clear" w:color="auto" w:fill="FFFFFF"/>
        </w:rPr>
        <w:t xml:space="preserve"> </w:t>
      </w:r>
      <w:r w:rsidRPr="00440E59">
        <w:rPr>
          <w:rFonts w:eastAsia="Calibri"/>
          <w:color w:val="000000"/>
          <w:shd w:val="clear" w:color="auto" w:fill="FFFFFF"/>
        </w:rPr>
        <w:t>were</w:t>
      </w:r>
      <w:r w:rsidRPr="00440E59">
        <w:rPr>
          <w:rFonts w:eastAsia="Times New Roman"/>
          <w:color w:val="000000"/>
          <w:shd w:val="clear" w:color="auto" w:fill="FFFFFF"/>
        </w:rPr>
        <w:t xml:space="preserve"> </w:t>
      </w:r>
      <w:r w:rsidRPr="00440E59">
        <w:rPr>
          <w:rFonts w:eastAsia="Calibri"/>
          <w:color w:val="000000"/>
          <w:shd w:val="clear" w:color="auto" w:fill="FFFFFF"/>
        </w:rPr>
        <w:t>never</w:t>
      </w:r>
      <w:r w:rsidRPr="00440E59">
        <w:rPr>
          <w:rFonts w:eastAsia="Times New Roman"/>
          <w:color w:val="000000"/>
          <w:shd w:val="clear" w:color="auto" w:fill="FFFFFF"/>
        </w:rPr>
        <w:t xml:space="preserve"> </w:t>
      </w:r>
      <w:r w:rsidRPr="00440E59">
        <w:rPr>
          <w:rFonts w:eastAsia="Calibri"/>
          <w:color w:val="000000"/>
          <w:shd w:val="clear" w:color="auto" w:fill="FFFFFF"/>
        </w:rPr>
        <w:t>received</w:t>
      </w:r>
      <w:r w:rsidRPr="00440E59">
        <w:rPr>
          <w:rFonts w:eastAsia="Times New Roman"/>
          <w:color w:val="000000"/>
          <w:shd w:val="clear" w:color="auto" w:fill="FFFFFF"/>
        </w:rPr>
        <w:t xml:space="preserve">, </w:t>
      </w:r>
      <w:r w:rsidRPr="00440E59">
        <w:rPr>
          <w:rFonts w:eastAsia="Calibri"/>
          <w:color w:val="000000"/>
          <w:shd w:val="clear" w:color="auto" w:fill="FFFFFF"/>
        </w:rPr>
        <w:t>and</w:t>
      </w:r>
      <w:r w:rsidRPr="00440E59">
        <w:rPr>
          <w:rFonts w:eastAsia="Times New Roman"/>
          <w:color w:val="000000"/>
          <w:shd w:val="clear" w:color="auto" w:fill="FFFFFF"/>
        </w:rPr>
        <w:t xml:space="preserve"> </w:t>
      </w:r>
      <w:r w:rsidRPr="00440E59">
        <w:rPr>
          <w:rFonts w:eastAsia="Calibri"/>
          <w:color w:val="000000"/>
          <w:shd w:val="clear" w:color="auto" w:fill="FFFFFF"/>
        </w:rPr>
        <w:t>misapplied</w:t>
      </w:r>
      <w:r w:rsidRPr="00440E59">
        <w:rPr>
          <w:rFonts w:eastAsia="Times New Roman"/>
          <w:color w:val="000000"/>
          <w:shd w:val="clear" w:color="auto" w:fill="FFFFFF"/>
        </w:rPr>
        <w:t xml:space="preserve"> </w:t>
      </w:r>
      <w:r w:rsidRPr="00440E59">
        <w:rPr>
          <w:rFonts w:eastAsia="Calibri"/>
          <w:color w:val="000000"/>
          <w:shd w:val="clear" w:color="auto" w:fill="FFFFFF"/>
        </w:rPr>
        <w:t>mortgage</w:t>
      </w:r>
      <w:r w:rsidRPr="00440E59">
        <w:rPr>
          <w:rFonts w:eastAsia="Times New Roman"/>
          <w:color w:val="000000"/>
          <w:shd w:val="clear" w:color="auto" w:fill="FFFFFF"/>
        </w:rPr>
        <w:t xml:space="preserve"> </w:t>
      </w:r>
      <w:r w:rsidRPr="00440E59">
        <w:rPr>
          <w:rFonts w:eastAsia="Calibri"/>
          <w:color w:val="000000"/>
          <w:shd w:val="clear" w:color="auto" w:fill="FFFFFF"/>
        </w:rPr>
        <w:t>payments</w:t>
      </w:r>
      <w:r w:rsidRPr="00440E59">
        <w:rPr>
          <w:rFonts w:eastAsia="Times New Roman"/>
          <w:color w:val="000000"/>
          <w:shd w:val="clear" w:color="auto" w:fill="FFFFFF"/>
        </w:rPr>
        <w:t xml:space="preserve">. </w:t>
      </w:r>
      <w:r w:rsidRPr="00440E59">
        <w:rPr>
          <w:rFonts w:eastAsia="Calibri"/>
          <w:color w:val="000000"/>
          <w:shd w:val="clear" w:color="auto" w:fill="FFFFFF"/>
        </w:rPr>
        <w:t>Even</w:t>
      </w:r>
      <w:r w:rsidRPr="00440E59">
        <w:rPr>
          <w:rFonts w:eastAsia="Times New Roman"/>
          <w:color w:val="000000"/>
          <w:shd w:val="clear" w:color="auto" w:fill="FFFFFF"/>
        </w:rPr>
        <w:t xml:space="preserve"> </w:t>
      </w:r>
      <w:r w:rsidRPr="00440E59">
        <w:rPr>
          <w:rFonts w:eastAsia="Calibri"/>
          <w:color w:val="000000"/>
          <w:shd w:val="clear" w:color="auto" w:fill="FFFFFF"/>
        </w:rPr>
        <w:t>worse</w:t>
      </w:r>
      <w:r w:rsidRPr="00440E59">
        <w:rPr>
          <w:rFonts w:eastAsia="Times New Roman"/>
          <w:color w:val="000000"/>
          <w:shd w:val="clear" w:color="auto" w:fill="FFFFFF"/>
        </w:rPr>
        <w:t xml:space="preserve">, </w:t>
      </w:r>
      <w:r w:rsidRPr="00440E59">
        <w:rPr>
          <w:rFonts w:eastAsia="Calibri"/>
          <w:color w:val="000000"/>
          <w:shd w:val="clear" w:color="auto" w:fill="FFFFFF"/>
        </w:rPr>
        <w:t>Bank</w:t>
      </w:r>
      <w:r w:rsidRPr="00440E59">
        <w:rPr>
          <w:rFonts w:eastAsia="Times New Roman"/>
          <w:color w:val="000000"/>
          <w:shd w:val="clear" w:color="auto" w:fill="FFFFFF"/>
        </w:rPr>
        <w:t xml:space="preserve"> </w:t>
      </w:r>
      <w:r w:rsidRPr="00440E59">
        <w:rPr>
          <w:rFonts w:eastAsia="Calibri"/>
          <w:color w:val="000000"/>
          <w:shd w:val="clear" w:color="auto" w:fill="FFFFFF"/>
        </w:rPr>
        <w:t>of</w:t>
      </w:r>
      <w:r w:rsidRPr="00440E59">
        <w:rPr>
          <w:rFonts w:eastAsia="Times New Roman"/>
          <w:color w:val="000000"/>
          <w:shd w:val="clear" w:color="auto" w:fill="FFFFFF"/>
        </w:rPr>
        <w:t xml:space="preserve"> </w:t>
      </w:r>
      <w:r w:rsidRPr="00440E59">
        <w:rPr>
          <w:rFonts w:eastAsia="Calibri"/>
          <w:color w:val="000000"/>
          <w:shd w:val="clear" w:color="auto" w:fill="FFFFFF"/>
        </w:rPr>
        <w:t>America</w:t>
      </w:r>
      <w:r w:rsidRPr="00440E59">
        <w:rPr>
          <w:rFonts w:eastAsia="Times New Roman"/>
          <w:color w:val="000000"/>
          <w:shd w:val="clear" w:color="auto" w:fill="FFFFFF"/>
        </w:rPr>
        <w:t xml:space="preserve"> </w:t>
      </w:r>
      <w:r w:rsidRPr="00440E59">
        <w:rPr>
          <w:rFonts w:eastAsia="Calibri"/>
          <w:color w:val="000000"/>
          <w:shd w:val="clear" w:color="auto" w:fill="FFFFFF"/>
        </w:rPr>
        <w:t>told</w:t>
      </w:r>
      <w:r w:rsidRPr="00440E59">
        <w:rPr>
          <w:rFonts w:eastAsia="Times New Roman"/>
          <w:color w:val="000000"/>
          <w:shd w:val="clear" w:color="auto" w:fill="FFFFFF"/>
        </w:rPr>
        <w:t xml:space="preserve"> </w:t>
      </w:r>
      <w:r w:rsidRPr="00440E59">
        <w:rPr>
          <w:rFonts w:eastAsia="Calibri"/>
          <w:color w:val="000000"/>
          <w:shd w:val="clear" w:color="auto" w:fill="FFFFFF"/>
        </w:rPr>
        <w:t>consumers</w:t>
      </w:r>
      <w:r w:rsidRPr="00440E59">
        <w:rPr>
          <w:rFonts w:eastAsia="Times New Roman"/>
          <w:color w:val="000000"/>
          <w:shd w:val="clear" w:color="auto" w:fill="FFFFFF"/>
        </w:rPr>
        <w:t xml:space="preserve"> </w:t>
      </w:r>
      <w:r w:rsidRPr="00440E59">
        <w:rPr>
          <w:rFonts w:eastAsia="Calibri"/>
          <w:color w:val="000000"/>
          <w:shd w:val="clear" w:color="auto" w:fill="FFFFFF"/>
        </w:rPr>
        <w:t>with</w:t>
      </w:r>
      <w:r w:rsidRPr="00440E59">
        <w:rPr>
          <w:rFonts w:eastAsia="Times New Roman"/>
          <w:color w:val="000000"/>
          <w:shd w:val="clear" w:color="auto" w:fill="FFFFFF"/>
        </w:rPr>
        <w:t xml:space="preserve"> </w:t>
      </w:r>
      <w:r w:rsidRPr="00440E59">
        <w:rPr>
          <w:rFonts w:eastAsia="Calibri"/>
          <w:color w:val="000000"/>
          <w:shd w:val="clear" w:color="auto" w:fill="FFFFFF"/>
        </w:rPr>
        <w:t>excellent</w:t>
      </w:r>
      <w:r w:rsidRPr="00440E59">
        <w:rPr>
          <w:rFonts w:eastAsia="Times New Roman"/>
          <w:color w:val="000000"/>
          <w:shd w:val="clear" w:color="auto" w:fill="FFFFFF"/>
        </w:rPr>
        <w:t xml:space="preserve"> </w:t>
      </w:r>
      <w:r w:rsidRPr="00440E59">
        <w:rPr>
          <w:rFonts w:eastAsia="Calibri"/>
          <w:color w:val="000000"/>
          <w:shd w:val="clear" w:color="auto" w:fill="FFFFFF"/>
        </w:rPr>
        <w:t>credit</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purposefully</w:t>
      </w:r>
      <w:r w:rsidRPr="00440E59">
        <w:rPr>
          <w:rFonts w:eastAsia="Times New Roman"/>
          <w:color w:val="000000"/>
          <w:shd w:val="clear" w:color="auto" w:fill="FFFFFF"/>
        </w:rPr>
        <w:t xml:space="preserve"> </w:t>
      </w:r>
      <w:r w:rsidRPr="00440E59">
        <w:rPr>
          <w:rFonts w:eastAsia="Calibri"/>
          <w:color w:val="000000"/>
          <w:shd w:val="clear" w:color="auto" w:fill="FFFFFF"/>
        </w:rPr>
        <w:t>miss</w:t>
      </w:r>
      <w:r w:rsidRPr="00440E59">
        <w:rPr>
          <w:rFonts w:eastAsia="Times New Roman"/>
          <w:color w:val="000000"/>
          <w:shd w:val="clear" w:color="auto" w:fill="FFFFFF"/>
        </w:rPr>
        <w:t xml:space="preserve"> </w:t>
      </w:r>
      <w:r w:rsidRPr="00440E59">
        <w:rPr>
          <w:rFonts w:eastAsia="Calibri"/>
          <w:color w:val="000000"/>
          <w:shd w:val="clear" w:color="auto" w:fill="FFFFFF"/>
        </w:rPr>
        <w:t>payments</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be</w:t>
      </w:r>
      <w:r w:rsidRPr="00440E59">
        <w:rPr>
          <w:rFonts w:eastAsia="Times New Roman"/>
          <w:color w:val="000000"/>
          <w:shd w:val="clear" w:color="auto" w:fill="FFFFFF"/>
        </w:rPr>
        <w:t xml:space="preserve"> “</w:t>
      </w:r>
      <w:r w:rsidRPr="00440E59">
        <w:rPr>
          <w:rFonts w:eastAsia="Calibri"/>
          <w:color w:val="000000"/>
          <w:shd w:val="clear" w:color="auto" w:fill="FFFFFF"/>
        </w:rPr>
        <w:t>eligible</w:t>
      </w:r>
      <w:r w:rsidRPr="00440E59">
        <w:rPr>
          <w:rFonts w:eastAsia="Times New Roman"/>
          <w:color w:val="000000"/>
          <w:shd w:val="clear" w:color="auto" w:fill="FFFFFF"/>
        </w:rPr>
        <w:t xml:space="preserve">” </w:t>
      </w:r>
      <w:r w:rsidRPr="00440E59">
        <w:rPr>
          <w:rFonts w:eastAsia="Calibri"/>
          <w:color w:val="000000"/>
          <w:shd w:val="clear" w:color="auto" w:fill="FFFFFF"/>
        </w:rPr>
        <w:t>for</w:t>
      </w:r>
      <w:r w:rsidRPr="00440E59">
        <w:rPr>
          <w:rFonts w:eastAsia="Times New Roman"/>
          <w:color w:val="000000"/>
          <w:shd w:val="clear" w:color="auto" w:fill="FFFFFF"/>
        </w:rPr>
        <w:t xml:space="preserve"> </w:t>
      </w:r>
      <w:r w:rsidRPr="00440E59">
        <w:rPr>
          <w:rFonts w:eastAsia="Calibri"/>
          <w:color w:val="000000"/>
          <w:shd w:val="clear" w:color="auto" w:fill="FFFFFF"/>
        </w:rPr>
        <w:t>government</w:t>
      </w:r>
      <w:r w:rsidRPr="00440E59">
        <w:rPr>
          <w:rFonts w:eastAsia="Times New Roman"/>
          <w:color w:val="000000"/>
          <w:shd w:val="clear" w:color="auto" w:fill="FFFFFF"/>
        </w:rPr>
        <w:t>-</w:t>
      </w:r>
      <w:r w:rsidRPr="00440E59">
        <w:rPr>
          <w:rFonts w:eastAsia="Calibri"/>
          <w:color w:val="000000"/>
          <w:shd w:val="clear" w:color="auto" w:fill="FFFFFF"/>
        </w:rPr>
        <w:t>backed</w:t>
      </w:r>
      <w:r w:rsidRPr="00440E59">
        <w:rPr>
          <w:rFonts w:eastAsia="Times New Roman"/>
          <w:color w:val="000000"/>
          <w:shd w:val="clear" w:color="auto" w:fill="FFFFFF"/>
        </w:rPr>
        <w:t xml:space="preserve"> </w:t>
      </w:r>
      <w:r w:rsidRPr="00440E59">
        <w:rPr>
          <w:rFonts w:eastAsia="Calibri"/>
          <w:color w:val="000000"/>
          <w:shd w:val="clear" w:color="auto" w:fill="FFFFFF"/>
        </w:rPr>
        <w:t>programs</w:t>
      </w:r>
      <w:r w:rsidRPr="00440E59">
        <w:rPr>
          <w:rFonts w:eastAsia="Times New Roman"/>
          <w:color w:val="000000"/>
          <w:shd w:val="clear" w:color="auto" w:fill="FFFFFF"/>
        </w:rPr>
        <w:t xml:space="preserve">. </w:t>
      </w:r>
      <w:r w:rsidRPr="00440E59">
        <w:rPr>
          <w:rFonts w:eastAsia="Calibri"/>
          <w:color w:val="000000"/>
          <w:shd w:val="clear" w:color="auto" w:fill="FFFFFF"/>
        </w:rPr>
        <w:t>If</w:t>
      </w:r>
      <w:r w:rsidRPr="00440E59">
        <w:rPr>
          <w:rFonts w:eastAsia="Times New Roman"/>
          <w:color w:val="000000"/>
          <w:shd w:val="clear" w:color="auto" w:fill="FFFFFF"/>
        </w:rPr>
        <w:t xml:space="preserve"> </w:t>
      </w:r>
      <w:r w:rsidRPr="00440E59">
        <w:rPr>
          <w:rFonts w:eastAsia="Calibri"/>
          <w:color w:val="000000"/>
          <w:shd w:val="clear" w:color="auto" w:fill="FFFFFF"/>
        </w:rPr>
        <w:t>banks</w:t>
      </w:r>
      <w:r w:rsidRPr="00440E59">
        <w:rPr>
          <w:rFonts w:eastAsia="Times New Roman"/>
          <w:color w:val="000000"/>
          <w:shd w:val="clear" w:color="auto" w:fill="FFFFFF"/>
        </w:rPr>
        <w:t xml:space="preserve"> </w:t>
      </w:r>
      <w:r w:rsidRPr="00440E59">
        <w:rPr>
          <w:rFonts w:eastAsia="Calibri"/>
          <w:color w:val="000000"/>
          <w:shd w:val="clear" w:color="auto" w:fill="FFFFFF"/>
        </w:rPr>
        <w:t>were</w:t>
      </w:r>
      <w:r w:rsidRPr="00440E59">
        <w:rPr>
          <w:rFonts w:eastAsia="Times New Roman"/>
          <w:color w:val="000000"/>
          <w:shd w:val="clear" w:color="auto" w:fill="FFFFFF"/>
        </w:rPr>
        <w:t xml:space="preserve"> </w:t>
      </w:r>
      <w:r w:rsidRPr="00440E59">
        <w:rPr>
          <w:rFonts w:eastAsia="Calibri"/>
          <w:color w:val="000000"/>
          <w:shd w:val="clear" w:color="auto" w:fill="FFFFFF"/>
        </w:rPr>
        <w:t>unable</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turn</w:t>
      </w:r>
      <w:r w:rsidRPr="00440E59">
        <w:rPr>
          <w:rFonts w:eastAsia="Times New Roman"/>
          <w:color w:val="000000"/>
          <w:shd w:val="clear" w:color="auto" w:fill="FFFFFF"/>
        </w:rPr>
        <w:t xml:space="preserve"> </w:t>
      </w:r>
      <w:r w:rsidRPr="00440E59">
        <w:rPr>
          <w:rFonts w:eastAsia="Calibri"/>
          <w:color w:val="000000"/>
          <w:shd w:val="clear" w:color="auto" w:fill="FFFFFF"/>
        </w:rPr>
        <w:t>consumers</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in</w:t>
      </w:r>
      <w:r w:rsidRPr="00440E59">
        <w:rPr>
          <w:rFonts w:eastAsia="Times New Roman"/>
          <w:color w:val="000000"/>
          <w:shd w:val="clear" w:color="auto" w:fill="FFFFFF"/>
        </w:rPr>
        <w:t>-</w:t>
      </w:r>
      <w:r w:rsidRPr="00440E59">
        <w:rPr>
          <w:rFonts w:eastAsia="Calibri"/>
          <w:color w:val="000000"/>
          <w:shd w:val="clear" w:color="auto" w:fill="FFFFFF"/>
        </w:rPr>
        <w:t>house</w:t>
      </w:r>
      <w:r w:rsidRPr="00440E59">
        <w:rPr>
          <w:rFonts w:eastAsia="Times New Roman"/>
          <w:color w:val="000000"/>
          <w:shd w:val="clear" w:color="auto" w:fill="FFFFFF"/>
        </w:rPr>
        <w:t xml:space="preserve"> </w:t>
      </w:r>
      <w:r w:rsidRPr="00440E59">
        <w:rPr>
          <w:rFonts w:eastAsia="Calibri"/>
          <w:color w:val="000000"/>
          <w:shd w:val="clear" w:color="auto" w:fill="FFFFFF"/>
        </w:rPr>
        <w:t>modifications</w:t>
      </w:r>
      <w:r w:rsidRPr="00440E59">
        <w:rPr>
          <w:rFonts w:eastAsia="Times New Roman"/>
          <w:color w:val="000000"/>
          <w:shd w:val="clear" w:color="auto" w:fill="FFFFFF"/>
        </w:rPr>
        <w:t xml:space="preserve"> (</w:t>
      </w:r>
      <w:r w:rsidRPr="00440E59">
        <w:rPr>
          <w:rFonts w:eastAsia="Calibri"/>
          <w:color w:val="000000"/>
          <w:shd w:val="clear" w:color="auto" w:fill="FFFFFF"/>
        </w:rPr>
        <w:t>with</w:t>
      </w:r>
      <w:r w:rsidRPr="00440E59">
        <w:rPr>
          <w:rFonts w:eastAsia="Times New Roman"/>
          <w:color w:val="000000"/>
          <w:shd w:val="clear" w:color="auto" w:fill="FFFFFF"/>
        </w:rPr>
        <w:t xml:space="preserve"> </w:t>
      </w:r>
      <w:r w:rsidRPr="00440E59">
        <w:rPr>
          <w:rFonts w:eastAsia="Calibri"/>
          <w:color w:val="000000"/>
          <w:shd w:val="clear" w:color="auto" w:fill="FFFFFF"/>
        </w:rPr>
        <w:t>higher</w:t>
      </w:r>
      <w:r w:rsidRPr="00440E59">
        <w:rPr>
          <w:rFonts w:eastAsia="Times New Roman"/>
          <w:color w:val="000000"/>
          <w:shd w:val="clear" w:color="auto" w:fill="FFFFFF"/>
        </w:rPr>
        <w:t xml:space="preserve"> </w:t>
      </w:r>
      <w:r w:rsidRPr="00440E59">
        <w:rPr>
          <w:rFonts w:eastAsia="Calibri"/>
          <w:color w:val="000000"/>
          <w:shd w:val="clear" w:color="auto" w:fill="FFFFFF"/>
        </w:rPr>
        <w:t>interest</w:t>
      </w:r>
      <w:r w:rsidRPr="00440E59">
        <w:rPr>
          <w:rFonts w:eastAsia="Times New Roman"/>
          <w:color w:val="000000"/>
          <w:shd w:val="clear" w:color="auto" w:fill="FFFFFF"/>
        </w:rPr>
        <w:t xml:space="preserve"> </w:t>
      </w:r>
      <w:r w:rsidRPr="00440E59">
        <w:rPr>
          <w:rFonts w:eastAsia="Calibri"/>
          <w:color w:val="000000"/>
          <w:shd w:val="clear" w:color="auto" w:fill="FFFFFF"/>
        </w:rPr>
        <w:t>rates</w:t>
      </w:r>
      <w:r w:rsidRPr="00440E59">
        <w:rPr>
          <w:rFonts w:eastAsia="Times New Roman"/>
          <w:color w:val="000000"/>
          <w:shd w:val="clear" w:color="auto" w:fill="FFFFFF"/>
        </w:rPr>
        <w:t xml:space="preserve"> </w:t>
      </w:r>
      <w:r w:rsidRPr="00440E59">
        <w:rPr>
          <w:rFonts w:eastAsia="Calibri"/>
          <w:color w:val="000000"/>
          <w:shd w:val="clear" w:color="auto" w:fill="FFFFFF"/>
        </w:rPr>
        <w:t>and</w:t>
      </w:r>
      <w:r w:rsidRPr="00440E59">
        <w:rPr>
          <w:rFonts w:eastAsia="Times New Roman"/>
          <w:color w:val="000000"/>
          <w:shd w:val="clear" w:color="auto" w:fill="FFFFFF"/>
        </w:rPr>
        <w:t xml:space="preserve"> </w:t>
      </w:r>
      <w:r w:rsidRPr="00440E59">
        <w:rPr>
          <w:rFonts w:eastAsia="Calibri"/>
          <w:color w:val="000000"/>
          <w:shd w:val="clear" w:color="auto" w:fill="FFFFFF"/>
        </w:rPr>
        <w:t>fees</w:t>
      </w:r>
      <w:r w:rsidRPr="00440E59">
        <w:rPr>
          <w:rFonts w:eastAsia="Times New Roman"/>
          <w:color w:val="000000"/>
          <w:shd w:val="clear" w:color="auto" w:fill="FFFFFF"/>
        </w:rPr>
        <w:t xml:space="preserve">), </w:t>
      </w:r>
      <w:r w:rsidRPr="00440E59">
        <w:rPr>
          <w:rFonts w:eastAsia="Calibri"/>
          <w:color w:val="000000"/>
          <w:shd w:val="clear" w:color="auto" w:fill="FFFFFF"/>
        </w:rPr>
        <w:t>they</w:t>
      </w:r>
      <w:r w:rsidRPr="00440E59">
        <w:rPr>
          <w:rFonts w:eastAsia="Times New Roman"/>
          <w:color w:val="000000"/>
          <w:shd w:val="clear" w:color="auto" w:fill="FFFFFF"/>
        </w:rPr>
        <w:t xml:space="preserve"> </w:t>
      </w:r>
      <w:r w:rsidRPr="00440E59">
        <w:rPr>
          <w:rFonts w:eastAsia="Calibri"/>
          <w:color w:val="000000"/>
          <w:shd w:val="clear" w:color="auto" w:fill="FFFFFF"/>
        </w:rPr>
        <w:t>would</w:t>
      </w:r>
      <w:r w:rsidRPr="00440E59">
        <w:rPr>
          <w:rFonts w:eastAsia="Times New Roman"/>
          <w:color w:val="000000"/>
          <w:shd w:val="clear" w:color="auto" w:fill="FFFFFF"/>
        </w:rPr>
        <w:t xml:space="preserve"> </w:t>
      </w:r>
      <w:r w:rsidRPr="00440E59">
        <w:rPr>
          <w:rFonts w:eastAsia="Calibri"/>
          <w:color w:val="000000"/>
          <w:shd w:val="clear" w:color="auto" w:fill="FFFFFF"/>
        </w:rPr>
        <w:t>foreclose</w:t>
      </w:r>
      <w:r w:rsidRPr="00440E59">
        <w:rPr>
          <w:rFonts w:eastAsia="Times New Roman"/>
          <w:color w:val="000000"/>
          <w:shd w:val="clear" w:color="auto" w:fill="FFFFFF"/>
        </w:rPr>
        <w:t xml:space="preserve">. </w:t>
      </w:r>
      <w:r w:rsidRPr="00440E59">
        <w:rPr>
          <w:rFonts w:eastAsia="Calibri"/>
          <w:color w:val="000000"/>
          <w:shd w:val="clear" w:color="auto" w:fill="FFFFFF"/>
        </w:rPr>
        <w:t>Ultimately</w:t>
      </w:r>
      <w:r w:rsidRPr="00440E59">
        <w:rPr>
          <w:rFonts w:eastAsia="Times New Roman"/>
          <w:color w:val="000000"/>
          <w:shd w:val="clear" w:color="auto" w:fill="FFFFFF"/>
        </w:rPr>
        <w:t xml:space="preserve">, </w:t>
      </w:r>
      <w:r w:rsidRPr="00440E59">
        <w:rPr>
          <w:rFonts w:eastAsia="Calibri"/>
          <w:color w:val="000000"/>
          <w:shd w:val="clear" w:color="auto" w:fill="FFFFFF"/>
        </w:rPr>
        <w:t>banks</w:t>
      </w:r>
      <w:r w:rsidRPr="00440E59">
        <w:rPr>
          <w:rFonts w:eastAsia="Times New Roman"/>
          <w:color w:val="000000"/>
          <w:shd w:val="clear" w:color="auto" w:fill="FFFFFF"/>
        </w:rPr>
        <w:t xml:space="preserve"> </w:t>
      </w:r>
      <w:r w:rsidRPr="00440E59">
        <w:rPr>
          <w:rFonts w:eastAsia="Calibri"/>
          <w:color w:val="000000"/>
          <w:shd w:val="clear" w:color="auto" w:fill="FFFFFF"/>
        </w:rPr>
        <w:t>paid</w:t>
      </w:r>
      <w:r w:rsidRPr="00440E59">
        <w:rPr>
          <w:rFonts w:eastAsia="Times New Roman"/>
          <w:color w:val="000000"/>
          <w:shd w:val="clear" w:color="auto" w:fill="FFFFFF"/>
        </w:rPr>
        <w:t xml:space="preserve"> </w:t>
      </w:r>
      <w:r w:rsidRPr="00440E59">
        <w:rPr>
          <w:rFonts w:eastAsia="Calibri"/>
          <w:color w:val="000000"/>
          <w:shd w:val="clear" w:color="auto" w:fill="FFFFFF"/>
        </w:rPr>
        <w:t>their</w:t>
      </w:r>
      <w:r w:rsidRPr="00440E59">
        <w:rPr>
          <w:rFonts w:eastAsia="Times New Roman"/>
          <w:color w:val="000000"/>
          <w:shd w:val="clear" w:color="auto" w:fill="FFFFFF"/>
        </w:rPr>
        <w:t xml:space="preserve"> </w:t>
      </w:r>
      <w:r w:rsidRPr="00440E59">
        <w:rPr>
          <w:rFonts w:eastAsia="Calibri"/>
          <w:color w:val="000000"/>
          <w:shd w:val="clear" w:color="auto" w:fill="FFFFFF"/>
        </w:rPr>
        <w:t>fines</w:t>
      </w:r>
      <w:r w:rsidRPr="00440E59">
        <w:rPr>
          <w:rFonts w:eastAsia="Times New Roman"/>
          <w:color w:val="000000"/>
          <w:shd w:val="clear" w:color="auto" w:fill="FFFFFF"/>
        </w:rPr>
        <w:t xml:space="preserve"> </w:t>
      </w:r>
      <w:r w:rsidRPr="00440E59">
        <w:rPr>
          <w:rFonts w:eastAsia="Calibri"/>
          <w:color w:val="000000"/>
          <w:shd w:val="clear" w:color="auto" w:fill="FFFFFF"/>
        </w:rPr>
        <w:t>by</w:t>
      </w:r>
      <w:r w:rsidRPr="00440E59">
        <w:rPr>
          <w:rFonts w:eastAsia="Times New Roman"/>
          <w:color w:val="000000"/>
          <w:shd w:val="clear" w:color="auto" w:fill="FFFFFF"/>
        </w:rPr>
        <w:t xml:space="preserve"> </w:t>
      </w:r>
      <w:r w:rsidRPr="00440E59">
        <w:rPr>
          <w:rFonts w:eastAsia="Calibri"/>
          <w:color w:val="000000"/>
          <w:shd w:val="clear" w:color="auto" w:fill="FFFFFF"/>
        </w:rPr>
        <w:t>taking</w:t>
      </w:r>
      <w:r w:rsidRPr="00440E59">
        <w:rPr>
          <w:rFonts w:eastAsia="Times New Roman"/>
          <w:color w:val="000000"/>
          <w:shd w:val="clear" w:color="auto" w:fill="FFFFFF"/>
        </w:rPr>
        <w:t xml:space="preserve"> </w:t>
      </w:r>
      <w:r w:rsidRPr="00440E59">
        <w:rPr>
          <w:rFonts w:eastAsia="Calibri"/>
          <w:color w:val="000000"/>
          <w:shd w:val="clear" w:color="auto" w:fill="FFFFFF"/>
        </w:rPr>
        <w:t>advantage</w:t>
      </w:r>
      <w:r w:rsidRPr="00440E59">
        <w:rPr>
          <w:rFonts w:eastAsia="Times New Roman"/>
          <w:color w:val="000000"/>
          <w:shd w:val="clear" w:color="auto" w:fill="FFFFFF"/>
        </w:rPr>
        <w:t xml:space="preserve"> </w:t>
      </w:r>
      <w:r w:rsidRPr="00440E59">
        <w:rPr>
          <w:rFonts w:eastAsia="Calibri"/>
          <w:color w:val="000000"/>
          <w:shd w:val="clear" w:color="auto" w:fill="FFFFFF"/>
        </w:rPr>
        <w:t>of</w:t>
      </w:r>
      <w:r w:rsidRPr="00440E59">
        <w:rPr>
          <w:rFonts w:eastAsia="Times New Roman"/>
          <w:color w:val="000000"/>
          <w:shd w:val="clear" w:color="auto" w:fill="FFFFFF"/>
        </w:rPr>
        <w:t xml:space="preserve"> </w:t>
      </w:r>
      <w:r w:rsidRPr="00440E59">
        <w:rPr>
          <w:rFonts w:eastAsia="Calibri"/>
          <w:color w:val="000000"/>
          <w:shd w:val="clear" w:color="auto" w:fill="FFFFFF"/>
        </w:rPr>
        <w:t>everyday</w:t>
      </w:r>
      <w:r w:rsidRPr="00440E59">
        <w:rPr>
          <w:rFonts w:eastAsia="Times New Roman"/>
          <w:color w:val="000000"/>
          <w:shd w:val="clear" w:color="auto" w:fill="FFFFFF"/>
        </w:rPr>
        <w:t xml:space="preserve"> </w:t>
      </w:r>
      <w:r w:rsidRPr="00440E59">
        <w:rPr>
          <w:rFonts w:eastAsia="Calibri"/>
          <w:color w:val="000000"/>
          <w:shd w:val="clear" w:color="auto" w:fill="FFFFFF"/>
        </w:rPr>
        <w:t>Americans</w:t>
      </w:r>
      <w:r w:rsidRPr="00440E59">
        <w:rPr>
          <w:rFonts w:eastAsia="Times New Roman"/>
          <w:color w:val="000000"/>
          <w:shd w:val="clear" w:color="auto" w:fill="FFFFFF"/>
        </w:rPr>
        <w:t xml:space="preserve"> </w:t>
      </w:r>
      <w:r w:rsidRPr="00440E59">
        <w:rPr>
          <w:rFonts w:eastAsia="Calibri"/>
          <w:color w:val="000000"/>
          <w:shd w:val="clear" w:color="auto" w:fill="FFFFFF"/>
        </w:rPr>
        <w:t>that</w:t>
      </w:r>
      <w:r w:rsidRPr="00440E59">
        <w:rPr>
          <w:rFonts w:eastAsia="Times New Roman"/>
          <w:color w:val="000000"/>
          <w:shd w:val="clear" w:color="auto" w:fill="FFFFFF"/>
        </w:rPr>
        <w:t xml:space="preserve"> </w:t>
      </w:r>
      <w:r w:rsidRPr="00440E59">
        <w:rPr>
          <w:rFonts w:eastAsia="Calibri"/>
          <w:color w:val="000000"/>
          <w:shd w:val="clear" w:color="auto" w:fill="FFFFFF"/>
        </w:rPr>
        <w:t>were</w:t>
      </w:r>
      <w:r w:rsidRPr="00440E59">
        <w:rPr>
          <w:rFonts w:eastAsia="Times New Roman"/>
          <w:color w:val="000000"/>
          <w:shd w:val="clear" w:color="auto" w:fill="FFFFFF"/>
        </w:rPr>
        <w:t xml:space="preserve"> </w:t>
      </w:r>
      <w:r w:rsidRPr="00440E59">
        <w:rPr>
          <w:rFonts w:eastAsia="Calibri"/>
          <w:color w:val="000000"/>
          <w:shd w:val="clear" w:color="auto" w:fill="FFFFFF"/>
        </w:rPr>
        <w:t>scraping</w:t>
      </w:r>
      <w:r w:rsidRPr="00440E59">
        <w:rPr>
          <w:rFonts w:eastAsia="Times New Roman"/>
          <w:color w:val="000000"/>
          <w:shd w:val="clear" w:color="auto" w:fill="FFFFFF"/>
        </w:rPr>
        <w:t xml:space="preserve"> </w:t>
      </w:r>
      <w:r w:rsidRPr="00440E59">
        <w:rPr>
          <w:rFonts w:eastAsia="Calibri"/>
          <w:color w:val="000000"/>
          <w:shd w:val="clear" w:color="auto" w:fill="FFFFFF"/>
        </w:rPr>
        <w:t>by</w:t>
      </w:r>
      <w:r w:rsidRPr="00440E59">
        <w:rPr>
          <w:rFonts w:eastAsia="Times New Roman"/>
          <w:color w:val="000000"/>
          <w:shd w:val="clear" w:color="auto" w:fill="FFFFFF"/>
        </w:rPr>
        <w:t xml:space="preserve"> </w:t>
      </w:r>
      <w:r w:rsidRPr="00440E59">
        <w:rPr>
          <w:rFonts w:eastAsia="Calibri"/>
          <w:color w:val="000000"/>
          <w:shd w:val="clear" w:color="auto" w:fill="FFFFFF"/>
        </w:rPr>
        <w:t>to</w:t>
      </w:r>
      <w:r w:rsidRPr="00440E59">
        <w:rPr>
          <w:rFonts w:eastAsia="Times New Roman"/>
          <w:color w:val="000000"/>
          <w:shd w:val="clear" w:color="auto" w:fill="FFFFFF"/>
        </w:rPr>
        <w:t xml:space="preserve"> </w:t>
      </w:r>
      <w:r w:rsidRPr="00440E59">
        <w:rPr>
          <w:rFonts w:eastAsia="Calibri"/>
          <w:color w:val="000000"/>
          <w:shd w:val="clear" w:color="auto" w:fill="FFFFFF"/>
        </w:rPr>
        <w:t>make</w:t>
      </w:r>
      <w:r w:rsidRPr="00440E59">
        <w:rPr>
          <w:rFonts w:eastAsia="Times New Roman"/>
          <w:color w:val="000000"/>
          <w:shd w:val="clear" w:color="auto" w:fill="FFFFFF"/>
        </w:rPr>
        <w:t xml:space="preserve"> </w:t>
      </w:r>
      <w:r w:rsidRPr="00440E59">
        <w:rPr>
          <w:rFonts w:eastAsia="Calibri"/>
          <w:color w:val="000000"/>
          <w:shd w:val="clear" w:color="auto" w:fill="FFFFFF"/>
        </w:rPr>
        <w:t>ends</w:t>
      </w:r>
      <w:r w:rsidRPr="00440E59">
        <w:rPr>
          <w:rFonts w:eastAsia="Times New Roman"/>
          <w:color w:val="000000"/>
          <w:shd w:val="clear" w:color="auto" w:fill="FFFFFF"/>
        </w:rPr>
        <w:t xml:space="preserve"> </w:t>
      </w:r>
      <w:r w:rsidRPr="00440E59">
        <w:rPr>
          <w:rFonts w:eastAsia="Calibri"/>
          <w:color w:val="000000"/>
          <w:shd w:val="clear" w:color="auto" w:fill="FFFFFF"/>
        </w:rPr>
        <w:t>meet</w:t>
      </w:r>
      <w:r w:rsidRPr="00440E59">
        <w:rPr>
          <w:rFonts w:eastAsia="Times New Roman"/>
          <w:color w:val="000000"/>
          <w:shd w:val="clear" w:color="auto" w:fill="FFFFFF"/>
        </w:rPr>
        <w:t xml:space="preserve">.  </w:t>
      </w:r>
    </w:p>
    <w:p w14:paraId="69E71C82" w14:textId="77777777" w:rsidR="00B1410D" w:rsidRPr="00440E59" w:rsidRDefault="00B1410D" w:rsidP="00B1410D">
      <w:pPr>
        <w:adjustRightInd w:val="0"/>
        <w:snapToGrid w:val="0"/>
        <w:spacing w:line="240" w:lineRule="auto"/>
        <w:contextualSpacing/>
        <w:rPr>
          <w:rFonts w:eastAsia="Times New Roman"/>
          <w:color w:val="000000"/>
          <w:sz w:val="8"/>
          <w:szCs w:val="8"/>
          <w:shd w:val="clear" w:color="auto" w:fill="FFFFFF"/>
        </w:rPr>
      </w:pPr>
    </w:p>
    <w:p w14:paraId="623DA854" w14:textId="77777777" w:rsidR="00B1410D" w:rsidRPr="00440E59" w:rsidRDefault="00B1410D" w:rsidP="00B1410D">
      <w:pPr>
        <w:adjustRightInd w:val="0"/>
        <w:snapToGrid w:val="0"/>
        <w:spacing w:line="240" w:lineRule="auto"/>
        <w:contextualSpacing/>
        <w:jc w:val="center"/>
        <w:rPr>
          <w:rFonts w:eastAsia="Times New Roman"/>
          <w:b/>
          <w:color w:val="000000" w:themeColor="text1"/>
          <w:shd w:val="clear" w:color="auto" w:fill="FFFFFF"/>
        </w:rPr>
      </w:pPr>
      <w:r w:rsidRPr="00440E59">
        <w:rPr>
          <w:rFonts w:eastAsia="Calibri"/>
          <w:b/>
          <w:color w:val="000000" w:themeColor="text1"/>
          <w:shd w:val="clear" w:color="auto" w:fill="FFFFFF"/>
        </w:rPr>
        <w:t>One</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Family</w:t>
      </w:r>
      <w:r w:rsidRPr="00440E59">
        <w:rPr>
          <w:rFonts w:eastAsia="Times New Roman"/>
          <w:b/>
          <w:color w:val="000000" w:themeColor="text1"/>
          <w:shd w:val="clear" w:color="auto" w:fill="FFFFFF"/>
        </w:rPr>
        <w:t>’</w:t>
      </w:r>
      <w:r w:rsidRPr="00440E59">
        <w:rPr>
          <w:rFonts w:eastAsia="Calibri"/>
          <w:b/>
          <w:color w:val="000000" w:themeColor="text1"/>
          <w:shd w:val="clear" w:color="auto" w:fill="FFFFFF"/>
        </w:rPr>
        <w:t>s</w:t>
      </w:r>
      <w:r w:rsidRPr="00440E59">
        <w:rPr>
          <w:rFonts w:eastAsia="Times New Roman"/>
          <w:b/>
          <w:color w:val="000000" w:themeColor="text1"/>
          <w:shd w:val="clear" w:color="auto" w:fill="FFFFFF"/>
        </w:rPr>
        <w:t xml:space="preserve"> </w:t>
      </w:r>
      <w:r w:rsidRPr="00440E59">
        <w:rPr>
          <w:rFonts w:eastAsia="Calibri"/>
          <w:b/>
          <w:color w:val="000000" w:themeColor="text1"/>
          <w:shd w:val="clear" w:color="auto" w:fill="FFFFFF"/>
        </w:rPr>
        <w:t>Story</w:t>
      </w:r>
    </w:p>
    <w:p w14:paraId="726F7714" w14:textId="77777777" w:rsidR="00B1410D" w:rsidRPr="00440E59" w:rsidRDefault="00B1410D" w:rsidP="00B1410D">
      <w:pPr>
        <w:pStyle w:val="NormalWeb"/>
        <w:shd w:val="clear" w:color="auto" w:fill="FFFFFF"/>
        <w:adjustRightInd w:val="0"/>
        <w:snapToGrid w:val="0"/>
        <w:spacing w:before="0" w:beforeAutospacing="0" w:after="225" w:afterAutospacing="0" w:line="240" w:lineRule="auto"/>
        <w:contextualSpacing/>
        <w:textAlignment w:val="baseline"/>
        <w:rPr>
          <w:color w:val="000000" w:themeColor="text1"/>
        </w:rPr>
      </w:pP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Gonzales</w:t>
      </w:r>
      <w:r w:rsidRPr="00440E59">
        <w:rPr>
          <w:color w:val="000000" w:themeColor="text1"/>
        </w:rPr>
        <w:t xml:space="preserve"> </w:t>
      </w:r>
      <w:r w:rsidRPr="00440E59">
        <w:rPr>
          <w:rFonts w:eastAsia="Calibri"/>
          <w:color w:val="000000" w:themeColor="text1"/>
        </w:rPr>
        <w:t>family</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w:t>
      </w:r>
      <w:r w:rsidRPr="00440E59">
        <w:rPr>
          <w:rFonts w:eastAsia="Calibri"/>
          <w:color w:val="000000" w:themeColor="text1"/>
        </w:rPr>
        <w:t>Ocala</w:t>
      </w:r>
      <w:r w:rsidRPr="00440E59">
        <w:rPr>
          <w:color w:val="000000" w:themeColor="text1"/>
        </w:rPr>
        <w:t xml:space="preserve">, </w:t>
      </w:r>
      <w:r w:rsidRPr="00440E59">
        <w:rPr>
          <w:rFonts w:eastAsia="Calibri"/>
          <w:color w:val="000000" w:themeColor="text1"/>
        </w:rPr>
        <w:t>Florida</w:t>
      </w:r>
      <w:r w:rsidRPr="00440E59">
        <w:rPr>
          <w:color w:val="000000" w:themeColor="text1"/>
        </w:rPr>
        <w:t xml:space="preserve"> </w:t>
      </w:r>
      <w:r w:rsidRPr="00440E59">
        <w:rPr>
          <w:rFonts w:eastAsia="Calibri"/>
          <w:color w:val="000000" w:themeColor="text1"/>
        </w:rPr>
        <w:t>bought</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modest</w:t>
      </w:r>
      <w:r w:rsidRPr="00440E59">
        <w:rPr>
          <w:color w:val="000000" w:themeColor="text1"/>
        </w:rPr>
        <w:t xml:space="preserve"> </w:t>
      </w:r>
      <w:r w:rsidRPr="00440E59">
        <w:rPr>
          <w:rFonts w:eastAsia="Calibri"/>
          <w:color w:val="000000" w:themeColor="text1"/>
        </w:rPr>
        <w:t>home</w:t>
      </w:r>
      <w:r w:rsidRPr="00440E59">
        <w:rPr>
          <w:color w:val="000000" w:themeColor="text1"/>
        </w:rPr>
        <w:t xml:space="preserve"> </w:t>
      </w:r>
      <w:r w:rsidRPr="00440E59">
        <w:rPr>
          <w:rFonts w:eastAsia="Calibri"/>
          <w:color w:val="000000" w:themeColor="text1"/>
        </w:rPr>
        <w:t>in</w:t>
      </w:r>
      <w:r w:rsidRPr="00440E59">
        <w:rPr>
          <w:color w:val="000000" w:themeColor="text1"/>
        </w:rPr>
        <w:t xml:space="preserve"> 1998, </w:t>
      </w:r>
      <w:r w:rsidRPr="00440E59">
        <w:rPr>
          <w:rFonts w:eastAsia="Calibri"/>
          <w:color w:val="000000" w:themeColor="text1"/>
        </w:rPr>
        <w:t>with</w:t>
      </w:r>
      <w:r w:rsidRPr="00440E59">
        <w:rPr>
          <w:color w:val="000000" w:themeColor="text1"/>
        </w:rPr>
        <w:t xml:space="preserve"> </w:t>
      </w:r>
      <w:r w:rsidRPr="00440E59">
        <w:rPr>
          <w:rFonts w:eastAsia="Calibri"/>
          <w:color w:val="000000" w:themeColor="text1"/>
        </w:rPr>
        <w:t>Bank</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w:t>
      </w:r>
      <w:r w:rsidRPr="00440E59">
        <w:rPr>
          <w:rFonts w:eastAsia="Calibri"/>
          <w:color w:val="000000" w:themeColor="text1"/>
        </w:rPr>
        <w:t>America</w:t>
      </w:r>
      <w:r w:rsidRPr="00440E59">
        <w:rPr>
          <w:color w:val="000000" w:themeColor="text1"/>
        </w:rPr>
        <w:t xml:space="preserve"> </w:t>
      </w:r>
      <w:r w:rsidRPr="00440E59">
        <w:rPr>
          <w:rFonts w:eastAsia="Calibri"/>
          <w:color w:val="000000" w:themeColor="text1"/>
        </w:rPr>
        <w:t>servicing</w:t>
      </w:r>
      <w:r w:rsidRPr="00440E59">
        <w:rPr>
          <w:color w:val="000000" w:themeColor="text1"/>
        </w:rPr>
        <w:t xml:space="preserve"> </w:t>
      </w:r>
      <w:r w:rsidRPr="00440E59">
        <w:rPr>
          <w:rFonts w:eastAsia="Calibri"/>
          <w:color w:val="000000" w:themeColor="text1"/>
        </w:rPr>
        <w:t>their</w:t>
      </w:r>
      <w:r w:rsidRPr="00440E59">
        <w:rPr>
          <w:color w:val="000000" w:themeColor="text1"/>
        </w:rPr>
        <w:t xml:space="preserve"> </w:t>
      </w:r>
      <w:r w:rsidRPr="00440E59">
        <w:rPr>
          <w:rFonts w:eastAsia="Calibri"/>
          <w:color w:val="000000" w:themeColor="text1"/>
        </w:rPr>
        <w:t>loan</w:t>
      </w:r>
      <w:r w:rsidRPr="00440E59">
        <w:rPr>
          <w:color w:val="000000" w:themeColor="text1"/>
        </w:rPr>
        <w:t xml:space="preserve">. </w:t>
      </w:r>
      <w:r w:rsidRPr="00440E59">
        <w:rPr>
          <w:rFonts w:eastAsia="Calibri"/>
          <w:color w:val="000000" w:themeColor="text1"/>
        </w:rPr>
        <w:t>In</w:t>
      </w:r>
      <w:r w:rsidRPr="00440E59">
        <w:rPr>
          <w:color w:val="000000" w:themeColor="text1"/>
        </w:rPr>
        <w:t xml:space="preserve"> 2008,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couple</w:t>
      </w:r>
      <w:r w:rsidRPr="00440E59">
        <w:rPr>
          <w:color w:val="000000" w:themeColor="text1"/>
        </w:rPr>
        <w:t xml:space="preserve"> </w:t>
      </w:r>
      <w:r w:rsidRPr="00440E59">
        <w:rPr>
          <w:rFonts w:eastAsia="Calibri"/>
          <w:color w:val="000000" w:themeColor="text1"/>
        </w:rPr>
        <w:t>requested</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government</w:t>
      </w:r>
      <w:r w:rsidRPr="00440E59">
        <w:rPr>
          <w:color w:val="000000" w:themeColor="text1"/>
        </w:rPr>
        <w:t>-</w:t>
      </w:r>
      <w:r w:rsidRPr="00440E59">
        <w:rPr>
          <w:rFonts w:eastAsia="Calibri"/>
          <w:color w:val="000000" w:themeColor="text1"/>
        </w:rPr>
        <w:t>backed</w:t>
      </w:r>
      <w:r w:rsidRPr="00440E59">
        <w:rPr>
          <w:color w:val="000000" w:themeColor="text1"/>
        </w:rPr>
        <w:t xml:space="preserve"> </w:t>
      </w:r>
      <w:r w:rsidRPr="00440E59">
        <w:rPr>
          <w:rFonts w:eastAsia="Calibri"/>
          <w:color w:val="000000" w:themeColor="text1"/>
        </w:rPr>
        <w:t>modification</w:t>
      </w:r>
      <w:r w:rsidRPr="00440E59">
        <w:rPr>
          <w:color w:val="000000" w:themeColor="text1"/>
        </w:rPr>
        <w:t xml:space="preserve">, </w:t>
      </w:r>
      <w:r w:rsidRPr="00440E59">
        <w:rPr>
          <w:rFonts w:eastAsia="Calibri"/>
          <w:color w:val="000000" w:themeColor="text1"/>
        </w:rPr>
        <w:t>and</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bank</w:t>
      </w:r>
      <w:r w:rsidRPr="00440E59">
        <w:rPr>
          <w:color w:val="000000" w:themeColor="text1"/>
        </w:rPr>
        <w:t xml:space="preserve"> </w:t>
      </w:r>
      <w:r w:rsidRPr="00440E59">
        <w:rPr>
          <w:rFonts w:eastAsia="Calibri"/>
          <w:color w:val="000000" w:themeColor="text1"/>
        </w:rPr>
        <w:t>representative</w:t>
      </w:r>
      <w:r w:rsidRPr="00440E59">
        <w:rPr>
          <w:color w:val="000000" w:themeColor="text1"/>
        </w:rPr>
        <w:t xml:space="preserve"> </w:t>
      </w:r>
      <w:r w:rsidRPr="00440E59">
        <w:rPr>
          <w:rFonts w:eastAsia="Calibri"/>
          <w:color w:val="000000" w:themeColor="text1"/>
        </w:rPr>
        <w:t>told</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family</w:t>
      </w:r>
      <w:r w:rsidRPr="00440E59">
        <w:rPr>
          <w:color w:val="000000" w:themeColor="text1"/>
        </w:rPr>
        <w:t xml:space="preserve"> </w:t>
      </w:r>
      <w:r w:rsidRPr="00440E59">
        <w:rPr>
          <w:rFonts w:eastAsia="Calibri"/>
          <w:color w:val="000000" w:themeColor="text1"/>
        </w:rPr>
        <w:t>to</w:t>
      </w:r>
      <w:r w:rsidRPr="00440E59">
        <w:rPr>
          <w:color w:val="000000" w:themeColor="text1"/>
        </w:rPr>
        <w:t xml:space="preserve"> </w:t>
      </w:r>
      <w:r w:rsidRPr="00440E59">
        <w:rPr>
          <w:rFonts w:eastAsia="Calibri"/>
          <w:color w:val="000000" w:themeColor="text1"/>
        </w:rPr>
        <w:t>stop</w:t>
      </w:r>
      <w:r w:rsidRPr="00440E59">
        <w:rPr>
          <w:color w:val="000000" w:themeColor="text1"/>
        </w:rPr>
        <w:t xml:space="preserve"> </w:t>
      </w:r>
      <w:r w:rsidRPr="00440E59">
        <w:rPr>
          <w:rFonts w:eastAsia="Calibri"/>
          <w:color w:val="000000" w:themeColor="text1"/>
        </w:rPr>
        <w:t>making</w:t>
      </w:r>
      <w:r w:rsidRPr="00440E59">
        <w:rPr>
          <w:color w:val="000000" w:themeColor="text1"/>
        </w:rPr>
        <w:t xml:space="preserve"> </w:t>
      </w:r>
      <w:r w:rsidRPr="00440E59">
        <w:rPr>
          <w:rFonts w:eastAsia="Calibri"/>
          <w:color w:val="000000" w:themeColor="text1"/>
        </w:rPr>
        <w:t>regular</w:t>
      </w:r>
      <w:r w:rsidRPr="00440E59">
        <w:rPr>
          <w:color w:val="000000" w:themeColor="text1"/>
        </w:rPr>
        <w:t xml:space="preserve"> </w:t>
      </w:r>
      <w:r w:rsidRPr="00440E59">
        <w:rPr>
          <w:rFonts w:eastAsia="Calibri"/>
          <w:color w:val="000000" w:themeColor="text1"/>
        </w:rPr>
        <w:t>mortgage</w:t>
      </w:r>
      <w:r w:rsidRPr="00440E59">
        <w:rPr>
          <w:color w:val="000000" w:themeColor="text1"/>
        </w:rPr>
        <w:t xml:space="preserve"> </w:t>
      </w:r>
      <w:r w:rsidRPr="00440E59">
        <w:rPr>
          <w:rFonts w:eastAsia="Calibri"/>
          <w:color w:val="000000" w:themeColor="text1"/>
        </w:rPr>
        <w:t>payments</w:t>
      </w:r>
      <w:r w:rsidRPr="00440E59">
        <w:rPr>
          <w:color w:val="000000" w:themeColor="text1"/>
        </w:rPr>
        <w:t xml:space="preserve"> </w:t>
      </w:r>
      <w:r w:rsidRPr="00440E59">
        <w:rPr>
          <w:rFonts w:eastAsia="Calibri"/>
          <w:color w:val="000000" w:themeColor="text1"/>
        </w:rPr>
        <w:t>to</w:t>
      </w:r>
      <w:r w:rsidRPr="00440E59">
        <w:rPr>
          <w:color w:val="000000" w:themeColor="text1"/>
        </w:rPr>
        <w:t xml:space="preserve"> </w:t>
      </w:r>
      <w:r w:rsidRPr="00440E59">
        <w:rPr>
          <w:rFonts w:eastAsia="Calibri"/>
          <w:color w:val="000000" w:themeColor="text1"/>
        </w:rPr>
        <w:t>qualify</w:t>
      </w:r>
      <w:r w:rsidRPr="00440E59">
        <w:rPr>
          <w:color w:val="000000" w:themeColor="text1"/>
        </w:rPr>
        <w:t xml:space="preserve">. </w:t>
      </w:r>
      <w:r w:rsidRPr="00440E59">
        <w:rPr>
          <w:rFonts w:eastAsia="Calibri"/>
          <w:color w:val="000000" w:themeColor="text1"/>
        </w:rPr>
        <w:t>After</w:t>
      </w:r>
      <w:r w:rsidRPr="00440E59">
        <w:rPr>
          <w:color w:val="000000" w:themeColor="text1"/>
        </w:rPr>
        <w:t xml:space="preserve"> </w:t>
      </w:r>
      <w:r w:rsidRPr="00440E59">
        <w:rPr>
          <w:rFonts w:eastAsia="Calibri"/>
          <w:color w:val="000000" w:themeColor="text1"/>
        </w:rPr>
        <w:t>sending</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documents</w:t>
      </w:r>
      <w:r w:rsidRPr="00440E59">
        <w:rPr>
          <w:color w:val="000000" w:themeColor="text1"/>
        </w:rPr>
        <w:t xml:space="preserve"> </w:t>
      </w:r>
      <w:r w:rsidRPr="00440E59">
        <w:rPr>
          <w:rFonts w:eastAsia="Calibri"/>
          <w:color w:val="000000" w:themeColor="text1"/>
        </w:rPr>
        <w:t>required</w:t>
      </w:r>
      <w:r w:rsidRPr="00440E59">
        <w:rPr>
          <w:color w:val="000000" w:themeColor="text1"/>
        </w:rPr>
        <w:t xml:space="preserve">, </w:t>
      </w:r>
      <w:r w:rsidRPr="00440E59">
        <w:rPr>
          <w:rFonts w:eastAsia="Calibri"/>
          <w:color w:val="000000" w:themeColor="text1"/>
        </w:rPr>
        <w:t>without</w:t>
      </w:r>
      <w:r w:rsidRPr="00440E59">
        <w:rPr>
          <w:color w:val="000000" w:themeColor="text1"/>
        </w:rPr>
        <w:t xml:space="preserve"> </w:t>
      </w:r>
      <w:r w:rsidRPr="00440E59">
        <w:rPr>
          <w:rFonts w:eastAsia="Calibri"/>
          <w:color w:val="000000" w:themeColor="text1"/>
        </w:rPr>
        <w:t>any</w:t>
      </w:r>
      <w:r w:rsidRPr="00440E59">
        <w:rPr>
          <w:color w:val="000000" w:themeColor="text1"/>
        </w:rPr>
        <w:t xml:space="preserve"> </w:t>
      </w:r>
      <w:r w:rsidRPr="00440E59">
        <w:rPr>
          <w:rFonts w:eastAsia="Calibri"/>
          <w:color w:val="000000" w:themeColor="text1"/>
        </w:rPr>
        <w:t>written</w:t>
      </w:r>
      <w:r w:rsidRPr="00440E59">
        <w:rPr>
          <w:color w:val="000000" w:themeColor="text1"/>
        </w:rPr>
        <w:t xml:space="preserve"> </w:t>
      </w:r>
      <w:r w:rsidRPr="00440E59">
        <w:rPr>
          <w:rFonts w:eastAsia="Calibri"/>
          <w:color w:val="000000" w:themeColor="text1"/>
        </w:rPr>
        <w:t>proof</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bank</w:t>
      </w:r>
      <w:r w:rsidRPr="00440E59">
        <w:rPr>
          <w:color w:val="000000" w:themeColor="text1"/>
        </w:rPr>
        <w:t xml:space="preserve"> </w:t>
      </w:r>
      <w:r w:rsidRPr="00440E59">
        <w:rPr>
          <w:rFonts w:eastAsia="Calibri"/>
          <w:color w:val="000000" w:themeColor="text1"/>
        </w:rPr>
        <w:t>representative</w:t>
      </w:r>
      <w:r w:rsidRPr="00440E59">
        <w:rPr>
          <w:color w:val="000000" w:themeColor="text1"/>
        </w:rPr>
        <w:t xml:space="preserve"> </w:t>
      </w:r>
      <w:r w:rsidRPr="00440E59">
        <w:rPr>
          <w:rFonts w:eastAsia="Calibri"/>
          <w:color w:val="000000" w:themeColor="text1"/>
        </w:rPr>
        <w:t>approved</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family</w:t>
      </w:r>
      <w:r w:rsidRPr="00440E59">
        <w:rPr>
          <w:color w:val="000000" w:themeColor="text1"/>
        </w:rPr>
        <w:t xml:space="preserve"> </w:t>
      </w:r>
      <w:r w:rsidRPr="00440E59">
        <w:rPr>
          <w:rFonts w:eastAsia="Calibri"/>
          <w:color w:val="000000" w:themeColor="text1"/>
        </w:rPr>
        <w:t>and</w:t>
      </w:r>
      <w:r w:rsidRPr="00440E59">
        <w:rPr>
          <w:color w:val="000000" w:themeColor="text1"/>
        </w:rPr>
        <w:t xml:space="preserve"> </w:t>
      </w:r>
      <w:r w:rsidRPr="00440E59">
        <w:rPr>
          <w:rFonts w:eastAsia="Calibri"/>
          <w:color w:val="000000" w:themeColor="text1"/>
        </w:rPr>
        <w:t>requested</w:t>
      </w:r>
      <w:r w:rsidRPr="00440E59">
        <w:rPr>
          <w:color w:val="000000" w:themeColor="text1"/>
        </w:rPr>
        <w:t xml:space="preserve"> “</w:t>
      </w:r>
      <w:r w:rsidRPr="00440E59">
        <w:rPr>
          <w:rFonts w:eastAsia="Calibri"/>
          <w:color w:val="000000" w:themeColor="text1"/>
        </w:rPr>
        <w:t>trial</w:t>
      </w:r>
      <w:r w:rsidRPr="00440E59">
        <w:rPr>
          <w:color w:val="000000" w:themeColor="text1"/>
        </w:rPr>
        <w:t xml:space="preserve"> </w:t>
      </w:r>
      <w:r w:rsidRPr="00440E59">
        <w:rPr>
          <w:rFonts w:eastAsia="Calibri"/>
          <w:color w:val="000000" w:themeColor="text1"/>
        </w:rPr>
        <w:t>payments</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$1,200. </w:t>
      </w:r>
      <w:r w:rsidRPr="00440E59">
        <w:rPr>
          <w:rFonts w:eastAsia="Calibri"/>
          <w:color w:val="000000" w:themeColor="text1"/>
        </w:rPr>
        <w:t>Yet</w:t>
      </w:r>
      <w:r w:rsidRPr="00440E59">
        <w:rPr>
          <w:color w:val="000000" w:themeColor="text1"/>
        </w:rPr>
        <w:t xml:space="preserve">, </w:t>
      </w:r>
      <w:r w:rsidRPr="00440E59">
        <w:rPr>
          <w:rFonts w:eastAsia="Calibri"/>
          <w:color w:val="000000" w:themeColor="text1"/>
        </w:rPr>
        <w:t>these</w:t>
      </w:r>
      <w:r w:rsidRPr="00440E59">
        <w:rPr>
          <w:color w:val="000000" w:themeColor="text1"/>
        </w:rPr>
        <w:t xml:space="preserve"> </w:t>
      </w:r>
      <w:r w:rsidRPr="00440E59">
        <w:rPr>
          <w:rFonts w:eastAsia="Calibri"/>
          <w:color w:val="000000" w:themeColor="text1"/>
        </w:rPr>
        <w:t>payments</w:t>
      </w:r>
      <w:r w:rsidRPr="00440E59">
        <w:rPr>
          <w:color w:val="000000" w:themeColor="text1"/>
        </w:rPr>
        <w:t xml:space="preserve"> </w:t>
      </w:r>
      <w:r w:rsidRPr="00440E59">
        <w:rPr>
          <w:rFonts w:eastAsia="Calibri"/>
          <w:color w:val="000000" w:themeColor="text1"/>
        </w:rPr>
        <w:t>were</w:t>
      </w:r>
      <w:r w:rsidRPr="00440E59">
        <w:rPr>
          <w:color w:val="000000" w:themeColor="text1"/>
        </w:rPr>
        <w:t xml:space="preserve"> </w:t>
      </w:r>
      <w:r w:rsidRPr="00440E59">
        <w:rPr>
          <w:rFonts w:eastAsia="Calibri"/>
          <w:color w:val="000000" w:themeColor="text1"/>
        </w:rPr>
        <w:t>never</w:t>
      </w:r>
      <w:r w:rsidRPr="00440E59">
        <w:rPr>
          <w:color w:val="000000" w:themeColor="text1"/>
        </w:rPr>
        <w:t xml:space="preserve"> </w:t>
      </w:r>
      <w:r w:rsidRPr="00440E59">
        <w:rPr>
          <w:rFonts w:eastAsia="Calibri"/>
          <w:color w:val="000000" w:themeColor="text1"/>
        </w:rPr>
        <w:t>applied</w:t>
      </w:r>
      <w:r w:rsidRPr="00440E59">
        <w:rPr>
          <w:color w:val="000000" w:themeColor="text1"/>
        </w:rPr>
        <w:t xml:space="preserve">, </w:t>
      </w:r>
      <w:r w:rsidRPr="00440E59">
        <w:rPr>
          <w:rFonts w:eastAsia="Calibri"/>
          <w:color w:val="000000" w:themeColor="text1"/>
        </w:rPr>
        <w:t>and</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couple</w:t>
      </w:r>
      <w:r w:rsidRPr="00440E59">
        <w:rPr>
          <w:color w:val="000000" w:themeColor="text1"/>
        </w:rPr>
        <w:t>’</w:t>
      </w:r>
      <w:r w:rsidRPr="00440E59">
        <w:rPr>
          <w:rFonts w:eastAsia="Calibri"/>
          <w:color w:val="000000" w:themeColor="text1"/>
        </w:rPr>
        <w:t>s</w:t>
      </w:r>
      <w:r w:rsidRPr="00440E59">
        <w:rPr>
          <w:color w:val="000000" w:themeColor="text1"/>
        </w:rPr>
        <w:t xml:space="preserve"> </w:t>
      </w:r>
      <w:r w:rsidRPr="00440E59">
        <w:rPr>
          <w:rFonts w:eastAsia="Calibri"/>
          <w:color w:val="000000" w:themeColor="text1"/>
        </w:rPr>
        <w:t>home</w:t>
      </w:r>
      <w:r w:rsidRPr="00440E59">
        <w:rPr>
          <w:color w:val="000000" w:themeColor="text1"/>
        </w:rPr>
        <w:t xml:space="preserve"> </w:t>
      </w:r>
      <w:r w:rsidRPr="00440E59">
        <w:rPr>
          <w:rFonts w:eastAsia="Calibri"/>
          <w:color w:val="000000" w:themeColor="text1"/>
        </w:rPr>
        <w:t>was</w:t>
      </w:r>
      <w:r w:rsidRPr="00440E59">
        <w:rPr>
          <w:color w:val="000000" w:themeColor="text1"/>
        </w:rPr>
        <w:t xml:space="preserve"> </w:t>
      </w:r>
      <w:r w:rsidRPr="00440E59">
        <w:rPr>
          <w:rFonts w:eastAsia="Calibri"/>
          <w:color w:val="000000" w:themeColor="text1"/>
        </w:rPr>
        <w:t>foreclosed</w:t>
      </w:r>
      <w:r w:rsidRPr="00440E59">
        <w:rPr>
          <w:color w:val="000000" w:themeColor="text1"/>
        </w:rPr>
        <w:t xml:space="preserve"> </w:t>
      </w:r>
      <w:r w:rsidRPr="00440E59">
        <w:rPr>
          <w:rFonts w:eastAsia="Calibri"/>
          <w:color w:val="000000" w:themeColor="text1"/>
        </w:rPr>
        <w:t>upon</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next</w:t>
      </w:r>
      <w:r w:rsidRPr="00440E59">
        <w:rPr>
          <w:color w:val="000000" w:themeColor="text1"/>
        </w:rPr>
        <w:t xml:space="preserve"> </w:t>
      </w:r>
      <w:r w:rsidRPr="00440E59">
        <w:rPr>
          <w:rFonts w:eastAsia="Calibri"/>
          <w:color w:val="000000" w:themeColor="text1"/>
        </w:rPr>
        <w:t>year</w:t>
      </w:r>
      <w:r w:rsidRPr="00440E59">
        <w:rPr>
          <w:color w:val="000000" w:themeColor="text1"/>
        </w:rPr>
        <w:t>.</w:t>
      </w:r>
    </w:p>
    <w:p w14:paraId="39382EEE" w14:textId="77777777" w:rsidR="00B1410D" w:rsidRPr="00440E59" w:rsidRDefault="00B1410D" w:rsidP="00B1410D">
      <w:pPr>
        <w:pStyle w:val="NormalWeb"/>
        <w:shd w:val="clear" w:color="auto" w:fill="FFFFFF"/>
        <w:adjustRightInd w:val="0"/>
        <w:snapToGrid w:val="0"/>
        <w:spacing w:before="0" w:beforeAutospacing="0" w:after="225" w:afterAutospacing="0" w:line="240" w:lineRule="auto"/>
        <w:contextualSpacing/>
        <w:textAlignment w:val="baseline"/>
        <w:rPr>
          <w:color w:val="000000" w:themeColor="text1"/>
          <w:sz w:val="8"/>
          <w:szCs w:val="8"/>
        </w:rPr>
      </w:pPr>
    </w:p>
    <w:p w14:paraId="3B6D3342" w14:textId="77777777" w:rsidR="00B1410D" w:rsidRPr="00440E59" w:rsidRDefault="00B1410D" w:rsidP="00B1410D">
      <w:pPr>
        <w:pStyle w:val="NormalWeb"/>
        <w:shd w:val="clear" w:color="auto" w:fill="FFFFFF"/>
        <w:adjustRightInd w:val="0"/>
        <w:snapToGrid w:val="0"/>
        <w:spacing w:before="0" w:beforeAutospacing="0" w:after="225" w:afterAutospacing="0" w:line="240" w:lineRule="auto"/>
        <w:contextualSpacing/>
        <w:jc w:val="center"/>
        <w:textAlignment w:val="baseline"/>
        <w:rPr>
          <w:b/>
          <w:color w:val="000000" w:themeColor="text1"/>
        </w:rPr>
      </w:pPr>
      <w:r w:rsidRPr="00440E59">
        <w:rPr>
          <w:rFonts w:eastAsia="Calibri"/>
          <w:b/>
          <w:color w:val="000000" w:themeColor="text1"/>
        </w:rPr>
        <w:t>Nothing</w:t>
      </w:r>
      <w:r w:rsidRPr="00440E59">
        <w:rPr>
          <w:b/>
          <w:color w:val="000000" w:themeColor="text1"/>
        </w:rPr>
        <w:t xml:space="preserve"> </w:t>
      </w:r>
      <w:r w:rsidRPr="00440E59">
        <w:rPr>
          <w:rFonts w:eastAsia="Calibri"/>
          <w:b/>
          <w:color w:val="000000" w:themeColor="text1"/>
        </w:rPr>
        <w:t>is</w:t>
      </w:r>
      <w:r w:rsidRPr="00440E59">
        <w:rPr>
          <w:b/>
          <w:color w:val="000000" w:themeColor="text1"/>
        </w:rPr>
        <w:t xml:space="preserve"> </w:t>
      </w:r>
      <w:r w:rsidRPr="00440E59">
        <w:rPr>
          <w:rFonts w:eastAsia="Calibri"/>
          <w:b/>
          <w:color w:val="000000" w:themeColor="text1"/>
        </w:rPr>
        <w:t>Free</w:t>
      </w:r>
    </w:p>
    <w:p w14:paraId="675439CD" w14:textId="77777777" w:rsidR="00B1410D" w:rsidRDefault="00B1410D" w:rsidP="00B1410D">
      <w:pPr>
        <w:pStyle w:val="NormalWeb"/>
        <w:shd w:val="clear" w:color="auto" w:fill="FFFFFF"/>
        <w:adjustRightInd w:val="0"/>
        <w:snapToGrid w:val="0"/>
        <w:spacing w:before="0" w:beforeAutospacing="0" w:after="225" w:afterAutospacing="0" w:line="240" w:lineRule="auto"/>
        <w:contextualSpacing/>
        <w:textAlignment w:val="baseline"/>
        <w:rPr>
          <w:color w:val="000000" w:themeColor="text1"/>
        </w:rPr>
      </w:pPr>
      <w:r w:rsidRPr="00440E59">
        <w:rPr>
          <w:rFonts w:eastAsia="Calibri"/>
          <w:color w:val="000000" w:themeColor="text1"/>
        </w:rPr>
        <w:t>We</w:t>
      </w:r>
      <w:r w:rsidRPr="00440E59">
        <w:rPr>
          <w:color w:val="000000" w:themeColor="text1"/>
        </w:rPr>
        <w:t xml:space="preserve"> </w:t>
      </w:r>
      <w:r w:rsidRPr="00440E59">
        <w:rPr>
          <w:rFonts w:eastAsia="Calibri"/>
          <w:color w:val="000000" w:themeColor="text1"/>
        </w:rPr>
        <w:t>can</w:t>
      </w:r>
      <w:r w:rsidRPr="00440E59">
        <w:rPr>
          <w:color w:val="000000" w:themeColor="text1"/>
        </w:rPr>
        <w:t>'</w:t>
      </w:r>
      <w:r w:rsidRPr="00440E59">
        <w:rPr>
          <w:rFonts w:eastAsia="Calibri"/>
          <w:color w:val="000000" w:themeColor="text1"/>
        </w:rPr>
        <w:t>t</w:t>
      </w:r>
      <w:r w:rsidRPr="00440E59">
        <w:rPr>
          <w:color w:val="000000" w:themeColor="text1"/>
        </w:rPr>
        <w:t xml:space="preserve"> </w:t>
      </w:r>
      <w:r w:rsidRPr="00440E59">
        <w:rPr>
          <w:rFonts w:eastAsia="Calibri"/>
          <w:color w:val="000000" w:themeColor="text1"/>
        </w:rPr>
        <w:t>fall</w:t>
      </w:r>
      <w:r w:rsidRPr="00440E59">
        <w:rPr>
          <w:color w:val="000000" w:themeColor="text1"/>
        </w:rPr>
        <w:t xml:space="preserve"> </w:t>
      </w:r>
      <w:r w:rsidRPr="00440E59">
        <w:rPr>
          <w:rFonts w:eastAsia="Calibri"/>
          <w:color w:val="000000" w:themeColor="text1"/>
        </w:rPr>
        <w:t>for</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line</w:t>
      </w:r>
      <w:r w:rsidRPr="00440E59">
        <w:rPr>
          <w:color w:val="000000" w:themeColor="text1"/>
        </w:rPr>
        <w:t xml:space="preserve"> </w:t>
      </w:r>
      <w:r w:rsidRPr="00440E59">
        <w:rPr>
          <w:rFonts w:eastAsia="Calibri"/>
          <w:color w:val="000000" w:themeColor="text1"/>
        </w:rPr>
        <w:t>that</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bailout</w:t>
      </w:r>
      <w:r w:rsidRPr="00440E59">
        <w:rPr>
          <w:color w:val="000000" w:themeColor="text1"/>
        </w:rPr>
        <w:t xml:space="preserve"> </w:t>
      </w:r>
      <w:r w:rsidRPr="00440E59">
        <w:rPr>
          <w:rFonts w:eastAsia="Calibri"/>
          <w:color w:val="000000" w:themeColor="text1"/>
        </w:rPr>
        <w:t>was</w:t>
      </w:r>
      <w:r w:rsidRPr="00440E59">
        <w:rPr>
          <w:color w:val="000000" w:themeColor="text1"/>
        </w:rPr>
        <w:t xml:space="preserve"> </w:t>
      </w:r>
      <w:r w:rsidRPr="00440E59">
        <w:rPr>
          <w:rFonts w:eastAsia="Calibri"/>
          <w:color w:val="000000" w:themeColor="text1"/>
        </w:rPr>
        <w:t>free</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w:t>
      </w:r>
      <w:r w:rsidRPr="00440E59">
        <w:rPr>
          <w:rFonts w:eastAsia="Calibri"/>
          <w:color w:val="000000" w:themeColor="text1"/>
        </w:rPr>
        <w:t>cost</w:t>
      </w:r>
      <w:r w:rsidRPr="00440E59">
        <w:rPr>
          <w:color w:val="000000" w:themeColor="text1"/>
        </w:rPr>
        <w:t xml:space="preserve"> </w:t>
      </w:r>
      <w:r w:rsidRPr="00440E59">
        <w:rPr>
          <w:rFonts w:eastAsia="Calibri"/>
          <w:color w:val="000000" w:themeColor="text1"/>
        </w:rPr>
        <w:t>for</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taxpayer</w:t>
      </w:r>
      <w:r w:rsidRPr="00440E59">
        <w:rPr>
          <w:color w:val="000000" w:themeColor="text1"/>
        </w:rPr>
        <w:t xml:space="preserve">. </w:t>
      </w:r>
      <w:r w:rsidRPr="00440E59">
        <w:rPr>
          <w:rFonts w:eastAsia="Calibri"/>
          <w:color w:val="000000" w:themeColor="text1"/>
        </w:rPr>
        <w:t>Instead</w:t>
      </w:r>
      <w:r w:rsidRPr="00440E59">
        <w:rPr>
          <w:color w:val="000000" w:themeColor="text1"/>
        </w:rPr>
        <w:t xml:space="preserve">, </w:t>
      </w:r>
      <w:r w:rsidRPr="00440E59">
        <w:rPr>
          <w:rFonts w:eastAsia="Calibri"/>
          <w:color w:val="000000" w:themeColor="text1"/>
        </w:rPr>
        <w:t>it</w:t>
      </w:r>
      <w:r w:rsidRPr="00440E59">
        <w:rPr>
          <w:color w:val="000000" w:themeColor="text1"/>
        </w:rPr>
        <w:t xml:space="preserve"> </w:t>
      </w:r>
      <w:r w:rsidRPr="00440E59">
        <w:rPr>
          <w:rFonts w:eastAsia="Calibri"/>
          <w:color w:val="000000" w:themeColor="text1"/>
        </w:rPr>
        <w:t>created</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monster</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continual</w:t>
      </w:r>
      <w:r w:rsidRPr="00440E59">
        <w:rPr>
          <w:color w:val="000000" w:themeColor="text1"/>
        </w:rPr>
        <w:t xml:space="preserve"> </w:t>
      </w:r>
      <w:r w:rsidRPr="00440E59">
        <w:rPr>
          <w:rFonts w:eastAsia="Calibri"/>
          <w:color w:val="000000" w:themeColor="text1"/>
        </w:rPr>
        <w:t>shift</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w:t>
      </w:r>
      <w:r w:rsidRPr="00440E59">
        <w:rPr>
          <w:rFonts w:eastAsia="Calibri"/>
          <w:color w:val="000000" w:themeColor="text1"/>
        </w:rPr>
        <w:t>taxpayer</w:t>
      </w:r>
      <w:r w:rsidRPr="00440E59">
        <w:rPr>
          <w:color w:val="000000" w:themeColor="text1"/>
        </w:rPr>
        <w:t xml:space="preserve"> </w:t>
      </w:r>
      <w:r w:rsidRPr="00440E59">
        <w:rPr>
          <w:rFonts w:eastAsia="Calibri"/>
          <w:color w:val="000000" w:themeColor="text1"/>
        </w:rPr>
        <w:t>dollars</w:t>
      </w:r>
      <w:r w:rsidRPr="00440E59">
        <w:rPr>
          <w:color w:val="000000" w:themeColor="text1"/>
        </w:rPr>
        <w:t xml:space="preserve"> </w:t>
      </w:r>
      <w:r w:rsidRPr="00440E59">
        <w:rPr>
          <w:rFonts w:eastAsia="Calibri"/>
          <w:color w:val="000000" w:themeColor="text1"/>
        </w:rPr>
        <w:t>to</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banks</w:t>
      </w:r>
      <w:r w:rsidRPr="00440E59">
        <w:rPr>
          <w:color w:val="000000" w:themeColor="text1"/>
        </w:rPr>
        <w:t xml:space="preserve"> </w:t>
      </w:r>
      <w:r w:rsidRPr="00440E59">
        <w:rPr>
          <w:rFonts w:eastAsia="Calibri"/>
          <w:color w:val="000000" w:themeColor="text1"/>
        </w:rPr>
        <w:t>in</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form</w:t>
      </w:r>
      <w:r w:rsidRPr="00440E59">
        <w:rPr>
          <w:color w:val="000000" w:themeColor="text1"/>
        </w:rPr>
        <w:t xml:space="preserve"> </w:t>
      </w:r>
      <w:r w:rsidRPr="00440E59">
        <w:rPr>
          <w:rFonts w:eastAsia="Calibri"/>
          <w:color w:val="000000" w:themeColor="text1"/>
        </w:rPr>
        <w:t>of</w:t>
      </w:r>
      <w:r w:rsidRPr="00440E59">
        <w:rPr>
          <w:color w:val="000000" w:themeColor="text1"/>
        </w:rPr>
        <w:t xml:space="preserve"> </w:t>
      </w:r>
      <w:r w:rsidRPr="00440E59">
        <w:rPr>
          <w:rFonts w:eastAsia="Calibri"/>
          <w:color w:val="000000" w:themeColor="text1"/>
        </w:rPr>
        <w:t>hidden</w:t>
      </w:r>
      <w:r w:rsidRPr="00440E59">
        <w:rPr>
          <w:color w:val="000000" w:themeColor="text1"/>
        </w:rPr>
        <w:t xml:space="preserve"> </w:t>
      </w:r>
      <w:r w:rsidRPr="00440E59">
        <w:rPr>
          <w:rFonts w:eastAsia="Calibri"/>
          <w:color w:val="000000" w:themeColor="text1"/>
        </w:rPr>
        <w:t>subsidies</w:t>
      </w:r>
      <w:r w:rsidRPr="00440E59">
        <w:rPr>
          <w:color w:val="000000" w:themeColor="text1"/>
        </w:rPr>
        <w:t xml:space="preserve">. </w:t>
      </w:r>
      <w:r w:rsidRPr="00440E59">
        <w:rPr>
          <w:rFonts w:eastAsia="Calibri"/>
          <w:color w:val="000000" w:themeColor="text1"/>
        </w:rPr>
        <w:t>Far</w:t>
      </w:r>
      <w:r>
        <w:rPr>
          <w:rFonts w:eastAsia="Calibri"/>
          <w:color w:val="000000" w:themeColor="text1"/>
        </w:rPr>
        <w:t xml:space="preserve"> </w:t>
      </w:r>
      <w:r w:rsidRPr="00440E59">
        <w:rPr>
          <w:rFonts w:eastAsia="Calibri"/>
          <w:color w:val="000000" w:themeColor="text1"/>
        </w:rPr>
        <w:t>from</w:t>
      </w:r>
      <w:r w:rsidRPr="00440E59">
        <w:rPr>
          <w:color w:val="000000" w:themeColor="text1"/>
        </w:rPr>
        <w:t xml:space="preserve"> </w:t>
      </w:r>
      <w:r w:rsidRPr="00440E59">
        <w:rPr>
          <w:rFonts w:eastAsia="Calibri"/>
          <w:color w:val="000000" w:themeColor="text1"/>
        </w:rPr>
        <w:t>representing</w:t>
      </w:r>
      <w:r w:rsidRPr="00440E59">
        <w:rPr>
          <w:color w:val="000000" w:themeColor="text1"/>
        </w:rPr>
        <w:t xml:space="preserve"> </w:t>
      </w:r>
      <w:r w:rsidRPr="00440E59">
        <w:rPr>
          <w:rFonts w:eastAsia="Calibri"/>
          <w:color w:val="000000" w:themeColor="text1"/>
        </w:rPr>
        <w:t>a</w:t>
      </w:r>
      <w:r w:rsidRPr="00440E59">
        <w:rPr>
          <w:color w:val="000000" w:themeColor="text1"/>
        </w:rPr>
        <w:t xml:space="preserve"> </w:t>
      </w:r>
      <w:r w:rsidRPr="00440E59">
        <w:rPr>
          <w:rFonts w:eastAsia="Calibri"/>
          <w:color w:val="000000" w:themeColor="text1"/>
        </w:rPr>
        <w:t>win</w:t>
      </w:r>
      <w:r w:rsidRPr="00440E59">
        <w:rPr>
          <w:color w:val="000000" w:themeColor="text1"/>
        </w:rPr>
        <w:t xml:space="preserve"> </w:t>
      </w:r>
      <w:r w:rsidRPr="00440E59">
        <w:rPr>
          <w:rFonts w:eastAsia="Calibri"/>
          <w:color w:val="000000" w:themeColor="text1"/>
        </w:rPr>
        <w:t>for</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public</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bailout</w:t>
      </w:r>
      <w:r w:rsidRPr="00440E59">
        <w:rPr>
          <w:color w:val="000000" w:themeColor="text1"/>
        </w:rPr>
        <w:t xml:space="preserve"> </w:t>
      </w:r>
      <w:r w:rsidRPr="00440E59">
        <w:rPr>
          <w:rFonts w:eastAsia="Calibri"/>
          <w:color w:val="000000" w:themeColor="text1"/>
        </w:rPr>
        <w:t>enslaved</w:t>
      </w:r>
      <w:r w:rsidRPr="00440E59">
        <w:rPr>
          <w:color w:val="000000" w:themeColor="text1"/>
        </w:rPr>
        <w:t xml:space="preserve"> </w:t>
      </w:r>
      <w:r w:rsidRPr="00440E59">
        <w:rPr>
          <w:rFonts w:eastAsia="Calibri"/>
          <w:color w:val="000000" w:themeColor="text1"/>
        </w:rPr>
        <w:t>us</w:t>
      </w:r>
      <w:r w:rsidRPr="00440E59">
        <w:rPr>
          <w:color w:val="000000" w:themeColor="text1"/>
        </w:rPr>
        <w:t xml:space="preserve"> </w:t>
      </w:r>
      <w:r w:rsidRPr="00440E59">
        <w:rPr>
          <w:rFonts w:eastAsia="Calibri"/>
          <w:color w:val="000000" w:themeColor="text1"/>
        </w:rPr>
        <w:t>to</w:t>
      </w:r>
      <w:r w:rsidRPr="00440E59">
        <w:rPr>
          <w:color w:val="000000" w:themeColor="text1"/>
        </w:rPr>
        <w:t xml:space="preserve"> </w:t>
      </w:r>
      <w:r w:rsidRPr="00440E59">
        <w:rPr>
          <w:rFonts w:eastAsia="Calibri"/>
          <w:color w:val="000000" w:themeColor="text1"/>
        </w:rPr>
        <w:t>the</w:t>
      </w:r>
      <w:r w:rsidRPr="00440E59">
        <w:rPr>
          <w:color w:val="000000" w:themeColor="text1"/>
        </w:rPr>
        <w:t xml:space="preserve"> </w:t>
      </w:r>
      <w:r w:rsidRPr="00440E59">
        <w:rPr>
          <w:rFonts w:eastAsia="Calibri"/>
          <w:color w:val="000000" w:themeColor="text1"/>
        </w:rPr>
        <w:t>big</w:t>
      </w:r>
      <w:r w:rsidRPr="00440E59">
        <w:rPr>
          <w:color w:val="000000" w:themeColor="text1"/>
        </w:rPr>
        <w:t xml:space="preserve"> </w:t>
      </w:r>
      <w:r w:rsidRPr="00440E59">
        <w:rPr>
          <w:rFonts w:eastAsia="Calibri"/>
          <w:color w:val="000000" w:themeColor="text1"/>
        </w:rPr>
        <w:t>banks</w:t>
      </w:r>
      <w:r w:rsidRPr="00440E59">
        <w:rPr>
          <w:color w:val="000000" w:themeColor="text1"/>
        </w:rPr>
        <w:t xml:space="preserve"> </w:t>
      </w:r>
      <w:r w:rsidRPr="00440E59">
        <w:rPr>
          <w:rFonts w:eastAsia="Calibri"/>
          <w:color w:val="000000" w:themeColor="text1"/>
        </w:rPr>
        <w:t>more</w:t>
      </w:r>
      <w:r w:rsidRPr="00440E59">
        <w:rPr>
          <w:color w:val="000000" w:themeColor="text1"/>
        </w:rPr>
        <w:t xml:space="preserve"> </w:t>
      </w:r>
      <w:r w:rsidRPr="00440E59">
        <w:rPr>
          <w:rFonts w:eastAsia="Calibri"/>
          <w:color w:val="000000" w:themeColor="text1"/>
        </w:rPr>
        <w:t>than</w:t>
      </w:r>
      <w:r w:rsidRPr="00440E59">
        <w:rPr>
          <w:color w:val="000000" w:themeColor="text1"/>
        </w:rPr>
        <w:t xml:space="preserve"> </w:t>
      </w:r>
      <w:r w:rsidRPr="00440E59">
        <w:rPr>
          <w:rFonts w:eastAsia="Calibri"/>
          <w:color w:val="000000" w:themeColor="text1"/>
        </w:rPr>
        <w:t>ever</w:t>
      </w:r>
      <w:r w:rsidRPr="00440E59">
        <w:rPr>
          <w:color w:val="000000" w:themeColor="text1"/>
        </w:rPr>
        <w:t xml:space="preserve"> </w:t>
      </w:r>
      <w:r w:rsidRPr="00440E59">
        <w:rPr>
          <w:rFonts w:eastAsia="Calibri"/>
          <w:color w:val="000000" w:themeColor="text1"/>
        </w:rPr>
        <w:t>before</w:t>
      </w:r>
      <w:r w:rsidRPr="00440E59">
        <w:rPr>
          <w:color w:val="000000" w:themeColor="text1"/>
        </w:rPr>
        <w:t>.</w:t>
      </w:r>
    </w:p>
    <w:p w14:paraId="253A4A9C" w14:textId="77777777" w:rsidR="00B1410D" w:rsidRDefault="00B1410D" w:rsidP="00B1410D">
      <w:pPr>
        <w:pStyle w:val="NormalWeb"/>
        <w:shd w:val="clear" w:color="auto" w:fill="FFFFFF"/>
        <w:adjustRightInd w:val="0"/>
        <w:snapToGrid w:val="0"/>
        <w:spacing w:before="0" w:beforeAutospacing="0" w:after="225" w:afterAutospacing="0" w:line="240" w:lineRule="auto"/>
        <w:contextualSpacing/>
        <w:textAlignment w:val="baseline"/>
        <w:rPr>
          <w:b/>
        </w:rPr>
      </w:pPr>
    </w:p>
    <w:p w14:paraId="484D140B" w14:textId="77777777" w:rsidR="00B1410D" w:rsidRPr="00440E59" w:rsidRDefault="00B1410D" w:rsidP="00B1410D">
      <w:pPr>
        <w:pStyle w:val="NormalWeb"/>
        <w:shd w:val="clear" w:color="auto" w:fill="FFFFFF"/>
        <w:adjustRightInd w:val="0"/>
        <w:snapToGrid w:val="0"/>
        <w:spacing w:before="0" w:beforeAutospacing="0" w:after="225" w:afterAutospacing="0" w:line="240" w:lineRule="auto"/>
        <w:contextualSpacing/>
        <w:textAlignment w:val="baseline"/>
        <w:rPr>
          <w:color w:val="000000" w:themeColor="text1"/>
        </w:rPr>
      </w:pPr>
      <w:r w:rsidRPr="00F038AA">
        <w:rPr>
          <w:b/>
        </w:rPr>
        <w:lastRenderedPageBreak/>
        <w:t>Control Condition</w:t>
      </w:r>
    </w:p>
    <w:p w14:paraId="5006CDE0" w14:textId="77777777" w:rsidR="00B1410D" w:rsidRPr="00F038AA" w:rsidRDefault="00B1410D" w:rsidP="00B1410D">
      <w:pPr>
        <w:adjustRightInd w:val="0"/>
        <w:snapToGrid w:val="0"/>
        <w:spacing w:line="240" w:lineRule="auto"/>
        <w:contextualSpacing/>
      </w:pPr>
    </w:p>
    <w:p w14:paraId="3014E916" w14:textId="77777777" w:rsidR="00B1410D" w:rsidRPr="00F038AA" w:rsidRDefault="00B1410D" w:rsidP="00B1410D">
      <w:pPr>
        <w:adjustRightInd w:val="0"/>
        <w:snapToGrid w:val="0"/>
        <w:spacing w:line="240" w:lineRule="auto"/>
        <w:contextualSpacing/>
      </w:pPr>
      <w:r w:rsidRPr="00F038AA">
        <w:rPr>
          <w:noProof/>
        </w:rPr>
        <w:drawing>
          <wp:inline distT="0" distB="0" distL="0" distR="0" wp14:anchorId="3B9D0157" wp14:editId="11492985">
            <wp:extent cx="5943600" cy="20444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44460"/>
                    </a:xfrm>
                    <a:prstGeom prst="rect">
                      <a:avLst/>
                    </a:prstGeom>
                    <a:noFill/>
                    <a:ln>
                      <a:noFill/>
                    </a:ln>
                  </pic:spPr>
                </pic:pic>
              </a:graphicData>
            </a:graphic>
          </wp:inline>
        </w:drawing>
      </w:r>
    </w:p>
    <w:p w14:paraId="2D3EBB3F" w14:textId="77777777" w:rsidR="00B1410D" w:rsidRPr="00F038AA" w:rsidRDefault="00B1410D" w:rsidP="00B1410D">
      <w:pPr>
        <w:adjustRightInd w:val="0"/>
        <w:snapToGrid w:val="0"/>
        <w:spacing w:line="240" w:lineRule="auto"/>
        <w:contextualSpacing/>
      </w:pPr>
    </w:p>
    <w:p w14:paraId="5AA239F3" w14:textId="77777777" w:rsidR="00B1410D" w:rsidRPr="00F038AA" w:rsidRDefault="00B1410D" w:rsidP="00B1410D">
      <w:pPr>
        <w:adjustRightInd w:val="0"/>
        <w:snapToGrid w:val="0"/>
        <w:spacing w:line="240" w:lineRule="auto"/>
        <w:contextualSpacing/>
        <w:jc w:val="center"/>
      </w:pPr>
      <w:r w:rsidRPr="00F038AA">
        <w:rPr>
          <w:b/>
          <w:bCs/>
        </w:rPr>
        <w:t>Recent research reveals mysteries of food allergies</w:t>
      </w:r>
    </w:p>
    <w:p w14:paraId="1C9605DB" w14:textId="77777777" w:rsidR="00B1410D" w:rsidRPr="00F038AA" w:rsidRDefault="00B1410D" w:rsidP="00B1410D">
      <w:pPr>
        <w:adjustRightInd w:val="0"/>
        <w:snapToGrid w:val="0"/>
        <w:spacing w:line="240" w:lineRule="auto"/>
        <w:contextualSpacing/>
      </w:pPr>
    </w:p>
    <w:p w14:paraId="426B6F96" w14:textId="77777777" w:rsidR="00B1410D" w:rsidRPr="00F038AA" w:rsidRDefault="00B1410D" w:rsidP="00B1410D">
      <w:pPr>
        <w:adjustRightInd w:val="0"/>
        <w:snapToGrid w:val="0"/>
        <w:spacing w:line="240" w:lineRule="auto"/>
        <w:contextualSpacing/>
      </w:pPr>
      <w:r w:rsidRPr="00F038AA">
        <w:t>Food allergies or food intolerances affect nearly everyone at some point. People often have an unpleasant reaction to something they ate and wonder if they have a food allergy. One out of three people either say that they have a food allergy or that they modify the family diet because a family member is suspected of having a food allergy. But only about 5% of children have clinically proven allergic reactions to foods. In teens and adults, food allergies occur in about 4% of the total population.</w:t>
      </w:r>
    </w:p>
    <w:p w14:paraId="2EA49CD8" w14:textId="77777777" w:rsidR="00B1410D" w:rsidRPr="00F038AA" w:rsidRDefault="00B1410D" w:rsidP="00B1410D">
      <w:pPr>
        <w:adjustRightInd w:val="0"/>
        <w:snapToGrid w:val="0"/>
        <w:spacing w:line="240" w:lineRule="auto"/>
        <w:contextualSpacing/>
      </w:pPr>
    </w:p>
    <w:p w14:paraId="7C21CBA7" w14:textId="77777777" w:rsidR="00B1410D" w:rsidRPr="00F038AA" w:rsidRDefault="00B1410D" w:rsidP="00B1410D">
      <w:pPr>
        <w:adjustRightInd w:val="0"/>
        <w:snapToGrid w:val="0"/>
        <w:spacing w:line="240" w:lineRule="auto"/>
        <w:contextualSpacing/>
      </w:pPr>
      <w:r w:rsidRPr="00F038AA">
        <w:t xml:space="preserve">This difference between the clinically proven prevalence of food allergy and the public perception of the problem is in part due to reactions called “food intolerances” rather than food allergies. A food allergy, or hypersensitivity, is an abnormal response to a food that is triggered by the immune system. The immune system is not responsible for the symptoms of a food intolerance, even though these symptoms can resemble those of a food allergy. For example, being allergic to milk is different from not being able to digest it properly due to lactose intolerance. It is extremely important for people who have true food allergies to identify them and prevent allergic reactions to food because these reactions can cause devastating illness and, in some cases, be fatal. </w:t>
      </w:r>
    </w:p>
    <w:p w14:paraId="378EC6EC" w14:textId="77777777" w:rsidR="00B1410D" w:rsidRPr="00F038AA" w:rsidRDefault="00B1410D" w:rsidP="00B1410D">
      <w:pPr>
        <w:adjustRightInd w:val="0"/>
        <w:snapToGrid w:val="0"/>
        <w:spacing w:line="240" w:lineRule="auto"/>
        <w:contextualSpacing/>
      </w:pPr>
    </w:p>
    <w:p w14:paraId="7B720BF2" w14:textId="77777777" w:rsidR="00B1410D" w:rsidRPr="00F038AA" w:rsidRDefault="00B1410D" w:rsidP="00B1410D">
      <w:pPr>
        <w:adjustRightInd w:val="0"/>
        <w:snapToGrid w:val="0"/>
        <w:spacing w:line="240" w:lineRule="auto"/>
        <w:contextualSpacing/>
      </w:pPr>
      <w:r w:rsidRPr="00F038AA">
        <w:t>Food allergies involve two features of the human immune response. One is the production of immunoglobulin E (</w:t>
      </w:r>
      <w:proofErr w:type="spellStart"/>
      <w:r w:rsidRPr="00F038AA">
        <w:t>IgE</w:t>
      </w:r>
      <w:proofErr w:type="spellEnd"/>
      <w:r w:rsidRPr="00F038AA">
        <w:t xml:space="preserve">), a type of protein called an antibody that circulates through the blood. The other is the mast cell, a specific cell that occurs in all body tissues but is especially common in areas of the body that are typical sites of allergic reactions, including the nose and throat, lungs, skin, and gastrointestinal tract. </w:t>
      </w:r>
    </w:p>
    <w:p w14:paraId="6141364D" w14:textId="77777777" w:rsidR="00B1410D" w:rsidRPr="00F038AA" w:rsidRDefault="00B1410D" w:rsidP="00B1410D">
      <w:pPr>
        <w:adjustRightInd w:val="0"/>
        <w:snapToGrid w:val="0"/>
        <w:spacing w:line="240" w:lineRule="auto"/>
        <w:contextualSpacing/>
      </w:pPr>
    </w:p>
    <w:p w14:paraId="1DCD1DB0" w14:textId="77777777" w:rsidR="00B1410D" w:rsidRPr="00F038AA" w:rsidRDefault="00B1410D" w:rsidP="00B1410D">
      <w:pPr>
        <w:adjustRightInd w:val="0"/>
        <w:snapToGrid w:val="0"/>
        <w:spacing w:line="240" w:lineRule="auto"/>
        <w:contextualSpacing/>
      </w:pPr>
      <w:r w:rsidRPr="00F038AA">
        <w:t xml:space="preserve">The ability of a given individual to form </w:t>
      </w:r>
      <w:proofErr w:type="spellStart"/>
      <w:r w:rsidRPr="00F038AA">
        <w:t>IgE</w:t>
      </w:r>
      <w:proofErr w:type="spellEnd"/>
      <w:r w:rsidRPr="00F038AA">
        <w:t xml:space="preserve"> against something as benign as food is an inherited predisposition. Generally, such people come from families in which allergies are common – not necessarily food allergies but perhaps hay fever, asthma, or hives. Someone with two allergic parents is more likely to develop food allergies than someone with one allergic parent. </w:t>
      </w:r>
    </w:p>
    <w:p w14:paraId="60F8AA20" w14:textId="77777777" w:rsidR="00B1410D" w:rsidRDefault="00B1410D" w:rsidP="00B1410D">
      <w:pPr>
        <w:adjustRightInd w:val="0"/>
        <w:snapToGrid w:val="0"/>
        <w:spacing w:line="240" w:lineRule="auto"/>
        <w:contextualSpacing/>
        <w:rPr>
          <w:b/>
        </w:rPr>
      </w:pPr>
    </w:p>
    <w:p w14:paraId="3EA36883" w14:textId="77777777" w:rsidR="00B1410D" w:rsidRDefault="00B1410D" w:rsidP="00B1410D">
      <w:pPr>
        <w:adjustRightInd w:val="0"/>
        <w:snapToGrid w:val="0"/>
        <w:spacing w:line="240" w:lineRule="auto"/>
        <w:contextualSpacing/>
        <w:rPr>
          <w:b/>
        </w:rPr>
      </w:pPr>
    </w:p>
    <w:p w14:paraId="1DED5018" w14:textId="77777777" w:rsidR="0063501A" w:rsidRPr="00B360EF" w:rsidRDefault="0063501A" w:rsidP="0063501A">
      <w:pPr>
        <w:tabs>
          <w:tab w:val="left" w:pos="0"/>
        </w:tabs>
        <w:contextualSpacing/>
        <w:jc w:val="both"/>
        <w:rPr>
          <w:b/>
        </w:rPr>
      </w:pPr>
      <w:r w:rsidRPr="00B360EF">
        <w:rPr>
          <w:b/>
        </w:rPr>
        <w:lastRenderedPageBreak/>
        <w:t>ISIS Condition</w:t>
      </w:r>
    </w:p>
    <w:p w14:paraId="34266EC7" w14:textId="77777777" w:rsidR="0063501A" w:rsidRPr="000F5597" w:rsidRDefault="0063501A" w:rsidP="0063501A">
      <w:pPr>
        <w:rPr>
          <w:rFonts w:ascii="Times" w:hAnsi="Times"/>
          <w:sz w:val="20"/>
          <w:szCs w:val="20"/>
        </w:rPr>
      </w:pPr>
      <w:r>
        <w:rPr>
          <w:rFonts w:ascii="Arial" w:hAnsi="Arial" w:cs="Arial"/>
          <w:noProof/>
          <w:color w:val="000000"/>
          <w:sz w:val="20"/>
          <w:szCs w:val="20"/>
        </w:rPr>
        <w:drawing>
          <wp:inline distT="0" distB="0" distL="0" distR="0" wp14:anchorId="65CE5589" wp14:editId="37B44947">
            <wp:extent cx="5778500" cy="2984500"/>
            <wp:effectExtent l="0" t="0" r="12700" b="12700"/>
            <wp:docPr id="293" name="Picture 293" descr="https://lh6.googleusercontent.com/oFOgLZZNm6VBpmPJ9Ly0EyOcWD9Lsamhzc5yZRZG1YpYBELLR9ntzqQZ36rZozL9mczhZ6ZXQEPAe5bUHvC8mCdXoYnM8P5MwMDePC6OwgRWMDLQgvVK8ds35HjPfVfziAnAQ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FOgLZZNm6VBpmPJ9Ly0EyOcWD9Lsamhzc5yZRZG1YpYBELLR9ntzqQZ36rZozL9mczhZ6ZXQEPAe5bUHvC8mCdXoYnM8P5MwMDePC6OwgRWMDLQgvVK8ds35HjPfVfziAnAQAS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0" cy="2984500"/>
                    </a:xfrm>
                    <a:prstGeom prst="rect">
                      <a:avLst/>
                    </a:prstGeom>
                    <a:noFill/>
                    <a:ln>
                      <a:noFill/>
                    </a:ln>
                  </pic:spPr>
                </pic:pic>
              </a:graphicData>
            </a:graphic>
          </wp:inline>
        </w:drawing>
      </w:r>
    </w:p>
    <w:p w14:paraId="41749BC3" w14:textId="77777777" w:rsidR="0063501A" w:rsidRPr="00B360EF" w:rsidRDefault="0063501A" w:rsidP="0063501A">
      <w:pPr>
        <w:rPr>
          <w:rFonts w:eastAsia="Times New Roman"/>
          <w:sz w:val="20"/>
          <w:szCs w:val="20"/>
        </w:rPr>
      </w:pPr>
    </w:p>
    <w:p w14:paraId="31886F04" w14:textId="77777777" w:rsidR="0063501A" w:rsidRPr="00B360EF" w:rsidRDefault="0063501A" w:rsidP="0063501A">
      <w:pPr>
        <w:jc w:val="center"/>
        <w:rPr>
          <w:sz w:val="28"/>
          <w:szCs w:val="28"/>
        </w:rPr>
      </w:pPr>
      <w:r w:rsidRPr="00B360EF">
        <w:rPr>
          <w:b/>
          <w:bCs/>
          <w:color w:val="000000"/>
          <w:sz w:val="28"/>
          <w:szCs w:val="28"/>
        </w:rPr>
        <w:t>Isis: A Threat to the West</w:t>
      </w:r>
    </w:p>
    <w:p w14:paraId="5A17CADD" w14:textId="77777777" w:rsidR="0063501A" w:rsidRPr="00B360EF" w:rsidRDefault="0063501A" w:rsidP="0063501A">
      <w:pPr>
        <w:rPr>
          <w:color w:val="000000"/>
        </w:rPr>
      </w:pPr>
    </w:p>
    <w:p w14:paraId="5DCE5507" w14:textId="77777777" w:rsidR="0063501A" w:rsidRPr="00B360EF" w:rsidRDefault="0063501A" w:rsidP="0063501A">
      <w:r w:rsidRPr="00B360EF">
        <w:rPr>
          <w:color w:val="000000"/>
        </w:rPr>
        <w:t xml:space="preserve">The rise of the Islamic State in Iraq and Syria (ISIS) has wreaked havoc around the world, with the loss of more than 1200 lives outside of Iraq and Syria in attacks linked to ISIS. From broadcasting the beheading of American journalists to coordinating multiple attacks on European soil, ISIS’ cruelty is second to none. ISIS also inspired the 2015 San Bernardino shooting in which a couple pledged allegiance to the leader of ISIS before murdering 14 and injuring 22 at a Department of Public Health Christmas party. ISIS furthermore inspired the Orlando terrorist attack that killed 49 Americans. Terrifyingly, more could be on the way. </w:t>
      </w:r>
    </w:p>
    <w:p w14:paraId="4FA0D817" w14:textId="77777777" w:rsidR="0063501A" w:rsidRPr="00B360EF" w:rsidRDefault="0063501A" w:rsidP="0063501A">
      <w:pPr>
        <w:rPr>
          <w:rFonts w:eastAsia="Times New Roman"/>
        </w:rPr>
      </w:pPr>
    </w:p>
    <w:p w14:paraId="688ECF6E" w14:textId="77777777" w:rsidR="0063501A" w:rsidRPr="00B360EF" w:rsidRDefault="0063501A" w:rsidP="0063501A">
      <w:r w:rsidRPr="00B360EF">
        <w:rPr>
          <w:color w:val="000000"/>
        </w:rPr>
        <w:t xml:space="preserve">According to information provided to Judicial Watch by a source identified as “a high-ranking Homeland security official,” ISIS jihadists have indeed remained in close quarters with the US. This includes ISIS militant Shaykh Mahmood Omar </w:t>
      </w:r>
      <w:proofErr w:type="spellStart"/>
      <w:r w:rsidRPr="00B360EF">
        <w:rPr>
          <w:color w:val="000000"/>
        </w:rPr>
        <w:t>Khabir</w:t>
      </w:r>
      <w:proofErr w:type="spellEnd"/>
      <w:r w:rsidRPr="00B360EF">
        <w:rPr>
          <w:color w:val="000000"/>
        </w:rPr>
        <w:t xml:space="preserve">, who has lived in Mexico for over a </w:t>
      </w:r>
      <w:r w:rsidRPr="00B360EF">
        <w:rPr>
          <w:color w:val="000000"/>
        </w:rPr>
        <w:lastRenderedPageBreak/>
        <w:t xml:space="preserve">year. According to this source, </w:t>
      </w:r>
      <w:proofErr w:type="spellStart"/>
      <w:r w:rsidRPr="00B360EF">
        <w:rPr>
          <w:color w:val="000000"/>
        </w:rPr>
        <w:t>Khabir</w:t>
      </w:r>
      <w:proofErr w:type="spellEnd"/>
      <w:r w:rsidRPr="00B360EF">
        <w:rPr>
          <w:color w:val="000000"/>
        </w:rPr>
        <w:t xml:space="preserve"> previously trained hundreds of Al Qaeda fighters in Pakistan, Afghanistan, and Yemen, and now provides training to thousands of jihadis at a base near Ciudad Juarez, which is located just across the border from El Paso, Texas. </w:t>
      </w:r>
      <w:proofErr w:type="spellStart"/>
      <w:r w:rsidRPr="00B360EF">
        <w:rPr>
          <w:color w:val="000000"/>
        </w:rPr>
        <w:t>Khabir</w:t>
      </w:r>
      <w:proofErr w:type="spellEnd"/>
      <w:r w:rsidRPr="00B360EF">
        <w:rPr>
          <w:color w:val="000000"/>
        </w:rPr>
        <w:t xml:space="preserve"> has bragged that he “could get in with a handful of men, and kill thousands of people in Texas or in Arizona in the space of a few hours.” The dangers of ISIS cannot be understated. ISIS represents an ominous threat to American security.</w:t>
      </w:r>
    </w:p>
    <w:p w14:paraId="49B8B070" w14:textId="77777777" w:rsidR="0063501A" w:rsidRPr="000F5597" w:rsidRDefault="0063501A" w:rsidP="0063501A">
      <w:pPr>
        <w:rPr>
          <w:rFonts w:ascii="Times" w:eastAsia="Times New Roman" w:hAnsi="Times"/>
          <w:sz w:val="20"/>
          <w:szCs w:val="20"/>
        </w:rPr>
      </w:pPr>
    </w:p>
    <w:p w14:paraId="4D558DBB" w14:textId="77777777" w:rsidR="0063501A" w:rsidRDefault="0063501A" w:rsidP="00B1410D">
      <w:pPr>
        <w:adjustRightInd w:val="0"/>
        <w:snapToGrid w:val="0"/>
        <w:spacing w:line="240" w:lineRule="auto"/>
        <w:contextualSpacing/>
        <w:rPr>
          <w:b/>
        </w:rPr>
      </w:pPr>
    </w:p>
    <w:p w14:paraId="662B1EFD" w14:textId="77777777" w:rsidR="0063501A" w:rsidRDefault="0063501A" w:rsidP="00B1410D">
      <w:pPr>
        <w:adjustRightInd w:val="0"/>
        <w:snapToGrid w:val="0"/>
        <w:spacing w:line="240" w:lineRule="auto"/>
        <w:contextualSpacing/>
        <w:rPr>
          <w:b/>
        </w:rPr>
      </w:pPr>
    </w:p>
    <w:p w14:paraId="1F50CADF" w14:textId="77777777" w:rsidR="0063501A" w:rsidRDefault="0063501A" w:rsidP="00B1410D">
      <w:pPr>
        <w:adjustRightInd w:val="0"/>
        <w:snapToGrid w:val="0"/>
        <w:spacing w:line="240" w:lineRule="auto"/>
        <w:contextualSpacing/>
        <w:rPr>
          <w:b/>
        </w:rPr>
      </w:pPr>
    </w:p>
    <w:p w14:paraId="79838342" w14:textId="77777777" w:rsidR="0063501A" w:rsidRDefault="0063501A" w:rsidP="00B1410D">
      <w:pPr>
        <w:adjustRightInd w:val="0"/>
        <w:snapToGrid w:val="0"/>
        <w:spacing w:line="240" w:lineRule="auto"/>
        <w:contextualSpacing/>
        <w:rPr>
          <w:b/>
        </w:rPr>
      </w:pPr>
    </w:p>
    <w:p w14:paraId="454F684C" w14:textId="77777777" w:rsidR="0063501A" w:rsidRDefault="0063501A" w:rsidP="00B1410D">
      <w:pPr>
        <w:adjustRightInd w:val="0"/>
        <w:snapToGrid w:val="0"/>
        <w:spacing w:line="240" w:lineRule="auto"/>
        <w:contextualSpacing/>
        <w:rPr>
          <w:b/>
        </w:rPr>
      </w:pPr>
    </w:p>
    <w:p w14:paraId="1261060D" w14:textId="77777777" w:rsidR="0063501A" w:rsidRDefault="0063501A" w:rsidP="00B1410D">
      <w:pPr>
        <w:adjustRightInd w:val="0"/>
        <w:snapToGrid w:val="0"/>
        <w:spacing w:line="240" w:lineRule="auto"/>
        <w:contextualSpacing/>
        <w:rPr>
          <w:b/>
        </w:rPr>
      </w:pPr>
    </w:p>
    <w:p w14:paraId="2F31DD6A" w14:textId="77777777" w:rsidR="0063501A" w:rsidRDefault="0063501A" w:rsidP="00B1410D">
      <w:pPr>
        <w:adjustRightInd w:val="0"/>
        <w:snapToGrid w:val="0"/>
        <w:spacing w:line="240" w:lineRule="auto"/>
        <w:contextualSpacing/>
        <w:rPr>
          <w:b/>
        </w:rPr>
      </w:pPr>
    </w:p>
    <w:p w14:paraId="27080A4B" w14:textId="77777777" w:rsidR="0063501A" w:rsidRDefault="0063501A" w:rsidP="00B1410D">
      <w:pPr>
        <w:adjustRightInd w:val="0"/>
        <w:snapToGrid w:val="0"/>
        <w:spacing w:line="240" w:lineRule="auto"/>
        <w:contextualSpacing/>
        <w:rPr>
          <w:b/>
        </w:rPr>
      </w:pPr>
    </w:p>
    <w:p w14:paraId="7A7FB077" w14:textId="77777777" w:rsidR="0063501A" w:rsidRDefault="0063501A" w:rsidP="00B1410D">
      <w:pPr>
        <w:adjustRightInd w:val="0"/>
        <w:snapToGrid w:val="0"/>
        <w:spacing w:line="240" w:lineRule="auto"/>
        <w:contextualSpacing/>
        <w:rPr>
          <w:b/>
        </w:rPr>
      </w:pPr>
    </w:p>
    <w:p w14:paraId="0FA1C18A" w14:textId="77777777" w:rsidR="0063501A" w:rsidRDefault="0063501A" w:rsidP="00B1410D">
      <w:pPr>
        <w:adjustRightInd w:val="0"/>
        <w:snapToGrid w:val="0"/>
        <w:spacing w:line="240" w:lineRule="auto"/>
        <w:contextualSpacing/>
        <w:rPr>
          <w:b/>
        </w:rPr>
      </w:pPr>
    </w:p>
    <w:p w14:paraId="4B8A8BCC" w14:textId="77777777" w:rsidR="0063501A" w:rsidRDefault="0063501A" w:rsidP="00B1410D">
      <w:pPr>
        <w:adjustRightInd w:val="0"/>
        <w:snapToGrid w:val="0"/>
        <w:spacing w:line="240" w:lineRule="auto"/>
        <w:contextualSpacing/>
        <w:rPr>
          <w:b/>
        </w:rPr>
      </w:pPr>
    </w:p>
    <w:p w14:paraId="1D21E196" w14:textId="77777777" w:rsidR="0063501A" w:rsidRDefault="0063501A" w:rsidP="00B1410D">
      <w:pPr>
        <w:adjustRightInd w:val="0"/>
        <w:snapToGrid w:val="0"/>
        <w:spacing w:line="240" w:lineRule="auto"/>
        <w:contextualSpacing/>
        <w:rPr>
          <w:b/>
        </w:rPr>
      </w:pPr>
    </w:p>
    <w:p w14:paraId="37D7EE1E" w14:textId="77777777" w:rsidR="0063501A" w:rsidRDefault="0063501A" w:rsidP="00B1410D">
      <w:pPr>
        <w:adjustRightInd w:val="0"/>
        <w:snapToGrid w:val="0"/>
        <w:spacing w:line="240" w:lineRule="auto"/>
        <w:contextualSpacing/>
        <w:rPr>
          <w:b/>
        </w:rPr>
      </w:pPr>
    </w:p>
    <w:p w14:paraId="71D6B855" w14:textId="77777777" w:rsidR="0063501A" w:rsidRDefault="0063501A" w:rsidP="00B1410D">
      <w:pPr>
        <w:adjustRightInd w:val="0"/>
        <w:snapToGrid w:val="0"/>
        <w:spacing w:line="240" w:lineRule="auto"/>
        <w:contextualSpacing/>
        <w:rPr>
          <w:b/>
        </w:rPr>
      </w:pPr>
    </w:p>
    <w:p w14:paraId="556A8100" w14:textId="77777777" w:rsidR="0063501A" w:rsidRDefault="0063501A" w:rsidP="00B1410D">
      <w:pPr>
        <w:adjustRightInd w:val="0"/>
        <w:snapToGrid w:val="0"/>
        <w:spacing w:line="240" w:lineRule="auto"/>
        <w:contextualSpacing/>
        <w:rPr>
          <w:b/>
        </w:rPr>
      </w:pPr>
    </w:p>
    <w:p w14:paraId="71E3BB08" w14:textId="77777777" w:rsidR="0063501A" w:rsidRDefault="0063501A" w:rsidP="00B1410D">
      <w:pPr>
        <w:adjustRightInd w:val="0"/>
        <w:snapToGrid w:val="0"/>
        <w:spacing w:line="240" w:lineRule="auto"/>
        <w:contextualSpacing/>
        <w:rPr>
          <w:b/>
        </w:rPr>
      </w:pPr>
    </w:p>
    <w:p w14:paraId="488B2089" w14:textId="77777777" w:rsidR="0063501A" w:rsidRDefault="0063501A" w:rsidP="00B1410D">
      <w:pPr>
        <w:adjustRightInd w:val="0"/>
        <w:snapToGrid w:val="0"/>
        <w:spacing w:line="240" w:lineRule="auto"/>
        <w:contextualSpacing/>
        <w:rPr>
          <w:b/>
        </w:rPr>
      </w:pPr>
    </w:p>
    <w:p w14:paraId="1C6C00B6" w14:textId="77777777" w:rsidR="0063501A" w:rsidRDefault="0063501A" w:rsidP="00B1410D">
      <w:pPr>
        <w:adjustRightInd w:val="0"/>
        <w:snapToGrid w:val="0"/>
        <w:spacing w:line="240" w:lineRule="auto"/>
        <w:contextualSpacing/>
        <w:rPr>
          <w:b/>
        </w:rPr>
      </w:pPr>
    </w:p>
    <w:p w14:paraId="766410E5" w14:textId="77777777" w:rsidR="0063501A" w:rsidRDefault="0063501A" w:rsidP="00B1410D">
      <w:pPr>
        <w:adjustRightInd w:val="0"/>
        <w:snapToGrid w:val="0"/>
        <w:spacing w:line="240" w:lineRule="auto"/>
        <w:contextualSpacing/>
        <w:rPr>
          <w:b/>
        </w:rPr>
      </w:pPr>
    </w:p>
    <w:p w14:paraId="77E905AB" w14:textId="77777777" w:rsidR="0063501A" w:rsidRDefault="0063501A" w:rsidP="00B1410D">
      <w:pPr>
        <w:adjustRightInd w:val="0"/>
        <w:snapToGrid w:val="0"/>
        <w:spacing w:line="240" w:lineRule="auto"/>
        <w:contextualSpacing/>
        <w:rPr>
          <w:b/>
        </w:rPr>
      </w:pPr>
    </w:p>
    <w:p w14:paraId="418B614A" w14:textId="77777777" w:rsidR="0063501A" w:rsidRDefault="0063501A" w:rsidP="00B1410D">
      <w:pPr>
        <w:adjustRightInd w:val="0"/>
        <w:snapToGrid w:val="0"/>
        <w:spacing w:line="240" w:lineRule="auto"/>
        <w:contextualSpacing/>
        <w:rPr>
          <w:b/>
        </w:rPr>
      </w:pPr>
    </w:p>
    <w:p w14:paraId="1B202A94" w14:textId="77777777" w:rsidR="0063501A" w:rsidRDefault="0063501A" w:rsidP="00B1410D">
      <w:pPr>
        <w:adjustRightInd w:val="0"/>
        <w:snapToGrid w:val="0"/>
        <w:spacing w:line="240" w:lineRule="auto"/>
        <w:contextualSpacing/>
        <w:rPr>
          <w:b/>
        </w:rPr>
      </w:pPr>
    </w:p>
    <w:p w14:paraId="3C0E2950" w14:textId="77777777" w:rsidR="0063501A" w:rsidRDefault="0063501A" w:rsidP="00B1410D">
      <w:pPr>
        <w:adjustRightInd w:val="0"/>
        <w:snapToGrid w:val="0"/>
        <w:spacing w:line="240" w:lineRule="auto"/>
        <w:contextualSpacing/>
        <w:rPr>
          <w:b/>
        </w:rPr>
      </w:pPr>
    </w:p>
    <w:p w14:paraId="0653A8B9" w14:textId="77777777" w:rsidR="0063501A" w:rsidRDefault="0063501A" w:rsidP="00B1410D">
      <w:pPr>
        <w:adjustRightInd w:val="0"/>
        <w:snapToGrid w:val="0"/>
        <w:spacing w:line="240" w:lineRule="auto"/>
        <w:contextualSpacing/>
        <w:rPr>
          <w:b/>
        </w:rPr>
      </w:pPr>
    </w:p>
    <w:p w14:paraId="527C7FB2" w14:textId="77777777" w:rsidR="0063501A" w:rsidRDefault="0063501A" w:rsidP="00B1410D">
      <w:pPr>
        <w:adjustRightInd w:val="0"/>
        <w:snapToGrid w:val="0"/>
        <w:spacing w:line="240" w:lineRule="auto"/>
        <w:contextualSpacing/>
        <w:rPr>
          <w:b/>
        </w:rPr>
      </w:pPr>
    </w:p>
    <w:p w14:paraId="0D3BBC3D" w14:textId="77777777" w:rsidR="0063501A" w:rsidRDefault="0063501A" w:rsidP="00B1410D">
      <w:pPr>
        <w:adjustRightInd w:val="0"/>
        <w:snapToGrid w:val="0"/>
        <w:spacing w:line="240" w:lineRule="auto"/>
        <w:contextualSpacing/>
        <w:rPr>
          <w:b/>
        </w:rPr>
      </w:pPr>
    </w:p>
    <w:p w14:paraId="47B12B34" w14:textId="77777777" w:rsidR="0063501A" w:rsidRDefault="0063501A" w:rsidP="00B1410D">
      <w:pPr>
        <w:adjustRightInd w:val="0"/>
        <w:snapToGrid w:val="0"/>
        <w:spacing w:line="240" w:lineRule="auto"/>
        <w:contextualSpacing/>
        <w:rPr>
          <w:b/>
        </w:rPr>
      </w:pPr>
    </w:p>
    <w:p w14:paraId="72D348D2" w14:textId="77777777" w:rsidR="0063501A" w:rsidRDefault="0063501A" w:rsidP="00B1410D">
      <w:pPr>
        <w:adjustRightInd w:val="0"/>
        <w:snapToGrid w:val="0"/>
        <w:spacing w:line="240" w:lineRule="auto"/>
        <w:contextualSpacing/>
        <w:rPr>
          <w:b/>
        </w:rPr>
      </w:pPr>
    </w:p>
    <w:p w14:paraId="2E9DA5D0" w14:textId="77777777" w:rsidR="0063501A" w:rsidRDefault="0063501A" w:rsidP="00B1410D">
      <w:pPr>
        <w:adjustRightInd w:val="0"/>
        <w:snapToGrid w:val="0"/>
        <w:spacing w:line="240" w:lineRule="auto"/>
        <w:contextualSpacing/>
        <w:rPr>
          <w:b/>
        </w:rPr>
      </w:pPr>
    </w:p>
    <w:p w14:paraId="70EEEA69" w14:textId="77777777" w:rsidR="0063501A" w:rsidRDefault="0063501A" w:rsidP="00B1410D">
      <w:pPr>
        <w:adjustRightInd w:val="0"/>
        <w:snapToGrid w:val="0"/>
        <w:spacing w:line="240" w:lineRule="auto"/>
        <w:contextualSpacing/>
        <w:rPr>
          <w:b/>
        </w:rPr>
      </w:pPr>
    </w:p>
    <w:p w14:paraId="18A3B3C9" w14:textId="77777777" w:rsidR="0063501A" w:rsidRDefault="0063501A" w:rsidP="00B1410D">
      <w:pPr>
        <w:adjustRightInd w:val="0"/>
        <w:snapToGrid w:val="0"/>
        <w:spacing w:line="240" w:lineRule="auto"/>
        <w:contextualSpacing/>
        <w:rPr>
          <w:b/>
        </w:rPr>
      </w:pPr>
    </w:p>
    <w:p w14:paraId="5B34E063" w14:textId="77777777" w:rsidR="0063501A" w:rsidRDefault="0063501A" w:rsidP="00B1410D">
      <w:pPr>
        <w:adjustRightInd w:val="0"/>
        <w:snapToGrid w:val="0"/>
        <w:spacing w:line="240" w:lineRule="auto"/>
        <w:contextualSpacing/>
        <w:rPr>
          <w:b/>
        </w:rPr>
      </w:pPr>
    </w:p>
    <w:p w14:paraId="169122EA" w14:textId="77777777" w:rsidR="0063501A" w:rsidRDefault="0063501A" w:rsidP="00B1410D">
      <w:pPr>
        <w:adjustRightInd w:val="0"/>
        <w:snapToGrid w:val="0"/>
        <w:spacing w:line="240" w:lineRule="auto"/>
        <w:contextualSpacing/>
        <w:rPr>
          <w:b/>
        </w:rPr>
      </w:pPr>
    </w:p>
    <w:p w14:paraId="58F52287"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lastRenderedPageBreak/>
        <w:t>Appendix B: Political Attitudes Items, Experiment 1</w:t>
      </w:r>
    </w:p>
    <w:p w14:paraId="4F3A85BC" w14:textId="77777777" w:rsidR="00B1410D" w:rsidRPr="001220A5" w:rsidRDefault="00B1410D" w:rsidP="00B1410D">
      <w:pPr>
        <w:adjustRightInd w:val="0"/>
        <w:snapToGrid w:val="0"/>
        <w:spacing w:line="240" w:lineRule="auto"/>
        <w:contextualSpacing/>
        <w:rPr>
          <w:b/>
          <w:color w:val="000000" w:themeColor="text1"/>
        </w:rPr>
      </w:pPr>
    </w:p>
    <w:p w14:paraId="13295E55"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Hawkish Attitudes</w:t>
      </w:r>
      <w:r w:rsidRPr="001220A5">
        <w:rPr>
          <w:b/>
          <w:color w:val="000000" w:themeColor="text1"/>
        </w:rPr>
        <w:tab/>
      </w:r>
    </w:p>
    <w:p w14:paraId="35149EF9"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Military spending is too high.</w:t>
      </w:r>
    </w:p>
    <w:p w14:paraId="732383DB"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The best way to ensure peace is through military strength.</w:t>
      </w:r>
    </w:p>
    <w:p w14:paraId="34865AC0"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Using overwhelming military force is the best way to defeat terrorism around the world. </w:t>
      </w:r>
    </w:p>
    <w:p w14:paraId="21544AB3"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A strong military is the most important ingredient to keeping America safe. </w:t>
      </w:r>
    </w:p>
    <w:p w14:paraId="39C26B6D"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Diplomatic solutions to terrorism are almost always preferable to the use of military force.</w:t>
      </w:r>
    </w:p>
    <w:p w14:paraId="72A0097D"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Military force is not an effective way to combat terrorism.</w:t>
      </w:r>
    </w:p>
    <w:p w14:paraId="0098F8E6"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I am strongly in favor of going to war against enemies of the United States. </w:t>
      </w:r>
    </w:p>
    <w:p w14:paraId="07914608"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If someone asked me to march in an anti-war rally, I would probably go.</w:t>
      </w:r>
    </w:p>
    <w:p w14:paraId="6B385667"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America needs a strong military in order to combat terrorist activity across the world. </w:t>
      </w:r>
    </w:p>
    <w:p w14:paraId="6B57AD48"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It is in our best interest that we improve our military power. </w:t>
      </w:r>
    </w:p>
    <w:p w14:paraId="1D9F8F21"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America's military might needs to be substantially improved in order to defeat terrorism across the globe. </w:t>
      </w:r>
    </w:p>
    <w:p w14:paraId="0D42B517" w14:textId="77777777" w:rsidR="00B1410D" w:rsidRPr="001220A5" w:rsidRDefault="00B1410D" w:rsidP="00B1410D">
      <w:pPr>
        <w:pStyle w:val="ListParagraph"/>
        <w:numPr>
          <w:ilvl w:val="0"/>
          <w:numId w:val="9"/>
        </w:numPr>
        <w:adjustRightInd w:val="0"/>
        <w:snapToGrid w:val="0"/>
        <w:spacing w:line="240" w:lineRule="auto"/>
        <w:rPr>
          <w:color w:val="000000" w:themeColor="text1"/>
        </w:rPr>
      </w:pPr>
      <w:r w:rsidRPr="001220A5">
        <w:rPr>
          <w:color w:val="000000" w:themeColor="text1"/>
        </w:rPr>
        <w:t>Military spending is far too high in our country. </w:t>
      </w:r>
    </w:p>
    <w:p w14:paraId="5329ED80" w14:textId="77777777" w:rsidR="00B1410D" w:rsidRPr="001220A5" w:rsidRDefault="00B1410D" w:rsidP="00B1410D">
      <w:pPr>
        <w:adjustRightInd w:val="0"/>
        <w:snapToGrid w:val="0"/>
        <w:spacing w:line="240" w:lineRule="auto"/>
        <w:contextualSpacing/>
        <w:rPr>
          <w:color w:val="000000" w:themeColor="text1"/>
        </w:rPr>
      </w:pPr>
    </w:p>
    <w:p w14:paraId="0A891F8B"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Social Liberal Attitudes</w:t>
      </w:r>
    </w:p>
    <w:p w14:paraId="498BDB62"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I am happy that same-sex marriage is now legalized. </w:t>
      </w:r>
    </w:p>
    <w:p w14:paraId="156C07CF"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 xml:space="preserve">Permits should be required for gun ownership. </w:t>
      </w:r>
    </w:p>
    <w:p w14:paraId="6C74556E"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Homosexual relations are morally acceptable. </w:t>
      </w:r>
    </w:p>
    <w:p w14:paraId="45FE56DF"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Man evolved from other animals. </w:t>
      </w:r>
    </w:p>
    <w:p w14:paraId="495770DE"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Abortion should be legal in all circumstances. </w:t>
      </w:r>
    </w:p>
    <w:p w14:paraId="3A91D5E8"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We should outlaw capital punishment. </w:t>
      </w:r>
    </w:p>
    <w:p w14:paraId="07C7F648"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Taxes on the rich are too low. </w:t>
      </w:r>
    </w:p>
    <w:p w14:paraId="1D3FE932"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We should invest greater time and resources into renewable energy sources (e.g., wind and solar power).</w:t>
      </w:r>
    </w:p>
    <w:p w14:paraId="37E1F01E" w14:textId="77777777" w:rsidR="00B1410D" w:rsidRPr="001220A5" w:rsidRDefault="00B1410D" w:rsidP="00B1410D">
      <w:pPr>
        <w:pStyle w:val="ListParagraph"/>
        <w:numPr>
          <w:ilvl w:val="0"/>
          <w:numId w:val="11"/>
        </w:numPr>
        <w:adjustRightInd w:val="0"/>
        <w:snapToGrid w:val="0"/>
        <w:spacing w:line="240" w:lineRule="auto"/>
        <w:rPr>
          <w:color w:val="000000" w:themeColor="text1"/>
        </w:rPr>
      </w:pPr>
      <w:r w:rsidRPr="001220A5">
        <w:rPr>
          <w:color w:val="000000" w:themeColor="text1"/>
        </w:rPr>
        <w:t xml:space="preserve">Carbon dioxide and other greenhouse gasses should be aggressively regulated by the EPA, and violators of the law should be severely punished. </w:t>
      </w:r>
    </w:p>
    <w:p w14:paraId="71C57747" w14:textId="77777777" w:rsidR="00B1410D" w:rsidRPr="001220A5" w:rsidRDefault="00B1410D" w:rsidP="00B1410D">
      <w:pPr>
        <w:adjustRightInd w:val="0"/>
        <w:snapToGrid w:val="0"/>
        <w:spacing w:line="240" w:lineRule="auto"/>
        <w:rPr>
          <w:b/>
          <w:color w:val="000000" w:themeColor="text1"/>
        </w:rPr>
      </w:pPr>
    </w:p>
    <w:p w14:paraId="3F7DCA77" w14:textId="77777777" w:rsidR="00B1410D" w:rsidRPr="001220A5" w:rsidRDefault="00B1410D" w:rsidP="00B1410D">
      <w:pPr>
        <w:snapToGrid w:val="0"/>
        <w:spacing w:line="240" w:lineRule="auto"/>
        <w:contextualSpacing/>
        <w:rPr>
          <w:b/>
          <w:color w:val="000000" w:themeColor="text1"/>
        </w:rPr>
      </w:pPr>
      <w:r w:rsidRPr="001220A5">
        <w:rPr>
          <w:b/>
          <w:color w:val="000000" w:themeColor="text1"/>
        </w:rPr>
        <w:t xml:space="preserve">Social Conservative </w:t>
      </w:r>
    </w:p>
    <w:p w14:paraId="57CD11D1" w14:textId="77777777" w:rsidR="00B1410D" w:rsidRPr="001220A5" w:rsidRDefault="00B1410D" w:rsidP="00B1410D">
      <w:pPr>
        <w:pStyle w:val="ListParagraph"/>
        <w:numPr>
          <w:ilvl w:val="0"/>
          <w:numId w:val="10"/>
        </w:numPr>
        <w:snapToGrid w:val="0"/>
        <w:spacing w:line="240" w:lineRule="auto"/>
        <w:rPr>
          <w:b/>
          <w:color w:val="000000" w:themeColor="text1"/>
        </w:rPr>
      </w:pPr>
      <w:r w:rsidRPr="001220A5">
        <w:rPr>
          <w:color w:val="000000" w:themeColor="text1"/>
        </w:rPr>
        <w:t xml:space="preserve">I strongly support prayer in public schools. </w:t>
      </w:r>
    </w:p>
    <w:p w14:paraId="71316FEA" w14:textId="77777777" w:rsidR="00B1410D" w:rsidRPr="001220A5" w:rsidRDefault="00B1410D" w:rsidP="00B1410D">
      <w:pPr>
        <w:pStyle w:val="ListParagraph"/>
        <w:numPr>
          <w:ilvl w:val="0"/>
          <w:numId w:val="10"/>
        </w:numPr>
        <w:snapToGrid w:val="0"/>
        <w:spacing w:line="240" w:lineRule="auto"/>
        <w:rPr>
          <w:b/>
          <w:color w:val="000000" w:themeColor="text1"/>
        </w:rPr>
      </w:pPr>
      <w:r w:rsidRPr="001220A5">
        <w:rPr>
          <w:color w:val="000000" w:themeColor="text1"/>
        </w:rPr>
        <w:t>Immigrants today are a burden on our country because they take our jobs, housing and health care. </w:t>
      </w:r>
    </w:p>
    <w:p w14:paraId="109F60EB" w14:textId="77777777" w:rsidR="00B1410D" w:rsidRPr="001220A5" w:rsidRDefault="00B1410D" w:rsidP="00B1410D">
      <w:pPr>
        <w:pStyle w:val="ListParagraph"/>
        <w:numPr>
          <w:ilvl w:val="0"/>
          <w:numId w:val="10"/>
        </w:numPr>
        <w:snapToGrid w:val="0"/>
        <w:spacing w:line="240" w:lineRule="auto"/>
        <w:rPr>
          <w:b/>
          <w:color w:val="000000" w:themeColor="text1"/>
        </w:rPr>
      </w:pPr>
      <w:r w:rsidRPr="001220A5">
        <w:rPr>
          <w:color w:val="000000" w:themeColor="text1"/>
        </w:rPr>
        <w:t>The U.S. government already spends too much giving money to the poor. </w:t>
      </w:r>
    </w:p>
    <w:p w14:paraId="4D55C30E" w14:textId="77777777" w:rsidR="00B1410D" w:rsidRPr="001220A5" w:rsidRDefault="00B1410D" w:rsidP="00B1410D">
      <w:pPr>
        <w:pStyle w:val="ListParagraph"/>
        <w:numPr>
          <w:ilvl w:val="0"/>
          <w:numId w:val="10"/>
        </w:numPr>
        <w:snapToGrid w:val="0"/>
        <w:spacing w:line="240" w:lineRule="auto"/>
        <w:rPr>
          <w:color w:val="000000" w:themeColor="text1"/>
        </w:rPr>
      </w:pPr>
      <w:r w:rsidRPr="001220A5">
        <w:rPr>
          <w:color w:val="000000" w:themeColor="text1"/>
        </w:rPr>
        <w:t>Taxes on the richest citizens should not be increased.</w:t>
      </w:r>
    </w:p>
    <w:p w14:paraId="6E28C5F4" w14:textId="77777777" w:rsidR="00B1410D" w:rsidRPr="001220A5" w:rsidRDefault="00B1410D" w:rsidP="00B1410D">
      <w:pPr>
        <w:pStyle w:val="ListParagraph"/>
        <w:numPr>
          <w:ilvl w:val="0"/>
          <w:numId w:val="10"/>
        </w:numPr>
        <w:snapToGrid w:val="0"/>
        <w:spacing w:line="240" w:lineRule="auto"/>
        <w:rPr>
          <w:color w:val="000000" w:themeColor="text1"/>
        </w:rPr>
      </w:pPr>
      <w:r w:rsidRPr="001220A5">
        <w:rPr>
          <w:color w:val="000000" w:themeColor="text1"/>
        </w:rPr>
        <w:t>Stricter environmental laws and regulations cost too many jobs and hurt the economy. </w:t>
      </w:r>
    </w:p>
    <w:p w14:paraId="2D3F01A0" w14:textId="77777777" w:rsidR="00B1410D" w:rsidRPr="001220A5" w:rsidRDefault="00B1410D" w:rsidP="00B1410D">
      <w:pPr>
        <w:pStyle w:val="ListParagraph"/>
        <w:numPr>
          <w:ilvl w:val="0"/>
          <w:numId w:val="10"/>
        </w:numPr>
        <w:snapToGrid w:val="0"/>
        <w:spacing w:line="240" w:lineRule="auto"/>
        <w:rPr>
          <w:color w:val="000000" w:themeColor="text1"/>
        </w:rPr>
      </w:pPr>
      <w:r w:rsidRPr="001220A5">
        <w:rPr>
          <w:color w:val="000000" w:themeColor="text1"/>
        </w:rPr>
        <w:t>There should be less gun control in this country, not more</w:t>
      </w:r>
    </w:p>
    <w:p w14:paraId="652E24D3" w14:textId="77777777" w:rsidR="00B1410D" w:rsidRPr="001220A5" w:rsidRDefault="00B1410D" w:rsidP="00B1410D">
      <w:pPr>
        <w:pStyle w:val="ListParagraph"/>
        <w:numPr>
          <w:ilvl w:val="0"/>
          <w:numId w:val="10"/>
        </w:numPr>
        <w:snapToGrid w:val="0"/>
        <w:spacing w:line="240" w:lineRule="auto"/>
        <w:rPr>
          <w:color w:val="000000" w:themeColor="text1"/>
        </w:rPr>
      </w:pPr>
      <w:r w:rsidRPr="001220A5">
        <w:rPr>
          <w:color w:val="000000" w:themeColor="text1"/>
        </w:rPr>
        <w:t xml:space="preserve">Individuals and businesses should not be forced to service people that could potentially conflict with their own religious principles. </w:t>
      </w:r>
    </w:p>
    <w:p w14:paraId="36479A5B" w14:textId="77777777" w:rsidR="00B1410D" w:rsidRPr="001220A5" w:rsidRDefault="00B1410D" w:rsidP="00B1410D">
      <w:pPr>
        <w:pStyle w:val="ListParagraph"/>
        <w:numPr>
          <w:ilvl w:val="0"/>
          <w:numId w:val="10"/>
        </w:numPr>
        <w:adjustRightInd w:val="0"/>
        <w:snapToGrid w:val="0"/>
        <w:spacing w:line="240" w:lineRule="auto"/>
        <w:rPr>
          <w:color w:val="000000" w:themeColor="text1"/>
        </w:rPr>
      </w:pPr>
      <w:r w:rsidRPr="001220A5">
        <w:rPr>
          <w:color w:val="000000" w:themeColor="text1"/>
        </w:rPr>
        <w:t xml:space="preserve">Business owners ought to have the freedom to operate their business that is consistent with their own religious principles. </w:t>
      </w:r>
    </w:p>
    <w:p w14:paraId="73F95784" w14:textId="77777777" w:rsidR="00B1410D" w:rsidRPr="001220A5" w:rsidRDefault="00B1410D" w:rsidP="00B1410D">
      <w:pPr>
        <w:pStyle w:val="ListParagraph"/>
        <w:numPr>
          <w:ilvl w:val="0"/>
          <w:numId w:val="10"/>
        </w:numPr>
        <w:adjustRightInd w:val="0"/>
        <w:snapToGrid w:val="0"/>
        <w:spacing w:line="240" w:lineRule="auto"/>
        <w:rPr>
          <w:color w:val="000000" w:themeColor="text1"/>
        </w:rPr>
      </w:pPr>
      <w:r w:rsidRPr="001220A5">
        <w:rPr>
          <w:color w:val="000000" w:themeColor="text1"/>
        </w:rPr>
        <w:t>Abortion should be outlawed in all circumstances. </w:t>
      </w:r>
    </w:p>
    <w:p w14:paraId="3F9F6794" w14:textId="77777777" w:rsidR="00B1410D" w:rsidRPr="001220A5" w:rsidRDefault="00B1410D" w:rsidP="00B1410D">
      <w:pPr>
        <w:pStyle w:val="ListParagraph"/>
        <w:numPr>
          <w:ilvl w:val="0"/>
          <w:numId w:val="10"/>
        </w:numPr>
        <w:adjustRightInd w:val="0"/>
        <w:snapToGrid w:val="0"/>
        <w:spacing w:line="240" w:lineRule="auto"/>
        <w:rPr>
          <w:color w:val="000000" w:themeColor="text1"/>
        </w:rPr>
      </w:pPr>
      <w:r w:rsidRPr="001220A5">
        <w:rPr>
          <w:color w:val="000000" w:themeColor="text1"/>
        </w:rPr>
        <w:t>Minorities who can't get ahead in this country are mostly responsible for their own condition. </w:t>
      </w:r>
    </w:p>
    <w:p w14:paraId="61555FB9" w14:textId="77777777" w:rsidR="00B1410D" w:rsidRPr="001220A5" w:rsidRDefault="00B1410D" w:rsidP="00B1410D">
      <w:pPr>
        <w:pStyle w:val="ListParagraph"/>
        <w:numPr>
          <w:ilvl w:val="0"/>
          <w:numId w:val="10"/>
        </w:numPr>
        <w:adjustRightInd w:val="0"/>
        <w:snapToGrid w:val="0"/>
        <w:spacing w:line="240" w:lineRule="auto"/>
        <w:rPr>
          <w:color w:val="000000" w:themeColor="text1"/>
        </w:rPr>
      </w:pPr>
      <w:r w:rsidRPr="001220A5">
        <w:rPr>
          <w:color w:val="000000" w:themeColor="text1"/>
        </w:rPr>
        <w:lastRenderedPageBreak/>
        <w:t>Government regulation of business usually does more harm than good. </w:t>
      </w:r>
    </w:p>
    <w:p w14:paraId="23461693" w14:textId="77777777" w:rsidR="00B1410D" w:rsidRPr="001220A5" w:rsidRDefault="00B1410D" w:rsidP="00B1410D">
      <w:pPr>
        <w:pStyle w:val="ListParagraph"/>
        <w:adjustRightInd w:val="0"/>
        <w:snapToGrid w:val="0"/>
        <w:spacing w:line="240" w:lineRule="auto"/>
        <w:rPr>
          <w:color w:val="000000" w:themeColor="text1"/>
        </w:rPr>
      </w:pPr>
    </w:p>
    <w:p w14:paraId="52DCBB20" w14:textId="77777777" w:rsidR="00B1410D" w:rsidRPr="001220A5" w:rsidRDefault="00B1410D" w:rsidP="00B1410D">
      <w:pPr>
        <w:adjustRightInd w:val="0"/>
        <w:snapToGrid w:val="0"/>
        <w:spacing w:line="240" w:lineRule="auto"/>
        <w:rPr>
          <w:b/>
          <w:color w:val="000000" w:themeColor="text1"/>
        </w:rPr>
      </w:pPr>
      <w:r w:rsidRPr="001220A5">
        <w:rPr>
          <w:b/>
          <w:color w:val="000000" w:themeColor="text1"/>
        </w:rPr>
        <w:t xml:space="preserve">Healthcare Items </w:t>
      </w:r>
    </w:p>
    <w:p w14:paraId="79039D87"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I would support aggressive regulation of health insurance companies. </w:t>
      </w:r>
    </w:p>
    <w:p w14:paraId="1ABF3B42"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I believe that we should aggressively expand health care coverage for the poorest Americans. </w:t>
      </w:r>
    </w:p>
    <w:p w14:paraId="35510627"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I would support regulation of privatized health insurance companies. </w:t>
      </w:r>
    </w:p>
    <w:p w14:paraId="0065E255"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Making healthcare attainable should be a priority for the government.     </w:t>
      </w:r>
    </w:p>
    <w:p w14:paraId="5FA89A63"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 xml:space="preserve">Government does </w:t>
      </w:r>
      <w:r w:rsidRPr="001220A5">
        <w:rPr>
          <w:color w:val="000000" w:themeColor="text1"/>
          <w:u w:val="single"/>
        </w:rPr>
        <w:t xml:space="preserve">not </w:t>
      </w:r>
      <w:r w:rsidRPr="001220A5">
        <w:rPr>
          <w:color w:val="000000" w:themeColor="text1"/>
        </w:rPr>
        <w:t>have the obligation to provide healthcare for everybody. </w:t>
      </w:r>
    </w:p>
    <w:p w14:paraId="6237BB0E"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Healthcare companies should have some discretion in paying for experimental treatments.</w:t>
      </w:r>
    </w:p>
    <w:p w14:paraId="0F0FF051"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Most of the time, healthcare companies do right for their customers.</w:t>
      </w:r>
    </w:p>
    <w:p w14:paraId="7182F9F0"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I would support more careful monitoring of health insurance companies.</w:t>
      </w:r>
    </w:p>
    <w:p w14:paraId="48BB53F7"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It should be illegal for health insurance companies to refuse care to patients that have demonstrated need.</w:t>
      </w:r>
    </w:p>
    <w:p w14:paraId="5590F43C"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Health insurance companies should be required to pay for all life-saving care.</w:t>
      </w:r>
    </w:p>
    <w:p w14:paraId="34F682E8"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The government should have a minimal role in the healthcare industry.</w:t>
      </w:r>
    </w:p>
    <w:p w14:paraId="7008C157"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The government has a responsibility to provide healthcare for low-income individuals.</w:t>
      </w:r>
    </w:p>
    <w:p w14:paraId="1AEE1640"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People ought to be responsible for their own healthcare costs and needs.</w:t>
      </w:r>
    </w:p>
    <w:p w14:paraId="3AD8619A" w14:textId="77777777" w:rsidR="00B1410D" w:rsidRPr="001220A5" w:rsidRDefault="00B1410D" w:rsidP="00B1410D">
      <w:pPr>
        <w:pStyle w:val="ListParagraph"/>
        <w:numPr>
          <w:ilvl w:val="0"/>
          <w:numId w:val="15"/>
        </w:numPr>
        <w:adjustRightInd w:val="0"/>
        <w:snapToGrid w:val="0"/>
        <w:spacing w:line="240" w:lineRule="auto"/>
        <w:rPr>
          <w:color w:val="000000" w:themeColor="text1"/>
        </w:rPr>
      </w:pPr>
      <w:r w:rsidRPr="001220A5">
        <w:rPr>
          <w:color w:val="000000" w:themeColor="text1"/>
        </w:rPr>
        <w:t>Government-run healthcare systems are inefficient and costly to tax-payers.</w:t>
      </w:r>
    </w:p>
    <w:p w14:paraId="1A252E4F" w14:textId="77777777" w:rsidR="00B1410D" w:rsidRPr="001220A5" w:rsidRDefault="00B1410D" w:rsidP="00B1410D">
      <w:pPr>
        <w:pStyle w:val="ListParagraph"/>
        <w:numPr>
          <w:ilvl w:val="0"/>
          <w:numId w:val="15"/>
        </w:numPr>
        <w:adjustRightInd w:val="0"/>
        <w:snapToGrid w:val="0"/>
        <w:spacing w:line="240" w:lineRule="auto"/>
        <w:rPr>
          <w:rFonts w:eastAsia="Times New Roman"/>
          <w:color w:val="000000" w:themeColor="text1"/>
          <w:shd w:val="clear" w:color="auto" w:fill="FFFFFF"/>
        </w:rPr>
      </w:pPr>
      <w:r w:rsidRPr="001220A5">
        <w:rPr>
          <w:rFonts w:eastAsia="Times New Roman"/>
          <w:color w:val="000000" w:themeColor="text1"/>
          <w:shd w:val="clear" w:color="auto" w:fill="FFFFFF"/>
        </w:rPr>
        <w:t>I would support punishing the healthcare industry if their actions contributed to harming an individual.  </w:t>
      </w:r>
    </w:p>
    <w:p w14:paraId="1F6E4C9E" w14:textId="77777777" w:rsidR="00B1410D" w:rsidRPr="001220A5" w:rsidRDefault="00B1410D" w:rsidP="00B1410D">
      <w:pPr>
        <w:pStyle w:val="ListParagraph"/>
        <w:numPr>
          <w:ilvl w:val="0"/>
          <w:numId w:val="15"/>
        </w:numPr>
        <w:adjustRightInd w:val="0"/>
        <w:snapToGrid w:val="0"/>
        <w:spacing w:line="240" w:lineRule="auto"/>
        <w:rPr>
          <w:rFonts w:eastAsia="Times New Roman"/>
          <w:color w:val="000000" w:themeColor="text1"/>
          <w:shd w:val="clear" w:color="auto" w:fill="FFFFFF"/>
        </w:rPr>
      </w:pPr>
      <w:r w:rsidRPr="001220A5">
        <w:rPr>
          <w:rFonts w:eastAsia="Times New Roman"/>
          <w:color w:val="000000" w:themeColor="text1"/>
          <w:shd w:val="clear" w:color="auto" w:fill="FFFFFF"/>
        </w:rPr>
        <w:t>I would support fining health insurers millions of dollars if their actions contributed to harming their customers. </w:t>
      </w:r>
    </w:p>
    <w:p w14:paraId="657DFA8D" w14:textId="77777777" w:rsidR="00B1410D" w:rsidRPr="001220A5" w:rsidRDefault="00B1410D" w:rsidP="00B1410D">
      <w:pPr>
        <w:pStyle w:val="ListParagraph"/>
        <w:numPr>
          <w:ilvl w:val="0"/>
          <w:numId w:val="15"/>
        </w:numPr>
        <w:adjustRightInd w:val="0"/>
        <w:snapToGrid w:val="0"/>
        <w:spacing w:line="240" w:lineRule="auto"/>
        <w:rPr>
          <w:rFonts w:eastAsia="Times New Roman"/>
          <w:color w:val="000000" w:themeColor="text1"/>
          <w:shd w:val="clear" w:color="auto" w:fill="FFFFFF"/>
        </w:rPr>
      </w:pPr>
      <w:r w:rsidRPr="001220A5">
        <w:rPr>
          <w:rFonts w:eastAsia="Times New Roman"/>
          <w:color w:val="000000" w:themeColor="text1"/>
          <w:shd w:val="clear" w:color="auto" w:fill="FFFFFF"/>
        </w:rPr>
        <w:t>Health insurers that illegally deny coverage to patients with need should lose their licenses to operate as insurers. </w:t>
      </w:r>
    </w:p>
    <w:p w14:paraId="2D01D30F" w14:textId="77777777" w:rsidR="00B1410D" w:rsidRPr="001220A5" w:rsidRDefault="00B1410D" w:rsidP="00B1410D">
      <w:pPr>
        <w:pStyle w:val="ListParagraph"/>
        <w:numPr>
          <w:ilvl w:val="0"/>
          <w:numId w:val="15"/>
        </w:numPr>
        <w:adjustRightInd w:val="0"/>
        <w:snapToGrid w:val="0"/>
        <w:spacing w:line="240" w:lineRule="auto"/>
        <w:rPr>
          <w:rFonts w:eastAsia="Times New Roman"/>
          <w:color w:val="000000" w:themeColor="text1"/>
          <w:shd w:val="clear" w:color="auto" w:fill="FFFFFF"/>
        </w:rPr>
      </w:pPr>
      <w:r w:rsidRPr="001220A5">
        <w:rPr>
          <w:rFonts w:eastAsia="Times New Roman"/>
          <w:color w:val="000000" w:themeColor="text1"/>
          <w:shd w:val="clear" w:color="auto" w:fill="FFFFFF"/>
        </w:rPr>
        <w:t>I would imprison CEOs of health insurance companies that illegally denied coverage to a patient in need. </w:t>
      </w:r>
    </w:p>
    <w:p w14:paraId="3A0AA624" w14:textId="77777777" w:rsidR="00B1410D" w:rsidRPr="001220A5" w:rsidRDefault="00B1410D" w:rsidP="00B1410D">
      <w:pPr>
        <w:adjustRightInd w:val="0"/>
        <w:snapToGrid w:val="0"/>
        <w:spacing w:line="240" w:lineRule="auto"/>
        <w:contextualSpacing/>
        <w:rPr>
          <w:b/>
          <w:color w:val="000000" w:themeColor="text1"/>
        </w:rPr>
      </w:pPr>
    </w:p>
    <w:p w14:paraId="459475B0" w14:textId="77777777" w:rsidR="00B1410D" w:rsidRPr="001220A5" w:rsidRDefault="00B1410D" w:rsidP="00B1410D">
      <w:pPr>
        <w:adjustRightInd w:val="0"/>
        <w:snapToGrid w:val="0"/>
        <w:spacing w:line="240" w:lineRule="auto"/>
        <w:contextualSpacing/>
        <w:rPr>
          <w:b/>
          <w:color w:val="000000" w:themeColor="text1"/>
        </w:rPr>
      </w:pPr>
    </w:p>
    <w:p w14:paraId="6B73CD22" w14:textId="77777777" w:rsidR="00B1410D" w:rsidRPr="001220A5" w:rsidRDefault="00B1410D" w:rsidP="00B1410D">
      <w:pPr>
        <w:adjustRightInd w:val="0"/>
        <w:snapToGrid w:val="0"/>
        <w:spacing w:line="240" w:lineRule="auto"/>
        <w:contextualSpacing/>
        <w:rPr>
          <w:b/>
          <w:color w:val="000000" w:themeColor="text1"/>
        </w:rPr>
      </w:pPr>
    </w:p>
    <w:p w14:paraId="54917647" w14:textId="77777777" w:rsidR="00B1410D" w:rsidRPr="001220A5" w:rsidRDefault="00B1410D" w:rsidP="00B1410D">
      <w:pPr>
        <w:adjustRightInd w:val="0"/>
        <w:snapToGrid w:val="0"/>
        <w:spacing w:line="240" w:lineRule="auto"/>
        <w:contextualSpacing/>
        <w:rPr>
          <w:b/>
          <w:color w:val="000000" w:themeColor="text1"/>
        </w:rPr>
      </w:pPr>
    </w:p>
    <w:p w14:paraId="6B737568" w14:textId="77777777" w:rsidR="00B1410D" w:rsidRPr="001220A5" w:rsidRDefault="00B1410D" w:rsidP="00B1410D">
      <w:pPr>
        <w:adjustRightInd w:val="0"/>
        <w:snapToGrid w:val="0"/>
        <w:spacing w:line="240" w:lineRule="auto"/>
        <w:contextualSpacing/>
        <w:rPr>
          <w:b/>
          <w:color w:val="000000" w:themeColor="text1"/>
        </w:rPr>
      </w:pPr>
    </w:p>
    <w:p w14:paraId="476BFB09" w14:textId="77777777" w:rsidR="00B1410D" w:rsidRPr="001220A5" w:rsidRDefault="00B1410D" w:rsidP="00B1410D">
      <w:pPr>
        <w:adjustRightInd w:val="0"/>
        <w:snapToGrid w:val="0"/>
        <w:spacing w:line="240" w:lineRule="auto"/>
        <w:contextualSpacing/>
        <w:rPr>
          <w:b/>
          <w:color w:val="000000" w:themeColor="text1"/>
        </w:rPr>
      </w:pPr>
    </w:p>
    <w:p w14:paraId="148A639C" w14:textId="77777777" w:rsidR="00B1410D" w:rsidRPr="001220A5" w:rsidRDefault="00B1410D" w:rsidP="00B1410D">
      <w:pPr>
        <w:adjustRightInd w:val="0"/>
        <w:snapToGrid w:val="0"/>
        <w:spacing w:line="240" w:lineRule="auto"/>
        <w:contextualSpacing/>
        <w:rPr>
          <w:b/>
          <w:color w:val="000000" w:themeColor="text1"/>
        </w:rPr>
      </w:pPr>
    </w:p>
    <w:p w14:paraId="1C1C1B42" w14:textId="77777777" w:rsidR="00B1410D" w:rsidRPr="001220A5" w:rsidRDefault="00B1410D" w:rsidP="00B1410D">
      <w:pPr>
        <w:adjustRightInd w:val="0"/>
        <w:snapToGrid w:val="0"/>
        <w:spacing w:line="240" w:lineRule="auto"/>
        <w:contextualSpacing/>
        <w:rPr>
          <w:b/>
          <w:color w:val="000000" w:themeColor="text1"/>
        </w:rPr>
      </w:pPr>
    </w:p>
    <w:p w14:paraId="7D4E86AB" w14:textId="77777777" w:rsidR="00B1410D" w:rsidRPr="001220A5" w:rsidRDefault="00B1410D" w:rsidP="00B1410D">
      <w:pPr>
        <w:adjustRightInd w:val="0"/>
        <w:snapToGrid w:val="0"/>
        <w:spacing w:line="240" w:lineRule="auto"/>
        <w:contextualSpacing/>
        <w:rPr>
          <w:b/>
          <w:color w:val="000000" w:themeColor="text1"/>
        </w:rPr>
      </w:pPr>
    </w:p>
    <w:p w14:paraId="48914A34" w14:textId="77777777" w:rsidR="00B1410D" w:rsidRPr="001220A5" w:rsidRDefault="00B1410D" w:rsidP="00B1410D">
      <w:pPr>
        <w:adjustRightInd w:val="0"/>
        <w:snapToGrid w:val="0"/>
        <w:spacing w:line="240" w:lineRule="auto"/>
        <w:contextualSpacing/>
        <w:rPr>
          <w:b/>
          <w:color w:val="000000" w:themeColor="text1"/>
        </w:rPr>
      </w:pPr>
    </w:p>
    <w:p w14:paraId="08D87EF1" w14:textId="77777777" w:rsidR="00B1410D" w:rsidRPr="001220A5" w:rsidRDefault="00B1410D" w:rsidP="00B1410D">
      <w:pPr>
        <w:adjustRightInd w:val="0"/>
        <w:snapToGrid w:val="0"/>
        <w:spacing w:line="240" w:lineRule="auto"/>
        <w:contextualSpacing/>
        <w:rPr>
          <w:b/>
          <w:color w:val="000000" w:themeColor="text1"/>
        </w:rPr>
      </w:pPr>
    </w:p>
    <w:p w14:paraId="748A930D" w14:textId="77777777" w:rsidR="00B1410D" w:rsidRPr="001220A5" w:rsidRDefault="00B1410D" w:rsidP="00B1410D">
      <w:pPr>
        <w:adjustRightInd w:val="0"/>
        <w:snapToGrid w:val="0"/>
        <w:spacing w:line="240" w:lineRule="auto"/>
        <w:contextualSpacing/>
        <w:rPr>
          <w:b/>
          <w:color w:val="000000" w:themeColor="text1"/>
        </w:rPr>
      </w:pPr>
    </w:p>
    <w:p w14:paraId="03386013" w14:textId="77777777" w:rsidR="00B1410D" w:rsidRPr="001220A5" w:rsidRDefault="00B1410D" w:rsidP="00B1410D">
      <w:pPr>
        <w:adjustRightInd w:val="0"/>
        <w:snapToGrid w:val="0"/>
        <w:spacing w:line="240" w:lineRule="auto"/>
        <w:contextualSpacing/>
        <w:rPr>
          <w:b/>
          <w:color w:val="000000" w:themeColor="text1"/>
        </w:rPr>
      </w:pPr>
    </w:p>
    <w:p w14:paraId="24CA603E" w14:textId="77777777" w:rsidR="00B1410D" w:rsidRPr="001220A5" w:rsidRDefault="00B1410D" w:rsidP="00B1410D">
      <w:pPr>
        <w:adjustRightInd w:val="0"/>
        <w:snapToGrid w:val="0"/>
        <w:spacing w:line="240" w:lineRule="auto"/>
        <w:contextualSpacing/>
        <w:rPr>
          <w:b/>
          <w:color w:val="000000" w:themeColor="text1"/>
        </w:rPr>
      </w:pPr>
    </w:p>
    <w:p w14:paraId="02DAEBDE" w14:textId="77777777" w:rsidR="00B1410D" w:rsidRPr="001220A5" w:rsidRDefault="00B1410D" w:rsidP="00B1410D">
      <w:pPr>
        <w:adjustRightInd w:val="0"/>
        <w:snapToGrid w:val="0"/>
        <w:spacing w:line="240" w:lineRule="auto"/>
        <w:contextualSpacing/>
        <w:rPr>
          <w:b/>
          <w:color w:val="000000" w:themeColor="text1"/>
        </w:rPr>
      </w:pPr>
    </w:p>
    <w:p w14:paraId="239756C0" w14:textId="77777777" w:rsidR="00B1410D" w:rsidRPr="001220A5" w:rsidRDefault="00B1410D" w:rsidP="00B1410D">
      <w:pPr>
        <w:adjustRightInd w:val="0"/>
        <w:snapToGrid w:val="0"/>
        <w:spacing w:line="240" w:lineRule="auto"/>
        <w:contextualSpacing/>
        <w:rPr>
          <w:b/>
          <w:color w:val="000000" w:themeColor="text1"/>
        </w:rPr>
      </w:pPr>
    </w:p>
    <w:p w14:paraId="7FE7D8F1" w14:textId="77777777" w:rsidR="00B1410D" w:rsidRPr="001220A5" w:rsidRDefault="00B1410D" w:rsidP="00B1410D">
      <w:pPr>
        <w:adjustRightInd w:val="0"/>
        <w:snapToGrid w:val="0"/>
        <w:spacing w:line="240" w:lineRule="auto"/>
        <w:contextualSpacing/>
        <w:rPr>
          <w:b/>
          <w:color w:val="000000" w:themeColor="text1"/>
        </w:rPr>
      </w:pPr>
    </w:p>
    <w:p w14:paraId="7C7A9A8C" w14:textId="77777777" w:rsidR="00B1410D" w:rsidRPr="001220A5" w:rsidRDefault="00B1410D" w:rsidP="00B1410D">
      <w:pPr>
        <w:adjustRightInd w:val="0"/>
        <w:snapToGrid w:val="0"/>
        <w:spacing w:line="240" w:lineRule="auto"/>
        <w:contextualSpacing/>
        <w:rPr>
          <w:b/>
          <w:color w:val="000000" w:themeColor="text1"/>
        </w:rPr>
      </w:pPr>
    </w:p>
    <w:p w14:paraId="0687D696" w14:textId="77777777" w:rsidR="00B1410D" w:rsidRPr="001220A5" w:rsidRDefault="00B1410D" w:rsidP="00B1410D">
      <w:pPr>
        <w:adjustRightInd w:val="0"/>
        <w:snapToGrid w:val="0"/>
        <w:spacing w:line="240" w:lineRule="auto"/>
        <w:contextualSpacing/>
        <w:rPr>
          <w:b/>
          <w:color w:val="000000" w:themeColor="text1"/>
        </w:rPr>
      </w:pPr>
    </w:p>
    <w:p w14:paraId="243FF75C"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Appendix C: Political Attitudes Statements, Experiment 2</w:t>
      </w:r>
    </w:p>
    <w:p w14:paraId="4501471C" w14:textId="77777777" w:rsidR="00B1410D" w:rsidRPr="001220A5" w:rsidRDefault="00B1410D" w:rsidP="00B1410D">
      <w:pPr>
        <w:adjustRightInd w:val="0"/>
        <w:snapToGrid w:val="0"/>
        <w:spacing w:line="240" w:lineRule="auto"/>
        <w:contextualSpacing/>
        <w:rPr>
          <w:b/>
          <w:color w:val="000000" w:themeColor="text1"/>
        </w:rPr>
      </w:pPr>
    </w:p>
    <w:p w14:paraId="5D11C9F9"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Hawkish Attitudes</w:t>
      </w:r>
    </w:p>
    <w:p w14:paraId="0E7E3645" w14:textId="77777777" w:rsidR="00B1410D" w:rsidRPr="001220A5" w:rsidRDefault="00B1410D" w:rsidP="00B1410D">
      <w:pPr>
        <w:pStyle w:val="ListParagraph"/>
        <w:numPr>
          <w:ilvl w:val="0"/>
          <w:numId w:val="1"/>
        </w:numPr>
        <w:adjustRightInd w:val="0"/>
        <w:snapToGrid w:val="0"/>
        <w:spacing w:line="240" w:lineRule="auto"/>
        <w:rPr>
          <w:color w:val="000000" w:themeColor="text1"/>
        </w:rPr>
      </w:pPr>
      <w:r w:rsidRPr="001220A5">
        <w:rPr>
          <w:color w:val="000000" w:themeColor="text1"/>
        </w:rPr>
        <w:t>Military force is not an effective way to combat terrorism. </w:t>
      </w:r>
    </w:p>
    <w:p w14:paraId="1AF49C42" w14:textId="77777777" w:rsidR="00B1410D" w:rsidRPr="001220A5" w:rsidRDefault="00B1410D" w:rsidP="00B1410D">
      <w:pPr>
        <w:pStyle w:val="ListParagraph"/>
        <w:numPr>
          <w:ilvl w:val="0"/>
          <w:numId w:val="1"/>
        </w:numPr>
        <w:adjustRightInd w:val="0"/>
        <w:snapToGrid w:val="0"/>
        <w:spacing w:line="240" w:lineRule="auto"/>
        <w:rPr>
          <w:color w:val="000000" w:themeColor="text1"/>
        </w:rPr>
      </w:pPr>
      <w:r w:rsidRPr="001220A5">
        <w:rPr>
          <w:color w:val="000000" w:themeColor="text1"/>
        </w:rPr>
        <w:t>Military spending is far too high in our country. </w:t>
      </w:r>
    </w:p>
    <w:p w14:paraId="351B4361" w14:textId="77777777" w:rsidR="00B1410D" w:rsidRPr="001220A5" w:rsidRDefault="00B1410D" w:rsidP="00B1410D">
      <w:pPr>
        <w:pStyle w:val="ListParagraph"/>
        <w:numPr>
          <w:ilvl w:val="0"/>
          <w:numId w:val="1"/>
        </w:numPr>
        <w:adjustRightInd w:val="0"/>
        <w:snapToGrid w:val="0"/>
        <w:spacing w:line="240" w:lineRule="auto"/>
        <w:rPr>
          <w:color w:val="000000" w:themeColor="text1"/>
        </w:rPr>
      </w:pPr>
      <w:r w:rsidRPr="001220A5">
        <w:rPr>
          <w:color w:val="000000" w:themeColor="text1"/>
        </w:rPr>
        <w:t>A strong military is the most important ingredient to keeping America safe.</w:t>
      </w:r>
    </w:p>
    <w:p w14:paraId="71F4AAF0" w14:textId="77777777" w:rsidR="00B1410D" w:rsidRPr="001220A5" w:rsidRDefault="00B1410D" w:rsidP="00B1410D">
      <w:pPr>
        <w:pStyle w:val="ListParagraph"/>
        <w:numPr>
          <w:ilvl w:val="0"/>
          <w:numId w:val="1"/>
        </w:numPr>
        <w:adjustRightInd w:val="0"/>
        <w:snapToGrid w:val="0"/>
        <w:spacing w:line="240" w:lineRule="auto"/>
        <w:rPr>
          <w:color w:val="000000" w:themeColor="text1"/>
        </w:rPr>
      </w:pPr>
      <w:r w:rsidRPr="001220A5">
        <w:rPr>
          <w:color w:val="000000" w:themeColor="text1"/>
        </w:rPr>
        <w:t>America needs a strong military in order to combat terrorist activity across the world. </w:t>
      </w:r>
    </w:p>
    <w:p w14:paraId="524EBD0F" w14:textId="77777777" w:rsidR="00B1410D" w:rsidRPr="001220A5" w:rsidRDefault="00B1410D" w:rsidP="00B1410D">
      <w:pPr>
        <w:adjustRightInd w:val="0"/>
        <w:snapToGrid w:val="0"/>
        <w:spacing w:line="240" w:lineRule="auto"/>
        <w:contextualSpacing/>
        <w:rPr>
          <w:b/>
          <w:color w:val="000000" w:themeColor="text1"/>
        </w:rPr>
      </w:pPr>
    </w:p>
    <w:p w14:paraId="31B7DCAA"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Social Liberalism</w:t>
      </w:r>
    </w:p>
    <w:p w14:paraId="75993507"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I am happy that same-sex marriage is now legalized. </w:t>
      </w:r>
    </w:p>
    <w:p w14:paraId="1194547E"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Taxes on the rich are too low. </w:t>
      </w:r>
    </w:p>
    <w:p w14:paraId="027A1E80"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Homosexual relations are morally acceptable.</w:t>
      </w:r>
    </w:p>
    <w:p w14:paraId="21F0B4DF"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Abortion should be legal in all circumstances.</w:t>
      </w:r>
    </w:p>
    <w:p w14:paraId="2A579479"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Permits should be required for gun ownership. </w:t>
      </w:r>
    </w:p>
    <w:p w14:paraId="7CE7BF0B"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We should outlaw capital punishment.</w:t>
      </w:r>
    </w:p>
    <w:p w14:paraId="61990813"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Man evolved from other animals. </w:t>
      </w:r>
    </w:p>
    <w:p w14:paraId="46D79D24" w14:textId="77777777" w:rsidR="00B1410D" w:rsidRPr="001220A5" w:rsidRDefault="00B1410D" w:rsidP="00B1410D">
      <w:pPr>
        <w:pStyle w:val="ListParagraph"/>
        <w:numPr>
          <w:ilvl w:val="0"/>
          <w:numId w:val="2"/>
        </w:numPr>
        <w:adjustRightInd w:val="0"/>
        <w:snapToGrid w:val="0"/>
        <w:spacing w:line="240" w:lineRule="auto"/>
        <w:rPr>
          <w:color w:val="000000" w:themeColor="text1"/>
        </w:rPr>
      </w:pPr>
      <w:r w:rsidRPr="001220A5">
        <w:rPr>
          <w:color w:val="000000" w:themeColor="text1"/>
        </w:rPr>
        <w:t>Religious expression does not belong in public schools.</w:t>
      </w:r>
    </w:p>
    <w:p w14:paraId="58B4388E" w14:textId="77777777" w:rsidR="00B1410D" w:rsidRPr="001220A5" w:rsidRDefault="00B1410D" w:rsidP="00B1410D">
      <w:pPr>
        <w:adjustRightInd w:val="0"/>
        <w:snapToGrid w:val="0"/>
        <w:spacing w:line="240" w:lineRule="auto"/>
        <w:rPr>
          <w:color w:val="000000" w:themeColor="text1"/>
        </w:rPr>
      </w:pPr>
    </w:p>
    <w:p w14:paraId="14EA8E8F" w14:textId="77777777" w:rsidR="00B1410D" w:rsidRPr="001220A5" w:rsidRDefault="00B1410D" w:rsidP="00B1410D">
      <w:pPr>
        <w:adjustRightInd w:val="0"/>
        <w:snapToGrid w:val="0"/>
        <w:spacing w:line="240" w:lineRule="auto"/>
        <w:rPr>
          <w:b/>
          <w:color w:val="000000" w:themeColor="text1"/>
        </w:rPr>
      </w:pPr>
      <w:r w:rsidRPr="001220A5">
        <w:rPr>
          <w:b/>
          <w:color w:val="000000" w:themeColor="text1"/>
        </w:rPr>
        <w:t>Social Conservatism</w:t>
      </w:r>
    </w:p>
    <w:p w14:paraId="056BB7CE"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The U.S. government already spends too much giving money to the poor.</w:t>
      </w:r>
    </w:p>
    <w:p w14:paraId="107701A0"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Business owners ought to have the freedom to operate their business that is consistent with their own religious principles</w:t>
      </w:r>
    </w:p>
    <w:p w14:paraId="40861BE9"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Taxes on the richest citizens should not be increased. </w:t>
      </w:r>
    </w:p>
    <w:p w14:paraId="73E989BD"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 xml:space="preserve">Individuals and businesses should not be forced to service people that could potentially conflict with their own religious principles. </w:t>
      </w:r>
    </w:p>
    <w:p w14:paraId="61561E88"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I strongly support prayer in public schools.</w:t>
      </w:r>
    </w:p>
    <w:p w14:paraId="3FDE1F73"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Government regulation of business usually does more harm than good. </w:t>
      </w:r>
    </w:p>
    <w:p w14:paraId="476942AA"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There should be less gun control in this country, not more. </w:t>
      </w:r>
    </w:p>
    <w:p w14:paraId="2C2F3CF7" w14:textId="77777777" w:rsidR="00B1410D" w:rsidRPr="001220A5" w:rsidRDefault="00B1410D" w:rsidP="00B1410D">
      <w:pPr>
        <w:pStyle w:val="ListParagraph"/>
        <w:numPr>
          <w:ilvl w:val="0"/>
          <w:numId w:val="12"/>
        </w:numPr>
        <w:adjustRightInd w:val="0"/>
        <w:snapToGrid w:val="0"/>
        <w:spacing w:line="240" w:lineRule="auto"/>
        <w:rPr>
          <w:color w:val="000000" w:themeColor="text1"/>
        </w:rPr>
      </w:pPr>
      <w:r w:rsidRPr="001220A5">
        <w:rPr>
          <w:color w:val="000000" w:themeColor="text1"/>
        </w:rPr>
        <w:t>Abortion should be outlawed in all circumstances. </w:t>
      </w:r>
    </w:p>
    <w:p w14:paraId="2B4294F7" w14:textId="77777777" w:rsidR="00B1410D" w:rsidRPr="001220A5" w:rsidRDefault="00B1410D" w:rsidP="00B1410D">
      <w:pPr>
        <w:pStyle w:val="ListParagraph"/>
        <w:adjustRightInd w:val="0"/>
        <w:snapToGrid w:val="0"/>
        <w:spacing w:line="240" w:lineRule="auto"/>
        <w:rPr>
          <w:color w:val="000000" w:themeColor="text1"/>
        </w:rPr>
      </w:pPr>
    </w:p>
    <w:p w14:paraId="34599B47"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Healthcare Attitudes</w:t>
      </w:r>
    </w:p>
    <w:p w14:paraId="6CA6BA92" w14:textId="77777777" w:rsidR="00B1410D" w:rsidRPr="001220A5" w:rsidRDefault="00B1410D" w:rsidP="00B1410D">
      <w:pPr>
        <w:pStyle w:val="ListParagraph"/>
        <w:numPr>
          <w:ilvl w:val="0"/>
          <w:numId w:val="3"/>
        </w:numPr>
        <w:adjustRightInd w:val="0"/>
        <w:snapToGrid w:val="0"/>
        <w:spacing w:line="240" w:lineRule="auto"/>
        <w:rPr>
          <w:color w:val="000000" w:themeColor="text1"/>
        </w:rPr>
      </w:pPr>
      <w:r w:rsidRPr="001220A5">
        <w:rPr>
          <w:color w:val="000000" w:themeColor="text1"/>
        </w:rPr>
        <w:t>I believe that we should aggressively expand health care coverage for the poorest Americans.  </w:t>
      </w:r>
    </w:p>
    <w:p w14:paraId="535073B1" w14:textId="77777777" w:rsidR="00B1410D" w:rsidRPr="001220A5" w:rsidRDefault="00B1410D" w:rsidP="00B1410D">
      <w:pPr>
        <w:pStyle w:val="ListParagraph"/>
        <w:numPr>
          <w:ilvl w:val="0"/>
          <w:numId w:val="3"/>
        </w:numPr>
        <w:adjustRightInd w:val="0"/>
        <w:snapToGrid w:val="0"/>
        <w:spacing w:line="240" w:lineRule="auto"/>
        <w:rPr>
          <w:color w:val="000000" w:themeColor="text1"/>
        </w:rPr>
      </w:pPr>
      <w:r w:rsidRPr="001220A5">
        <w:rPr>
          <w:color w:val="000000" w:themeColor="text1"/>
        </w:rPr>
        <w:t>I would support regulation of privatized health insurance companies.  </w:t>
      </w:r>
    </w:p>
    <w:p w14:paraId="5073227E" w14:textId="77777777" w:rsidR="00B1410D" w:rsidRPr="001220A5" w:rsidRDefault="00B1410D" w:rsidP="00B1410D">
      <w:pPr>
        <w:pStyle w:val="ListParagraph"/>
        <w:numPr>
          <w:ilvl w:val="0"/>
          <w:numId w:val="3"/>
        </w:numPr>
        <w:adjustRightInd w:val="0"/>
        <w:snapToGrid w:val="0"/>
        <w:spacing w:line="240" w:lineRule="auto"/>
        <w:rPr>
          <w:color w:val="000000" w:themeColor="text1"/>
        </w:rPr>
      </w:pPr>
      <w:r w:rsidRPr="001220A5">
        <w:rPr>
          <w:color w:val="000000" w:themeColor="text1"/>
        </w:rPr>
        <w:t>The government should have a minimal role in the healthcare industry. </w:t>
      </w:r>
    </w:p>
    <w:p w14:paraId="6BFF29C4" w14:textId="77777777" w:rsidR="00B1410D" w:rsidRPr="001220A5" w:rsidRDefault="00B1410D" w:rsidP="00B1410D">
      <w:pPr>
        <w:pStyle w:val="ListParagraph"/>
        <w:numPr>
          <w:ilvl w:val="0"/>
          <w:numId w:val="3"/>
        </w:numPr>
        <w:adjustRightInd w:val="0"/>
        <w:snapToGrid w:val="0"/>
        <w:spacing w:line="240" w:lineRule="auto"/>
        <w:rPr>
          <w:color w:val="000000" w:themeColor="text1"/>
        </w:rPr>
      </w:pPr>
      <w:r w:rsidRPr="001220A5">
        <w:rPr>
          <w:color w:val="000000" w:themeColor="text1"/>
        </w:rPr>
        <w:t>People ought to be responsible for their own healthcare costs and needs. </w:t>
      </w:r>
    </w:p>
    <w:p w14:paraId="36F236EB" w14:textId="77777777" w:rsidR="00B1410D" w:rsidRPr="001220A5" w:rsidRDefault="00B1410D" w:rsidP="00B1410D">
      <w:pPr>
        <w:adjustRightInd w:val="0"/>
        <w:snapToGrid w:val="0"/>
        <w:spacing w:line="240" w:lineRule="auto"/>
        <w:contextualSpacing/>
        <w:rPr>
          <w:color w:val="000000" w:themeColor="text1"/>
        </w:rPr>
      </w:pPr>
    </w:p>
    <w:p w14:paraId="0531B2D0"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Environmental Attitudes</w:t>
      </w:r>
    </w:p>
    <w:p w14:paraId="5EA57614" w14:textId="77777777" w:rsidR="00B1410D" w:rsidRPr="001220A5" w:rsidRDefault="00B1410D" w:rsidP="00B1410D">
      <w:pPr>
        <w:adjustRightInd w:val="0"/>
        <w:snapToGrid w:val="0"/>
        <w:spacing w:line="240" w:lineRule="auto"/>
        <w:contextualSpacing/>
        <w:rPr>
          <w:b/>
          <w:color w:val="000000" w:themeColor="text1"/>
        </w:rPr>
      </w:pPr>
    </w:p>
    <w:p w14:paraId="0CAFD707"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The federal government should aggressively carry out environmental protection regulations.  </w:t>
      </w:r>
    </w:p>
    <w:p w14:paraId="50D8E163"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The federal government has a responsibility to ensure companies are reducing their pollution levels.</w:t>
      </w:r>
    </w:p>
    <w:p w14:paraId="2B4B757F"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rFonts w:eastAsia="Times New Roman"/>
          <w:color w:val="000000" w:themeColor="text1"/>
          <w:shd w:val="clear" w:color="auto" w:fill="FFFFFF"/>
        </w:rPr>
        <w:t>Federal funding of the Environmental Protection Agency should be our top priority, even if it means a reduction in funding for other areas.  </w:t>
      </w:r>
    </w:p>
    <w:p w14:paraId="08E75D82"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lastRenderedPageBreak/>
        <w:t xml:space="preserve"> Private companies should be required, by federal law, to use cleaner energy solutions. </w:t>
      </w:r>
    </w:p>
    <w:p w14:paraId="2EFB0BEF" w14:textId="77777777" w:rsidR="00B1410D" w:rsidRPr="001220A5" w:rsidRDefault="00B1410D" w:rsidP="00B1410D">
      <w:pPr>
        <w:pStyle w:val="ListParagraph"/>
        <w:numPr>
          <w:ilvl w:val="0"/>
          <w:numId w:val="4"/>
        </w:numPr>
        <w:adjustRightInd w:val="0"/>
        <w:snapToGrid w:val="0"/>
        <w:spacing w:line="240" w:lineRule="auto"/>
        <w:rPr>
          <w:rFonts w:eastAsia="Times New Roman"/>
          <w:color w:val="000000" w:themeColor="text1"/>
        </w:rPr>
      </w:pPr>
      <w:r w:rsidRPr="001220A5">
        <w:rPr>
          <w:rFonts w:eastAsia="Times New Roman"/>
          <w:color w:val="000000" w:themeColor="text1"/>
          <w:shd w:val="clear" w:color="auto" w:fill="FFFFFF"/>
        </w:rPr>
        <w:t>I would support fining coal companies millions of dollars if their actions contributed to harming local communities</w:t>
      </w:r>
    </w:p>
    <w:p w14:paraId="7005A324"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I would support the aggressive federal regulation of coal companies.</w:t>
      </w:r>
    </w:p>
    <w:p w14:paraId="23509BAF"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Private companies that cause extreme water pollution should be punished.</w:t>
      </w:r>
    </w:p>
    <w:p w14:paraId="667148F0"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rFonts w:eastAsia="Times New Roman"/>
          <w:color w:val="000000" w:themeColor="text1"/>
          <w:shd w:val="clear" w:color="auto" w:fill="FFFFFF"/>
        </w:rPr>
        <w:t>Private companies that contribute to water pollution should be aggressively regulated by the federal government.</w:t>
      </w:r>
    </w:p>
    <w:p w14:paraId="2307FA27"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 xml:space="preserve"> The federal government does not have a right to oversee environmental matters.</w:t>
      </w:r>
    </w:p>
    <w:p w14:paraId="04147147"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No additional tax dollars should go to the Environmental Protection Agency. </w:t>
      </w:r>
    </w:p>
    <w:p w14:paraId="1F4A72BB"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Clean energy solutions are too costly for tax-payers. </w:t>
      </w:r>
    </w:p>
    <w:p w14:paraId="062043C8"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rFonts w:eastAsia="Times New Roman"/>
          <w:color w:val="000000" w:themeColor="text1"/>
          <w:shd w:val="clear" w:color="auto" w:fill="FFFFFF"/>
        </w:rPr>
        <w:t>Private companies should be give more control to set and legally abide by their own environmental standards.  </w:t>
      </w:r>
    </w:p>
    <w:p w14:paraId="1ED50CF3"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The federal government should have a minimal role in regulating the coal industry. </w:t>
      </w:r>
    </w:p>
    <w:p w14:paraId="6E5E9014"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Coal companies are not obligated to reduce pollution.</w:t>
      </w:r>
    </w:p>
    <w:p w14:paraId="3CCA4C3F"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Private companies should not be aggressively regulated for the sake of preventing water pollution.</w:t>
      </w:r>
    </w:p>
    <w:p w14:paraId="37DBE5D4" w14:textId="77777777" w:rsidR="00B1410D" w:rsidRPr="001220A5" w:rsidRDefault="00B1410D" w:rsidP="00B1410D">
      <w:pPr>
        <w:pStyle w:val="ListParagraph"/>
        <w:numPr>
          <w:ilvl w:val="0"/>
          <w:numId w:val="4"/>
        </w:numPr>
        <w:adjustRightInd w:val="0"/>
        <w:snapToGrid w:val="0"/>
        <w:spacing w:line="240" w:lineRule="auto"/>
        <w:rPr>
          <w:color w:val="000000" w:themeColor="text1"/>
        </w:rPr>
      </w:pPr>
      <w:r w:rsidRPr="001220A5">
        <w:rPr>
          <w:color w:val="000000" w:themeColor="text1"/>
        </w:rPr>
        <w:t>Private companies should not be punished for causing water pollution.</w:t>
      </w:r>
    </w:p>
    <w:p w14:paraId="0A0CC0CC" w14:textId="77777777" w:rsidR="00B1410D" w:rsidRPr="001220A5" w:rsidRDefault="00B1410D" w:rsidP="00B1410D">
      <w:pPr>
        <w:adjustRightInd w:val="0"/>
        <w:snapToGrid w:val="0"/>
        <w:spacing w:line="240" w:lineRule="auto"/>
        <w:contextualSpacing/>
        <w:rPr>
          <w:color w:val="000000" w:themeColor="text1"/>
        </w:rPr>
      </w:pPr>
    </w:p>
    <w:p w14:paraId="264D103A" w14:textId="77777777" w:rsidR="00B1410D" w:rsidRPr="001220A5" w:rsidRDefault="00B1410D" w:rsidP="00B1410D">
      <w:pPr>
        <w:adjustRightInd w:val="0"/>
        <w:snapToGrid w:val="0"/>
        <w:spacing w:line="240" w:lineRule="auto"/>
        <w:contextualSpacing/>
        <w:rPr>
          <w:color w:val="000000" w:themeColor="text1"/>
        </w:rPr>
      </w:pPr>
    </w:p>
    <w:p w14:paraId="75744ACC" w14:textId="77777777" w:rsidR="00B1410D" w:rsidRPr="001220A5" w:rsidRDefault="00B1410D" w:rsidP="00B1410D">
      <w:pPr>
        <w:adjustRightInd w:val="0"/>
        <w:snapToGrid w:val="0"/>
        <w:spacing w:line="240" w:lineRule="auto"/>
        <w:contextualSpacing/>
        <w:rPr>
          <w:color w:val="000000" w:themeColor="text1"/>
        </w:rPr>
      </w:pPr>
    </w:p>
    <w:p w14:paraId="09666A20" w14:textId="77777777" w:rsidR="00B1410D" w:rsidRPr="001220A5" w:rsidRDefault="00B1410D" w:rsidP="00B1410D">
      <w:pPr>
        <w:adjustRightInd w:val="0"/>
        <w:snapToGrid w:val="0"/>
        <w:spacing w:line="240" w:lineRule="auto"/>
        <w:contextualSpacing/>
        <w:rPr>
          <w:color w:val="000000" w:themeColor="text1"/>
        </w:rPr>
      </w:pPr>
    </w:p>
    <w:p w14:paraId="39020466" w14:textId="77777777" w:rsidR="00B1410D" w:rsidRPr="001220A5" w:rsidRDefault="00B1410D" w:rsidP="00B1410D">
      <w:pPr>
        <w:adjustRightInd w:val="0"/>
        <w:snapToGrid w:val="0"/>
        <w:spacing w:line="240" w:lineRule="auto"/>
        <w:contextualSpacing/>
        <w:rPr>
          <w:color w:val="000000" w:themeColor="text1"/>
        </w:rPr>
      </w:pPr>
    </w:p>
    <w:p w14:paraId="1D6F8E6E" w14:textId="77777777" w:rsidR="00B1410D" w:rsidRPr="001220A5" w:rsidRDefault="00B1410D" w:rsidP="00B1410D">
      <w:pPr>
        <w:adjustRightInd w:val="0"/>
        <w:snapToGrid w:val="0"/>
        <w:spacing w:line="240" w:lineRule="auto"/>
        <w:contextualSpacing/>
        <w:rPr>
          <w:color w:val="000000" w:themeColor="text1"/>
        </w:rPr>
      </w:pPr>
    </w:p>
    <w:p w14:paraId="5BB7CF7A" w14:textId="77777777" w:rsidR="00B1410D" w:rsidRPr="001220A5" w:rsidRDefault="00B1410D" w:rsidP="00B1410D">
      <w:pPr>
        <w:adjustRightInd w:val="0"/>
        <w:snapToGrid w:val="0"/>
        <w:spacing w:line="240" w:lineRule="auto"/>
        <w:contextualSpacing/>
        <w:rPr>
          <w:color w:val="000000" w:themeColor="text1"/>
        </w:rPr>
      </w:pPr>
    </w:p>
    <w:p w14:paraId="359F5A08" w14:textId="77777777" w:rsidR="00B1410D" w:rsidRPr="001220A5" w:rsidRDefault="00B1410D" w:rsidP="00B1410D">
      <w:pPr>
        <w:adjustRightInd w:val="0"/>
        <w:snapToGrid w:val="0"/>
        <w:spacing w:line="240" w:lineRule="auto"/>
        <w:contextualSpacing/>
        <w:rPr>
          <w:color w:val="000000" w:themeColor="text1"/>
        </w:rPr>
      </w:pPr>
    </w:p>
    <w:p w14:paraId="3D4DAF29" w14:textId="77777777" w:rsidR="00B1410D" w:rsidRPr="001220A5" w:rsidRDefault="00B1410D" w:rsidP="00B1410D">
      <w:pPr>
        <w:adjustRightInd w:val="0"/>
        <w:snapToGrid w:val="0"/>
        <w:spacing w:line="240" w:lineRule="auto"/>
        <w:contextualSpacing/>
        <w:rPr>
          <w:color w:val="000000" w:themeColor="text1"/>
        </w:rPr>
      </w:pPr>
    </w:p>
    <w:p w14:paraId="684591F5" w14:textId="77777777" w:rsidR="00B1410D" w:rsidRPr="001220A5" w:rsidRDefault="00B1410D" w:rsidP="00B1410D">
      <w:pPr>
        <w:adjustRightInd w:val="0"/>
        <w:snapToGrid w:val="0"/>
        <w:spacing w:line="240" w:lineRule="auto"/>
        <w:contextualSpacing/>
        <w:rPr>
          <w:color w:val="000000" w:themeColor="text1"/>
        </w:rPr>
      </w:pPr>
    </w:p>
    <w:p w14:paraId="4FFD4A95" w14:textId="77777777" w:rsidR="00B1410D" w:rsidRPr="001220A5" w:rsidRDefault="00B1410D" w:rsidP="00B1410D">
      <w:pPr>
        <w:adjustRightInd w:val="0"/>
        <w:snapToGrid w:val="0"/>
        <w:spacing w:line="240" w:lineRule="auto"/>
        <w:contextualSpacing/>
        <w:rPr>
          <w:color w:val="000000" w:themeColor="text1"/>
        </w:rPr>
      </w:pPr>
    </w:p>
    <w:p w14:paraId="43230328" w14:textId="77777777" w:rsidR="00B1410D" w:rsidRPr="001220A5" w:rsidRDefault="00B1410D" w:rsidP="00B1410D">
      <w:pPr>
        <w:adjustRightInd w:val="0"/>
        <w:snapToGrid w:val="0"/>
        <w:spacing w:line="240" w:lineRule="auto"/>
        <w:contextualSpacing/>
        <w:rPr>
          <w:color w:val="000000" w:themeColor="text1"/>
        </w:rPr>
      </w:pPr>
    </w:p>
    <w:p w14:paraId="313CE4E2" w14:textId="77777777" w:rsidR="00B1410D" w:rsidRPr="001220A5" w:rsidRDefault="00B1410D" w:rsidP="00B1410D">
      <w:pPr>
        <w:adjustRightInd w:val="0"/>
        <w:snapToGrid w:val="0"/>
        <w:spacing w:line="240" w:lineRule="auto"/>
        <w:contextualSpacing/>
        <w:rPr>
          <w:color w:val="000000" w:themeColor="text1"/>
        </w:rPr>
      </w:pPr>
    </w:p>
    <w:p w14:paraId="0825734B" w14:textId="77777777" w:rsidR="00B1410D" w:rsidRPr="001220A5" w:rsidRDefault="00B1410D" w:rsidP="00B1410D">
      <w:pPr>
        <w:adjustRightInd w:val="0"/>
        <w:snapToGrid w:val="0"/>
        <w:spacing w:line="240" w:lineRule="auto"/>
        <w:contextualSpacing/>
        <w:rPr>
          <w:color w:val="000000" w:themeColor="text1"/>
        </w:rPr>
      </w:pPr>
    </w:p>
    <w:p w14:paraId="1FC4B8C6" w14:textId="77777777" w:rsidR="00B1410D" w:rsidRPr="001220A5" w:rsidRDefault="00B1410D" w:rsidP="00B1410D">
      <w:pPr>
        <w:adjustRightInd w:val="0"/>
        <w:snapToGrid w:val="0"/>
        <w:spacing w:line="240" w:lineRule="auto"/>
        <w:contextualSpacing/>
        <w:rPr>
          <w:color w:val="000000" w:themeColor="text1"/>
        </w:rPr>
      </w:pPr>
    </w:p>
    <w:p w14:paraId="58F14411" w14:textId="77777777" w:rsidR="00B1410D" w:rsidRPr="001220A5" w:rsidRDefault="00B1410D" w:rsidP="00B1410D">
      <w:pPr>
        <w:adjustRightInd w:val="0"/>
        <w:snapToGrid w:val="0"/>
        <w:spacing w:line="240" w:lineRule="auto"/>
        <w:contextualSpacing/>
        <w:rPr>
          <w:b/>
          <w:color w:val="000000" w:themeColor="text1"/>
        </w:rPr>
      </w:pPr>
    </w:p>
    <w:p w14:paraId="3ACD2C99" w14:textId="77777777" w:rsidR="00B1410D" w:rsidRPr="001220A5" w:rsidRDefault="00B1410D" w:rsidP="00B1410D">
      <w:pPr>
        <w:adjustRightInd w:val="0"/>
        <w:snapToGrid w:val="0"/>
        <w:spacing w:line="240" w:lineRule="auto"/>
        <w:contextualSpacing/>
        <w:rPr>
          <w:b/>
          <w:color w:val="000000" w:themeColor="text1"/>
        </w:rPr>
      </w:pPr>
    </w:p>
    <w:p w14:paraId="6C34BD0D" w14:textId="77777777" w:rsidR="00B1410D" w:rsidRPr="001220A5" w:rsidRDefault="00B1410D" w:rsidP="00B1410D">
      <w:pPr>
        <w:adjustRightInd w:val="0"/>
        <w:snapToGrid w:val="0"/>
        <w:spacing w:line="240" w:lineRule="auto"/>
        <w:contextualSpacing/>
        <w:rPr>
          <w:b/>
          <w:color w:val="000000" w:themeColor="text1"/>
        </w:rPr>
      </w:pPr>
    </w:p>
    <w:p w14:paraId="3E4582E6" w14:textId="77777777" w:rsidR="00B1410D" w:rsidRPr="001220A5" w:rsidRDefault="00B1410D" w:rsidP="00B1410D">
      <w:pPr>
        <w:adjustRightInd w:val="0"/>
        <w:snapToGrid w:val="0"/>
        <w:spacing w:line="240" w:lineRule="auto"/>
        <w:contextualSpacing/>
        <w:rPr>
          <w:b/>
          <w:color w:val="000000" w:themeColor="text1"/>
        </w:rPr>
      </w:pPr>
    </w:p>
    <w:p w14:paraId="0BBB900B" w14:textId="77777777" w:rsidR="00B1410D" w:rsidRPr="001220A5" w:rsidRDefault="00B1410D" w:rsidP="00B1410D">
      <w:pPr>
        <w:adjustRightInd w:val="0"/>
        <w:snapToGrid w:val="0"/>
        <w:spacing w:line="240" w:lineRule="auto"/>
        <w:contextualSpacing/>
        <w:rPr>
          <w:b/>
          <w:color w:val="000000" w:themeColor="text1"/>
        </w:rPr>
      </w:pPr>
    </w:p>
    <w:p w14:paraId="3591AB59" w14:textId="77777777" w:rsidR="00B1410D" w:rsidRPr="001220A5" w:rsidRDefault="00B1410D" w:rsidP="00B1410D">
      <w:pPr>
        <w:adjustRightInd w:val="0"/>
        <w:snapToGrid w:val="0"/>
        <w:spacing w:line="240" w:lineRule="auto"/>
        <w:contextualSpacing/>
        <w:rPr>
          <w:b/>
          <w:color w:val="000000" w:themeColor="text1"/>
        </w:rPr>
      </w:pPr>
    </w:p>
    <w:p w14:paraId="30673566" w14:textId="77777777" w:rsidR="00B1410D" w:rsidRPr="001220A5" w:rsidRDefault="00B1410D" w:rsidP="00B1410D">
      <w:pPr>
        <w:adjustRightInd w:val="0"/>
        <w:snapToGrid w:val="0"/>
        <w:spacing w:line="240" w:lineRule="auto"/>
        <w:contextualSpacing/>
        <w:rPr>
          <w:b/>
          <w:color w:val="000000" w:themeColor="text1"/>
        </w:rPr>
      </w:pPr>
    </w:p>
    <w:p w14:paraId="02784926" w14:textId="77777777" w:rsidR="00B1410D" w:rsidRPr="001220A5" w:rsidRDefault="00B1410D" w:rsidP="00B1410D">
      <w:pPr>
        <w:adjustRightInd w:val="0"/>
        <w:snapToGrid w:val="0"/>
        <w:spacing w:line="240" w:lineRule="auto"/>
        <w:contextualSpacing/>
        <w:rPr>
          <w:b/>
          <w:color w:val="000000" w:themeColor="text1"/>
        </w:rPr>
      </w:pPr>
    </w:p>
    <w:p w14:paraId="5B9AE808" w14:textId="77777777" w:rsidR="00B1410D" w:rsidRPr="001220A5" w:rsidRDefault="00B1410D" w:rsidP="00B1410D">
      <w:pPr>
        <w:adjustRightInd w:val="0"/>
        <w:snapToGrid w:val="0"/>
        <w:spacing w:line="240" w:lineRule="auto"/>
        <w:contextualSpacing/>
        <w:rPr>
          <w:b/>
          <w:color w:val="000000" w:themeColor="text1"/>
        </w:rPr>
      </w:pPr>
    </w:p>
    <w:p w14:paraId="60C461B5" w14:textId="77777777" w:rsidR="00B1410D" w:rsidRPr="001220A5" w:rsidRDefault="00B1410D" w:rsidP="00B1410D">
      <w:pPr>
        <w:adjustRightInd w:val="0"/>
        <w:snapToGrid w:val="0"/>
        <w:spacing w:line="240" w:lineRule="auto"/>
        <w:contextualSpacing/>
        <w:rPr>
          <w:b/>
          <w:color w:val="000000" w:themeColor="text1"/>
        </w:rPr>
      </w:pPr>
    </w:p>
    <w:p w14:paraId="68E555B0" w14:textId="77777777" w:rsidR="00B1410D" w:rsidRPr="001220A5" w:rsidRDefault="00B1410D" w:rsidP="00B1410D">
      <w:pPr>
        <w:adjustRightInd w:val="0"/>
        <w:snapToGrid w:val="0"/>
        <w:spacing w:line="240" w:lineRule="auto"/>
        <w:contextualSpacing/>
        <w:rPr>
          <w:b/>
          <w:color w:val="000000" w:themeColor="text1"/>
        </w:rPr>
      </w:pPr>
    </w:p>
    <w:p w14:paraId="41152138" w14:textId="77777777" w:rsidR="00B1410D" w:rsidRPr="001220A5" w:rsidRDefault="00B1410D" w:rsidP="00B1410D">
      <w:pPr>
        <w:adjustRightInd w:val="0"/>
        <w:snapToGrid w:val="0"/>
        <w:spacing w:line="240" w:lineRule="auto"/>
        <w:contextualSpacing/>
        <w:rPr>
          <w:b/>
          <w:color w:val="000000" w:themeColor="text1"/>
        </w:rPr>
      </w:pPr>
    </w:p>
    <w:p w14:paraId="62A84AD7" w14:textId="77777777" w:rsidR="00B1410D" w:rsidRPr="001220A5" w:rsidRDefault="00B1410D" w:rsidP="00B1410D">
      <w:pPr>
        <w:adjustRightInd w:val="0"/>
        <w:snapToGrid w:val="0"/>
        <w:spacing w:line="240" w:lineRule="auto"/>
        <w:contextualSpacing/>
        <w:rPr>
          <w:b/>
          <w:color w:val="000000" w:themeColor="text1"/>
        </w:rPr>
      </w:pPr>
    </w:p>
    <w:p w14:paraId="6D4C10B7" w14:textId="77777777" w:rsidR="00B1410D" w:rsidRPr="001220A5" w:rsidRDefault="00B1410D" w:rsidP="00B1410D">
      <w:pPr>
        <w:adjustRightInd w:val="0"/>
        <w:snapToGrid w:val="0"/>
        <w:spacing w:line="240" w:lineRule="auto"/>
        <w:contextualSpacing/>
        <w:rPr>
          <w:b/>
          <w:color w:val="000000" w:themeColor="text1"/>
        </w:rPr>
      </w:pPr>
    </w:p>
    <w:p w14:paraId="1A2A2AED"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lastRenderedPageBreak/>
        <w:t>Appendix D: Political Attitudes Statements, Experiment 3</w:t>
      </w:r>
    </w:p>
    <w:p w14:paraId="5EBD960B" w14:textId="77777777" w:rsidR="00B1410D" w:rsidRPr="001220A5" w:rsidRDefault="00B1410D" w:rsidP="00B1410D">
      <w:pPr>
        <w:adjustRightInd w:val="0"/>
        <w:snapToGrid w:val="0"/>
        <w:spacing w:line="240" w:lineRule="auto"/>
        <w:contextualSpacing/>
        <w:rPr>
          <w:b/>
          <w:color w:val="000000" w:themeColor="text1"/>
        </w:rPr>
      </w:pPr>
    </w:p>
    <w:p w14:paraId="2A321CEF"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Financial regulatory Attitudes</w:t>
      </w:r>
    </w:p>
    <w:p w14:paraId="5F8CB6BE" w14:textId="77777777" w:rsidR="00B1410D" w:rsidRPr="001220A5" w:rsidRDefault="00B1410D" w:rsidP="00B1410D">
      <w:pPr>
        <w:adjustRightInd w:val="0"/>
        <w:snapToGrid w:val="0"/>
        <w:spacing w:line="240" w:lineRule="auto"/>
        <w:contextualSpacing/>
        <w:rPr>
          <w:color w:val="000000" w:themeColor="text1"/>
        </w:rPr>
      </w:pPr>
    </w:p>
    <w:p w14:paraId="344B8086"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rPr>
        <w:t xml:space="preserve">The government has not gone far enough in regulating financial institutions, like banks. </w:t>
      </w:r>
    </w:p>
    <w:p w14:paraId="4F8E64ED"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rPr>
        <w:t xml:space="preserve">There are too many regulations on financial institutions in the United States. </w:t>
      </w:r>
    </w:p>
    <w:p w14:paraId="24C2C68B"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rPr>
        <w:t xml:space="preserve">There is too much regulation on banks and financial institutions. </w:t>
      </w:r>
    </w:p>
    <w:p w14:paraId="5F47924B"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rPr>
        <w:t xml:space="preserve">I believe we needed higher levels of regulations of the financial services industry, such as banks, lending providers, and credit agencies. </w:t>
      </w:r>
    </w:p>
    <w:p w14:paraId="57C4323E"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shd w:val="clear" w:color="auto" w:fill="FFFFFF"/>
        </w:rPr>
        <w:t xml:space="preserve">The federal regulation of financial institutions and markets harms economic growth. </w:t>
      </w:r>
    </w:p>
    <w:p w14:paraId="1CC85D0D" w14:textId="77777777" w:rsidR="00B1410D" w:rsidRPr="001220A5" w:rsidRDefault="00B1410D" w:rsidP="00B1410D">
      <w:pPr>
        <w:pStyle w:val="ListParagraph"/>
        <w:numPr>
          <w:ilvl w:val="0"/>
          <w:numId w:val="5"/>
        </w:numPr>
        <w:adjustRightInd w:val="0"/>
        <w:snapToGrid w:val="0"/>
        <w:spacing w:line="240" w:lineRule="auto"/>
        <w:rPr>
          <w:color w:val="000000" w:themeColor="text1"/>
        </w:rPr>
      </w:pPr>
      <w:r w:rsidRPr="001220A5">
        <w:rPr>
          <w:color w:val="000000" w:themeColor="text1"/>
          <w:shd w:val="clear" w:color="auto" w:fill="FFFFFF"/>
        </w:rPr>
        <w:t xml:space="preserve">If the government does not regulate financial institutions and markets, the country is at risk of another financial crisis.  </w:t>
      </w:r>
    </w:p>
    <w:p w14:paraId="4DA67E1C" w14:textId="77777777" w:rsidR="00B1410D" w:rsidRPr="001220A5" w:rsidRDefault="00B1410D" w:rsidP="00B1410D">
      <w:pPr>
        <w:pStyle w:val="NormalWeb"/>
        <w:numPr>
          <w:ilvl w:val="0"/>
          <w:numId w:val="5"/>
        </w:numPr>
        <w:adjustRightInd w:val="0"/>
        <w:snapToGrid w:val="0"/>
        <w:spacing w:line="240" w:lineRule="auto"/>
        <w:contextualSpacing/>
        <w:rPr>
          <w:color w:val="000000" w:themeColor="text1"/>
        </w:rPr>
      </w:pPr>
      <w:r w:rsidRPr="001220A5">
        <w:rPr>
          <w:color w:val="000000" w:themeColor="text1"/>
          <w:shd w:val="clear" w:color="auto" w:fill="FFFFFF"/>
        </w:rPr>
        <w:t xml:space="preserve">There is no need to regulate the banking industry any further than it already has been. </w:t>
      </w:r>
    </w:p>
    <w:p w14:paraId="0740CF78" w14:textId="77777777" w:rsidR="00B1410D" w:rsidRPr="001220A5" w:rsidRDefault="00B1410D" w:rsidP="00B1410D">
      <w:pPr>
        <w:pStyle w:val="NormalWeb"/>
        <w:numPr>
          <w:ilvl w:val="0"/>
          <w:numId w:val="5"/>
        </w:numPr>
        <w:adjustRightInd w:val="0"/>
        <w:snapToGrid w:val="0"/>
        <w:spacing w:line="240" w:lineRule="auto"/>
        <w:contextualSpacing/>
        <w:rPr>
          <w:color w:val="000000" w:themeColor="text1"/>
        </w:rPr>
      </w:pPr>
      <w:r w:rsidRPr="001220A5">
        <w:rPr>
          <w:color w:val="000000" w:themeColor="text1"/>
          <w:shd w:val="clear" w:color="auto" w:fill="FFFFFF"/>
        </w:rPr>
        <w:t xml:space="preserve">I would support much greater oversight of the largest banks in the nation. </w:t>
      </w:r>
    </w:p>
    <w:p w14:paraId="5C63D328" w14:textId="77777777" w:rsidR="00B1410D" w:rsidRPr="001220A5" w:rsidRDefault="00B1410D" w:rsidP="00B1410D">
      <w:pPr>
        <w:pStyle w:val="NormalWeb"/>
        <w:numPr>
          <w:ilvl w:val="0"/>
          <w:numId w:val="5"/>
        </w:numPr>
        <w:adjustRightInd w:val="0"/>
        <w:snapToGrid w:val="0"/>
        <w:spacing w:line="240" w:lineRule="auto"/>
        <w:contextualSpacing/>
        <w:rPr>
          <w:color w:val="000000" w:themeColor="text1"/>
        </w:rPr>
      </w:pPr>
      <w:r w:rsidRPr="001220A5">
        <w:rPr>
          <w:color w:val="000000" w:themeColor="text1"/>
        </w:rPr>
        <w:t xml:space="preserve">Strict regulations of the financial sector have gone far enough; there is no need for further regulation. </w:t>
      </w:r>
    </w:p>
    <w:p w14:paraId="7CA897F2" w14:textId="77777777" w:rsidR="00B1410D" w:rsidRPr="001220A5" w:rsidRDefault="00B1410D" w:rsidP="00B1410D">
      <w:pPr>
        <w:pStyle w:val="NormalWeb"/>
        <w:numPr>
          <w:ilvl w:val="0"/>
          <w:numId w:val="5"/>
        </w:numPr>
        <w:adjustRightInd w:val="0"/>
        <w:snapToGrid w:val="0"/>
        <w:spacing w:line="240" w:lineRule="auto"/>
        <w:contextualSpacing/>
        <w:rPr>
          <w:color w:val="000000" w:themeColor="text1"/>
        </w:rPr>
      </w:pPr>
      <w:r w:rsidRPr="001220A5">
        <w:rPr>
          <w:color w:val="000000" w:themeColor="text1"/>
        </w:rPr>
        <w:t xml:space="preserve">I support a massive overhaul of the banking industry, to protect consumers from being unfairly treated. </w:t>
      </w:r>
    </w:p>
    <w:p w14:paraId="6ADA06C3" w14:textId="77777777" w:rsidR="00B1410D" w:rsidRPr="001220A5" w:rsidRDefault="00B1410D" w:rsidP="00B1410D">
      <w:pPr>
        <w:pStyle w:val="NormalWeb"/>
        <w:numPr>
          <w:ilvl w:val="0"/>
          <w:numId w:val="5"/>
        </w:numPr>
        <w:adjustRightInd w:val="0"/>
        <w:snapToGrid w:val="0"/>
        <w:spacing w:before="0" w:beforeAutospacing="0" w:after="0" w:afterAutospacing="0" w:line="240" w:lineRule="auto"/>
        <w:contextualSpacing/>
        <w:rPr>
          <w:rFonts w:ascii="Calibri" w:hAnsi="Calibri"/>
          <w:color w:val="000000" w:themeColor="text1"/>
        </w:rPr>
      </w:pPr>
      <w:r w:rsidRPr="001220A5">
        <w:rPr>
          <w:iCs/>
          <w:color w:val="000000" w:themeColor="text1"/>
        </w:rPr>
        <w:t>Contrary to what some might say, a powerful federal government is needed to protect the interests of the average man or woman.</w:t>
      </w:r>
    </w:p>
    <w:p w14:paraId="49425DC0" w14:textId="77777777" w:rsidR="00B1410D" w:rsidRPr="001220A5" w:rsidRDefault="00B1410D" w:rsidP="00B1410D">
      <w:pPr>
        <w:pStyle w:val="NormalWeb"/>
        <w:numPr>
          <w:ilvl w:val="0"/>
          <w:numId w:val="5"/>
        </w:numPr>
        <w:adjustRightInd w:val="0"/>
        <w:snapToGrid w:val="0"/>
        <w:spacing w:before="0" w:beforeAutospacing="0" w:after="0" w:afterAutospacing="0" w:line="240" w:lineRule="auto"/>
        <w:contextualSpacing/>
        <w:rPr>
          <w:rFonts w:ascii="Calibri" w:hAnsi="Calibri"/>
          <w:color w:val="000000" w:themeColor="text1"/>
        </w:rPr>
      </w:pPr>
      <w:r w:rsidRPr="001220A5">
        <w:rPr>
          <w:iCs/>
          <w:color w:val="000000" w:themeColor="text1"/>
        </w:rPr>
        <w:t xml:space="preserve">In the long run, federal regulations do more harm than good. </w:t>
      </w:r>
    </w:p>
    <w:p w14:paraId="121372C8" w14:textId="77777777" w:rsidR="00B1410D" w:rsidRPr="001220A5" w:rsidRDefault="00B1410D" w:rsidP="00B1410D">
      <w:pPr>
        <w:pStyle w:val="NormalWeb"/>
        <w:numPr>
          <w:ilvl w:val="0"/>
          <w:numId w:val="5"/>
        </w:numPr>
        <w:adjustRightInd w:val="0"/>
        <w:snapToGrid w:val="0"/>
        <w:spacing w:before="0" w:beforeAutospacing="0" w:after="0" w:afterAutospacing="0" w:line="240" w:lineRule="auto"/>
        <w:contextualSpacing/>
        <w:rPr>
          <w:rFonts w:ascii="Calibri" w:hAnsi="Calibri"/>
          <w:color w:val="000000" w:themeColor="text1"/>
        </w:rPr>
      </w:pPr>
      <w:r w:rsidRPr="001220A5">
        <w:rPr>
          <w:iCs/>
          <w:color w:val="000000" w:themeColor="text1"/>
        </w:rPr>
        <w:t>We need to reduce, not strengthen, the power of the federal government.</w:t>
      </w:r>
    </w:p>
    <w:p w14:paraId="0F2728F1" w14:textId="77777777" w:rsidR="00B1410D" w:rsidRPr="001220A5" w:rsidRDefault="00B1410D" w:rsidP="00B1410D">
      <w:pPr>
        <w:pStyle w:val="NormalWeb"/>
        <w:numPr>
          <w:ilvl w:val="0"/>
          <w:numId w:val="5"/>
        </w:numPr>
        <w:adjustRightInd w:val="0"/>
        <w:snapToGrid w:val="0"/>
        <w:spacing w:before="0" w:beforeAutospacing="0" w:after="0" w:afterAutospacing="0" w:line="240" w:lineRule="auto"/>
        <w:contextualSpacing/>
        <w:rPr>
          <w:rFonts w:ascii="Calibri" w:hAnsi="Calibri"/>
          <w:color w:val="000000" w:themeColor="text1"/>
        </w:rPr>
      </w:pPr>
      <w:r w:rsidRPr="001220A5">
        <w:rPr>
          <w:iCs/>
          <w:color w:val="000000" w:themeColor="text1"/>
        </w:rPr>
        <w:t>We need a strong federal government to protect the interests and welfare of the average consumer.</w:t>
      </w:r>
    </w:p>
    <w:p w14:paraId="6C5A678F" w14:textId="77777777" w:rsidR="00B1410D" w:rsidRPr="001220A5" w:rsidRDefault="00B1410D" w:rsidP="00B1410D">
      <w:pPr>
        <w:pStyle w:val="NormalWeb"/>
        <w:adjustRightInd w:val="0"/>
        <w:snapToGrid w:val="0"/>
        <w:spacing w:line="240" w:lineRule="auto"/>
        <w:contextualSpacing/>
        <w:rPr>
          <w:b/>
          <w:color w:val="000000" w:themeColor="text1"/>
        </w:rPr>
      </w:pPr>
    </w:p>
    <w:p w14:paraId="6343DA20" w14:textId="77777777" w:rsidR="00B1410D" w:rsidRPr="001220A5" w:rsidRDefault="00B1410D" w:rsidP="00B1410D">
      <w:pPr>
        <w:pStyle w:val="NormalWeb"/>
        <w:adjustRightInd w:val="0"/>
        <w:snapToGrid w:val="0"/>
        <w:spacing w:line="240" w:lineRule="auto"/>
        <w:contextualSpacing/>
        <w:rPr>
          <w:b/>
          <w:color w:val="000000" w:themeColor="text1"/>
        </w:rPr>
      </w:pPr>
      <w:r w:rsidRPr="001220A5">
        <w:rPr>
          <w:b/>
          <w:color w:val="000000" w:themeColor="text1"/>
        </w:rPr>
        <w:t>Hawkish Attitudes</w:t>
      </w:r>
    </w:p>
    <w:p w14:paraId="3D13DD29" w14:textId="77777777" w:rsidR="00B1410D" w:rsidRPr="001220A5" w:rsidRDefault="00B1410D" w:rsidP="00B1410D">
      <w:pPr>
        <w:pStyle w:val="NormalWeb"/>
        <w:numPr>
          <w:ilvl w:val="0"/>
          <w:numId w:val="14"/>
        </w:numPr>
        <w:adjustRightInd w:val="0"/>
        <w:snapToGrid w:val="0"/>
        <w:spacing w:line="240" w:lineRule="auto"/>
        <w:contextualSpacing/>
        <w:rPr>
          <w:color w:val="000000" w:themeColor="text1"/>
        </w:rPr>
      </w:pPr>
      <w:r w:rsidRPr="001220A5">
        <w:rPr>
          <w:color w:val="000000" w:themeColor="text1"/>
        </w:rPr>
        <w:t>Military force is not an effective way to combat terrorism. </w:t>
      </w:r>
    </w:p>
    <w:p w14:paraId="3E183813" w14:textId="77777777" w:rsidR="00B1410D" w:rsidRPr="001220A5" w:rsidRDefault="00B1410D" w:rsidP="00B1410D">
      <w:pPr>
        <w:pStyle w:val="NormalWeb"/>
        <w:numPr>
          <w:ilvl w:val="0"/>
          <w:numId w:val="14"/>
        </w:numPr>
        <w:adjustRightInd w:val="0"/>
        <w:snapToGrid w:val="0"/>
        <w:spacing w:line="240" w:lineRule="auto"/>
        <w:contextualSpacing/>
        <w:rPr>
          <w:color w:val="000000" w:themeColor="text1"/>
        </w:rPr>
      </w:pPr>
      <w:r w:rsidRPr="001220A5">
        <w:rPr>
          <w:color w:val="000000" w:themeColor="text1"/>
        </w:rPr>
        <w:t>Military spending is far too high in our country. </w:t>
      </w:r>
    </w:p>
    <w:p w14:paraId="422C03FF" w14:textId="77777777" w:rsidR="00B1410D" w:rsidRPr="001220A5" w:rsidRDefault="00B1410D" w:rsidP="00B1410D">
      <w:pPr>
        <w:pStyle w:val="NormalWeb"/>
        <w:numPr>
          <w:ilvl w:val="0"/>
          <w:numId w:val="14"/>
        </w:numPr>
        <w:adjustRightInd w:val="0"/>
        <w:snapToGrid w:val="0"/>
        <w:spacing w:line="240" w:lineRule="auto"/>
        <w:contextualSpacing/>
        <w:rPr>
          <w:color w:val="000000" w:themeColor="text1"/>
        </w:rPr>
      </w:pPr>
      <w:r w:rsidRPr="001220A5">
        <w:rPr>
          <w:color w:val="000000" w:themeColor="text1"/>
        </w:rPr>
        <w:t>A strong military is the most important ingredient to keeping America safe.</w:t>
      </w:r>
    </w:p>
    <w:p w14:paraId="2DA23856" w14:textId="77777777" w:rsidR="00B1410D" w:rsidRPr="001220A5" w:rsidRDefault="00B1410D" w:rsidP="00B1410D">
      <w:pPr>
        <w:pStyle w:val="NormalWeb"/>
        <w:numPr>
          <w:ilvl w:val="0"/>
          <w:numId w:val="14"/>
        </w:numPr>
        <w:adjustRightInd w:val="0"/>
        <w:snapToGrid w:val="0"/>
        <w:spacing w:line="240" w:lineRule="auto"/>
        <w:contextualSpacing/>
        <w:rPr>
          <w:color w:val="000000" w:themeColor="text1"/>
        </w:rPr>
      </w:pPr>
      <w:r w:rsidRPr="001220A5">
        <w:rPr>
          <w:color w:val="000000" w:themeColor="text1"/>
        </w:rPr>
        <w:t>America needs a strong military in order to combat terrorist activity across the world. </w:t>
      </w:r>
    </w:p>
    <w:p w14:paraId="435807E5"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Social Liberalism</w:t>
      </w:r>
    </w:p>
    <w:p w14:paraId="2333AF10"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I am happy that same-sex marriage is now legalized. </w:t>
      </w:r>
    </w:p>
    <w:p w14:paraId="10CFCE9C"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Taxes on the rich are too low. </w:t>
      </w:r>
    </w:p>
    <w:p w14:paraId="0F35E954"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Homosexual relations are morally acceptable.</w:t>
      </w:r>
    </w:p>
    <w:p w14:paraId="2244E6E7"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Abortion should be legal in all circumstances.</w:t>
      </w:r>
    </w:p>
    <w:p w14:paraId="485AE5EA"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Permits should be required for gun ownership. </w:t>
      </w:r>
    </w:p>
    <w:p w14:paraId="62330C1C"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We should outlaw capital punishment.</w:t>
      </w:r>
    </w:p>
    <w:p w14:paraId="5B6480A9"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Man evolved from other animals. </w:t>
      </w:r>
    </w:p>
    <w:p w14:paraId="39A8C237" w14:textId="77777777" w:rsidR="00B1410D" w:rsidRPr="001220A5" w:rsidRDefault="00B1410D" w:rsidP="00B1410D">
      <w:pPr>
        <w:pStyle w:val="ListParagraph"/>
        <w:numPr>
          <w:ilvl w:val="0"/>
          <w:numId w:val="8"/>
        </w:numPr>
        <w:adjustRightInd w:val="0"/>
        <w:snapToGrid w:val="0"/>
        <w:spacing w:line="240" w:lineRule="auto"/>
        <w:rPr>
          <w:color w:val="000000" w:themeColor="text1"/>
        </w:rPr>
      </w:pPr>
      <w:r w:rsidRPr="001220A5">
        <w:rPr>
          <w:color w:val="000000" w:themeColor="text1"/>
        </w:rPr>
        <w:t>Religious expression does not belong in public schools.</w:t>
      </w:r>
    </w:p>
    <w:p w14:paraId="1A2F8443" w14:textId="77777777" w:rsidR="00B1410D" w:rsidRPr="001220A5" w:rsidRDefault="00B1410D" w:rsidP="00B1410D">
      <w:pPr>
        <w:adjustRightInd w:val="0"/>
        <w:snapToGrid w:val="0"/>
        <w:spacing w:line="240" w:lineRule="auto"/>
        <w:rPr>
          <w:color w:val="000000" w:themeColor="text1"/>
        </w:rPr>
      </w:pPr>
    </w:p>
    <w:p w14:paraId="2BF1AE5F" w14:textId="77777777" w:rsidR="00B1410D" w:rsidRPr="001220A5" w:rsidRDefault="00B1410D" w:rsidP="00B1410D">
      <w:pPr>
        <w:adjustRightInd w:val="0"/>
        <w:snapToGrid w:val="0"/>
        <w:spacing w:line="240" w:lineRule="auto"/>
        <w:rPr>
          <w:b/>
          <w:color w:val="000000" w:themeColor="text1"/>
        </w:rPr>
      </w:pPr>
      <w:r w:rsidRPr="001220A5">
        <w:rPr>
          <w:b/>
          <w:color w:val="000000" w:themeColor="text1"/>
        </w:rPr>
        <w:t>Social Conservatism</w:t>
      </w:r>
    </w:p>
    <w:p w14:paraId="71BB368B"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The U.S. government already spends too much giving money to the poor.</w:t>
      </w:r>
    </w:p>
    <w:p w14:paraId="36287000"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Business owners ought to have the freedom to operate their business that is consistent with their own religious principles</w:t>
      </w:r>
    </w:p>
    <w:p w14:paraId="485D936E"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Taxes on the richest citizens should not be increased. </w:t>
      </w:r>
    </w:p>
    <w:p w14:paraId="48EDBE39"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lastRenderedPageBreak/>
        <w:t xml:space="preserve">Individuals and businesses should not be forced to service people that could potentially conflict with their own religious principles. </w:t>
      </w:r>
    </w:p>
    <w:p w14:paraId="63A773AF"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I strongly support prayer in public schools.</w:t>
      </w:r>
    </w:p>
    <w:p w14:paraId="2A0DFEC1"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Government regulation of business usually does more harm than good. </w:t>
      </w:r>
    </w:p>
    <w:p w14:paraId="75F30774"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There should be less gun control in this country, not more. </w:t>
      </w:r>
    </w:p>
    <w:p w14:paraId="0771E913" w14:textId="77777777" w:rsidR="00B1410D" w:rsidRPr="001220A5" w:rsidRDefault="00B1410D" w:rsidP="00B1410D">
      <w:pPr>
        <w:pStyle w:val="ListParagraph"/>
        <w:numPr>
          <w:ilvl w:val="0"/>
          <w:numId w:val="13"/>
        </w:numPr>
        <w:adjustRightInd w:val="0"/>
        <w:snapToGrid w:val="0"/>
        <w:spacing w:line="240" w:lineRule="auto"/>
        <w:rPr>
          <w:color w:val="000000" w:themeColor="text1"/>
        </w:rPr>
      </w:pPr>
      <w:r w:rsidRPr="001220A5">
        <w:rPr>
          <w:color w:val="000000" w:themeColor="text1"/>
        </w:rPr>
        <w:t>Abortion should be outlawed in all circumstances. </w:t>
      </w:r>
    </w:p>
    <w:p w14:paraId="3807422A" w14:textId="77777777" w:rsidR="00B1410D" w:rsidRPr="001220A5" w:rsidRDefault="00B1410D" w:rsidP="00B1410D">
      <w:pPr>
        <w:adjustRightInd w:val="0"/>
        <w:snapToGrid w:val="0"/>
        <w:spacing w:line="240" w:lineRule="auto"/>
        <w:contextualSpacing/>
        <w:rPr>
          <w:b/>
          <w:color w:val="000000" w:themeColor="text1"/>
        </w:rPr>
      </w:pPr>
    </w:p>
    <w:p w14:paraId="09820AF2"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Healthcare Attitudes</w:t>
      </w:r>
    </w:p>
    <w:p w14:paraId="5CEA968B" w14:textId="77777777" w:rsidR="00B1410D" w:rsidRPr="001220A5" w:rsidRDefault="00B1410D" w:rsidP="00B1410D">
      <w:pPr>
        <w:pStyle w:val="ListParagraph"/>
        <w:numPr>
          <w:ilvl w:val="0"/>
          <w:numId w:val="7"/>
        </w:numPr>
        <w:adjustRightInd w:val="0"/>
        <w:snapToGrid w:val="0"/>
        <w:spacing w:line="240" w:lineRule="auto"/>
        <w:rPr>
          <w:color w:val="000000" w:themeColor="text1"/>
        </w:rPr>
      </w:pPr>
      <w:r w:rsidRPr="001220A5">
        <w:rPr>
          <w:color w:val="000000" w:themeColor="text1"/>
        </w:rPr>
        <w:t>I believe that we should aggressively expand health care coverage for the poorest Americans.  </w:t>
      </w:r>
    </w:p>
    <w:p w14:paraId="2E9E27EA" w14:textId="77777777" w:rsidR="00B1410D" w:rsidRPr="001220A5" w:rsidRDefault="00B1410D" w:rsidP="00B1410D">
      <w:pPr>
        <w:pStyle w:val="ListParagraph"/>
        <w:numPr>
          <w:ilvl w:val="0"/>
          <w:numId w:val="7"/>
        </w:numPr>
        <w:adjustRightInd w:val="0"/>
        <w:snapToGrid w:val="0"/>
        <w:spacing w:line="240" w:lineRule="auto"/>
        <w:rPr>
          <w:color w:val="000000" w:themeColor="text1"/>
        </w:rPr>
      </w:pPr>
      <w:r w:rsidRPr="001220A5">
        <w:rPr>
          <w:color w:val="000000" w:themeColor="text1"/>
        </w:rPr>
        <w:t>I would support regulation of privatized health insurance companies.  </w:t>
      </w:r>
    </w:p>
    <w:p w14:paraId="046E188C" w14:textId="77777777" w:rsidR="00B1410D" w:rsidRPr="001220A5" w:rsidRDefault="00B1410D" w:rsidP="00B1410D">
      <w:pPr>
        <w:pStyle w:val="ListParagraph"/>
        <w:numPr>
          <w:ilvl w:val="0"/>
          <w:numId w:val="7"/>
        </w:numPr>
        <w:adjustRightInd w:val="0"/>
        <w:snapToGrid w:val="0"/>
        <w:spacing w:line="240" w:lineRule="auto"/>
        <w:rPr>
          <w:color w:val="000000" w:themeColor="text1"/>
        </w:rPr>
      </w:pPr>
      <w:r w:rsidRPr="001220A5">
        <w:rPr>
          <w:color w:val="000000" w:themeColor="text1"/>
        </w:rPr>
        <w:t>The government should have a minimal role in the healthcare industry. </w:t>
      </w:r>
    </w:p>
    <w:p w14:paraId="0EB072DA" w14:textId="77777777" w:rsidR="00B1410D" w:rsidRPr="001220A5" w:rsidRDefault="00B1410D" w:rsidP="00B1410D">
      <w:pPr>
        <w:pStyle w:val="ListParagraph"/>
        <w:numPr>
          <w:ilvl w:val="0"/>
          <w:numId w:val="7"/>
        </w:numPr>
        <w:adjustRightInd w:val="0"/>
        <w:snapToGrid w:val="0"/>
        <w:spacing w:line="240" w:lineRule="auto"/>
        <w:rPr>
          <w:color w:val="000000" w:themeColor="text1"/>
        </w:rPr>
      </w:pPr>
      <w:r w:rsidRPr="001220A5">
        <w:rPr>
          <w:color w:val="000000" w:themeColor="text1"/>
        </w:rPr>
        <w:t>People ought to be responsible for their own healthcare costs and needs. </w:t>
      </w:r>
    </w:p>
    <w:p w14:paraId="2232CD52" w14:textId="77777777" w:rsidR="00B1410D" w:rsidRPr="001220A5" w:rsidRDefault="00B1410D" w:rsidP="00B1410D">
      <w:pPr>
        <w:adjustRightInd w:val="0"/>
        <w:snapToGrid w:val="0"/>
        <w:spacing w:line="240" w:lineRule="auto"/>
        <w:contextualSpacing/>
        <w:rPr>
          <w:color w:val="000000" w:themeColor="text1"/>
        </w:rPr>
      </w:pPr>
    </w:p>
    <w:p w14:paraId="11FB7824" w14:textId="77777777" w:rsidR="00B1410D" w:rsidRPr="001220A5" w:rsidRDefault="00B1410D" w:rsidP="00B1410D">
      <w:pPr>
        <w:adjustRightInd w:val="0"/>
        <w:snapToGrid w:val="0"/>
        <w:spacing w:line="240" w:lineRule="auto"/>
        <w:contextualSpacing/>
        <w:rPr>
          <w:b/>
          <w:color w:val="000000" w:themeColor="text1"/>
        </w:rPr>
      </w:pPr>
      <w:r w:rsidRPr="001220A5">
        <w:rPr>
          <w:b/>
          <w:color w:val="000000" w:themeColor="text1"/>
        </w:rPr>
        <w:t>Environmental Attitudes</w:t>
      </w:r>
    </w:p>
    <w:p w14:paraId="773CBD24"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color w:val="000000" w:themeColor="text1"/>
        </w:rPr>
        <w:t>The federal government should aggressively carry out environmental protection regulations.  </w:t>
      </w:r>
    </w:p>
    <w:p w14:paraId="7030F387"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rFonts w:eastAsia="Times New Roman"/>
          <w:color w:val="000000" w:themeColor="text1"/>
          <w:shd w:val="clear" w:color="auto" w:fill="FFFFFF"/>
        </w:rPr>
        <w:t>Federal funding of the Environmental Protection Agency should be our top priority, even if it means a reduction in funding for other areas.  </w:t>
      </w:r>
    </w:p>
    <w:p w14:paraId="20FB8026"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color w:val="000000" w:themeColor="text1"/>
        </w:rPr>
        <w:t>Private companies should be required, by federal law, to use cleaner energy solutions. </w:t>
      </w:r>
    </w:p>
    <w:p w14:paraId="6B700041"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color w:val="000000" w:themeColor="text1"/>
        </w:rPr>
        <w:t>No additional tax dollars should go to the Environmental Protection Agency. </w:t>
      </w:r>
    </w:p>
    <w:p w14:paraId="42C69E45"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rFonts w:eastAsia="Times New Roman"/>
          <w:color w:val="000000" w:themeColor="text1"/>
          <w:shd w:val="clear" w:color="auto" w:fill="FFFFFF"/>
        </w:rPr>
        <w:t>Private companies should be give more control to set and legally abide by their own environmental standards.  </w:t>
      </w:r>
    </w:p>
    <w:p w14:paraId="58B2A331" w14:textId="77777777" w:rsidR="00B1410D" w:rsidRPr="001220A5" w:rsidRDefault="00B1410D" w:rsidP="00B1410D">
      <w:pPr>
        <w:pStyle w:val="ListParagraph"/>
        <w:numPr>
          <w:ilvl w:val="0"/>
          <w:numId w:val="6"/>
        </w:numPr>
        <w:adjustRightInd w:val="0"/>
        <w:snapToGrid w:val="0"/>
        <w:spacing w:line="240" w:lineRule="auto"/>
        <w:rPr>
          <w:color w:val="000000" w:themeColor="text1"/>
        </w:rPr>
      </w:pPr>
      <w:r w:rsidRPr="001220A5">
        <w:rPr>
          <w:color w:val="000000" w:themeColor="text1"/>
        </w:rPr>
        <w:t>Private companies should not be aggressively regulated for the sake of preventing water pollution.</w:t>
      </w:r>
    </w:p>
    <w:p w14:paraId="582B7EBE" w14:textId="77777777" w:rsidR="00B1410D" w:rsidRPr="001220A5" w:rsidRDefault="00B1410D" w:rsidP="00B1410D">
      <w:pPr>
        <w:adjustRightInd w:val="0"/>
        <w:snapToGrid w:val="0"/>
        <w:spacing w:line="240" w:lineRule="auto"/>
        <w:contextualSpacing/>
        <w:rPr>
          <w:color w:val="000000" w:themeColor="text1"/>
        </w:rPr>
      </w:pPr>
    </w:p>
    <w:p w14:paraId="17AA271A" w14:textId="77777777" w:rsidR="00B1410D" w:rsidRPr="001220A5" w:rsidRDefault="00B1410D" w:rsidP="00B1410D">
      <w:pPr>
        <w:rPr>
          <w:color w:val="000000" w:themeColor="text1"/>
        </w:rPr>
      </w:pPr>
    </w:p>
    <w:p w14:paraId="75AACF62" w14:textId="77777777" w:rsidR="00B1410D" w:rsidRDefault="00B1410D" w:rsidP="00B1410D">
      <w:pPr>
        <w:rPr>
          <w:color w:val="000000" w:themeColor="text1"/>
        </w:rPr>
      </w:pPr>
    </w:p>
    <w:p w14:paraId="34E2D29F" w14:textId="77777777" w:rsidR="009C56AA" w:rsidRDefault="009C56AA" w:rsidP="00B1410D">
      <w:pPr>
        <w:rPr>
          <w:color w:val="000000" w:themeColor="text1"/>
        </w:rPr>
      </w:pPr>
    </w:p>
    <w:p w14:paraId="7CB6E684" w14:textId="77777777" w:rsidR="009C56AA" w:rsidRDefault="009C56AA" w:rsidP="00B1410D">
      <w:pPr>
        <w:rPr>
          <w:color w:val="000000" w:themeColor="text1"/>
        </w:rPr>
      </w:pPr>
    </w:p>
    <w:p w14:paraId="0FB63E1B" w14:textId="77777777" w:rsidR="009C56AA" w:rsidRDefault="009C56AA" w:rsidP="00B1410D">
      <w:pPr>
        <w:rPr>
          <w:color w:val="000000" w:themeColor="text1"/>
        </w:rPr>
      </w:pPr>
    </w:p>
    <w:p w14:paraId="5D7957DD" w14:textId="77777777" w:rsidR="009C56AA" w:rsidRDefault="009C56AA" w:rsidP="00B1410D">
      <w:pPr>
        <w:rPr>
          <w:color w:val="000000" w:themeColor="text1"/>
        </w:rPr>
      </w:pPr>
    </w:p>
    <w:p w14:paraId="132CB31F" w14:textId="77777777" w:rsidR="009C56AA" w:rsidRDefault="009C56AA" w:rsidP="00B1410D">
      <w:pPr>
        <w:rPr>
          <w:color w:val="000000" w:themeColor="text1"/>
        </w:rPr>
      </w:pPr>
    </w:p>
    <w:p w14:paraId="34E06D13" w14:textId="77777777" w:rsidR="009C56AA" w:rsidRDefault="009C56AA" w:rsidP="00B1410D">
      <w:pPr>
        <w:rPr>
          <w:color w:val="000000" w:themeColor="text1"/>
        </w:rPr>
      </w:pPr>
    </w:p>
    <w:p w14:paraId="20C55050" w14:textId="77777777" w:rsidR="009C56AA" w:rsidRDefault="009C56AA" w:rsidP="00B1410D">
      <w:pPr>
        <w:rPr>
          <w:color w:val="000000" w:themeColor="text1"/>
        </w:rPr>
      </w:pPr>
    </w:p>
    <w:p w14:paraId="4CA6E1CE" w14:textId="77777777" w:rsidR="009C56AA" w:rsidRDefault="009C56AA" w:rsidP="00B1410D">
      <w:pPr>
        <w:rPr>
          <w:color w:val="000000" w:themeColor="text1"/>
        </w:rPr>
      </w:pPr>
    </w:p>
    <w:p w14:paraId="39318662" w14:textId="77777777" w:rsidR="009C56AA" w:rsidRPr="00E9145E" w:rsidRDefault="009C56AA" w:rsidP="009C56AA">
      <w:pPr>
        <w:autoSpaceDE w:val="0"/>
        <w:autoSpaceDN w:val="0"/>
        <w:adjustRightInd w:val="0"/>
        <w:spacing w:line="240" w:lineRule="auto"/>
        <w:rPr>
          <w:b/>
        </w:rPr>
      </w:pPr>
      <w:r w:rsidRPr="00E9145E">
        <w:rPr>
          <w:b/>
        </w:rPr>
        <w:lastRenderedPageBreak/>
        <w:t xml:space="preserve">Appendix E: </w:t>
      </w:r>
      <w:r>
        <w:rPr>
          <w:b/>
        </w:rPr>
        <w:t>Preliminary Study, Design and Results</w:t>
      </w:r>
    </w:p>
    <w:p w14:paraId="3BFD42AE" w14:textId="77777777" w:rsidR="009C56AA" w:rsidRDefault="009C56AA" w:rsidP="009C56AA">
      <w:pPr>
        <w:autoSpaceDE w:val="0"/>
        <w:autoSpaceDN w:val="0"/>
        <w:adjustRightInd w:val="0"/>
        <w:spacing w:line="240" w:lineRule="auto"/>
        <w:jc w:val="center"/>
        <w:rPr>
          <w:b/>
          <w:u w:val="single"/>
        </w:rPr>
      </w:pPr>
    </w:p>
    <w:p w14:paraId="7DF3E852" w14:textId="77777777" w:rsidR="009C56AA" w:rsidRPr="00E84FD2" w:rsidRDefault="009C56AA" w:rsidP="009C56AA">
      <w:pPr>
        <w:autoSpaceDE w:val="0"/>
        <w:autoSpaceDN w:val="0"/>
        <w:adjustRightInd w:val="0"/>
        <w:spacing w:line="240" w:lineRule="auto"/>
        <w:jc w:val="center"/>
        <w:rPr>
          <w:b/>
          <w:u w:val="single"/>
        </w:rPr>
      </w:pPr>
      <w:r w:rsidRPr="00E84FD2">
        <w:rPr>
          <w:b/>
          <w:u w:val="single"/>
        </w:rPr>
        <w:t>Overview of Experimental Design</w:t>
      </w:r>
    </w:p>
    <w:p w14:paraId="11248D33" w14:textId="77777777" w:rsidR="009C56AA" w:rsidRDefault="009C56AA" w:rsidP="009C56AA">
      <w:pPr>
        <w:autoSpaceDE w:val="0"/>
        <w:autoSpaceDN w:val="0"/>
        <w:adjustRightInd w:val="0"/>
        <w:spacing w:line="240" w:lineRule="auto"/>
      </w:pPr>
      <w:r w:rsidRPr="00E84FD2">
        <w:rPr>
          <w:b/>
        </w:rPr>
        <w:t>Priming Manipulation:</w:t>
      </w:r>
      <w:r>
        <w:rPr>
          <w:b/>
        </w:rPr>
        <w:t xml:space="preserve"> </w:t>
      </w:r>
      <w:r>
        <w:t xml:space="preserve">Participants were randomly assigned to one of five conditions, representing the identical manipulations described in Eadeh &amp; Chang (2018). For convenience, I have attached the priming manipulations (Appendix A) to the bottom of this summary. </w:t>
      </w:r>
    </w:p>
    <w:p w14:paraId="4249974C" w14:textId="77777777" w:rsidR="009C56AA" w:rsidRDefault="009C56AA" w:rsidP="009C56AA">
      <w:pPr>
        <w:autoSpaceDE w:val="0"/>
        <w:autoSpaceDN w:val="0"/>
        <w:adjustRightInd w:val="0"/>
        <w:spacing w:line="240" w:lineRule="auto"/>
      </w:pPr>
      <w:r>
        <w:t xml:space="preserve">(1)Terrorist Threat </w:t>
      </w:r>
    </w:p>
    <w:p w14:paraId="1C3E1A2D" w14:textId="77777777" w:rsidR="009C56AA" w:rsidRDefault="009C56AA" w:rsidP="009C56AA">
      <w:pPr>
        <w:autoSpaceDE w:val="0"/>
        <w:autoSpaceDN w:val="0"/>
        <w:adjustRightInd w:val="0"/>
        <w:spacing w:line="240" w:lineRule="auto"/>
      </w:pPr>
      <w:r>
        <w:t xml:space="preserve">(2)Healthcare Threat </w:t>
      </w:r>
    </w:p>
    <w:p w14:paraId="157EE27A" w14:textId="77777777" w:rsidR="009C56AA" w:rsidRDefault="009C56AA" w:rsidP="009C56AA">
      <w:pPr>
        <w:autoSpaceDE w:val="0"/>
        <w:autoSpaceDN w:val="0"/>
        <w:adjustRightInd w:val="0"/>
        <w:spacing w:line="240" w:lineRule="auto"/>
      </w:pPr>
      <w:r>
        <w:t xml:space="preserve">(3)Water Pollution Threat </w:t>
      </w:r>
    </w:p>
    <w:p w14:paraId="3FC329A7" w14:textId="77777777" w:rsidR="009C56AA" w:rsidRDefault="009C56AA" w:rsidP="009C56AA">
      <w:pPr>
        <w:autoSpaceDE w:val="0"/>
        <w:autoSpaceDN w:val="0"/>
        <w:adjustRightInd w:val="0"/>
        <w:spacing w:line="240" w:lineRule="auto"/>
      </w:pPr>
      <w:r>
        <w:t>(4)Corporate Misconduct Threat</w:t>
      </w:r>
    </w:p>
    <w:p w14:paraId="3D21C283" w14:textId="77777777" w:rsidR="009C56AA" w:rsidRDefault="009C56AA" w:rsidP="009C56AA">
      <w:pPr>
        <w:autoSpaceDE w:val="0"/>
        <w:autoSpaceDN w:val="0"/>
        <w:adjustRightInd w:val="0"/>
        <w:spacing w:line="240" w:lineRule="auto"/>
      </w:pPr>
      <w:r>
        <w:t xml:space="preserve">(5)Control </w:t>
      </w:r>
    </w:p>
    <w:p w14:paraId="532FE312" w14:textId="77777777" w:rsidR="009C56AA" w:rsidRDefault="009C56AA" w:rsidP="009C56AA">
      <w:pPr>
        <w:autoSpaceDE w:val="0"/>
        <w:autoSpaceDN w:val="0"/>
        <w:adjustRightInd w:val="0"/>
        <w:spacing w:line="240" w:lineRule="auto"/>
      </w:pPr>
    </w:p>
    <w:p w14:paraId="6F270E51" w14:textId="5ADE8141" w:rsidR="009C56AA" w:rsidRDefault="009C56AA" w:rsidP="009C56AA">
      <w:pPr>
        <w:autoSpaceDE w:val="0"/>
        <w:autoSpaceDN w:val="0"/>
        <w:adjustRightInd w:val="0"/>
        <w:spacing w:line="240" w:lineRule="auto"/>
      </w:pPr>
      <w:r w:rsidRPr="00E84FD2">
        <w:rPr>
          <w:b/>
        </w:rPr>
        <w:t xml:space="preserve">Order: </w:t>
      </w:r>
      <w:r>
        <w:t>Participants either first completed the mood inventory, followed by</w:t>
      </w:r>
      <w:r w:rsidR="00B9424E">
        <w:t xml:space="preserve"> a</w:t>
      </w:r>
      <w:r>
        <w:t xml:space="preserve"> perceived threat index, or the perceived threat index followed by the mood inventory. None of our results were qualifi</w:t>
      </w:r>
      <w:r w:rsidR="003B1506">
        <w:t xml:space="preserve">ed by this independent measure, or the interaction with priming condition. </w:t>
      </w:r>
    </w:p>
    <w:p w14:paraId="485D1F07" w14:textId="77777777" w:rsidR="009C56AA" w:rsidRDefault="009C56AA" w:rsidP="009C56AA">
      <w:pPr>
        <w:autoSpaceDE w:val="0"/>
        <w:autoSpaceDN w:val="0"/>
        <w:adjustRightInd w:val="0"/>
        <w:spacing w:line="240" w:lineRule="auto"/>
      </w:pPr>
    </w:p>
    <w:p w14:paraId="377C3512" w14:textId="77777777" w:rsidR="009C56AA" w:rsidRPr="00E84FD2" w:rsidRDefault="009C56AA" w:rsidP="009C56AA">
      <w:pPr>
        <w:autoSpaceDE w:val="0"/>
        <w:autoSpaceDN w:val="0"/>
        <w:adjustRightInd w:val="0"/>
        <w:spacing w:line="240" w:lineRule="auto"/>
        <w:rPr>
          <w:b/>
        </w:rPr>
      </w:pPr>
      <w:r w:rsidRPr="00E84FD2">
        <w:rPr>
          <w:b/>
        </w:rPr>
        <w:t>Dependent Measures</w:t>
      </w:r>
    </w:p>
    <w:p w14:paraId="330CD21A" w14:textId="77777777" w:rsidR="009C56AA" w:rsidRDefault="009C56AA" w:rsidP="009C56AA">
      <w:pPr>
        <w:autoSpaceDE w:val="0"/>
        <w:autoSpaceDN w:val="0"/>
        <w:adjustRightInd w:val="0"/>
        <w:spacing w:line="240" w:lineRule="auto"/>
      </w:pPr>
    </w:p>
    <w:p w14:paraId="0DE4EBC4" w14:textId="77777777" w:rsidR="009C56AA" w:rsidRPr="00E84FD2" w:rsidRDefault="009C56AA" w:rsidP="009C56AA">
      <w:pPr>
        <w:rPr>
          <w:b/>
        </w:rPr>
      </w:pPr>
      <w:r w:rsidRPr="00E84FD2">
        <w:rPr>
          <w:b/>
        </w:rPr>
        <w:t>Perceived Threat Index</w:t>
      </w:r>
      <w:r>
        <w:rPr>
          <w:b/>
        </w:rPr>
        <w:t xml:space="preserve"> (14 items, randomized)</w:t>
      </w:r>
    </w:p>
    <w:p w14:paraId="22357A26" w14:textId="77777777" w:rsidR="009C56AA" w:rsidRDefault="009C56AA" w:rsidP="009C56AA">
      <w:pPr>
        <w:pStyle w:val="ListParagraph"/>
        <w:numPr>
          <w:ilvl w:val="0"/>
          <w:numId w:val="16"/>
        </w:numPr>
      </w:pPr>
      <w:r>
        <w:t xml:space="preserve">I feel threatened after reading this article.  </w:t>
      </w:r>
    </w:p>
    <w:p w14:paraId="789BC344" w14:textId="77777777" w:rsidR="009C56AA" w:rsidRDefault="009C56AA" w:rsidP="009C56AA">
      <w:pPr>
        <w:pStyle w:val="ListParagraph"/>
        <w:numPr>
          <w:ilvl w:val="0"/>
          <w:numId w:val="16"/>
        </w:numPr>
      </w:pPr>
      <w:r>
        <w:t xml:space="preserve">I am alarmed by the information I had read in the previous article. </w:t>
      </w:r>
    </w:p>
    <w:p w14:paraId="0A9F0224" w14:textId="77777777" w:rsidR="009C56AA" w:rsidRDefault="009C56AA" w:rsidP="009C56AA">
      <w:pPr>
        <w:pStyle w:val="ListParagraph"/>
        <w:numPr>
          <w:ilvl w:val="0"/>
          <w:numId w:val="16"/>
        </w:numPr>
      </w:pPr>
      <w:r>
        <w:t xml:space="preserve">I feel unsafe after reading the assigned article. </w:t>
      </w:r>
    </w:p>
    <w:p w14:paraId="1121CB10" w14:textId="77777777" w:rsidR="009C56AA" w:rsidRDefault="009C56AA" w:rsidP="009C56AA">
      <w:pPr>
        <w:pStyle w:val="ListParagraph"/>
        <w:numPr>
          <w:ilvl w:val="0"/>
          <w:numId w:val="16"/>
        </w:numPr>
      </w:pPr>
      <w:r>
        <w:t xml:space="preserve">I believe the article I read is threatening for society at-large. </w:t>
      </w:r>
    </w:p>
    <w:p w14:paraId="5877F030" w14:textId="77777777" w:rsidR="009C56AA" w:rsidRDefault="009C56AA" w:rsidP="009C56AA">
      <w:pPr>
        <w:pStyle w:val="ListParagraph"/>
        <w:numPr>
          <w:ilvl w:val="0"/>
          <w:numId w:val="16"/>
        </w:numPr>
      </w:pPr>
      <w:r>
        <w:t xml:space="preserve">I did </w:t>
      </w:r>
      <w:r w:rsidRPr="00C37394">
        <w:rPr>
          <w:b/>
          <w:u w:val="single"/>
        </w:rPr>
        <w:t>not</w:t>
      </w:r>
      <w:r>
        <w:t xml:space="preserve"> feel threatened by the article I had read.*</w:t>
      </w:r>
    </w:p>
    <w:p w14:paraId="0C46574E" w14:textId="77777777" w:rsidR="009C56AA" w:rsidRDefault="009C56AA" w:rsidP="009C56AA">
      <w:pPr>
        <w:pStyle w:val="ListParagraph"/>
        <w:numPr>
          <w:ilvl w:val="0"/>
          <w:numId w:val="16"/>
        </w:numPr>
      </w:pPr>
      <w:r>
        <w:t xml:space="preserve">I am </w:t>
      </w:r>
      <w:r w:rsidRPr="00C37394">
        <w:rPr>
          <w:b/>
          <w:u w:val="single"/>
        </w:rPr>
        <w:t>not</w:t>
      </w:r>
      <w:r>
        <w:t xml:space="preserve"> alarmed by the assigned article.*</w:t>
      </w:r>
    </w:p>
    <w:p w14:paraId="018FF41A" w14:textId="77777777" w:rsidR="009C56AA" w:rsidRDefault="009C56AA" w:rsidP="009C56AA">
      <w:pPr>
        <w:pStyle w:val="ListParagraph"/>
        <w:numPr>
          <w:ilvl w:val="0"/>
          <w:numId w:val="16"/>
        </w:numPr>
      </w:pPr>
      <w:r>
        <w:t xml:space="preserve">I believe the information I had read is </w:t>
      </w:r>
      <w:r w:rsidRPr="002C2A54">
        <w:rPr>
          <w:b/>
          <w:u w:val="single"/>
        </w:rPr>
        <w:t>not</w:t>
      </w:r>
      <w:r>
        <w:t xml:space="preserve"> threatening for society.* </w:t>
      </w:r>
    </w:p>
    <w:p w14:paraId="0A9435BB" w14:textId="77777777" w:rsidR="009C56AA" w:rsidRDefault="009C56AA" w:rsidP="009C56AA">
      <w:pPr>
        <w:pStyle w:val="ListParagraph"/>
        <w:numPr>
          <w:ilvl w:val="0"/>
          <w:numId w:val="16"/>
        </w:numPr>
      </w:pPr>
      <w:r>
        <w:t>I believe Americans are concerned about the information described in the article.</w:t>
      </w:r>
    </w:p>
    <w:p w14:paraId="72DE07D2" w14:textId="77777777" w:rsidR="009C56AA" w:rsidRDefault="009C56AA" w:rsidP="009C56AA">
      <w:pPr>
        <w:pStyle w:val="ListParagraph"/>
        <w:numPr>
          <w:ilvl w:val="0"/>
          <w:numId w:val="16"/>
        </w:numPr>
      </w:pPr>
      <w:r>
        <w:t xml:space="preserve">I feel personally alarmed after reading the assigned article. </w:t>
      </w:r>
    </w:p>
    <w:p w14:paraId="4ADEF42B" w14:textId="77777777" w:rsidR="009C56AA" w:rsidRDefault="009C56AA" w:rsidP="009C56AA">
      <w:pPr>
        <w:pStyle w:val="ListParagraph"/>
        <w:numPr>
          <w:ilvl w:val="0"/>
          <w:numId w:val="16"/>
        </w:numPr>
      </w:pPr>
      <w:r>
        <w:t>This article made me feel a great deal of concern for fellow Americans.</w:t>
      </w:r>
    </w:p>
    <w:p w14:paraId="6649F501" w14:textId="77777777" w:rsidR="009C56AA" w:rsidRDefault="009C56AA" w:rsidP="009C56AA">
      <w:pPr>
        <w:pStyle w:val="ListParagraph"/>
        <w:numPr>
          <w:ilvl w:val="0"/>
          <w:numId w:val="16"/>
        </w:numPr>
      </w:pPr>
      <w:r>
        <w:t xml:space="preserve">I think what happened in my assigned article could happen to me.  </w:t>
      </w:r>
    </w:p>
    <w:p w14:paraId="3E4909F8" w14:textId="77777777" w:rsidR="009C56AA" w:rsidRDefault="009C56AA" w:rsidP="009C56AA">
      <w:pPr>
        <w:pStyle w:val="ListParagraph"/>
        <w:numPr>
          <w:ilvl w:val="0"/>
          <w:numId w:val="16"/>
        </w:numPr>
      </w:pPr>
      <w:r>
        <w:t>This article discusses a threat that is potentially relevant to my own life.</w:t>
      </w:r>
    </w:p>
    <w:p w14:paraId="13104A6F" w14:textId="77777777" w:rsidR="009C56AA" w:rsidRDefault="009C56AA" w:rsidP="009C56AA">
      <w:pPr>
        <w:pStyle w:val="ListParagraph"/>
        <w:numPr>
          <w:ilvl w:val="0"/>
          <w:numId w:val="16"/>
        </w:numPr>
      </w:pPr>
      <w:r>
        <w:lastRenderedPageBreak/>
        <w:t xml:space="preserve">This article discusses a threat that is potentially relevant to my friends and/or people I know. </w:t>
      </w:r>
    </w:p>
    <w:p w14:paraId="730447E8" w14:textId="77777777" w:rsidR="009C56AA" w:rsidRDefault="009C56AA" w:rsidP="009C56AA">
      <w:pPr>
        <w:pStyle w:val="ListParagraph"/>
        <w:numPr>
          <w:ilvl w:val="0"/>
          <w:numId w:val="16"/>
        </w:numPr>
      </w:pPr>
      <w:r>
        <w:t>This kind of threat could never be relevant to me.*</w:t>
      </w:r>
    </w:p>
    <w:p w14:paraId="06478958" w14:textId="77777777" w:rsidR="009C56AA" w:rsidRDefault="009C56AA" w:rsidP="009C56AA">
      <w:pPr>
        <w:ind w:left="360"/>
      </w:pPr>
      <w:r>
        <w:t>*reverse-scored</w:t>
      </w:r>
    </w:p>
    <w:p w14:paraId="016CA467" w14:textId="77777777" w:rsidR="009C56AA" w:rsidRDefault="009C56AA" w:rsidP="009C56AA">
      <w:r>
        <w:t xml:space="preserve">A. </w:t>
      </w:r>
      <w:r w:rsidR="006D208E">
        <w:t>We</w:t>
      </w:r>
      <w:r>
        <w:t xml:space="preserve"> first conducted unrotated principal components analysis on all 14 items. Analyses indicated the presence of one factor (Eigenvalue = 7.30, variance explained = 52.11%)</w:t>
      </w:r>
    </w:p>
    <w:p w14:paraId="3FEBB612" w14:textId="77777777" w:rsidR="009C56AA" w:rsidRDefault="009C56AA" w:rsidP="009C56AA">
      <w:r>
        <w:t xml:space="preserve">B. </w:t>
      </w:r>
      <w:r w:rsidRPr="00F52148">
        <w:rPr>
          <w:i/>
        </w:rPr>
        <w:t xml:space="preserve">Self-Threat </w:t>
      </w:r>
      <w:proofErr w:type="spellStart"/>
      <w:r w:rsidRPr="00F52148">
        <w:rPr>
          <w:i/>
        </w:rPr>
        <w:t>subindex</w:t>
      </w:r>
      <w:proofErr w:type="spellEnd"/>
      <w:r>
        <w:rPr>
          <w:i/>
        </w:rPr>
        <w:t xml:space="preserve"> </w:t>
      </w:r>
      <w:r w:rsidRPr="00F52148">
        <w:t xml:space="preserve">(alpha </w:t>
      </w:r>
      <w:r>
        <w:t>= 0.91)</w:t>
      </w:r>
      <w:r w:rsidRPr="00F52148">
        <w:rPr>
          <w:i/>
        </w:rPr>
        <w:t>:</w:t>
      </w:r>
      <w:r>
        <w:t xml:space="preserve"> 1, 2, 3, 5, 6, 9, 11, 12, 13, 14 </w:t>
      </w:r>
    </w:p>
    <w:p w14:paraId="50B4A249" w14:textId="77777777" w:rsidR="009C56AA" w:rsidRDefault="009C56AA" w:rsidP="009C56AA">
      <w:r>
        <w:t xml:space="preserve">C. </w:t>
      </w:r>
      <w:r w:rsidRPr="00F52148">
        <w:rPr>
          <w:i/>
        </w:rPr>
        <w:t xml:space="preserve">Community-Threat </w:t>
      </w:r>
      <w:r>
        <w:rPr>
          <w:i/>
        </w:rPr>
        <w:t>i</w:t>
      </w:r>
      <w:r w:rsidRPr="00F52148">
        <w:rPr>
          <w:i/>
        </w:rPr>
        <w:t>ndex</w:t>
      </w:r>
      <w:r>
        <w:rPr>
          <w:i/>
        </w:rPr>
        <w:t xml:space="preserve"> </w:t>
      </w:r>
      <w:r w:rsidRPr="00F52148">
        <w:t xml:space="preserve">(alpha </w:t>
      </w:r>
      <w:r>
        <w:t xml:space="preserve">= </w:t>
      </w:r>
      <w:r w:rsidRPr="00F52148">
        <w:t>0.82</w:t>
      </w:r>
      <w:r>
        <w:t>)</w:t>
      </w:r>
      <w:r>
        <w:rPr>
          <w:i/>
        </w:rPr>
        <w:t xml:space="preserve"> </w:t>
      </w:r>
      <w:r>
        <w:t>: 4, 7, 8, 10</w:t>
      </w:r>
    </w:p>
    <w:p w14:paraId="3CC2B658" w14:textId="77777777" w:rsidR="009C56AA" w:rsidRDefault="009C56AA" w:rsidP="009C56AA">
      <w:r>
        <w:t>D. Threat Average (14 items, alpha = 0.93)</w:t>
      </w:r>
    </w:p>
    <w:p w14:paraId="14DA100F" w14:textId="77777777" w:rsidR="009C56AA" w:rsidRPr="00E84FD2" w:rsidRDefault="009C56AA" w:rsidP="009C56AA">
      <w:pPr>
        <w:autoSpaceDE w:val="0"/>
        <w:autoSpaceDN w:val="0"/>
        <w:adjustRightInd w:val="0"/>
        <w:spacing w:line="240" w:lineRule="auto"/>
        <w:rPr>
          <w:b/>
        </w:rPr>
      </w:pPr>
      <w:r w:rsidRPr="00E84FD2">
        <w:rPr>
          <w:b/>
        </w:rPr>
        <w:t xml:space="preserve">Mood Inventory (35 </w:t>
      </w:r>
      <w:r>
        <w:rPr>
          <w:b/>
        </w:rPr>
        <w:t xml:space="preserve">total </w:t>
      </w:r>
      <w:r w:rsidRPr="00E84FD2">
        <w:rPr>
          <w:b/>
        </w:rPr>
        <w:t>items, randomized)</w:t>
      </w:r>
    </w:p>
    <w:p w14:paraId="0CA6CADF" w14:textId="77777777" w:rsidR="009C56AA" w:rsidRDefault="009C56AA" w:rsidP="009C56AA">
      <w:r>
        <w:tab/>
        <w:t>Fear (afraid, scared, fearful; alpha = 0.92)†</w:t>
      </w:r>
    </w:p>
    <w:p w14:paraId="75C1820F" w14:textId="77777777" w:rsidR="009C56AA" w:rsidRDefault="009C56AA" w:rsidP="009C56AA">
      <w:r>
        <w:tab/>
        <w:t>Anger (angry, mad, irate, furious; alpha = 0.94)</w:t>
      </w:r>
    </w:p>
    <w:p w14:paraId="1BA76A5E" w14:textId="77777777" w:rsidR="009C56AA" w:rsidRDefault="009C56AA" w:rsidP="009C56AA">
      <w:pPr>
        <w:ind w:firstLine="720"/>
      </w:pPr>
      <w:r>
        <w:t>Anxiety (anxious, nervous, worried; alpha = 0.88)</w:t>
      </w:r>
    </w:p>
    <w:p w14:paraId="00A867CD" w14:textId="77777777" w:rsidR="009C56AA" w:rsidRDefault="009C56AA" w:rsidP="009C56AA">
      <w:pPr>
        <w:ind w:firstLine="720"/>
      </w:pPr>
      <w:r>
        <w:t>Disgust (disgusted, revulsion, repulsed, nauseated, sickened; alpha = 0.93)</w:t>
      </w:r>
    </w:p>
    <w:p w14:paraId="57A2DA2B" w14:textId="0CE42DC5" w:rsidR="009C56AA" w:rsidRDefault="009C56AA" w:rsidP="009C56AA">
      <w:pPr>
        <w:ind w:firstLine="720"/>
      </w:pPr>
      <w:r>
        <w:t>†</w:t>
      </w:r>
      <w:r w:rsidR="00AE60EB">
        <w:t>We</w:t>
      </w:r>
      <w:r>
        <w:t xml:space="preserve"> pre-registered that </w:t>
      </w:r>
      <w:r w:rsidR="00AE60EB">
        <w:t>we</w:t>
      </w:r>
      <w:r>
        <w:t xml:space="preserve"> planned to include the item </w:t>
      </w:r>
      <w:r w:rsidRPr="009655F6">
        <w:rPr>
          <w:i/>
        </w:rPr>
        <w:t>terrified</w:t>
      </w:r>
      <w:r>
        <w:t xml:space="preserve"> into the mood inventory, but forgot to include this item in the mood inventory. This is </w:t>
      </w:r>
      <w:r w:rsidR="00FD2F8C">
        <w:t>the</w:t>
      </w:r>
      <w:r>
        <w:t xml:space="preserve"> fault</w:t>
      </w:r>
      <w:r w:rsidR="00FD2F8C">
        <w:t xml:space="preserve"> of the first author</w:t>
      </w:r>
      <w:r>
        <w:t xml:space="preserve">. </w:t>
      </w:r>
      <w:r w:rsidR="00FD2F8C">
        <w:t>H</w:t>
      </w:r>
      <w:r>
        <w:t xml:space="preserve">owever, reliability indices indicated that even a three-item measure produced excellent levels of internal consistency. </w:t>
      </w:r>
    </w:p>
    <w:p w14:paraId="1D989464" w14:textId="77777777" w:rsidR="009C56AA" w:rsidRDefault="009C56AA" w:rsidP="009C56AA"/>
    <w:p w14:paraId="01818D6F" w14:textId="77777777" w:rsidR="009C56AA" w:rsidRDefault="009C56AA" w:rsidP="009C56AA"/>
    <w:p w14:paraId="621B8B47" w14:textId="77777777" w:rsidR="009C56AA" w:rsidRDefault="009C56AA" w:rsidP="009C56AA">
      <w:pPr>
        <w:rPr>
          <w:u w:val="single"/>
        </w:rPr>
      </w:pPr>
    </w:p>
    <w:p w14:paraId="55BB0639" w14:textId="77777777" w:rsidR="009C56AA" w:rsidRDefault="009C56AA" w:rsidP="009C56AA">
      <w:pPr>
        <w:rPr>
          <w:u w:val="single"/>
        </w:rPr>
      </w:pPr>
    </w:p>
    <w:p w14:paraId="02EA9F70" w14:textId="77777777" w:rsidR="009C56AA" w:rsidRDefault="009C56AA" w:rsidP="009C56AA">
      <w:pPr>
        <w:rPr>
          <w:u w:val="single"/>
        </w:rPr>
      </w:pPr>
    </w:p>
    <w:p w14:paraId="7DF34049" w14:textId="77777777" w:rsidR="009C56AA" w:rsidRDefault="009C56AA" w:rsidP="009C56AA">
      <w:pPr>
        <w:rPr>
          <w:u w:val="single"/>
        </w:rPr>
      </w:pPr>
    </w:p>
    <w:p w14:paraId="77F61DFD" w14:textId="77777777" w:rsidR="00FD2F8C" w:rsidRDefault="00FD2F8C" w:rsidP="00FD2F8C">
      <w:pPr>
        <w:autoSpaceDE w:val="0"/>
        <w:autoSpaceDN w:val="0"/>
        <w:adjustRightInd w:val="0"/>
        <w:spacing w:line="240" w:lineRule="auto"/>
      </w:pPr>
      <w:r>
        <w:lastRenderedPageBreak/>
        <w:t>Table 1: Summary of Perceived Threat Indices by Experimental Condition</w:t>
      </w:r>
    </w:p>
    <w:p w14:paraId="37E97237" w14:textId="77777777" w:rsidR="009C56AA" w:rsidRDefault="009C56AA" w:rsidP="009C56AA">
      <w:pPr>
        <w:rPr>
          <w:u w:val="single"/>
        </w:rPr>
      </w:pPr>
    </w:p>
    <w:p w14:paraId="11CF72D6" w14:textId="77777777" w:rsidR="009C56AA" w:rsidRDefault="009C56AA" w:rsidP="009C56AA">
      <w:pPr>
        <w:rPr>
          <w:u w:val="single"/>
        </w:rPr>
      </w:pPr>
    </w:p>
    <w:p w14:paraId="5E7540D3" w14:textId="77777777" w:rsidR="009C56AA" w:rsidRDefault="009C56AA" w:rsidP="009C56AA">
      <w:pPr>
        <w:rPr>
          <w:u w:val="single"/>
        </w:rPr>
      </w:pPr>
    </w:p>
    <w:p w14:paraId="5344CAA0" w14:textId="77777777" w:rsidR="009C56AA" w:rsidRDefault="009C56AA" w:rsidP="009C56AA">
      <w:pPr>
        <w:rPr>
          <w:u w:val="single"/>
        </w:rPr>
      </w:pPr>
    </w:p>
    <w:p w14:paraId="111E2C27" w14:textId="77777777" w:rsidR="009C56AA" w:rsidRPr="009655F6" w:rsidRDefault="009C56AA" w:rsidP="009C56AA">
      <w:pPr>
        <w:rPr>
          <w:u w:val="single"/>
        </w:rPr>
      </w:pPr>
    </w:p>
    <w:tbl>
      <w:tblPr>
        <w:tblStyle w:val="TableGrid"/>
        <w:tblpPr w:leftFromText="180" w:rightFromText="180" w:vertAnchor="page" w:horzAnchor="margin" w:tblpY="1936"/>
        <w:tblW w:w="0" w:type="auto"/>
        <w:tblLayout w:type="fixed"/>
        <w:tblLook w:val="04A0" w:firstRow="1" w:lastRow="0" w:firstColumn="1" w:lastColumn="0" w:noHBand="0" w:noVBand="1"/>
      </w:tblPr>
      <w:tblGrid>
        <w:gridCol w:w="2695"/>
        <w:gridCol w:w="1350"/>
        <w:gridCol w:w="1237"/>
        <w:gridCol w:w="1336"/>
        <w:gridCol w:w="1382"/>
        <w:gridCol w:w="1350"/>
      </w:tblGrid>
      <w:tr w:rsidR="009C56AA" w14:paraId="63E8853F" w14:textId="77777777" w:rsidTr="005D624F">
        <w:tc>
          <w:tcPr>
            <w:tcW w:w="2695" w:type="dxa"/>
          </w:tcPr>
          <w:p w14:paraId="4D908758" w14:textId="77777777" w:rsidR="009C56AA" w:rsidRDefault="009C56AA" w:rsidP="005D624F">
            <w:r>
              <w:t>Measure of Interest</w:t>
            </w:r>
          </w:p>
        </w:tc>
        <w:tc>
          <w:tcPr>
            <w:tcW w:w="1350" w:type="dxa"/>
          </w:tcPr>
          <w:p w14:paraId="3CA51722" w14:textId="77777777" w:rsidR="009C56AA" w:rsidRDefault="009C56AA" w:rsidP="005D624F">
            <w:r>
              <w:t>Control Condition, Experiment 1-3</w:t>
            </w:r>
          </w:p>
        </w:tc>
        <w:tc>
          <w:tcPr>
            <w:tcW w:w="1237" w:type="dxa"/>
          </w:tcPr>
          <w:p w14:paraId="247536DD" w14:textId="77777777" w:rsidR="009C56AA" w:rsidRDefault="009C56AA" w:rsidP="005D624F">
            <w:r>
              <w:t xml:space="preserve">Terrorism Prime </w:t>
            </w:r>
          </w:p>
        </w:tc>
        <w:tc>
          <w:tcPr>
            <w:tcW w:w="1336" w:type="dxa"/>
          </w:tcPr>
          <w:p w14:paraId="3FC68903" w14:textId="77777777" w:rsidR="009C56AA" w:rsidRDefault="009C56AA" w:rsidP="005D624F">
            <w:r>
              <w:t xml:space="preserve">Healthcare Prime, Experiment 1 </w:t>
            </w:r>
          </w:p>
        </w:tc>
        <w:tc>
          <w:tcPr>
            <w:tcW w:w="1382" w:type="dxa"/>
          </w:tcPr>
          <w:p w14:paraId="3E8311EE" w14:textId="77777777" w:rsidR="009C56AA" w:rsidRDefault="009C56AA" w:rsidP="005D624F">
            <w:r>
              <w:t>Water Pollution Prime, Experiment 2</w:t>
            </w:r>
          </w:p>
        </w:tc>
        <w:tc>
          <w:tcPr>
            <w:tcW w:w="1350" w:type="dxa"/>
          </w:tcPr>
          <w:p w14:paraId="4553A922" w14:textId="77777777" w:rsidR="009C56AA" w:rsidRDefault="009C56AA" w:rsidP="005D624F">
            <w:r>
              <w:t xml:space="preserve">Corporate Misconduct Prime, </w:t>
            </w:r>
          </w:p>
          <w:p w14:paraId="358C56BE" w14:textId="77777777" w:rsidR="009C56AA" w:rsidRDefault="009C56AA" w:rsidP="005D624F">
            <w:r>
              <w:t>Experiment 3</w:t>
            </w:r>
          </w:p>
        </w:tc>
      </w:tr>
      <w:tr w:rsidR="009C56AA" w14:paraId="31BAA675" w14:textId="77777777" w:rsidTr="005D624F">
        <w:tc>
          <w:tcPr>
            <w:tcW w:w="2695" w:type="dxa"/>
          </w:tcPr>
          <w:p w14:paraId="6A4CB400" w14:textId="77777777" w:rsidR="009C56AA" w:rsidRDefault="009C56AA" w:rsidP="005D624F">
            <w:r>
              <w:t>Perceived Threat, Unrotated Principal Components Analysis    (1 Factor, Unrotated, Eigenvalue = 7.30, variance explained = 52.11%)</w:t>
            </w:r>
          </w:p>
        </w:tc>
        <w:tc>
          <w:tcPr>
            <w:tcW w:w="1350" w:type="dxa"/>
          </w:tcPr>
          <w:p w14:paraId="1BA25658" w14:textId="77777777" w:rsidR="009C56AA" w:rsidRPr="00EC4569" w:rsidRDefault="009C56AA" w:rsidP="005D624F">
            <w:pPr>
              <w:rPr>
                <w:vertAlign w:val="subscript"/>
              </w:rPr>
            </w:pPr>
            <w:r w:rsidRPr="00EC4569">
              <w:t>-1.09</w:t>
            </w:r>
            <w:r>
              <w:rPr>
                <w:vertAlign w:val="subscript"/>
              </w:rPr>
              <w:t>a</w:t>
            </w:r>
          </w:p>
        </w:tc>
        <w:tc>
          <w:tcPr>
            <w:tcW w:w="1237" w:type="dxa"/>
          </w:tcPr>
          <w:p w14:paraId="3DD7287D" w14:textId="77777777" w:rsidR="009C56AA" w:rsidRPr="00EC4569" w:rsidRDefault="009C56AA" w:rsidP="005D624F">
            <w:pPr>
              <w:rPr>
                <w:vertAlign w:val="subscript"/>
              </w:rPr>
            </w:pPr>
            <w:r w:rsidRPr="00EC4569">
              <w:t>0.08</w:t>
            </w:r>
            <w:r>
              <w:rPr>
                <w:vertAlign w:val="subscript"/>
              </w:rPr>
              <w:t>b</w:t>
            </w:r>
          </w:p>
        </w:tc>
        <w:tc>
          <w:tcPr>
            <w:tcW w:w="1336" w:type="dxa"/>
          </w:tcPr>
          <w:p w14:paraId="023917EF" w14:textId="77777777" w:rsidR="009C56AA" w:rsidRPr="00EC4569" w:rsidRDefault="009C56AA" w:rsidP="005D624F">
            <w:pPr>
              <w:rPr>
                <w:vertAlign w:val="subscript"/>
              </w:rPr>
            </w:pPr>
            <w:r w:rsidRPr="00EC4569">
              <w:t>0.38</w:t>
            </w:r>
            <w:r>
              <w:rPr>
                <w:vertAlign w:val="subscript"/>
              </w:rPr>
              <w:t>b</w:t>
            </w:r>
          </w:p>
        </w:tc>
        <w:tc>
          <w:tcPr>
            <w:tcW w:w="1382" w:type="dxa"/>
          </w:tcPr>
          <w:p w14:paraId="6357DB1A" w14:textId="77777777" w:rsidR="009C56AA" w:rsidRPr="00EC4569" w:rsidRDefault="009C56AA" w:rsidP="005D624F">
            <w:pPr>
              <w:rPr>
                <w:vertAlign w:val="subscript"/>
              </w:rPr>
            </w:pPr>
            <w:r w:rsidRPr="00EC4569">
              <w:t>0.48</w:t>
            </w:r>
            <w:r>
              <w:rPr>
                <w:vertAlign w:val="subscript"/>
              </w:rPr>
              <w:t>b</w:t>
            </w:r>
          </w:p>
        </w:tc>
        <w:tc>
          <w:tcPr>
            <w:tcW w:w="1350" w:type="dxa"/>
          </w:tcPr>
          <w:p w14:paraId="3C7D65E4" w14:textId="77777777" w:rsidR="009C56AA" w:rsidRPr="00EC4569" w:rsidRDefault="009C56AA" w:rsidP="005D624F">
            <w:pPr>
              <w:rPr>
                <w:vertAlign w:val="subscript"/>
              </w:rPr>
            </w:pPr>
            <w:r w:rsidRPr="00EC4569">
              <w:t>0.18</w:t>
            </w:r>
            <w:r>
              <w:rPr>
                <w:vertAlign w:val="subscript"/>
              </w:rPr>
              <w:t>b</w:t>
            </w:r>
          </w:p>
        </w:tc>
      </w:tr>
      <w:tr w:rsidR="009C56AA" w14:paraId="3F62BA0B" w14:textId="77777777" w:rsidTr="005D624F">
        <w:tc>
          <w:tcPr>
            <w:tcW w:w="2695" w:type="dxa"/>
          </w:tcPr>
          <w:p w14:paraId="6090AD0B" w14:textId="77777777" w:rsidR="009C56AA" w:rsidRDefault="009C56AA" w:rsidP="005D624F">
            <w:pPr>
              <w:ind w:left="720"/>
            </w:pPr>
            <w:r>
              <w:t xml:space="preserve"> “</w:t>
            </w:r>
            <w:proofErr w:type="spellStart"/>
            <w:r>
              <w:t>Self Threat</w:t>
            </w:r>
            <w:proofErr w:type="spellEnd"/>
            <w:r>
              <w:t xml:space="preserve">” </w:t>
            </w:r>
            <w:proofErr w:type="spellStart"/>
            <w:r>
              <w:t>Subindex</w:t>
            </w:r>
            <w:proofErr w:type="spellEnd"/>
            <w:r>
              <w:t xml:space="preserve"> (10 items, alpha = 0.91)</w:t>
            </w:r>
          </w:p>
        </w:tc>
        <w:tc>
          <w:tcPr>
            <w:tcW w:w="1350" w:type="dxa"/>
          </w:tcPr>
          <w:p w14:paraId="294B7755" w14:textId="77777777" w:rsidR="009C56AA" w:rsidRDefault="009C56AA" w:rsidP="005D624F">
            <w:r>
              <w:t>3.41</w:t>
            </w:r>
            <w:r>
              <w:rPr>
                <w:vertAlign w:val="subscript"/>
              </w:rPr>
              <w:t>a</w:t>
            </w:r>
          </w:p>
        </w:tc>
        <w:tc>
          <w:tcPr>
            <w:tcW w:w="1237" w:type="dxa"/>
          </w:tcPr>
          <w:p w14:paraId="4F2DC6C7" w14:textId="77777777" w:rsidR="009C56AA" w:rsidRDefault="009C56AA" w:rsidP="005D624F">
            <w:r>
              <w:t>4.79</w:t>
            </w:r>
            <w:r>
              <w:rPr>
                <w:vertAlign w:val="subscript"/>
              </w:rPr>
              <w:t>b</w:t>
            </w:r>
          </w:p>
        </w:tc>
        <w:tc>
          <w:tcPr>
            <w:tcW w:w="1336" w:type="dxa"/>
          </w:tcPr>
          <w:p w14:paraId="2A2FA466" w14:textId="77777777" w:rsidR="009C56AA" w:rsidRDefault="009C56AA" w:rsidP="005D624F">
            <w:r>
              <w:t>5.30</w:t>
            </w:r>
            <w:r>
              <w:rPr>
                <w:vertAlign w:val="subscript"/>
              </w:rPr>
              <w:t>b</w:t>
            </w:r>
          </w:p>
        </w:tc>
        <w:tc>
          <w:tcPr>
            <w:tcW w:w="1382" w:type="dxa"/>
          </w:tcPr>
          <w:p w14:paraId="00C2AA4F" w14:textId="77777777" w:rsidR="009C56AA" w:rsidRDefault="009C56AA" w:rsidP="005D624F">
            <w:r>
              <w:t>5.40</w:t>
            </w:r>
            <w:r>
              <w:rPr>
                <w:vertAlign w:val="subscript"/>
              </w:rPr>
              <w:t>b</w:t>
            </w:r>
          </w:p>
        </w:tc>
        <w:tc>
          <w:tcPr>
            <w:tcW w:w="1350" w:type="dxa"/>
          </w:tcPr>
          <w:p w14:paraId="470C5697" w14:textId="77777777" w:rsidR="009C56AA" w:rsidRDefault="009C56AA" w:rsidP="005D624F">
            <w:r>
              <w:t>5.00</w:t>
            </w:r>
            <w:r>
              <w:rPr>
                <w:vertAlign w:val="subscript"/>
              </w:rPr>
              <w:t>b</w:t>
            </w:r>
          </w:p>
        </w:tc>
      </w:tr>
      <w:tr w:rsidR="009C56AA" w14:paraId="35894242" w14:textId="77777777" w:rsidTr="005D624F">
        <w:tc>
          <w:tcPr>
            <w:tcW w:w="2695" w:type="dxa"/>
          </w:tcPr>
          <w:p w14:paraId="49881F79" w14:textId="77777777" w:rsidR="009C56AA" w:rsidRDefault="009C56AA" w:rsidP="005D624F">
            <w:pPr>
              <w:ind w:left="720"/>
            </w:pPr>
            <w:r>
              <w:t xml:space="preserve">“Social Threat” </w:t>
            </w:r>
            <w:proofErr w:type="spellStart"/>
            <w:r>
              <w:t>Subindex</w:t>
            </w:r>
            <w:proofErr w:type="spellEnd"/>
            <w:r>
              <w:t xml:space="preserve"> (4 items, alpha = 0.82) </w:t>
            </w:r>
          </w:p>
        </w:tc>
        <w:tc>
          <w:tcPr>
            <w:tcW w:w="1350" w:type="dxa"/>
          </w:tcPr>
          <w:p w14:paraId="062C38E1" w14:textId="77777777" w:rsidR="009C56AA" w:rsidRDefault="009C56AA" w:rsidP="005D624F">
            <w:r>
              <w:t>3.83</w:t>
            </w:r>
            <w:r w:rsidRPr="00D15A47">
              <w:rPr>
                <w:vertAlign w:val="subscript"/>
              </w:rPr>
              <w:t>a</w:t>
            </w:r>
          </w:p>
        </w:tc>
        <w:tc>
          <w:tcPr>
            <w:tcW w:w="1237" w:type="dxa"/>
          </w:tcPr>
          <w:p w14:paraId="698ED3FF" w14:textId="77777777" w:rsidR="009C56AA" w:rsidRDefault="009C56AA" w:rsidP="005D624F">
            <w:r>
              <w:t>5.63</w:t>
            </w:r>
            <w:r w:rsidRPr="00D15A47">
              <w:rPr>
                <w:vertAlign w:val="subscript"/>
              </w:rPr>
              <w:t>b</w:t>
            </w:r>
          </w:p>
        </w:tc>
        <w:tc>
          <w:tcPr>
            <w:tcW w:w="1336" w:type="dxa"/>
          </w:tcPr>
          <w:p w14:paraId="2767C9AF" w14:textId="77777777" w:rsidR="009C56AA" w:rsidRDefault="009C56AA" w:rsidP="005D624F">
            <w:r>
              <w:t>5.75</w:t>
            </w:r>
            <w:r w:rsidRPr="00D15A47">
              <w:rPr>
                <w:vertAlign w:val="subscript"/>
              </w:rPr>
              <w:t>b</w:t>
            </w:r>
          </w:p>
        </w:tc>
        <w:tc>
          <w:tcPr>
            <w:tcW w:w="1382" w:type="dxa"/>
          </w:tcPr>
          <w:p w14:paraId="53B11591" w14:textId="77777777" w:rsidR="009C56AA" w:rsidRDefault="009C56AA" w:rsidP="005D624F">
            <w:r>
              <w:t>5.89</w:t>
            </w:r>
            <w:r w:rsidRPr="00D15A47">
              <w:rPr>
                <w:vertAlign w:val="subscript"/>
              </w:rPr>
              <w:t>b</w:t>
            </w:r>
          </w:p>
        </w:tc>
        <w:tc>
          <w:tcPr>
            <w:tcW w:w="1350" w:type="dxa"/>
          </w:tcPr>
          <w:p w14:paraId="4B953118" w14:textId="77777777" w:rsidR="009C56AA" w:rsidRDefault="009C56AA" w:rsidP="005D624F">
            <w:r>
              <w:t>5.35</w:t>
            </w:r>
            <w:r w:rsidRPr="00D15A47">
              <w:rPr>
                <w:vertAlign w:val="subscript"/>
              </w:rPr>
              <w:t>b</w:t>
            </w:r>
          </w:p>
        </w:tc>
      </w:tr>
      <w:tr w:rsidR="009C56AA" w14:paraId="5F70FDF0" w14:textId="77777777" w:rsidTr="005D624F">
        <w:tc>
          <w:tcPr>
            <w:tcW w:w="2695" w:type="dxa"/>
          </w:tcPr>
          <w:p w14:paraId="6DBF9DF6" w14:textId="77777777" w:rsidR="009C56AA" w:rsidRDefault="009C56AA" w:rsidP="005D624F">
            <w:pPr>
              <w:ind w:left="720"/>
            </w:pPr>
            <w:r>
              <w:t>Perceived Threat, all items composite (alpha = 0.93)</w:t>
            </w:r>
          </w:p>
        </w:tc>
        <w:tc>
          <w:tcPr>
            <w:tcW w:w="1350" w:type="dxa"/>
          </w:tcPr>
          <w:p w14:paraId="6B1BEB36" w14:textId="77777777" w:rsidR="009C56AA" w:rsidRPr="00D15A47" w:rsidRDefault="009C56AA" w:rsidP="005D624F">
            <w:pPr>
              <w:rPr>
                <w:vertAlign w:val="subscript"/>
              </w:rPr>
            </w:pPr>
            <w:r>
              <w:t>3.53</w:t>
            </w:r>
            <w:r>
              <w:rPr>
                <w:vertAlign w:val="subscript"/>
              </w:rPr>
              <w:t>a</w:t>
            </w:r>
          </w:p>
        </w:tc>
        <w:tc>
          <w:tcPr>
            <w:tcW w:w="1237" w:type="dxa"/>
          </w:tcPr>
          <w:p w14:paraId="291B78C5" w14:textId="77777777" w:rsidR="009C56AA" w:rsidRPr="00D15A47" w:rsidRDefault="009C56AA" w:rsidP="005D624F">
            <w:pPr>
              <w:rPr>
                <w:vertAlign w:val="subscript"/>
              </w:rPr>
            </w:pPr>
            <w:r>
              <w:t>5.03</w:t>
            </w:r>
            <w:r>
              <w:rPr>
                <w:vertAlign w:val="subscript"/>
              </w:rPr>
              <w:t>b</w:t>
            </w:r>
          </w:p>
        </w:tc>
        <w:tc>
          <w:tcPr>
            <w:tcW w:w="1336" w:type="dxa"/>
          </w:tcPr>
          <w:p w14:paraId="1DF4E4AD" w14:textId="77777777" w:rsidR="009C56AA" w:rsidRPr="00D15A47" w:rsidRDefault="009C56AA" w:rsidP="005D624F">
            <w:pPr>
              <w:rPr>
                <w:vertAlign w:val="subscript"/>
              </w:rPr>
            </w:pPr>
            <w:r>
              <w:t>5.43</w:t>
            </w:r>
            <w:r>
              <w:rPr>
                <w:vertAlign w:val="subscript"/>
              </w:rPr>
              <w:t>b</w:t>
            </w:r>
          </w:p>
        </w:tc>
        <w:tc>
          <w:tcPr>
            <w:tcW w:w="1382" w:type="dxa"/>
          </w:tcPr>
          <w:p w14:paraId="56F582C9" w14:textId="77777777" w:rsidR="009C56AA" w:rsidRPr="00D15A47" w:rsidRDefault="009C56AA" w:rsidP="005D624F">
            <w:pPr>
              <w:rPr>
                <w:vertAlign w:val="subscript"/>
              </w:rPr>
            </w:pPr>
            <w:r>
              <w:t>5.54</w:t>
            </w:r>
            <w:r>
              <w:rPr>
                <w:vertAlign w:val="subscript"/>
              </w:rPr>
              <w:t>b</w:t>
            </w:r>
          </w:p>
        </w:tc>
        <w:tc>
          <w:tcPr>
            <w:tcW w:w="1350" w:type="dxa"/>
          </w:tcPr>
          <w:p w14:paraId="23A72CDE" w14:textId="77777777" w:rsidR="009C56AA" w:rsidRPr="00D15A47" w:rsidRDefault="009C56AA" w:rsidP="005D624F">
            <w:pPr>
              <w:rPr>
                <w:vertAlign w:val="subscript"/>
              </w:rPr>
            </w:pPr>
            <w:r>
              <w:t>5.15</w:t>
            </w:r>
            <w:r>
              <w:rPr>
                <w:vertAlign w:val="subscript"/>
              </w:rPr>
              <w:t>b</w:t>
            </w:r>
          </w:p>
        </w:tc>
      </w:tr>
    </w:tbl>
    <w:p w14:paraId="0CCAD05C" w14:textId="77777777" w:rsidR="009C56AA" w:rsidRDefault="009C56AA" w:rsidP="009C56AA">
      <w:pPr>
        <w:ind w:firstLine="720"/>
      </w:pPr>
    </w:p>
    <w:p w14:paraId="5BA809AD" w14:textId="77777777" w:rsidR="009C56AA" w:rsidRDefault="009C56AA" w:rsidP="009C56AA">
      <w:pPr>
        <w:autoSpaceDE w:val="0"/>
        <w:autoSpaceDN w:val="0"/>
        <w:adjustRightInd w:val="0"/>
        <w:spacing w:line="240" w:lineRule="auto"/>
      </w:pPr>
    </w:p>
    <w:p w14:paraId="58880AC9" w14:textId="77777777" w:rsidR="009C56AA" w:rsidRDefault="009C56AA" w:rsidP="009C56AA">
      <w:pPr>
        <w:autoSpaceDE w:val="0"/>
        <w:autoSpaceDN w:val="0"/>
        <w:adjustRightInd w:val="0"/>
        <w:spacing w:line="240" w:lineRule="auto"/>
      </w:pPr>
    </w:p>
    <w:p w14:paraId="7612B229" w14:textId="77777777" w:rsidR="009C56AA" w:rsidRDefault="009C56AA" w:rsidP="009C56AA">
      <w:pPr>
        <w:autoSpaceDE w:val="0"/>
        <w:autoSpaceDN w:val="0"/>
        <w:adjustRightInd w:val="0"/>
        <w:spacing w:line="240" w:lineRule="auto"/>
      </w:pPr>
    </w:p>
    <w:p w14:paraId="4649B360" w14:textId="77777777" w:rsidR="009C56AA" w:rsidRDefault="009C56AA" w:rsidP="009C56AA">
      <w:pPr>
        <w:autoSpaceDE w:val="0"/>
        <w:autoSpaceDN w:val="0"/>
        <w:adjustRightInd w:val="0"/>
        <w:spacing w:line="240" w:lineRule="auto"/>
      </w:pPr>
    </w:p>
    <w:p w14:paraId="147333AF" w14:textId="77777777" w:rsidR="009C56AA" w:rsidRDefault="009C56AA" w:rsidP="009C56AA">
      <w:pPr>
        <w:autoSpaceDE w:val="0"/>
        <w:autoSpaceDN w:val="0"/>
        <w:adjustRightInd w:val="0"/>
        <w:spacing w:line="240" w:lineRule="auto"/>
      </w:pPr>
    </w:p>
    <w:p w14:paraId="229270D5" w14:textId="77777777" w:rsidR="009C56AA" w:rsidRDefault="009C56AA" w:rsidP="009C56AA">
      <w:pPr>
        <w:autoSpaceDE w:val="0"/>
        <w:autoSpaceDN w:val="0"/>
        <w:adjustRightInd w:val="0"/>
        <w:spacing w:line="240" w:lineRule="auto"/>
      </w:pPr>
    </w:p>
    <w:p w14:paraId="66FF4DF4" w14:textId="77777777" w:rsidR="009C56AA" w:rsidRDefault="009C56AA" w:rsidP="009C56AA">
      <w:pPr>
        <w:autoSpaceDE w:val="0"/>
        <w:autoSpaceDN w:val="0"/>
        <w:adjustRightInd w:val="0"/>
        <w:spacing w:line="240" w:lineRule="auto"/>
      </w:pPr>
    </w:p>
    <w:p w14:paraId="6B5E7AC8" w14:textId="77777777" w:rsidR="009C56AA" w:rsidRDefault="009C56AA" w:rsidP="009C56AA">
      <w:pPr>
        <w:autoSpaceDE w:val="0"/>
        <w:autoSpaceDN w:val="0"/>
        <w:adjustRightInd w:val="0"/>
        <w:spacing w:line="240" w:lineRule="auto"/>
      </w:pPr>
    </w:p>
    <w:p w14:paraId="22992F23" w14:textId="77777777" w:rsidR="009C56AA" w:rsidRDefault="00FD2F8C" w:rsidP="009C56AA">
      <w:pPr>
        <w:autoSpaceDE w:val="0"/>
        <w:autoSpaceDN w:val="0"/>
        <w:adjustRightInd w:val="0"/>
        <w:spacing w:line="240" w:lineRule="auto"/>
      </w:pPr>
      <w:r>
        <w:lastRenderedPageBreak/>
        <w:t>Table 2: Summary of Affective Indices by Experimental Condition</w:t>
      </w:r>
    </w:p>
    <w:p w14:paraId="69B21B84" w14:textId="77777777" w:rsidR="009C56AA" w:rsidRDefault="009C56AA" w:rsidP="009C56AA">
      <w:pPr>
        <w:autoSpaceDE w:val="0"/>
        <w:autoSpaceDN w:val="0"/>
        <w:adjustRightInd w:val="0"/>
        <w:spacing w:line="240" w:lineRule="auto"/>
      </w:pPr>
    </w:p>
    <w:p w14:paraId="70D693EE" w14:textId="77777777" w:rsidR="009C56AA" w:rsidRDefault="009C56AA" w:rsidP="009C56AA">
      <w:pPr>
        <w:autoSpaceDE w:val="0"/>
        <w:autoSpaceDN w:val="0"/>
        <w:adjustRightInd w:val="0"/>
        <w:spacing w:line="240" w:lineRule="auto"/>
      </w:pPr>
    </w:p>
    <w:p w14:paraId="72F610C3" w14:textId="77777777" w:rsidR="009C56AA" w:rsidRDefault="009C56AA" w:rsidP="009C56AA">
      <w:pPr>
        <w:autoSpaceDE w:val="0"/>
        <w:autoSpaceDN w:val="0"/>
        <w:adjustRightInd w:val="0"/>
        <w:spacing w:line="240" w:lineRule="auto"/>
      </w:pPr>
    </w:p>
    <w:tbl>
      <w:tblPr>
        <w:tblStyle w:val="TableGrid"/>
        <w:tblpPr w:leftFromText="180" w:rightFromText="180" w:vertAnchor="page" w:horzAnchor="margin" w:tblpY="2191"/>
        <w:tblW w:w="0" w:type="auto"/>
        <w:tblLayout w:type="fixed"/>
        <w:tblLook w:val="04A0" w:firstRow="1" w:lastRow="0" w:firstColumn="1" w:lastColumn="0" w:noHBand="0" w:noVBand="1"/>
      </w:tblPr>
      <w:tblGrid>
        <w:gridCol w:w="2695"/>
        <w:gridCol w:w="1350"/>
        <w:gridCol w:w="1237"/>
        <w:gridCol w:w="1336"/>
        <w:gridCol w:w="1382"/>
        <w:gridCol w:w="1350"/>
      </w:tblGrid>
      <w:tr w:rsidR="009C56AA" w14:paraId="3596F7D8" w14:textId="77777777" w:rsidTr="005D624F">
        <w:tc>
          <w:tcPr>
            <w:tcW w:w="2695" w:type="dxa"/>
          </w:tcPr>
          <w:p w14:paraId="64EDFA0E" w14:textId="77777777" w:rsidR="009C56AA" w:rsidRDefault="009C56AA" w:rsidP="005D624F">
            <w:r>
              <w:t>Measure of Interest</w:t>
            </w:r>
          </w:p>
        </w:tc>
        <w:tc>
          <w:tcPr>
            <w:tcW w:w="1350" w:type="dxa"/>
          </w:tcPr>
          <w:p w14:paraId="189ED69C" w14:textId="77777777" w:rsidR="009C56AA" w:rsidRDefault="009C56AA" w:rsidP="005D624F">
            <w:r>
              <w:t>Control Condition, Experiment 1-3</w:t>
            </w:r>
          </w:p>
        </w:tc>
        <w:tc>
          <w:tcPr>
            <w:tcW w:w="1237" w:type="dxa"/>
          </w:tcPr>
          <w:p w14:paraId="209BEB40" w14:textId="77777777" w:rsidR="009C56AA" w:rsidRDefault="009C56AA" w:rsidP="005D624F">
            <w:r>
              <w:t xml:space="preserve">Terrorism Prime </w:t>
            </w:r>
          </w:p>
        </w:tc>
        <w:tc>
          <w:tcPr>
            <w:tcW w:w="1336" w:type="dxa"/>
          </w:tcPr>
          <w:p w14:paraId="189CC228" w14:textId="77777777" w:rsidR="009C56AA" w:rsidRDefault="009C56AA" w:rsidP="005D624F">
            <w:r>
              <w:t xml:space="preserve">Healthcare Prime, Experiment 1 </w:t>
            </w:r>
          </w:p>
        </w:tc>
        <w:tc>
          <w:tcPr>
            <w:tcW w:w="1382" w:type="dxa"/>
          </w:tcPr>
          <w:p w14:paraId="50D12C15" w14:textId="77777777" w:rsidR="009C56AA" w:rsidRDefault="009C56AA" w:rsidP="005D624F">
            <w:r>
              <w:t>Water Pollution Prime, Experiment 2</w:t>
            </w:r>
          </w:p>
        </w:tc>
        <w:tc>
          <w:tcPr>
            <w:tcW w:w="1350" w:type="dxa"/>
          </w:tcPr>
          <w:p w14:paraId="0394FA46" w14:textId="77777777" w:rsidR="009C56AA" w:rsidRDefault="009C56AA" w:rsidP="005D624F">
            <w:r>
              <w:t xml:space="preserve">Corporate Misconduct Prime, </w:t>
            </w:r>
          </w:p>
          <w:p w14:paraId="0551FE57" w14:textId="77777777" w:rsidR="009C56AA" w:rsidRDefault="009C56AA" w:rsidP="005D624F">
            <w:r>
              <w:t>Experiment 3</w:t>
            </w:r>
          </w:p>
        </w:tc>
      </w:tr>
      <w:tr w:rsidR="009C56AA" w14:paraId="3DCB2820" w14:textId="77777777" w:rsidTr="005D624F">
        <w:tc>
          <w:tcPr>
            <w:tcW w:w="2695" w:type="dxa"/>
          </w:tcPr>
          <w:p w14:paraId="7BAEE1B2" w14:textId="77777777" w:rsidR="009C56AA" w:rsidRPr="00E84FD2" w:rsidRDefault="009C56AA" w:rsidP="005D624F">
            <w:pPr>
              <w:rPr>
                <w:i/>
              </w:rPr>
            </w:pPr>
            <w:r w:rsidRPr="00E84FD2">
              <w:rPr>
                <w:i/>
              </w:rPr>
              <w:t>Anger</w:t>
            </w:r>
          </w:p>
        </w:tc>
        <w:tc>
          <w:tcPr>
            <w:tcW w:w="1350" w:type="dxa"/>
          </w:tcPr>
          <w:p w14:paraId="7F156DC2" w14:textId="77777777" w:rsidR="009C56AA" w:rsidRPr="00EC4569" w:rsidRDefault="009C56AA" w:rsidP="005D624F">
            <w:pPr>
              <w:rPr>
                <w:vertAlign w:val="subscript"/>
              </w:rPr>
            </w:pPr>
            <w:r>
              <w:t>1.43</w:t>
            </w:r>
            <w:r>
              <w:rPr>
                <w:vertAlign w:val="subscript"/>
              </w:rPr>
              <w:t>a</w:t>
            </w:r>
          </w:p>
        </w:tc>
        <w:tc>
          <w:tcPr>
            <w:tcW w:w="1237" w:type="dxa"/>
          </w:tcPr>
          <w:p w14:paraId="7420B4AB" w14:textId="77777777" w:rsidR="009C56AA" w:rsidRPr="00EC4569" w:rsidRDefault="009C56AA" w:rsidP="005D624F">
            <w:pPr>
              <w:rPr>
                <w:vertAlign w:val="subscript"/>
              </w:rPr>
            </w:pPr>
            <w:r>
              <w:t>2.90</w:t>
            </w:r>
            <w:r>
              <w:rPr>
                <w:vertAlign w:val="subscript"/>
              </w:rPr>
              <w:t>b</w:t>
            </w:r>
          </w:p>
        </w:tc>
        <w:tc>
          <w:tcPr>
            <w:tcW w:w="1336" w:type="dxa"/>
          </w:tcPr>
          <w:p w14:paraId="25BFF471" w14:textId="77777777" w:rsidR="009C56AA" w:rsidRPr="00EC4569" w:rsidRDefault="009C56AA" w:rsidP="005D624F">
            <w:pPr>
              <w:rPr>
                <w:vertAlign w:val="subscript"/>
              </w:rPr>
            </w:pPr>
            <w:r>
              <w:t>3.06</w:t>
            </w:r>
            <w:r>
              <w:rPr>
                <w:vertAlign w:val="subscript"/>
              </w:rPr>
              <w:t>b</w:t>
            </w:r>
          </w:p>
        </w:tc>
        <w:tc>
          <w:tcPr>
            <w:tcW w:w="1382" w:type="dxa"/>
          </w:tcPr>
          <w:p w14:paraId="50115151" w14:textId="77777777" w:rsidR="009C56AA" w:rsidRPr="00EC4569" w:rsidRDefault="009C56AA" w:rsidP="005D624F">
            <w:pPr>
              <w:rPr>
                <w:vertAlign w:val="subscript"/>
              </w:rPr>
            </w:pPr>
            <w:r>
              <w:t>3.45</w:t>
            </w:r>
            <w:r>
              <w:rPr>
                <w:vertAlign w:val="subscript"/>
              </w:rPr>
              <w:t>b</w:t>
            </w:r>
          </w:p>
        </w:tc>
        <w:tc>
          <w:tcPr>
            <w:tcW w:w="1350" w:type="dxa"/>
          </w:tcPr>
          <w:p w14:paraId="43696818" w14:textId="77777777" w:rsidR="009C56AA" w:rsidRPr="00EC4569" w:rsidRDefault="009C56AA" w:rsidP="005D624F">
            <w:pPr>
              <w:rPr>
                <w:vertAlign w:val="subscript"/>
              </w:rPr>
            </w:pPr>
            <w:r>
              <w:t>2.80</w:t>
            </w:r>
            <w:r>
              <w:rPr>
                <w:vertAlign w:val="subscript"/>
              </w:rPr>
              <w:t>b</w:t>
            </w:r>
          </w:p>
        </w:tc>
      </w:tr>
      <w:tr w:rsidR="009C56AA" w14:paraId="301DF10E" w14:textId="77777777" w:rsidTr="005D624F">
        <w:tc>
          <w:tcPr>
            <w:tcW w:w="2695" w:type="dxa"/>
          </w:tcPr>
          <w:p w14:paraId="35CF3170" w14:textId="77777777" w:rsidR="009C56AA" w:rsidRPr="00E84FD2" w:rsidRDefault="009C56AA" w:rsidP="005D624F">
            <w:pPr>
              <w:rPr>
                <w:i/>
              </w:rPr>
            </w:pPr>
            <w:r w:rsidRPr="00E84FD2">
              <w:rPr>
                <w:i/>
              </w:rPr>
              <w:t xml:space="preserve">Disgust </w:t>
            </w:r>
          </w:p>
        </w:tc>
        <w:tc>
          <w:tcPr>
            <w:tcW w:w="1350" w:type="dxa"/>
          </w:tcPr>
          <w:p w14:paraId="68A8590C" w14:textId="77777777" w:rsidR="009C56AA" w:rsidRDefault="009C56AA" w:rsidP="005D624F">
            <w:r>
              <w:t>1.49</w:t>
            </w:r>
            <w:r>
              <w:rPr>
                <w:vertAlign w:val="subscript"/>
              </w:rPr>
              <w:t>a</w:t>
            </w:r>
          </w:p>
        </w:tc>
        <w:tc>
          <w:tcPr>
            <w:tcW w:w="1237" w:type="dxa"/>
          </w:tcPr>
          <w:p w14:paraId="1D6D0684" w14:textId="77777777" w:rsidR="009C56AA" w:rsidRDefault="009C56AA" w:rsidP="005D624F">
            <w:r>
              <w:t>2.77</w:t>
            </w:r>
            <w:r>
              <w:rPr>
                <w:vertAlign w:val="subscript"/>
              </w:rPr>
              <w:t>b</w:t>
            </w:r>
          </w:p>
        </w:tc>
        <w:tc>
          <w:tcPr>
            <w:tcW w:w="1336" w:type="dxa"/>
          </w:tcPr>
          <w:p w14:paraId="7A9FB1AB" w14:textId="77777777" w:rsidR="009C56AA" w:rsidRDefault="009C56AA" w:rsidP="005D624F">
            <w:r>
              <w:t>3.05</w:t>
            </w:r>
            <w:r>
              <w:rPr>
                <w:vertAlign w:val="subscript"/>
              </w:rPr>
              <w:t>b</w:t>
            </w:r>
          </w:p>
        </w:tc>
        <w:tc>
          <w:tcPr>
            <w:tcW w:w="1382" w:type="dxa"/>
          </w:tcPr>
          <w:p w14:paraId="5B6FE468" w14:textId="77777777" w:rsidR="009C56AA" w:rsidRDefault="009C56AA" w:rsidP="005D624F">
            <w:r>
              <w:t>3.18</w:t>
            </w:r>
            <w:r>
              <w:rPr>
                <w:vertAlign w:val="subscript"/>
              </w:rPr>
              <w:t>b</w:t>
            </w:r>
          </w:p>
        </w:tc>
        <w:tc>
          <w:tcPr>
            <w:tcW w:w="1350" w:type="dxa"/>
          </w:tcPr>
          <w:p w14:paraId="6E9A4A36" w14:textId="77777777" w:rsidR="009C56AA" w:rsidRDefault="009C56AA" w:rsidP="005D624F">
            <w:r>
              <w:t>2.74</w:t>
            </w:r>
            <w:r>
              <w:rPr>
                <w:vertAlign w:val="subscript"/>
              </w:rPr>
              <w:t>b</w:t>
            </w:r>
          </w:p>
        </w:tc>
      </w:tr>
      <w:tr w:rsidR="009C56AA" w14:paraId="3F7CF1F1" w14:textId="77777777" w:rsidTr="005D624F">
        <w:tc>
          <w:tcPr>
            <w:tcW w:w="2695" w:type="dxa"/>
          </w:tcPr>
          <w:p w14:paraId="07B56E3F" w14:textId="77777777" w:rsidR="009C56AA" w:rsidRPr="00E84FD2" w:rsidRDefault="009C56AA" w:rsidP="005D624F">
            <w:pPr>
              <w:rPr>
                <w:i/>
              </w:rPr>
            </w:pPr>
            <w:r w:rsidRPr="00E84FD2">
              <w:rPr>
                <w:i/>
              </w:rPr>
              <w:t xml:space="preserve">Fear </w:t>
            </w:r>
          </w:p>
        </w:tc>
        <w:tc>
          <w:tcPr>
            <w:tcW w:w="1350" w:type="dxa"/>
          </w:tcPr>
          <w:p w14:paraId="5653174A" w14:textId="77777777" w:rsidR="009C56AA" w:rsidRDefault="009C56AA" w:rsidP="005D624F">
            <w:r>
              <w:t>1.35</w:t>
            </w:r>
            <w:r w:rsidRPr="00D15A47">
              <w:rPr>
                <w:vertAlign w:val="subscript"/>
              </w:rPr>
              <w:t>a</w:t>
            </w:r>
          </w:p>
        </w:tc>
        <w:tc>
          <w:tcPr>
            <w:tcW w:w="1237" w:type="dxa"/>
          </w:tcPr>
          <w:p w14:paraId="4CB158C2" w14:textId="77777777" w:rsidR="009C56AA" w:rsidRDefault="009C56AA" w:rsidP="005D624F">
            <w:r>
              <w:t>2.47</w:t>
            </w:r>
            <w:r w:rsidRPr="00D15A47">
              <w:rPr>
                <w:vertAlign w:val="subscript"/>
              </w:rPr>
              <w:t>b</w:t>
            </w:r>
          </w:p>
        </w:tc>
        <w:tc>
          <w:tcPr>
            <w:tcW w:w="1336" w:type="dxa"/>
          </w:tcPr>
          <w:p w14:paraId="4AA6F360" w14:textId="77777777" w:rsidR="009C56AA" w:rsidRDefault="009C56AA" w:rsidP="005D624F">
            <w:r>
              <w:t>2.31</w:t>
            </w:r>
            <w:r w:rsidRPr="00D15A47">
              <w:rPr>
                <w:vertAlign w:val="subscript"/>
              </w:rPr>
              <w:t>b</w:t>
            </w:r>
          </w:p>
        </w:tc>
        <w:tc>
          <w:tcPr>
            <w:tcW w:w="1382" w:type="dxa"/>
          </w:tcPr>
          <w:p w14:paraId="01D38F1B" w14:textId="77777777" w:rsidR="009C56AA" w:rsidRPr="00780F71" w:rsidRDefault="009C56AA" w:rsidP="005D624F">
            <w:pPr>
              <w:rPr>
                <w:vertAlign w:val="subscript"/>
              </w:rPr>
            </w:pPr>
            <w:r>
              <w:t>2.85</w:t>
            </w:r>
            <w:r>
              <w:rPr>
                <w:vertAlign w:val="subscript"/>
              </w:rPr>
              <w:t>b</w:t>
            </w:r>
          </w:p>
        </w:tc>
        <w:tc>
          <w:tcPr>
            <w:tcW w:w="1350" w:type="dxa"/>
          </w:tcPr>
          <w:p w14:paraId="2C25C17F" w14:textId="77777777" w:rsidR="009C56AA" w:rsidRPr="00780F71" w:rsidRDefault="009C56AA" w:rsidP="005D624F">
            <w:pPr>
              <w:rPr>
                <w:vertAlign w:val="subscript"/>
              </w:rPr>
            </w:pPr>
            <w:r>
              <w:t>2.08</w:t>
            </w:r>
            <w:r>
              <w:rPr>
                <w:vertAlign w:val="subscript"/>
              </w:rPr>
              <w:t>b</w:t>
            </w:r>
          </w:p>
        </w:tc>
      </w:tr>
      <w:tr w:rsidR="009C56AA" w14:paraId="3E1E04A8" w14:textId="77777777" w:rsidTr="005D624F">
        <w:tc>
          <w:tcPr>
            <w:tcW w:w="2695" w:type="dxa"/>
          </w:tcPr>
          <w:p w14:paraId="375A7C00" w14:textId="77777777" w:rsidR="009C56AA" w:rsidRPr="00E84FD2" w:rsidRDefault="009C56AA" w:rsidP="005D624F">
            <w:pPr>
              <w:rPr>
                <w:i/>
              </w:rPr>
            </w:pPr>
            <w:r w:rsidRPr="00E84FD2">
              <w:rPr>
                <w:i/>
              </w:rPr>
              <w:t>Anxiety</w:t>
            </w:r>
          </w:p>
        </w:tc>
        <w:tc>
          <w:tcPr>
            <w:tcW w:w="1350" w:type="dxa"/>
          </w:tcPr>
          <w:p w14:paraId="2553D07D" w14:textId="77777777" w:rsidR="009C56AA" w:rsidRPr="00D15A47" w:rsidRDefault="009C56AA" w:rsidP="005D624F">
            <w:pPr>
              <w:rPr>
                <w:vertAlign w:val="subscript"/>
              </w:rPr>
            </w:pPr>
            <w:r>
              <w:t>1.55</w:t>
            </w:r>
            <w:r>
              <w:rPr>
                <w:vertAlign w:val="subscript"/>
              </w:rPr>
              <w:t>a</w:t>
            </w:r>
          </w:p>
        </w:tc>
        <w:tc>
          <w:tcPr>
            <w:tcW w:w="1237" w:type="dxa"/>
          </w:tcPr>
          <w:p w14:paraId="1B71FFA3" w14:textId="77777777" w:rsidR="009C56AA" w:rsidRPr="00D15A47" w:rsidRDefault="009C56AA" w:rsidP="005D624F">
            <w:pPr>
              <w:rPr>
                <w:vertAlign w:val="subscript"/>
              </w:rPr>
            </w:pPr>
            <w:r>
              <w:t>2.55</w:t>
            </w:r>
            <w:r>
              <w:rPr>
                <w:vertAlign w:val="subscript"/>
              </w:rPr>
              <w:t>b</w:t>
            </w:r>
          </w:p>
        </w:tc>
        <w:tc>
          <w:tcPr>
            <w:tcW w:w="1336" w:type="dxa"/>
          </w:tcPr>
          <w:p w14:paraId="7F68DAD7" w14:textId="77777777" w:rsidR="009C56AA" w:rsidRPr="00D15A47" w:rsidRDefault="009C56AA" w:rsidP="005D624F">
            <w:pPr>
              <w:rPr>
                <w:vertAlign w:val="subscript"/>
              </w:rPr>
            </w:pPr>
            <w:r>
              <w:t>2.58</w:t>
            </w:r>
            <w:r>
              <w:rPr>
                <w:vertAlign w:val="subscript"/>
              </w:rPr>
              <w:t>b</w:t>
            </w:r>
          </w:p>
        </w:tc>
        <w:tc>
          <w:tcPr>
            <w:tcW w:w="1382" w:type="dxa"/>
          </w:tcPr>
          <w:p w14:paraId="74A06702" w14:textId="77777777" w:rsidR="009C56AA" w:rsidRPr="00D15A47" w:rsidRDefault="009C56AA" w:rsidP="005D624F">
            <w:pPr>
              <w:rPr>
                <w:vertAlign w:val="subscript"/>
              </w:rPr>
            </w:pPr>
            <w:r>
              <w:t>2.86</w:t>
            </w:r>
            <w:r>
              <w:rPr>
                <w:vertAlign w:val="subscript"/>
              </w:rPr>
              <w:t>b</w:t>
            </w:r>
          </w:p>
        </w:tc>
        <w:tc>
          <w:tcPr>
            <w:tcW w:w="1350" w:type="dxa"/>
          </w:tcPr>
          <w:p w14:paraId="489CB023" w14:textId="77777777" w:rsidR="009C56AA" w:rsidRPr="00D15A47" w:rsidRDefault="009C56AA" w:rsidP="005D624F">
            <w:pPr>
              <w:rPr>
                <w:vertAlign w:val="subscript"/>
              </w:rPr>
            </w:pPr>
            <w:r>
              <w:t>2.35</w:t>
            </w:r>
            <w:r>
              <w:rPr>
                <w:vertAlign w:val="subscript"/>
              </w:rPr>
              <w:t>b</w:t>
            </w:r>
          </w:p>
        </w:tc>
      </w:tr>
    </w:tbl>
    <w:p w14:paraId="20A587FC" w14:textId="77777777" w:rsidR="009C56AA" w:rsidRDefault="009C56AA" w:rsidP="009C56AA">
      <w:pPr>
        <w:autoSpaceDE w:val="0"/>
        <w:autoSpaceDN w:val="0"/>
        <w:adjustRightInd w:val="0"/>
        <w:spacing w:line="240" w:lineRule="auto"/>
      </w:pPr>
    </w:p>
    <w:p w14:paraId="095E980E" w14:textId="77777777" w:rsidR="009C56AA" w:rsidRDefault="009C56AA" w:rsidP="009C56AA">
      <w:pPr>
        <w:autoSpaceDE w:val="0"/>
        <w:autoSpaceDN w:val="0"/>
        <w:adjustRightInd w:val="0"/>
        <w:spacing w:line="240" w:lineRule="auto"/>
      </w:pPr>
    </w:p>
    <w:p w14:paraId="0CFC0BD5" w14:textId="77777777" w:rsidR="009C56AA" w:rsidRDefault="009C56AA" w:rsidP="009C56AA">
      <w:pPr>
        <w:autoSpaceDE w:val="0"/>
        <w:autoSpaceDN w:val="0"/>
        <w:adjustRightInd w:val="0"/>
        <w:spacing w:line="240" w:lineRule="auto"/>
      </w:pPr>
    </w:p>
    <w:p w14:paraId="3C5EAD71" w14:textId="77777777" w:rsidR="009C56AA" w:rsidRDefault="009C56AA" w:rsidP="009C56AA">
      <w:pPr>
        <w:autoSpaceDE w:val="0"/>
        <w:autoSpaceDN w:val="0"/>
        <w:adjustRightInd w:val="0"/>
        <w:spacing w:line="240" w:lineRule="auto"/>
      </w:pPr>
    </w:p>
    <w:p w14:paraId="17309155" w14:textId="77777777" w:rsidR="009C56AA" w:rsidRPr="001220A5" w:rsidRDefault="009C56AA" w:rsidP="00B1410D">
      <w:pPr>
        <w:rPr>
          <w:color w:val="000000" w:themeColor="text1"/>
        </w:rPr>
      </w:pPr>
    </w:p>
    <w:p w14:paraId="3D443615" w14:textId="77777777" w:rsidR="00B1410D" w:rsidRPr="001220A5" w:rsidRDefault="00B1410D" w:rsidP="00B1410D">
      <w:pPr>
        <w:rPr>
          <w:color w:val="000000" w:themeColor="text1"/>
        </w:rPr>
      </w:pPr>
    </w:p>
    <w:p w14:paraId="7CDB930D" w14:textId="77777777" w:rsidR="00B1410D" w:rsidRPr="001220A5" w:rsidRDefault="00B1410D" w:rsidP="00B1410D">
      <w:pPr>
        <w:rPr>
          <w:color w:val="000000" w:themeColor="text1"/>
        </w:rPr>
      </w:pPr>
    </w:p>
    <w:p w14:paraId="0EA5483F" w14:textId="77777777" w:rsidR="00B1410D" w:rsidRPr="001220A5" w:rsidRDefault="00B1410D" w:rsidP="00B1410D">
      <w:pPr>
        <w:adjustRightInd w:val="0"/>
        <w:snapToGrid w:val="0"/>
        <w:spacing w:line="240" w:lineRule="auto"/>
        <w:contextualSpacing/>
        <w:rPr>
          <w:color w:val="000000" w:themeColor="text1"/>
        </w:rPr>
      </w:pPr>
    </w:p>
    <w:p w14:paraId="75D1495D" w14:textId="77777777" w:rsidR="00B61F4B" w:rsidRDefault="00B61F4B"/>
    <w:p w14:paraId="78F862A0" w14:textId="77777777" w:rsidR="000A1B94" w:rsidRDefault="000A1B94"/>
    <w:p w14:paraId="6BEC9F6A" w14:textId="77777777" w:rsidR="000A1B94" w:rsidRDefault="000A1B94"/>
    <w:p w14:paraId="6FAC991F" w14:textId="77777777" w:rsidR="000A1B94" w:rsidRDefault="000A1B94"/>
    <w:p w14:paraId="4B7B1E97" w14:textId="77777777" w:rsidR="000A1B94" w:rsidRDefault="000A1B94"/>
    <w:p w14:paraId="4D516916" w14:textId="77777777" w:rsidR="000A1B94" w:rsidRDefault="000A1B94"/>
    <w:p w14:paraId="47394FDA" w14:textId="77777777" w:rsidR="000A1B94" w:rsidRDefault="000A1B94"/>
    <w:p w14:paraId="7CB93662" w14:textId="77777777" w:rsidR="000A1B94" w:rsidRDefault="000A1B94"/>
    <w:p w14:paraId="686845C9" w14:textId="77777777" w:rsidR="000A1B94" w:rsidRDefault="000A1B94"/>
    <w:p w14:paraId="034A175A" w14:textId="77777777" w:rsidR="000A1B94" w:rsidRDefault="000A1B94"/>
    <w:p w14:paraId="4C6E7751" w14:textId="77777777" w:rsidR="000A1B94" w:rsidRDefault="000A1B94"/>
    <w:p w14:paraId="44E42AEE" w14:textId="77777777" w:rsidR="005573E8" w:rsidRPr="00CB4D82" w:rsidRDefault="000A1B94">
      <w:pPr>
        <w:rPr>
          <w:b/>
        </w:rPr>
      </w:pPr>
      <w:r w:rsidRPr="00CB4D82">
        <w:rPr>
          <w:b/>
        </w:rPr>
        <w:lastRenderedPageBreak/>
        <w:t xml:space="preserve">Appendix F: </w:t>
      </w:r>
      <w:r w:rsidR="00222140" w:rsidRPr="00CB4D82">
        <w:rPr>
          <w:b/>
        </w:rPr>
        <w:t>Tests of Moderated Mediation</w:t>
      </w:r>
      <w:r w:rsidR="00155748" w:rsidRPr="00CB4D82">
        <w:rPr>
          <w:b/>
        </w:rPr>
        <w:t>, Experiments 1 &amp; 3</w:t>
      </w:r>
    </w:p>
    <w:p w14:paraId="004FC867" w14:textId="28BCA1C7" w:rsidR="001837B3" w:rsidRDefault="00CD0B80" w:rsidP="005573E8">
      <w:pPr>
        <w:rPr>
          <w:color w:val="000000"/>
        </w:rPr>
      </w:pPr>
      <w:r>
        <w:t>We performed moderated mediation analyses</w:t>
      </w:r>
      <w:r w:rsidR="00416059">
        <w:t xml:space="preserve">, by examining how participants’ political ideology affected the link between threat and political attitude change, both within and outside </w:t>
      </w:r>
      <w:r w:rsidR="00C349D0">
        <w:t xml:space="preserve">of changes in anger and fear/anxiety. Participants’ </w:t>
      </w:r>
      <w:r w:rsidR="002A18EA">
        <w:t xml:space="preserve">political </w:t>
      </w:r>
      <w:r w:rsidR="00C349D0">
        <w:t xml:space="preserve">ideology </w:t>
      </w:r>
      <w:r w:rsidR="005573E8" w:rsidRPr="005573E8">
        <w:rPr>
          <w:color w:val="000000"/>
        </w:rPr>
        <w:t xml:space="preserve">was operationalized by a 7-point self-reported political orientation scale (1 = Strongly Liberal, 7 = Strongly Conservative). All </w:t>
      </w:r>
      <w:r w:rsidR="00757CB1">
        <w:rPr>
          <w:color w:val="000000"/>
        </w:rPr>
        <w:t xml:space="preserve">data </w:t>
      </w:r>
      <w:r w:rsidR="005573E8" w:rsidRPr="005573E8">
        <w:rPr>
          <w:color w:val="000000"/>
        </w:rPr>
        <w:t xml:space="preserve">were </w:t>
      </w:r>
      <w:r w:rsidR="00190A83">
        <w:rPr>
          <w:color w:val="000000"/>
        </w:rPr>
        <w:t>analyzed</w:t>
      </w:r>
      <w:r w:rsidR="005573E8" w:rsidRPr="005573E8">
        <w:rPr>
          <w:color w:val="000000"/>
        </w:rPr>
        <w:t xml:space="preserve"> using </w:t>
      </w:r>
      <w:r w:rsidR="006B78CC">
        <w:rPr>
          <w:color w:val="000000"/>
        </w:rPr>
        <w:t xml:space="preserve">mean-centered measures for anger, fear/anxiety, </w:t>
      </w:r>
      <w:r w:rsidR="005573E8" w:rsidRPr="005573E8">
        <w:rPr>
          <w:color w:val="000000"/>
        </w:rPr>
        <w:t xml:space="preserve">and political ideology, and were submitted to </w:t>
      </w:r>
      <w:r>
        <w:rPr>
          <w:color w:val="000000"/>
        </w:rPr>
        <w:t>model 59</w:t>
      </w:r>
      <w:r w:rsidR="005573E8" w:rsidRPr="005573E8">
        <w:rPr>
          <w:color w:val="000000"/>
        </w:rPr>
        <w:t xml:space="preserve"> of Hayes’ (2013; 2018) PROCESS Macro for SPSS. </w:t>
      </w:r>
    </w:p>
    <w:p w14:paraId="0FC7C607" w14:textId="77777777" w:rsidR="005573E8" w:rsidRDefault="005573E8" w:rsidP="001837B3">
      <w:pPr>
        <w:ind w:firstLine="720"/>
        <w:rPr>
          <w:bCs/>
        </w:rPr>
      </w:pPr>
      <w:r w:rsidRPr="005573E8">
        <w:rPr>
          <w:color w:val="000000"/>
        </w:rPr>
        <w:t xml:space="preserve">Before </w:t>
      </w:r>
      <w:r w:rsidR="001837B3">
        <w:rPr>
          <w:color w:val="000000"/>
        </w:rPr>
        <w:t>doing so</w:t>
      </w:r>
      <w:r w:rsidRPr="005573E8">
        <w:rPr>
          <w:color w:val="000000"/>
        </w:rPr>
        <w:t xml:space="preserve">, however, we probed for </w:t>
      </w:r>
      <w:r w:rsidR="007A32FD">
        <w:rPr>
          <w:color w:val="000000"/>
        </w:rPr>
        <w:t xml:space="preserve">between-subjects differences on </w:t>
      </w:r>
      <w:r w:rsidRPr="005573E8">
        <w:rPr>
          <w:color w:val="000000"/>
        </w:rPr>
        <w:t>self-reported political ideology</w:t>
      </w:r>
      <w:r w:rsidR="00427635">
        <w:rPr>
          <w:color w:val="000000"/>
        </w:rPr>
        <w:t>, between the experimental pr</w:t>
      </w:r>
      <w:bookmarkStart w:id="0" w:name="_GoBack"/>
      <w:bookmarkEnd w:id="0"/>
      <w:r w:rsidR="00427635">
        <w:rPr>
          <w:color w:val="000000"/>
        </w:rPr>
        <w:t>ime and control conditions</w:t>
      </w:r>
      <w:r w:rsidRPr="005573E8">
        <w:rPr>
          <w:color w:val="000000"/>
        </w:rPr>
        <w:t xml:space="preserve">. There was no evidence of these effects in Experiment 1, </w:t>
      </w:r>
      <w:proofErr w:type="spellStart"/>
      <w:r w:rsidRPr="005573E8">
        <w:rPr>
          <w:i/>
          <w:color w:val="000000"/>
        </w:rPr>
        <w:t>M</w:t>
      </w:r>
      <w:r w:rsidRPr="005573E8">
        <w:rPr>
          <w:color w:val="000000"/>
        </w:rPr>
        <w:t>s</w:t>
      </w:r>
      <w:proofErr w:type="spellEnd"/>
      <w:r w:rsidRPr="005573E8">
        <w:rPr>
          <w:color w:val="000000"/>
        </w:rPr>
        <w:t xml:space="preserve"> = 3.69 (1.81) vs. 3.55 (1.74), </w:t>
      </w:r>
      <w:r w:rsidRPr="005573E8">
        <w:rPr>
          <w:i/>
          <w:color w:val="000000"/>
        </w:rPr>
        <w:t>F</w:t>
      </w:r>
      <w:r w:rsidRPr="005573E8">
        <w:rPr>
          <w:color w:val="000000"/>
        </w:rPr>
        <w:t xml:space="preserve">(1, 556) &lt; 1, </w:t>
      </w:r>
      <w:r w:rsidRPr="005573E8">
        <w:rPr>
          <w:i/>
          <w:color w:val="000000"/>
        </w:rPr>
        <w:t>p</w:t>
      </w:r>
      <w:r w:rsidRPr="005573E8">
        <w:rPr>
          <w:color w:val="000000"/>
        </w:rPr>
        <w:t xml:space="preserve"> &gt; 0.25, and Experiment 3, </w:t>
      </w:r>
      <w:proofErr w:type="spellStart"/>
      <w:r w:rsidRPr="005573E8">
        <w:rPr>
          <w:i/>
          <w:color w:val="000000"/>
        </w:rPr>
        <w:t>M</w:t>
      </w:r>
      <w:r w:rsidRPr="005573E8">
        <w:rPr>
          <w:color w:val="000000"/>
        </w:rPr>
        <w:t>s</w:t>
      </w:r>
      <w:proofErr w:type="spellEnd"/>
      <w:r w:rsidRPr="005573E8">
        <w:rPr>
          <w:color w:val="000000"/>
        </w:rPr>
        <w:t xml:space="preserve"> = 3.58 (1.79) vs. 3.75 (1.62), </w:t>
      </w:r>
      <w:r w:rsidRPr="005573E8">
        <w:rPr>
          <w:i/>
          <w:color w:val="000000"/>
        </w:rPr>
        <w:t>F</w:t>
      </w:r>
      <w:r w:rsidRPr="005573E8">
        <w:rPr>
          <w:color w:val="000000"/>
        </w:rPr>
        <w:t xml:space="preserve">(1, 223) &lt; 1, </w:t>
      </w:r>
      <w:r w:rsidRPr="005573E8">
        <w:rPr>
          <w:i/>
          <w:color w:val="000000"/>
        </w:rPr>
        <w:t>p</w:t>
      </w:r>
      <w:r w:rsidRPr="005573E8">
        <w:rPr>
          <w:color w:val="000000"/>
        </w:rPr>
        <w:t xml:space="preserve"> &gt; 0.25. However, there was between-subjects differences</w:t>
      </w:r>
      <w:r w:rsidR="00571A89">
        <w:rPr>
          <w:color w:val="000000"/>
        </w:rPr>
        <w:t xml:space="preserve"> on political ideology</w:t>
      </w:r>
      <w:r w:rsidRPr="005573E8">
        <w:rPr>
          <w:color w:val="000000"/>
        </w:rPr>
        <w:t xml:space="preserve"> in Experiment 2,  </w:t>
      </w:r>
      <w:proofErr w:type="spellStart"/>
      <w:r w:rsidRPr="005573E8">
        <w:rPr>
          <w:i/>
          <w:color w:val="000000"/>
        </w:rPr>
        <w:t>M</w:t>
      </w:r>
      <w:r w:rsidRPr="005573E8">
        <w:rPr>
          <w:color w:val="000000"/>
        </w:rPr>
        <w:t>s</w:t>
      </w:r>
      <w:proofErr w:type="spellEnd"/>
      <w:r w:rsidRPr="005573E8">
        <w:rPr>
          <w:color w:val="000000"/>
        </w:rPr>
        <w:t xml:space="preserve"> = 3.21 (1.59) vs. 3.84 (1.74), </w:t>
      </w:r>
      <w:r w:rsidRPr="005573E8">
        <w:rPr>
          <w:rFonts w:ascii="Times" w:hAnsi="Times" w:cs="Times"/>
          <w:i/>
          <w:color w:val="000000"/>
        </w:rPr>
        <w:t>F</w:t>
      </w:r>
      <w:r w:rsidRPr="005573E8">
        <w:rPr>
          <w:rFonts w:ascii="Times" w:hAnsi="Times" w:cs="Times"/>
          <w:color w:val="000000"/>
        </w:rPr>
        <w:t xml:space="preserve">(1, 182) = 6.58, </w:t>
      </w:r>
      <w:r w:rsidRPr="005573E8">
        <w:rPr>
          <w:rFonts w:ascii="Times" w:hAnsi="Times" w:cs="Times"/>
          <w:i/>
          <w:color w:val="000000"/>
        </w:rPr>
        <w:t>p</w:t>
      </w:r>
      <w:r w:rsidRPr="005573E8">
        <w:rPr>
          <w:rFonts w:ascii="Times" w:hAnsi="Times" w:cs="Times"/>
          <w:color w:val="000000"/>
        </w:rPr>
        <w:t xml:space="preserve"> = 0.01, </w:t>
      </w:r>
      <w:r w:rsidRPr="001C472F">
        <w:t xml:space="preserve">partial </w:t>
      </w:r>
      <w:r w:rsidRPr="005573E8">
        <w:rPr>
          <w:bCs/>
        </w:rPr>
        <w:t>η</w:t>
      </w:r>
      <w:r w:rsidRPr="005573E8">
        <w:rPr>
          <w:bCs/>
          <w:vertAlign w:val="superscript"/>
        </w:rPr>
        <w:t xml:space="preserve">2 </w:t>
      </w:r>
      <w:r w:rsidRPr="005573E8">
        <w:rPr>
          <w:bCs/>
        </w:rPr>
        <w:t xml:space="preserve">= 0.04, such that participants assigned to the pollution threat were more likely to express lower ratings (i.e., more liberal) compared to participants assigned to the control condition. For these reasons, moderated mediation was </w:t>
      </w:r>
      <w:r w:rsidRPr="005573E8">
        <w:rPr>
          <w:bCs/>
          <w:i/>
        </w:rPr>
        <w:t>only</w:t>
      </w:r>
      <w:r w:rsidRPr="005573E8">
        <w:rPr>
          <w:bCs/>
        </w:rPr>
        <w:t xml:space="preserve"> conducted in Experiments 1 and 3. </w:t>
      </w:r>
    </w:p>
    <w:p w14:paraId="7E04AD44" w14:textId="77777777" w:rsidR="00CB4D82" w:rsidRDefault="000C5AA0" w:rsidP="000C5AA0">
      <w:pPr>
        <w:jc w:val="center"/>
        <w:rPr>
          <w:b/>
        </w:rPr>
      </w:pPr>
      <w:r w:rsidRPr="000C5AA0">
        <w:rPr>
          <w:b/>
        </w:rPr>
        <w:t>Experiment 1</w:t>
      </w:r>
    </w:p>
    <w:p w14:paraId="14781727" w14:textId="77777777" w:rsidR="000C5AA0" w:rsidRDefault="009D5DB8" w:rsidP="000C5AA0">
      <w:pPr>
        <w:rPr>
          <w:b/>
        </w:rPr>
      </w:pPr>
      <w:r>
        <w:rPr>
          <w:b/>
        </w:rPr>
        <w:t>Examination of</w:t>
      </w:r>
      <w:r w:rsidR="007B5E37">
        <w:rPr>
          <w:b/>
        </w:rPr>
        <w:t xml:space="preserve"> the</w:t>
      </w:r>
      <w:r>
        <w:rPr>
          <w:b/>
        </w:rPr>
        <w:t xml:space="preserve"> “a” path</w:t>
      </w:r>
    </w:p>
    <w:p w14:paraId="5E1CEC30" w14:textId="77777777" w:rsidR="00665B26" w:rsidRPr="009D5DB8" w:rsidRDefault="009D5DB8" w:rsidP="00175FC9">
      <w:pPr>
        <w:ind w:firstLine="720"/>
      </w:pPr>
      <w:r>
        <w:t xml:space="preserve">We first examined whether </w:t>
      </w:r>
      <w:r w:rsidR="00D04E65">
        <w:t xml:space="preserve">political orientation of the target moderated the link between </w:t>
      </w:r>
      <w:r>
        <w:t xml:space="preserve"> </w:t>
      </w:r>
      <w:r w:rsidR="00D04E65">
        <w:t xml:space="preserve">priming condition and affect. </w:t>
      </w:r>
      <w:r w:rsidR="00DA1801">
        <w:t xml:space="preserve">In the case of anger, </w:t>
      </w:r>
      <w:r w:rsidR="00190A83">
        <w:t>there was evidence of a marginal co</w:t>
      </w:r>
      <w:r w:rsidR="004F3A7B">
        <w:t xml:space="preserve">ndition*ideology interaction, </w:t>
      </w:r>
      <w:r w:rsidR="004F3A7B" w:rsidRPr="00665B26">
        <w:rPr>
          <w:i/>
        </w:rPr>
        <w:t>b</w:t>
      </w:r>
      <w:r w:rsidR="004F3A7B">
        <w:t xml:space="preserve"> = -0.09 (</w:t>
      </w:r>
      <w:r w:rsidR="004F3A7B" w:rsidRPr="00665B26">
        <w:rPr>
          <w:i/>
        </w:rPr>
        <w:t>se</w:t>
      </w:r>
      <w:r w:rsidR="004F3A7B">
        <w:t xml:space="preserve"> = 0.04), </w:t>
      </w:r>
      <w:r w:rsidR="004F3A7B" w:rsidRPr="0019107C">
        <w:rPr>
          <w:i/>
        </w:rPr>
        <w:t>p</w:t>
      </w:r>
      <w:r w:rsidR="004F3A7B">
        <w:t xml:space="preserve"> = 0.05, 95 % CI [-0.17; 0.0001], indicating</w:t>
      </w:r>
      <w:r w:rsidR="002D429B">
        <w:t xml:space="preserve"> that self-described liberals (16</w:t>
      </w:r>
      <w:r w:rsidR="002D429B" w:rsidRPr="002D429B">
        <w:rPr>
          <w:vertAlign w:val="superscript"/>
        </w:rPr>
        <w:t>th</w:t>
      </w:r>
      <w:r w:rsidR="002D429B">
        <w:t xml:space="preserve"> percentile</w:t>
      </w:r>
      <w:r w:rsidR="004F3A7B">
        <w:t xml:space="preserve">) expressed somewhat higher levels of </w:t>
      </w:r>
      <w:r w:rsidR="00300917">
        <w:t>anger (</w:t>
      </w:r>
      <w:r w:rsidR="00DF47C0">
        <w:t>b</w:t>
      </w:r>
      <w:r w:rsidR="00DF47C0">
        <w:rPr>
          <w:i/>
        </w:rPr>
        <w:t xml:space="preserve"> </w:t>
      </w:r>
      <w:r w:rsidR="00300917">
        <w:t>= 2.34) compared to moderates (</w:t>
      </w:r>
      <w:r w:rsidR="002D429B">
        <w:t>50</w:t>
      </w:r>
      <w:r w:rsidR="002D429B" w:rsidRPr="002D429B">
        <w:rPr>
          <w:vertAlign w:val="superscript"/>
        </w:rPr>
        <w:t>th</w:t>
      </w:r>
      <w:r w:rsidR="002D429B">
        <w:t xml:space="preserve"> percentile; </w:t>
      </w:r>
      <w:r w:rsidR="00300917">
        <w:t xml:space="preserve"> SD; </w:t>
      </w:r>
      <w:r w:rsidR="00DF47C0">
        <w:t>b</w:t>
      </w:r>
      <w:r w:rsidR="00DF47C0">
        <w:rPr>
          <w:i/>
        </w:rPr>
        <w:t xml:space="preserve"> </w:t>
      </w:r>
      <w:r w:rsidR="00300917">
        <w:t>= 2.17)</w:t>
      </w:r>
      <w:r w:rsidR="00665B26">
        <w:t xml:space="preserve"> and conservatives (</w:t>
      </w:r>
      <w:r w:rsidR="002D429B">
        <w:t>84</w:t>
      </w:r>
      <w:r w:rsidR="002D429B" w:rsidRPr="002D429B">
        <w:rPr>
          <w:vertAlign w:val="superscript"/>
        </w:rPr>
        <w:t>th</w:t>
      </w:r>
      <w:r w:rsidR="002D429B">
        <w:t xml:space="preserve"> </w:t>
      </w:r>
      <w:r w:rsidR="002D429B">
        <w:lastRenderedPageBreak/>
        <w:t xml:space="preserve">Percentile; </w:t>
      </w:r>
      <w:r w:rsidR="00DF47C0">
        <w:rPr>
          <w:i/>
        </w:rPr>
        <w:t>b</w:t>
      </w:r>
      <w:r w:rsidR="00665B26">
        <w:t xml:space="preserve"> = 2.00). With respect to fear, a similar pattern emerged, </w:t>
      </w:r>
      <w:r w:rsidR="00665B26" w:rsidRPr="00665B26">
        <w:rPr>
          <w:i/>
        </w:rPr>
        <w:t>b</w:t>
      </w:r>
      <w:r w:rsidR="00665B26">
        <w:t xml:space="preserve"> = -0.07 (0.04)</w:t>
      </w:r>
      <w:r w:rsidR="0019107C">
        <w:t xml:space="preserve">, </w:t>
      </w:r>
      <w:r w:rsidR="0019107C" w:rsidRPr="0019107C">
        <w:rPr>
          <w:i/>
        </w:rPr>
        <w:t>p</w:t>
      </w:r>
      <w:r w:rsidR="0019107C">
        <w:t xml:space="preserve"> = 0.08, 95% CI [-0.15; 0.01], such that liberals (</w:t>
      </w:r>
      <w:r w:rsidR="00DF47C0">
        <w:rPr>
          <w:i/>
        </w:rPr>
        <w:t>b</w:t>
      </w:r>
      <w:r w:rsidR="0019107C">
        <w:t xml:space="preserve"> =1.06)  expressed higher levels of fear compared to moderates (</w:t>
      </w:r>
      <w:r w:rsidR="00DF47C0">
        <w:rPr>
          <w:i/>
        </w:rPr>
        <w:t>b</w:t>
      </w:r>
      <w:r w:rsidR="0019107C">
        <w:t xml:space="preserve"> = 0.91) and conservatives (</w:t>
      </w:r>
      <w:r w:rsidR="00DF47C0">
        <w:rPr>
          <w:i/>
        </w:rPr>
        <w:t>b</w:t>
      </w:r>
      <w:r w:rsidR="0019107C">
        <w:t xml:space="preserve"> = 0.77). </w:t>
      </w:r>
    </w:p>
    <w:p w14:paraId="169DD00C" w14:textId="77777777" w:rsidR="005573E8" w:rsidRDefault="00946C1A">
      <w:pPr>
        <w:rPr>
          <w:b/>
        </w:rPr>
      </w:pPr>
      <w:r>
        <w:rPr>
          <w:b/>
        </w:rPr>
        <w:t>Examination of “b” path</w:t>
      </w:r>
    </w:p>
    <w:p w14:paraId="3F431156" w14:textId="77777777" w:rsidR="00946C1A" w:rsidRDefault="00946C1A" w:rsidP="00175FC9">
      <w:pPr>
        <w:ind w:firstLine="720"/>
      </w:pPr>
      <w:r>
        <w:t xml:space="preserve">We next examined whether political orientation moderated the link between anger and fear/anxiety on support for healthcare attitudes. </w:t>
      </w:r>
      <w:r w:rsidR="00FF585F">
        <w:t xml:space="preserve">Analyses indicated the presence of </w:t>
      </w:r>
      <w:r w:rsidR="004D176E">
        <w:t>an anger*</w:t>
      </w:r>
      <w:r w:rsidR="00DF7E87">
        <w:t xml:space="preserve">ideology interaction, </w:t>
      </w:r>
      <w:r w:rsidR="00DF7E87" w:rsidRPr="00665B26">
        <w:rPr>
          <w:i/>
        </w:rPr>
        <w:t>b</w:t>
      </w:r>
      <w:r w:rsidR="00D62D5B">
        <w:t xml:space="preserve"> = 0.05 (0.02</w:t>
      </w:r>
      <w:r w:rsidR="00DF7E87">
        <w:t xml:space="preserve">), </w:t>
      </w:r>
      <w:r w:rsidR="00DF7E87" w:rsidRPr="0019107C">
        <w:rPr>
          <w:i/>
        </w:rPr>
        <w:t>p</w:t>
      </w:r>
      <w:r w:rsidR="00D62D5B">
        <w:t xml:space="preserve"> = 0.04, 95% CI [0.01; 0.09</w:t>
      </w:r>
      <w:r w:rsidR="00DF7E87">
        <w:t>]</w:t>
      </w:r>
      <w:r w:rsidR="00D62D5B">
        <w:t xml:space="preserve">, such that </w:t>
      </w:r>
      <w:r w:rsidR="00DF47C0">
        <w:t>the link between anger and support for liberal healthcare attitudes w</w:t>
      </w:r>
      <w:r w:rsidR="002D429B">
        <w:t>as stronger for conservatives (16</w:t>
      </w:r>
      <w:r w:rsidR="002D429B" w:rsidRPr="002D429B">
        <w:rPr>
          <w:vertAlign w:val="superscript"/>
        </w:rPr>
        <w:t>th</w:t>
      </w:r>
      <w:r w:rsidR="002D429B">
        <w:t xml:space="preserve"> percentile</w:t>
      </w:r>
      <w:r w:rsidR="00DF47C0">
        <w:t xml:space="preserve">, </w:t>
      </w:r>
      <w:r w:rsidR="00DF47C0" w:rsidRPr="002D429B">
        <w:rPr>
          <w:i/>
        </w:rPr>
        <w:t>b</w:t>
      </w:r>
      <w:r w:rsidR="00DF47C0">
        <w:t xml:space="preserve"> </w:t>
      </w:r>
      <w:r w:rsidR="006A4E2E">
        <w:t>= 0.66</w:t>
      </w:r>
      <w:r w:rsidR="00826B7D">
        <w:t>), compared to moderates (</w:t>
      </w:r>
      <w:r w:rsidR="002D429B">
        <w:t>50</w:t>
      </w:r>
      <w:r w:rsidR="002D429B" w:rsidRPr="002D429B">
        <w:rPr>
          <w:vertAlign w:val="superscript"/>
        </w:rPr>
        <w:t>th</w:t>
      </w:r>
      <w:r w:rsidR="002D429B">
        <w:t xml:space="preserve"> percentile;</w:t>
      </w:r>
      <w:r w:rsidR="00826B7D">
        <w:t xml:space="preserve"> </w:t>
      </w:r>
      <w:r w:rsidR="00826B7D">
        <w:rPr>
          <w:i/>
        </w:rPr>
        <w:t>b</w:t>
      </w:r>
      <w:r w:rsidR="00826B7D">
        <w:t xml:space="preserve"> = 0.51) and liberals (</w:t>
      </w:r>
      <w:r w:rsidR="00826B7D">
        <w:rPr>
          <w:i/>
        </w:rPr>
        <w:t xml:space="preserve">b </w:t>
      </w:r>
      <w:r w:rsidR="00826B7D">
        <w:t xml:space="preserve">= 0.34). In contrast, the </w:t>
      </w:r>
      <w:r w:rsidR="00502EF2">
        <w:t xml:space="preserve">fear/anxiety*ideology interaction on healthcare attitudes did not </w:t>
      </w:r>
      <w:r w:rsidR="0029462F">
        <w:t xml:space="preserve">reach statistical significance, </w:t>
      </w:r>
      <w:r w:rsidR="0029462F" w:rsidRPr="00665B26">
        <w:rPr>
          <w:i/>
        </w:rPr>
        <w:t>b</w:t>
      </w:r>
      <w:r w:rsidR="0029462F">
        <w:t xml:space="preserve"> = -0.02 (0.02), </w:t>
      </w:r>
      <w:r w:rsidR="0029462F" w:rsidRPr="0019107C">
        <w:rPr>
          <w:i/>
        </w:rPr>
        <w:t>p</w:t>
      </w:r>
      <w:r w:rsidR="0029462F">
        <w:t xml:space="preserve"> = 0.54, 95% CI [-0.06; 0.03]</w:t>
      </w:r>
    </w:p>
    <w:p w14:paraId="0AFCD3D5" w14:textId="77777777" w:rsidR="0021334F" w:rsidRDefault="0021334F">
      <w:pPr>
        <w:rPr>
          <w:b/>
        </w:rPr>
      </w:pPr>
      <w:r w:rsidRPr="0021334F">
        <w:rPr>
          <w:b/>
        </w:rPr>
        <w:t>Examination of “c” path</w:t>
      </w:r>
    </w:p>
    <w:p w14:paraId="20573FB6" w14:textId="77777777" w:rsidR="001B6B81" w:rsidRDefault="001B6B81" w:rsidP="006B78CC">
      <w:pPr>
        <w:ind w:firstLine="720"/>
      </w:pPr>
      <w:r>
        <w:t xml:space="preserve">We next investigated whether political ideology moderated the link between priming condition and </w:t>
      </w:r>
      <w:r w:rsidR="001918D9">
        <w:t xml:space="preserve">liberal healthcare attitudes. It did not, as the interaction between these variables did not reach conventional levels of statistical significance, </w:t>
      </w:r>
      <w:r w:rsidR="001918D9" w:rsidRPr="00665B26">
        <w:rPr>
          <w:i/>
        </w:rPr>
        <w:t>b</w:t>
      </w:r>
      <w:r w:rsidR="001918D9">
        <w:t xml:space="preserve"> = -0.07 (0.06), </w:t>
      </w:r>
      <w:r w:rsidR="001918D9" w:rsidRPr="0019107C">
        <w:rPr>
          <w:i/>
        </w:rPr>
        <w:t>p</w:t>
      </w:r>
      <w:r w:rsidR="001918D9">
        <w:t xml:space="preserve"> = 0.24, 95% CI [-0.18; 0.05]</w:t>
      </w:r>
      <w:r w:rsidR="00D04E65">
        <w:t xml:space="preserve">. </w:t>
      </w:r>
      <w:r w:rsidR="003E5D87">
        <w:t xml:space="preserve">We also conducted formal moderation analyses using model 1 of the PROCESS Macro, with priming condition serving as the independent variable, healthcare attitudes as the dependent variable, and political orientation as the moderating variable. These analyses were in-line with the above-mentioned analyses presented in Model 59, indicating no interaction between ideology and priming condition on healthcare attitudes, </w:t>
      </w:r>
      <w:r w:rsidR="003E5D87" w:rsidRPr="00665B26">
        <w:rPr>
          <w:i/>
        </w:rPr>
        <w:t>b</w:t>
      </w:r>
      <w:r w:rsidR="003E5D87">
        <w:t xml:space="preserve"> = 0.01 (0.04), </w:t>
      </w:r>
      <w:r w:rsidR="003E5D87" w:rsidRPr="0019107C">
        <w:rPr>
          <w:i/>
        </w:rPr>
        <w:t>p</w:t>
      </w:r>
      <w:r w:rsidR="003E5D87">
        <w:t xml:space="preserve"> = 0.89, 95% CI [-0.07; 0.08].</w:t>
      </w:r>
    </w:p>
    <w:p w14:paraId="4E33FED6" w14:textId="77777777" w:rsidR="006B78CC" w:rsidRDefault="006B78CC" w:rsidP="00D04E65">
      <w:pPr>
        <w:jc w:val="center"/>
        <w:rPr>
          <w:b/>
        </w:rPr>
      </w:pPr>
    </w:p>
    <w:p w14:paraId="3BC429CA" w14:textId="77777777" w:rsidR="006B78CC" w:rsidRDefault="006B78CC" w:rsidP="00D04E65">
      <w:pPr>
        <w:jc w:val="center"/>
        <w:rPr>
          <w:b/>
        </w:rPr>
      </w:pPr>
    </w:p>
    <w:p w14:paraId="6F840040" w14:textId="77777777" w:rsidR="00D04E65" w:rsidRDefault="00D04E65" w:rsidP="00D04E65">
      <w:pPr>
        <w:jc w:val="center"/>
        <w:rPr>
          <w:b/>
        </w:rPr>
      </w:pPr>
      <w:r>
        <w:rPr>
          <w:b/>
        </w:rPr>
        <w:lastRenderedPageBreak/>
        <w:t>Experiment 3</w:t>
      </w:r>
    </w:p>
    <w:p w14:paraId="360A773C" w14:textId="77777777" w:rsidR="00D04E65" w:rsidRDefault="00D04E65" w:rsidP="00D04E65">
      <w:pPr>
        <w:rPr>
          <w:b/>
        </w:rPr>
      </w:pPr>
      <w:r>
        <w:rPr>
          <w:b/>
        </w:rPr>
        <w:t>Examination of the “a” path</w:t>
      </w:r>
    </w:p>
    <w:p w14:paraId="4A8D067F" w14:textId="77777777" w:rsidR="00D04E65" w:rsidRPr="009D5DB8" w:rsidRDefault="00175FC9" w:rsidP="002B7FE3">
      <w:pPr>
        <w:ind w:firstLine="720"/>
      </w:pPr>
      <w:r>
        <w:t xml:space="preserve">We first examined whether political orientation of the target moderated the link between  priming condition and affect. </w:t>
      </w:r>
      <w:r w:rsidR="00D04E65">
        <w:t xml:space="preserve">In the case of anger, there was </w:t>
      </w:r>
      <w:r w:rsidR="00F7558E">
        <w:t>no evidence for a</w:t>
      </w:r>
      <w:r w:rsidR="00D04E65">
        <w:t xml:space="preserve"> condition*ideology interaction, </w:t>
      </w:r>
      <w:r w:rsidR="00D04E65" w:rsidRPr="00665B26">
        <w:rPr>
          <w:i/>
        </w:rPr>
        <w:t>b</w:t>
      </w:r>
      <w:r w:rsidR="00D04E65">
        <w:t xml:space="preserve"> = -</w:t>
      </w:r>
      <w:r w:rsidR="006A69D4">
        <w:t>0.04</w:t>
      </w:r>
      <w:r w:rsidR="00D04E65">
        <w:t xml:space="preserve"> (</w:t>
      </w:r>
      <w:r w:rsidR="00D04E65" w:rsidRPr="00665B26">
        <w:rPr>
          <w:i/>
        </w:rPr>
        <w:t>se</w:t>
      </w:r>
      <w:r w:rsidR="00D04E65">
        <w:t xml:space="preserve"> = </w:t>
      </w:r>
      <w:r w:rsidR="006A69D4">
        <w:t>0.07</w:t>
      </w:r>
      <w:r w:rsidR="00D04E65">
        <w:t xml:space="preserve">), </w:t>
      </w:r>
      <w:r w:rsidR="00D04E65" w:rsidRPr="0019107C">
        <w:rPr>
          <w:i/>
        </w:rPr>
        <w:t>p</w:t>
      </w:r>
      <w:r w:rsidR="006A69D4">
        <w:t xml:space="preserve"> = 0.5</w:t>
      </w:r>
      <w:r w:rsidR="00D04E65">
        <w:t>5, 95 % CI [</w:t>
      </w:r>
      <w:r w:rsidR="006A69D4">
        <w:t xml:space="preserve">-0.19; 0.11]. </w:t>
      </w:r>
      <w:r w:rsidR="00D04E65">
        <w:t xml:space="preserve">With respect to fear, </w:t>
      </w:r>
      <w:r w:rsidR="006A69D4">
        <w:t>there was evidence of an interaction</w:t>
      </w:r>
      <w:r w:rsidR="00D04E65">
        <w:t xml:space="preserve">, </w:t>
      </w:r>
      <w:r w:rsidR="00D04E65" w:rsidRPr="00665B26">
        <w:rPr>
          <w:i/>
        </w:rPr>
        <w:t>b</w:t>
      </w:r>
      <w:r w:rsidR="006A69D4">
        <w:t xml:space="preserve"> = -0.13 (0.06</w:t>
      </w:r>
      <w:r w:rsidR="00D04E65">
        <w:t xml:space="preserve">), </w:t>
      </w:r>
      <w:r w:rsidR="00D04E65" w:rsidRPr="0019107C">
        <w:rPr>
          <w:i/>
        </w:rPr>
        <w:t>p</w:t>
      </w:r>
      <w:r w:rsidR="006A69D4">
        <w:t xml:space="preserve"> = 0.02, 95% CI [-0.25</w:t>
      </w:r>
      <w:r w:rsidR="00D04E65">
        <w:t xml:space="preserve">; </w:t>
      </w:r>
      <w:r w:rsidR="006A69D4">
        <w:t>-0.02</w:t>
      </w:r>
      <w:r w:rsidR="00D04E65">
        <w:t>], such that liberals (</w:t>
      </w:r>
      <w:r w:rsidR="00D04E65">
        <w:rPr>
          <w:i/>
        </w:rPr>
        <w:t>b</w:t>
      </w:r>
      <w:r w:rsidR="00D04E65">
        <w:t xml:space="preserve"> =</w:t>
      </w:r>
      <w:r w:rsidR="006A69D4">
        <w:t>0.81)</w:t>
      </w:r>
      <w:r w:rsidR="00D04E65">
        <w:t xml:space="preserve">  expressed higher levels of fear compared to moderates (</w:t>
      </w:r>
      <w:r w:rsidR="00D04E65">
        <w:rPr>
          <w:i/>
        </w:rPr>
        <w:t>b</w:t>
      </w:r>
      <w:r w:rsidR="00D04E65">
        <w:t xml:space="preserve"> = 0.</w:t>
      </w:r>
      <w:r w:rsidR="006A69D4">
        <w:t>54</w:t>
      </w:r>
      <w:r w:rsidR="00D04E65">
        <w:t>) and conservatives (</w:t>
      </w:r>
      <w:r w:rsidR="00D04E65">
        <w:rPr>
          <w:i/>
        </w:rPr>
        <w:t>b</w:t>
      </w:r>
      <w:r w:rsidR="00D04E65">
        <w:t xml:space="preserve"> = 0.</w:t>
      </w:r>
      <w:r w:rsidR="006A69D4">
        <w:t>28</w:t>
      </w:r>
      <w:r w:rsidR="00D04E65">
        <w:t xml:space="preserve">). </w:t>
      </w:r>
    </w:p>
    <w:p w14:paraId="1F3F1DD7" w14:textId="77777777" w:rsidR="00D04E65" w:rsidRDefault="00D04E65" w:rsidP="00D04E65">
      <w:pPr>
        <w:rPr>
          <w:b/>
        </w:rPr>
      </w:pPr>
      <w:r>
        <w:rPr>
          <w:b/>
        </w:rPr>
        <w:t xml:space="preserve">Examination of </w:t>
      </w:r>
      <w:r w:rsidR="002B7FE3">
        <w:rPr>
          <w:b/>
        </w:rPr>
        <w:t xml:space="preserve">the </w:t>
      </w:r>
      <w:r>
        <w:rPr>
          <w:b/>
        </w:rPr>
        <w:t>“b” path</w:t>
      </w:r>
    </w:p>
    <w:p w14:paraId="53688391" w14:textId="77777777" w:rsidR="00D04E65" w:rsidRDefault="00D04E65" w:rsidP="002B7FE3">
      <w:pPr>
        <w:ind w:firstLine="720"/>
        <w:rPr>
          <w:b/>
        </w:rPr>
      </w:pPr>
      <w:r>
        <w:t xml:space="preserve">We next examined whether political orientation moderated the link between anger and fear/anxiety on support for healthcare attitudes. </w:t>
      </w:r>
      <w:r w:rsidR="00754858">
        <w:t xml:space="preserve">There was no evidence for an anger*ideology interaction on regulatory attitudes, </w:t>
      </w:r>
      <w:r w:rsidR="00754858" w:rsidRPr="00665B26">
        <w:rPr>
          <w:i/>
        </w:rPr>
        <w:t>b</w:t>
      </w:r>
      <w:r w:rsidR="00754858">
        <w:t xml:space="preserve"> = 0.04 (0.04), </w:t>
      </w:r>
      <w:r w:rsidR="00754858" w:rsidRPr="0019107C">
        <w:rPr>
          <w:i/>
        </w:rPr>
        <w:t>p</w:t>
      </w:r>
      <w:r w:rsidR="00754858">
        <w:t xml:space="preserve"> = 0.32, 95% CI [-0.04; 0.13], nor was there evidence of a fear*ideology interaction, </w:t>
      </w:r>
      <w:r w:rsidR="00754858" w:rsidRPr="00665B26">
        <w:rPr>
          <w:i/>
        </w:rPr>
        <w:t>b</w:t>
      </w:r>
      <w:r w:rsidR="00754858">
        <w:t xml:space="preserve"> = 0.04 (0.06), </w:t>
      </w:r>
      <w:r w:rsidR="00754858" w:rsidRPr="0019107C">
        <w:rPr>
          <w:i/>
        </w:rPr>
        <w:t>p</w:t>
      </w:r>
      <w:r w:rsidR="00754858">
        <w:t xml:space="preserve"> = 0.</w:t>
      </w:r>
      <w:r w:rsidR="00335C49">
        <w:t>51</w:t>
      </w:r>
      <w:r w:rsidR="00754858">
        <w:t>, 95% CI [</w:t>
      </w:r>
      <w:r w:rsidR="00335C49">
        <w:t>-0.08; 0.17</w:t>
      </w:r>
      <w:r w:rsidR="00754858">
        <w:t xml:space="preserve">]. </w:t>
      </w:r>
      <w:r>
        <w:t xml:space="preserve"> </w:t>
      </w:r>
      <w:r w:rsidRPr="0021334F">
        <w:rPr>
          <w:b/>
        </w:rPr>
        <w:t>Examination of</w:t>
      </w:r>
      <w:r w:rsidR="002B7FE3">
        <w:rPr>
          <w:b/>
        </w:rPr>
        <w:t xml:space="preserve"> the</w:t>
      </w:r>
      <w:r w:rsidRPr="0021334F">
        <w:rPr>
          <w:b/>
        </w:rPr>
        <w:t xml:space="preserve"> “c” path</w:t>
      </w:r>
    </w:p>
    <w:p w14:paraId="6B8C2FEF" w14:textId="77777777" w:rsidR="00D04E65" w:rsidRPr="001B6B81" w:rsidRDefault="00D04E65" w:rsidP="002B7FE3">
      <w:pPr>
        <w:ind w:firstLine="720"/>
      </w:pPr>
      <w:r>
        <w:t xml:space="preserve">We next investigated whether political ideology moderated the link between priming condition and liberal healthcare attitudes. It did not, as the interaction between these variables did not reach conventional levels of statistical significance, </w:t>
      </w:r>
      <w:r w:rsidRPr="00665B26">
        <w:rPr>
          <w:i/>
        </w:rPr>
        <w:t>b</w:t>
      </w:r>
      <w:r>
        <w:t xml:space="preserve"> = </w:t>
      </w:r>
      <w:r w:rsidR="00E61F9D">
        <w:t>-0.10 (0.09</w:t>
      </w:r>
      <w:r>
        <w:t xml:space="preserve">), </w:t>
      </w:r>
      <w:r w:rsidRPr="0019107C">
        <w:rPr>
          <w:i/>
        </w:rPr>
        <w:t>p</w:t>
      </w:r>
      <w:r w:rsidR="00E61F9D">
        <w:t xml:space="preserve"> = 0.31</w:t>
      </w:r>
      <w:r>
        <w:t>, 95% CI [-0.</w:t>
      </w:r>
      <w:r w:rsidR="00E61F9D">
        <w:t>28; 0.09</w:t>
      </w:r>
      <w:r>
        <w:t>].</w:t>
      </w:r>
      <w:r w:rsidR="005D624F">
        <w:t xml:space="preserve"> </w:t>
      </w:r>
      <w:r w:rsidR="0082755F">
        <w:t xml:space="preserve">We also conducted moderation analyses using model 1 of the PROCESS Macro, with priming condition serving as the independent variable, regulatory attitudes as the dependent variable, and political orientation as the moderating variable. These analyses were in-line with the above-mentioned analyses presented in Model 59, indicating no interaction between ideology and priming condition on healthcare attitudes, </w:t>
      </w:r>
      <w:r w:rsidR="0082755F" w:rsidRPr="00665B26">
        <w:rPr>
          <w:i/>
        </w:rPr>
        <w:t>b</w:t>
      </w:r>
      <w:r w:rsidR="0082755F">
        <w:t xml:space="preserve"> = 0.03 (0.07), </w:t>
      </w:r>
      <w:r w:rsidR="0082755F" w:rsidRPr="0019107C">
        <w:rPr>
          <w:i/>
        </w:rPr>
        <w:t>p</w:t>
      </w:r>
      <w:r w:rsidR="0082755F">
        <w:t xml:space="preserve"> = 0.68, 95% CI [-0.11; 0.17].</w:t>
      </w:r>
    </w:p>
    <w:p w14:paraId="7C17D0FE" w14:textId="77777777" w:rsidR="00222140" w:rsidRDefault="00222140"/>
    <w:sectPr w:rsidR="00222140" w:rsidSect="003455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63D"/>
    <w:multiLevelType w:val="hybridMultilevel"/>
    <w:tmpl w:val="15826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C5DB5"/>
    <w:multiLevelType w:val="hybridMultilevel"/>
    <w:tmpl w:val="EA7E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0C1D7A"/>
    <w:multiLevelType w:val="hybridMultilevel"/>
    <w:tmpl w:val="BE0EA854"/>
    <w:lvl w:ilvl="0" w:tplc="3D08CCD0">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83C15"/>
    <w:multiLevelType w:val="hybridMultilevel"/>
    <w:tmpl w:val="938CC8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E3313"/>
    <w:multiLevelType w:val="hybridMultilevel"/>
    <w:tmpl w:val="9D60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D05DD"/>
    <w:multiLevelType w:val="hybridMultilevel"/>
    <w:tmpl w:val="39C49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1C381A"/>
    <w:multiLevelType w:val="hybridMultilevel"/>
    <w:tmpl w:val="F2A2B9DA"/>
    <w:lvl w:ilvl="0" w:tplc="55004A3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76049"/>
    <w:multiLevelType w:val="hybridMultilevel"/>
    <w:tmpl w:val="2A02F5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C40EA"/>
    <w:multiLevelType w:val="hybridMultilevel"/>
    <w:tmpl w:val="34EC9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F56831"/>
    <w:multiLevelType w:val="hybridMultilevel"/>
    <w:tmpl w:val="92BE0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F23B9E"/>
    <w:multiLevelType w:val="hybridMultilevel"/>
    <w:tmpl w:val="C2142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77A9D"/>
    <w:multiLevelType w:val="hybridMultilevel"/>
    <w:tmpl w:val="01A45B16"/>
    <w:lvl w:ilvl="0" w:tplc="E97A9B2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6174600F"/>
    <w:multiLevelType w:val="hybridMultilevel"/>
    <w:tmpl w:val="B0AE8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837B5"/>
    <w:multiLevelType w:val="hybridMultilevel"/>
    <w:tmpl w:val="925AF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D62D6"/>
    <w:multiLevelType w:val="hybridMultilevel"/>
    <w:tmpl w:val="0F2A3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5622BD"/>
    <w:multiLevelType w:val="hybridMultilevel"/>
    <w:tmpl w:val="531CB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10375E"/>
    <w:multiLevelType w:val="hybridMultilevel"/>
    <w:tmpl w:val="F832335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5"/>
  </w:num>
  <w:num w:numId="2">
    <w:abstractNumId w:val="5"/>
  </w:num>
  <w:num w:numId="3">
    <w:abstractNumId w:val="13"/>
  </w:num>
  <w:num w:numId="4">
    <w:abstractNumId w:val="16"/>
  </w:num>
  <w:num w:numId="5">
    <w:abstractNumId w:val="6"/>
  </w:num>
  <w:num w:numId="6">
    <w:abstractNumId w:val="11"/>
  </w:num>
  <w:num w:numId="7">
    <w:abstractNumId w:val="9"/>
  </w:num>
  <w:num w:numId="8">
    <w:abstractNumId w:val="1"/>
  </w:num>
  <w:num w:numId="9">
    <w:abstractNumId w:val="3"/>
  </w:num>
  <w:num w:numId="10">
    <w:abstractNumId w:val="7"/>
  </w:num>
  <w:num w:numId="11">
    <w:abstractNumId w:val="14"/>
  </w:num>
  <w:num w:numId="12">
    <w:abstractNumId w:val="12"/>
  </w:num>
  <w:num w:numId="13">
    <w:abstractNumId w:val="8"/>
  </w:num>
  <w:num w:numId="14">
    <w:abstractNumId w:val="0"/>
  </w:num>
  <w:num w:numId="15">
    <w:abstractNumId w:val="10"/>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0D"/>
    <w:rsid w:val="0003027C"/>
    <w:rsid w:val="000A13EA"/>
    <w:rsid w:val="000A1B94"/>
    <w:rsid w:val="000C5AA0"/>
    <w:rsid w:val="00155748"/>
    <w:rsid w:val="00175FC9"/>
    <w:rsid w:val="001837B3"/>
    <w:rsid w:val="00190A83"/>
    <w:rsid w:val="0019107C"/>
    <w:rsid w:val="001918D9"/>
    <w:rsid w:val="001B6B81"/>
    <w:rsid w:val="0021334F"/>
    <w:rsid w:val="00222140"/>
    <w:rsid w:val="0029462F"/>
    <w:rsid w:val="002A18EA"/>
    <w:rsid w:val="002B7FE3"/>
    <w:rsid w:val="002D429B"/>
    <w:rsid w:val="002F6E07"/>
    <w:rsid w:val="00300917"/>
    <w:rsid w:val="00335C49"/>
    <w:rsid w:val="0034557D"/>
    <w:rsid w:val="003B1506"/>
    <w:rsid w:val="003E5D87"/>
    <w:rsid w:val="00416059"/>
    <w:rsid w:val="00427635"/>
    <w:rsid w:val="004C0C43"/>
    <w:rsid w:val="004D176E"/>
    <w:rsid w:val="004F3A7B"/>
    <w:rsid w:val="00502EF2"/>
    <w:rsid w:val="005573E8"/>
    <w:rsid w:val="00571A89"/>
    <w:rsid w:val="00583A23"/>
    <w:rsid w:val="005D624F"/>
    <w:rsid w:val="005F233A"/>
    <w:rsid w:val="00606027"/>
    <w:rsid w:val="0063501A"/>
    <w:rsid w:val="00641EF1"/>
    <w:rsid w:val="00665B26"/>
    <w:rsid w:val="006A4E2E"/>
    <w:rsid w:val="006A69D4"/>
    <w:rsid w:val="006B78CC"/>
    <w:rsid w:val="006D208E"/>
    <w:rsid w:val="00754858"/>
    <w:rsid w:val="00757CB1"/>
    <w:rsid w:val="007A32FD"/>
    <w:rsid w:val="007B5E37"/>
    <w:rsid w:val="00826B7D"/>
    <w:rsid w:val="0082755F"/>
    <w:rsid w:val="00866A62"/>
    <w:rsid w:val="00886091"/>
    <w:rsid w:val="008F05B7"/>
    <w:rsid w:val="00946C1A"/>
    <w:rsid w:val="009C3DBE"/>
    <w:rsid w:val="009C56AA"/>
    <w:rsid w:val="009D5DB8"/>
    <w:rsid w:val="00AE60EB"/>
    <w:rsid w:val="00B1410D"/>
    <w:rsid w:val="00B61F4B"/>
    <w:rsid w:val="00B75B77"/>
    <w:rsid w:val="00B9424E"/>
    <w:rsid w:val="00C349D0"/>
    <w:rsid w:val="00CA711F"/>
    <w:rsid w:val="00CB4D82"/>
    <w:rsid w:val="00CD0B80"/>
    <w:rsid w:val="00D04E65"/>
    <w:rsid w:val="00D62D5B"/>
    <w:rsid w:val="00D85B35"/>
    <w:rsid w:val="00D9018C"/>
    <w:rsid w:val="00D94BE3"/>
    <w:rsid w:val="00DA1801"/>
    <w:rsid w:val="00DD6589"/>
    <w:rsid w:val="00DF47C0"/>
    <w:rsid w:val="00DF7E87"/>
    <w:rsid w:val="00E61F9D"/>
    <w:rsid w:val="00E71565"/>
    <w:rsid w:val="00EA5E14"/>
    <w:rsid w:val="00EF2C89"/>
    <w:rsid w:val="00F7558E"/>
    <w:rsid w:val="00FD2F8C"/>
    <w:rsid w:val="00FF5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0EF7C"/>
  <w14:defaultImageDpi w14:val="32767"/>
  <w15:chartTrackingRefBased/>
  <w15:docId w15:val="{37F28B0F-3901-5D4B-BBF3-9C4899797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41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10D"/>
    <w:pPr>
      <w:ind w:left="720"/>
      <w:contextualSpacing/>
    </w:pPr>
  </w:style>
  <w:style w:type="paragraph" w:styleId="NormalWeb">
    <w:name w:val="Normal (Web)"/>
    <w:basedOn w:val="Normal"/>
    <w:uiPriority w:val="99"/>
    <w:unhideWhenUsed/>
    <w:rsid w:val="00B1410D"/>
    <w:pPr>
      <w:spacing w:before="100" w:beforeAutospacing="1" w:after="100" w:afterAutospacing="1"/>
    </w:pPr>
  </w:style>
  <w:style w:type="table" w:styleId="TableGrid">
    <w:name w:val="Table Grid"/>
    <w:basedOn w:val="TableNormal"/>
    <w:uiPriority w:val="39"/>
    <w:rsid w:val="009C56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60EB"/>
    <w:pPr>
      <w:spacing w:line="240" w:lineRule="auto"/>
    </w:pPr>
    <w:rPr>
      <w:sz w:val="18"/>
      <w:szCs w:val="18"/>
    </w:rPr>
  </w:style>
  <w:style w:type="character" w:customStyle="1" w:styleId="BalloonTextChar">
    <w:name w:val="Balloon Text Char"/>
    <w:basedOn w:val="DefaultParagraphFont"/>
    <w:link w:val="BalloonText"/>
    <w:uiPriority w:val="99"/>
    <w:semiHidden/>
    <w:rsid w:val="00AE60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4793</Words>
  <Characters>27805</Characters>
  <Application>Microsoft Office Word</Application>
  <DocSecurity>0</DocSecurity>
  <Lines>591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Eadeh, Fade</dc:creator>
  <cp:keywords/>
  <dc:description/>
  <cp:lastModifiedBy>Eadeh, Fade</cp:lastModifiedBy>
  <cp:revision>2</cp:revision>
  <dcterms:created xsi:type="dcterms:W3CDTF">2018-10-20T12:29:00Z</dcterms:created>
  <dcterms:modified xsi:type="dcterms:W3CDTF">2018-10-20T12:29:00Z</dcterms:modified>
</cp:coreProperties>
</file>