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9C205B" w14:textId="0B20AC4E" w:rsidR="00784EAF" w:rsidRDefault="006B6084" w:rsidP="00784EAF">
      <w:pPr>
        <w:spacing w:before="240" w:after="240" w:line="480" w:lineRule="auto"/>
        <w:jc w:val="center"/>
        <w:rPr>
          <w:rFonts w:ascii="Arial" w:hAnsi="Arial" w:cs="Arial"/>
          <w:b/>
          <w:sz w:val="20"/>
          <w:szCs w:val="18"/>
          <w:lang w:val="en-US"/>
        </w:rPr>
      </w:pPr>
      <w:r w:rsidRPr="006B6084">
        <w:rPr>
          <w:rFonts w:ascii="Arial" w:hAnsi="Arial" w:cs="Arial"/>
          <w:b/>
          <w:noProof/>
          <w:sz w:val="20"/>
          <w:szCs w:val="18"/>
          <w:lang w:val="en-US"/>
        </w:rPr>
        <w:drawing>
          <wp:inline distT="0" distB="0" distL="0" distR="0" wp14:anchorId="70FA7459" wp14:editId="32777F9D">
            <wp:extent cx="5041975" cy="6207369"/>
            <wp:effectExtent l="0" t="0" r="6350" b="3175"/>
            <wp:docPr id="1" name="Picture 1" descr="E:\PhD\Dinocyst\GeoB8323-2\Rewriting\Revision 2\Figure\Supplement-pl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\Dinocyst\GeoB8323-2\Rewriting\Revision 2\Figure\Supplement-plat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54" cy="621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13C2" w14:textId="749990C2" w:rsidR="00FC2C9E" w:rsidRPr="00784EAF" w:rsidRDefault="00FC2C9E" w:rsidP="00FC2C9E">
      <w:pPr>
        <w:spacing w:before="240" w:after="240" w:line="480" w:lineRule="auto"/>
        <w:jc w:val="both"/>
        <w:rPr>
          <w:rFonts w:ascii="Arial" w:hAnsi="Arial" w:cs="Arial"/>
          <w:i/>
          <w:sz w:val="20"/>
          <w:szCs w:val="20"/>
          <w:lang w:val="en-US"/>
        </w:rPr>
      </w:pPr>
      <w:r w:rsidRPr="00903D91">
        <w:rPr>
          <w:rFonts w:ascii="Arial" w:hAnsi="Arial" w:cs="Arial"/>
          <w:b/>
          <w:sz w:val="20"/>
          <w:szCs w:val="18"/>
          <w:lang w:val="en-US"/>
        </w:rPr>
        <w:t>Supplementary Plate 1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>
        <w:rPr>
          <w:rFonts w:ascii="Arial" w:hAnsi="Arial" w:cs="Arial"/>
          <w:sz w:val="20"/>
          <w:szCs w:val="18"/>
          <w:lang w:val="en-US"/>
        </w:rPr>
        <w:t>Protoperidiniaceae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cysts: 1-2. </w:t>
      </w:r>
      <w:proofErr w:type="spellStart"/>
      <w:r w:rsidRPr="002453CA">
        <w:rPr>
          <w:rFonts w:ascii="Arial" w:hAnsi="Arial" w:cs="Arial"/>
          <w:i/>
          <w:sz w:val="20"/>
          <w:szCs w:val="18"/>
          <w:lang w:val="en-US"/>
        </w:rPr>
        <w:t>Brigantedinium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spp. 3-4. Cyst of </w:t>
      </w:r>
      <w:proofErr w:type="spellStart"/>
      <w:r w:rsidRPr="002453CA">
        <w:rPr>
          <w:rFonts w:ascii="Arial" w:hAnsi="Arial" w:cs="Arial"/>
          <w:i/>
          <w:sz w:val="20"/>
          <w:szCs w:val="18"/>
          <w:lang w:val="en-US"/>
        </w:rPr>
        <w:t>Protoperidinium</w:t>
      </w:r>
      <w:proofErr w:type="spellEnd"/>
      <w:r w:rsidRPr="002453CA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2453CA">
        <w:rPr>
          <w:rFonts w:ascii="Arial" w:hAnsi="Arial" w:cs="Arial"/>
          <w:i/>
          <w:sz w:val="20"/>
          <w:szCs w:val="18"/>
          <w:lang w:val="en-US"/>
        </w:rPr>
        <w:t>americanum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>
        <w:rPr>
          <w:rFonts w:ascii="Arial" w:hAnsi="Arial" w:cs="Arial"/>
          <w:sz w:val="20"/>
          <w:szCs w:val="18"/>
          <w:lang w:val="en-US"/>
        </w:rPr>
        <w:t>Polykrikaceae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cysts: 5-</w:t>
      </w:r>
      <w:r w:rsidR="00784EAF">
        <w:rPr>
          <w:rFonts w:ascii="Arial" w:hAnsi="Arial" w:cs="Arial"/>
          <w:sz w:val="20"/>
          <w:szCs w:val="18"/>
          <w:lang w:val="en-US"/>
        </w:rPr>
        <w:t>7</w:t>
      </w:r>
      <w:r>
        <w:rPr>
          <w:rFonts w:ascii="Arial" w:hAnsi="Arial" w:cs="Arial"/>
          <w:sz w:val="20"/>
          <w:szCs w:val="18"/>
          <w:lang w:val="en-US"/>
        </w:rPr>
        <w:t xml:space="preserve">. Cyst of </w:t>
      </w:r>
      <w:proofErr w:type="spellStart"/>
      <w:r w:rsidRPr="002453CA">
        <w:rPr>
          <w:rFonts w:ascii="Arial" w:hAnsi="Arial" w:cs="Arial"/>
          <w:i/>
          <w:sz w:val="20"/>
          <w:szCs w:val="18"/>
          <w:lang w:val="en-US"/>
        </w:rPr>
        <w:t>Polykrikos</w:t>
      </w:r>
      <w:proofErr w:type="spellEnd"/>
      <w:r w:rsidRPr="002453CA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="00784EAF" w:rsidRPr="002453CA">
        <w:rPr>
          <w:rFonts w:ascii="Arial" w:hAnsi="Arial" w:cs="Arial"/>
          <w:i/>
          <w:sz w:val="20"/>
          <w:szCs w:val="18"/>
          <w:lang w:val="en-US"/>
        </w:rPr>
        <w:t>schwartz</w:t>
      </w:r>
      <w:r w:rsidR="00784EAF" w:rsidRPr="002453CA">
        <w:rPr>
          <w:rFonts w:ascii="Arial" w:hAnsi="Arial" w:cs="Arial"/>
          <w:i/>
          <w:sz w:val="20"/>
          <w:szCs w:val="20"/>
          <w:lang w:val="en-US"/>
        </w:rPr>
        <w:t>ii</w:t>
      </w:r>
      <w:proofErr w:type="spellEnd"/>
      <w:r w:rsidR="00784EAF">
        <w:rPr>
          <w:rFonts w:ascii="Arial" w:hAnsi="Arial" w:cs="Arial"/>
          <w:sz w:val="20"/>
          <w:szCs w:val="18"/>
          <w:lang w:val="en-US"/>
        </w:rPr>
        <w:t xml:space="preserve">. </w:t>
      </w:r>
      <w:r>
        <w:rPr>
          <w:rFonts w:ascii="Arial" w:hAnsi="Arial" w:cs="Arial"/>
          <w:sz w:val="20"/>
          <w:szCs w:val="18"/>
          <w:lang w:val="en-US"/>
        </w:rPr>
        <w:t xml:space="preserve">8. Cyst of </w:t>
      </w:r>
      <w:proofErr w:type="spellStart"/>
      <w:r w:rsidRPr="002453CA">
        <w:rPr>
          <w:rFonts w:ascii="Arial" w:hAnsi="Arial" w:cs="Arial"/>
          <w:i/>
          <w:sz w:val="20"/>
          <w:szCs w:val="18"/>
          <w:lang w:val="en-US"/>
        </w:rPr>
        <w:t>Polykrikos</w:t>
      </w:r>
      <w:proofErr w:type="spellEnd"/>
      <w:r w:rsidRPr="002453CA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="00784EAF" w:rsidRPr="002453CA">
        <w:rPr>
          <w:rFonts w:ascii="Arial" w:hAnsi="Arial" w:cs="Arial"/>
          <w:i/>
          <w:sz w:val="20"/>
          <w:szCs w:val="18"/>
          <w:lang w:val="en-US"/>
        </w:rPr>
        <w:t>kofoidii</w:t>
      </w:r>
      <w:proofErr w:type="spellEnd"/>
      <w:r w:rsidRPr="002453CA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2453CA">
        <w:rPr>
          <w:rFonts w:ascii="Arial" w:hAnsi="Arial" w:cs="Arial"/>
          <w:sz w:val="20"/>
          <w:szCs w:val="20"/>
          <w:lang w:val="en-US"/>
        </w:rPr>
        <w:t>Protoperidiniaceae</w:t>
      </w:r>
      <w:proofErr w:type="spellEnd"/>
      <w:r w:rsidRPr="002453CA">
        <w:rPr>
          <w:rFonts w:ascii="Arial" w:hAnsi="Arial" w:cs="Arial"/>
          <w:sz w:val="20"/>
          <w:szCs w:val="20"/>
          <w:lang w:val="en-US"/>
        </w:rPr>
        <w:t xml:space="preserve"> cysts: 9-10.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Echinidinium</w:t>
      </w:r>
      <w:proofErr w:type="spellEnd"/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aculeatum</w:t>
      </w:r>
      <w:proofErr w:type="spellEnd"/>
      <w:r w:rsidR="00784EAF">
        <w:rPr>
          <w:rFonts w:ascii="Arial" w:hAnsi="Arial" w:cs="Arial"/>
          <w:sz w:val="20"/>
          <w:szCs w:val="20"/>
          <w:lang w:val="en-US"/>
        </w:rPr>
        <w:t>. 11-13</w:t>
      </w:r>
      <w:r w:rsidRPr="002453CA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Echinidinium</w:t>
      </w:r>
      <w:proofErr w:type="spellEnd"/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="00784EAF">
        <w:rPr>
          <w:rFonts w:ascii="Arial" w:hAnsi="Arial" w:cs="Arial"/>
          <w:i/>
          <w:sz w:val="20"/>
          <w:szCs w:val="20"/>
          <w:lang w:val="en-US"/>
        </w:rPr>
        <w:t>granulatum</w:t>
      </w:r>
      <w:proofErr w:type="spellEnd"/>
      <w:r w:rsidR="00784EAF">
        <w:rPr>
          <w:rFonts w:ascii="Arial" w:hAnsi="Arial" w:cs="Arial"/>
          <w:i/>
          <w:sz w:val="20"/>
          <w:szCs w:val="20"/>
          <w:lang w:val="en-US"/>
        </w:rPr>
        <w:t xml:space="preserve"> 14-15. </w:t>
      </w:r>
      <w:proofErr w:type="spellStart"/>
      <w:r w:rsidR="00784EAF" w:rsidRPr="002453CA">
        <w:rPr>
          <w:rFonts w:ascii="Arial" w:hAnsi="Arial" w:cs="Arial"/>
          <w:i/>
          <w:sz w:val="20"/>
          <w:szCs w:val="20"/>
          <w:lang w:val="en-US"/>
        </w:rPr>
        <w:t>Echinidinium</w:t>
      </w:r>
      <w:proofErr w:type="spellEnd"/>
      <w:r w:rsidR="00784EAF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transparantum</w:t>
      </w:r>
      <w:proofErr w:type="spellEnd"/>
      <w:r w:rsidRPr="002453CA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>1</w:t>
      </w:r>
      <w:r w:rsidR="00784EAF">
        <w:rPr>
          <w:rFonts w:ascii="Arial" w:hAnsi="Arial" w:cs="Arial"/>
          <w:sz w:val="20"/>
          <w:szCs w:val="20"/>
          <w:lang w:val="en-US"/>
        </w:rPr>
        <w:t>6</w:t>
      </w:r>
      <w:r>
        <w:rPr>
          <w:rFonts w:ascii="Arial" w:hAnsi="Arial" w:cs="Arial"/>
          <w:sz w:val="20"/>
          <w:szCs w:val="20"/>
          <w:lang w:val="en-US"/>
        </w:rPr>
        <w:t xml:space="preserve">-20. </w:t>
      </w:r>
      <w:r w:rsidR="00784EAF">
        <w:rPr>
          <w:rFonts w:ascii="Arial" w:hAnsi="Arial" w:cs="Arial"/>
          <w:i/>
          <w:sz w:val="20"/>
          <w:szCs w:val="20"/>
          <w:lang w:val="en-US"/>
        </w:rPr>
        <w:t>Cyst of</w:t>
      </w:r>
      <w:r w:rsidR="00784EAF" w:rsidRPr="00784EAF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="00784EAF" w:rsidRPr="002453CA">
        <w:rPr>
          <w:rFonts w:ascii="Arial" w:hAnsi="Arial" w:cs="Arial"/>
          <w:i/>
          <w:sz w:val="20"/>
          <w:szCs w:val="18"/>
          <w:lang w:val="en-US"/>
        </w:rPr>
        <w:t>Protoperidinium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784EAF" w:rsidRPr="00784EAF">
        <w:rPr>
          <w:rFonts w:ascii="Arial" w:hAnsi="Arial" w:cs="Arial"/>
          <w:i/>
          <w:sz w:val="20"/>
          <w:szCs w:val="20"/>
          <w:lang w:val="en-US"/>
        </w:rPr>
        <w:t>monospinum</w:t>
      </w:r>
      <w:proofErr w:type="spellEnd"/>
      <w:r w:rsidR="00784EAF">
        <w:rPr>
          <w:rFonts w:ascii="Arial" w:hAnsi="Arial" w:cs="Arial"/>
          <w:sz w:val="20"/>
          <w:szCs w:val="20"/>
          <w:lang w:val="en-US"/>
        </w:rPr>
        <w:t xml:space="preserve">. </w:t>
      </w:r>
      <w:r>
        <w:rPr>
          <w:rFonts w:ascii="Arial" w:hAnsi="Arial" w:cs="Arial"/>
          <w:sz w:val="20"/>
          <w:szCs w:val="20"/>
          <w:lang w:val="en-US"/>
        </w:rPr>
        <w:t xml:space="preserve">21-23.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Lejeunecysta</w:t>
      </w:r>
      <w:proofErr w:type="spellEnd"/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oliva</w:t>
      </w:r>
      <w:proofErr w:type="spellEnd"/>
      <w:r>
        <w:rPr>
          <w:rFonts w:ascii="Arial" w:hAnsi="Arial" w:cs="Arial"/>
          <w:sz w:val="20"/>
          <w:szCs w:val="20"/>
          <w:lang w:val="en-US"/>
        </w:rPr>
        <w:t>. 24</w:t>
      </w:r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.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Lejeunecysta</w:t>
      </w:r>
      <w:proofErr w:type="spellEnd"/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="00887601">
        <w:rPr>
          <w:rFonts w:ascii="Arial" w:hAnsi="Arial" w:cs="Arial"/>
          <w:i/>
          <w:sz w:val="20"/>
          <w:szCs w:val="20"/>
          <w:lang w:val="en-US"/>
        </w:rPr>
        <w:t>s</w:t>
      </w:r>
      <w:r w:rsidRPr="002453CA">
        <w:rPr>
          <w:rFonts w:ascii="Arial" w:hAnsi="Arial" w:cs="Arial"/>
          <w:i/>
          <w:sz w:val="20"/>
          <w:szCs w:val="20"/>
          <w:lang w:val="en-US"/>
        </w:rPr>
        <w:t>abrina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25-30.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Lejeunecysta</w:t>
      </w:r>
      <w:proofErr w:type="spellEnd"/>
      <w:r w:rsidRPr="002453CA">
        <w:rPr>
          <w:rFonts w:ascii="Arial" w:hAnsi="Arial" w:cs="Arial"/>
          <w:i/>
          <w:sz w:val="20"/>
          <w:szCs w:val="20"/>
          <w:lang w:val="en-US"/>
        </w:rPr>
        <w:t xml:space="preserve"> </w:t>
      </w:r>
      <w:proofErr w:type="spellStart"/>
      <w:r w:rsidRPr="002453CA">
        <w:rPr>
          <w:rFonts w:ascii="Arial" w:hAnsi="Arial" w:cs="Arial"/>
          <w:i/>
          <w:sz w:val="20"/>
          <w:szCs w:val="20"/>
          <w:lang w:val="en-US"/>
        </w:rPr>
        <w:t>paratenella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Pr="002453CA">
        <w:rPr>
          <w:rFonts w:ascii="Arial" w:hAnsi="Arial" w:cs="Arial"/>
          <w:sz w:val="20"/>
          <w:szCs w:val="20"/>
          <w:lang w:val="en-US"/>
        </w:rPr>
        <w:t>The scale bars are all 20 µm.</w:t>
      </w:r>
    </w:p>
    <w:p w14:paraId="780CC500" w14:textId="4A2CEE16" w:rsidR="00784EAF" w:rsidRDefault="006B6084" w:rsidP="00784EAF">
      <w:pPr>
        <w:spacing w:before="240" w:after="240" w:line="480" w:lineRule="auto"/>
        <w:jc w:val="center"/>
        <w:rPr>
          <w:rFonts w:ascii="Arial" w:hAnsi="Arial" w:cs="Arial"/>
          <w:b/>
          <w:sz w:val="20"/>
          <w:szCs w:val="18"/>
          <w:lang w:val="en-US"/>
        </w:rPr>
      </w:pPr>
      <w:r w:rsidRPr="006B6084">
        <w:rPr>
          <w:rFonts w:ascii="Arial" w:hAnsi="Arial" w:cs="Arial"/>
          <w:b/>
          <w:noProof/>
          <w:sz w:val="20"/>
          <w:szCs w:val="18"/>
          <w:lang w:val="en-US"/>
        </w:rPr>
        <w:lastRenderedPageBreak/>
        <w:drawing>
          <wp:inline distT="0" distB="0" distL="0" distR="0" wp14:anchorId="54398476" wp14:editId="2446FFEF">
            <wp:extent cx="5182853" cy="6427177"/>
            <wp:effectExtent l="0" t="0" r="0" b="0"/>
            <wp:docPr id="2" name="Picture 2" descr="E:\PhD\Dinocyst\GeoB8323-2\Rewriting\Revision 2\Figure\Supplement-pl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\Dinocyst\GeoB8323-2\Rewriting\Revision 2\Figure\Supplement-plat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34" cy="6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94CD" w14:textId="77777777" w:rsidR="00784EAF" w:rsidRDefault="00FC2C9E" w:rsidP="00784EAF">
      <w:pPr>
        <w:spacing w:before="240" w:after="240" w:line="480" w:lineRule="auto"/>
        <w:jc w:val="both"/>
        <w:rPr>
          <w:rFonts w:ascii="Arial" w:hAnsi="Arial" w:cs="Arial"/>
          <w:b/>
          <w:sz w:val="20"/>
          <w:szCs w:val="18"/>
          <w:lang w:val="en-US"/>
        </w:rPr>
      </w:pPr>
      <w:r w:rsidRPr="00903D91">
        <w:rPr>
          <w:rFonts w:ascii="Arial" w:hAnsi="Arial" w:cs="Arial"/>
          <w:b/>
          <w:sz w:val="20"/>
          <w:szCs w:val="18"/>
          <w:lang w:val="en-US"/>
        </w:rPr>
        <w:t>Supplementary Plate 2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>
        <w:rPr>
          <w:rFonts w:ascii="Arial" w:hAnsi="Arial" w:cs="Arial"/>
          <w:sz w:val="20"/>
          <w:szCs w:val="18"/>
          <w:lang w:val="en-US"/>
        </w:rPr>
        <w:t>Protoperidiniaceae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cysts: 1-5.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Quinquecuspis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concreta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6-7.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Selenopemphix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nephroides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8-10.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Selenopemphix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quanta</w:t>
      </w:r>
      <w:r>
        <w:rPr>
          <w:rFonts w:ascii="Arial" w:hAnsi="Arial" w:cs="Arial"/>
          <w:sz w:val="20"/>
          <w:szCs w:val="18"/>
          <w:lang w:val="en-US"/>
        </w:rPr>
        <w:t xml:space="preserve">. 11.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Stelladinium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robustum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12-13.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Trinovantedinium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applanatum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14-15.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Votadinium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calvum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16-17.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Votadinium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spinosum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18.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Xandarodinium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xanthum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19-20.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Dubridinium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spp. </w:t>
      </w:r>
      <w:proofErr w:type="spellStart"/>
      <w:r>
        <w:rPr>
          <w:rFonts w:ascii="Arial" w:hAnsi="Arial" w:cs="Arial"/>
          <w:sz w:val="20"/>
          <w:szCs w:val="18"/>
          <w:lang w:val="en-US"/>
        </w:rPr>
        <w:t>Gonyaulacaceae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cysts: 21-22.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Impagidinium</w:t>
      </w:r>
      <w:proofErr w:type="spellEnd"/>
      <w:r w:rsidR="00784EAF">
        <w:rPr>
          <w:rFonts w:ascii="Arial" w:hAnsi="Arial" w:cs="Arial"/>
          <w:sz w:val="20"/>
          <w:szCs w:val="18"/>
          <w:lang w:val="en-US"/>
        </w:rPr>
        <w:t xml:space="preserve"> </w:t>
      </w:r>
      <w:proofErr w:type="spellStart"/>
      <w:r w:rsidR="00784EAF" w:rsidRPr="00784EAF">
        <w:rPr>
          <w:rFonts w:ascii="Arial" w:hAnsi="Arial" w:cs="Arial"/>
          <w:i/>
          <w:sz w:val="20"/>
          <w:szCs w:val="18"/>
          <w:lang w:val="en-US"/>
        </w:rPr>
        <w:t>strialatum</w:t>
      </w:r>
      <w:proofErr w:type="spellEnd"/>
      <w:r>
        <w:rPr>
          <w:rFonts w:ascii="Arial" w:hAnsi="Arial" w:cs="Arial"/>
          <w:sz w:val="20"/>
          <w:szCs w:val="18"/>
          <w:lang w:val="en-US"/>
        </w:rPr>
        <w:t>. 23-2</w:t>
      </w:r>
      <w:r w:rsidR="00784EAF">
        <w:rPr>
          <w:rFonts w:ascii="Arial" w:hAnsi="Arial" w:cs="Arial"/>
          <w:sz w:val="20"/>
          <w:szCs w:val="18"/>
          <w:lang w:val="en-US"/>
        </w:rPr>
        <w:t>5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Operculodinium</w:t>
      </w:r>
      <w:proofErr w:type="spellEnd"/>
      <w:r w:rsidRPr="00903D91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903D91">
        <w:rPr>
          <w:rFonts w:ascii="Arial" w:hAnsi="Arial" w:cs="Arial"/>
          <w:i/>
          <w:sz w:val="20"/>
          <w:szCs w:val="18"/>
          <w:lang w:val="en-US"/>
        </w:rPr>
        <w:t>centrocarpum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</w:t>
      </w:r>
      <w:r w:rsidR="00784EAF">
        <w:rPr>
          <w:rFonts w:ascii="Arial" w:hAnsi="Arial" w:cs="Arial"/>
          <w:sz w:val="20"/>
          <w:szCs w:val="18"/>
          <w:lang w:val="en-US"/>
        </w:rPr>
        <w:t xml:space="preserve">26-28. </w:t>
      </w:r>
      <w:proofErr w:type="spellStart"/>
      <w:r w:rsidR="00784EAF" w:rsidRPr="00D56BB4">
        <w:rPr>
          <w:rFonts w:ascii="Arial" w:hAnsi="Arial" w:cs="Arial"/>
          <w:i/>
          <w:sz w:val="20"/>
          <w:szCs w:val="18"/>
          <w:lang w:val="en-US"/>
        </w:rPr>
        <w:t>Spiniferites</w:t>
      </w:r>
      <w:proofErr w:type="spellEnd"/>
      <w:r w:rsidR="00784EAF" w:rsidRPr="00D56BB4">
        <w:rPr>
          <w:rFonts w:ascii="Arial" w:hAnsi="Arial" w:cs="Arial"/>
          <w:i/>
          <w:sz w:val="20"/>
          <w:szCs w:val="18"/>
          <w:lang w:val="en-US"/>
        </w:rPr>
        <w:t xml:space="preserve"> mirabili</w:t>
      </w:r>
      <w:r w:rsidR="00784EAF" w:rsidRPr="00784EAF">
        <w:rPr>
          <w:rFonts w:ascii="Arial" w:hAnsi="Arial" w:cs="Arial"/>
          <w:i/>
          <w:sz w:val="20"/>
          <w:szCs w:val="18"/>
          <w:lang w:val="en-US"/>
        </w:rPr>
        <w:t>s</w:t>
      </w:r>
      <w:r w:rsidR="00784EAF" w:rsidRPr="00784EAF">
        <w:rPr>
          <w:rFonts w:ascii="Arial" w:hAnsi="Arial" w:cs="Arial"/>
          <w:sz w:val="20"/>
          <w:szCs w:val="18"/>
          <w:lang w:val="en-US"/>
        </w:rPr>
        <w:t>.</w:t>
      </w:r>
      <w:r w:rsidR="00784EAF">
        <w:rPr>
          <w:rFonts w:ascii="Arial" w:hAnsi="Arial" w:cs="Arial"/>
          <w:sz w:val="20"/>
          <w:szCs w:val="18"/>
          <w:lang w:val="en-US"/>
        </w:rPr>
        <w:t xml:space="preserve"> 29-30. </w:t>
      </w:r>
      <w:proofErr w:type="spellStart"/>
      <w:r w:rsidR="00784EAF" w:rsidRPr="00784EAF">
        <w:rPr>
          <w:rFonts w:ascii="Arial" w:hAnsi="Arial" w:cs="Arial"/>
          <w:i/>
          <w:sz w:val="20"/>
          <w:szCs w:val="18"/>
          <w:lang w:val="en-US"/>
        </w:rPr>
        <w:t>Spiniferites</w:t>
      </w:r>
      <w:proofErr w:type="spellEnd"/>
      <w:r w:rsidR="00784EAF" w:rsidRPr="00784EAF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="00784EAF" w:rsidRPr="00784EAF">
        <w:rPr>
          <w:rFonts w:ascii="Arial" w:hAnsi="Arial" w:cs="Arial"/>
          <w:i/>
          <w:sz w:val="20"/>
          <w:szCs w:val="18"/>
          <w:lang w:val="en-US"/>
        </w:rPr>
        <w:t>hypercanthus</w:t>
      </w:r>
      <w:proofErr w:type="spellEnd"/>
      <w:r w:rsidR="00784EAF">
        <w:rPr>
          <w:rFonts w:ascii="Arial" w:hAnsi="Arial" w:cs="Arial"/>
          <w:sz w:val="20"/>
          <w:szCs w:val="18"/>
          <w:lang w:val="en-US"/>
        </w:rPr>
        <w:t xml:space="preserve">. </w:t>
      </w:r>
      <w:r w:rsidR="00784EAF" w:rsidRPr="002453CA">
        <w:rPr>
          <w:rFonts w:ascii="Arial" w:hAnsi="Arial" w:cs="Arial"/>
          <w:sz w:val="20"/>
          <w:szCs w:val="20"/>
          <w:lang w:val="en-US"/>
        </w:rPr>
        <w:t>The scale bars are all 20 µm.</w:t>
      </w:r>
    </w:p>
    <w:p w14:paraId="07CF436F" w14:textId="7F05FEBA" w:rsidR="00DB31F5" w:rsidRDefault="006B6084" w:rsidP="00784EAF">
      <w:pPr>
        <w:spacing w:before="240" w:after="240" w:line="480" w:lineRule="auto"/>
        <w:jc w:val="both"/>
        <w:rPr>
          <w:rFonts w:ascii="Arial" w:hAnsi="Arial" w:cs="Arial"/>
          <w:b/>
          <w:sz w:val="20"/>
          <w:szCs w:val="18"/>
          <w:lang w:val="en-US"/>
        </w:rPr>
      </w:pPr>
      <w:r w:rsidRPr="006B6084">
        <w:rPr>
          <w:rFonts w:ascii="Arial" w:hAnsi="Arial" w:cs="Arial"/>
          <w:b/>
          <w:noProof/>
          <w:sz w:val="20"/>
          <w:szCs w:val="18"/>
          <w:lang w:val="en-US"/>
        </w:rPr>
        <w:lastRenderedPageBreak/>
        <w:drawing>
          <wp:inline distT="0" distB="0" distL="0" distR="0" wp14:anchorId="7D94782B" wp14:editId="44957A07">
            <wp:extent cx="5943600" cy="3666371"/>
            <wp:effectExtent l="0" t="0" r="0" b="0"/>
            <wp:docPr id="3" name="Picture 3" descr="E:\PhD\Dinocyst\GeoB8323-2\Rewriting\Revision 2\Figure\Supplement-pl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D\Dinocyst\GeoB8323-2\Rewriting\Revision 2\Figure\Supplement-plat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5AAD53" w14:textId="670363A3" w:rsidR="00FC2C9E" w:rsidRDefault="00FC2C9E" w:rsidP="00784EAF">
      <w:pPr>
        <w:spacing w:before="240" w:after="240"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903D91">
        <w:rPr>
          <w:rFonts w:ascii="Arial" w:hAnsi="Arial" w:cs="Arial"/>
          <w:b/>
          <w:sz w:val="20"/>
          <w:szCs w:val="18"/>
          <w:lang w:val="en-US"/>
        </w:rPr>
        <w:t>Supplementary Plate 3</w:t>
      </w:r>
      <w:r>
        <w:rPr>
          <w:rFonts w:ascii="Arial" w:hAnsi="Arial" w:cs="Arial"/>
          <w:sz w:val="20"/>
          <w:szCs w:val="18"/>
          <w:lang w:val="en-US"/>
        </w:rPr>
        <w:t>.</w:t>
      </w:r>
      <w:r w:rsidR="00DB31F5">
        <w:rPr>
          <w:rFonts w:ascii="Arial" w:hAnsi="Arial" w:cs="Arial"/>
          <w:sz w:val="20"/>
          <w:szCs w:val="18"/>
          <w:lang w:val="en-US"/>
        </w:rPr>
        <w:t xml:space="preserve"> </w:t>
      </w:r>
      <w:proofErr w:type="spellStart"/>
      <w:r w:rsidR="00DB31F5">
        <w:rPr>
          <w:rFonts w:ascii="Arial" w:hAnsi="Arial" w:cs="Arial"/>
          <w:sz w:val="20"/>
          <w:szCs w:val="18"/>
          <w:lang w:val="en-US"/>
        </w:rPr>
        <w:t>Gonyaulacaceae</w:t>
      </w:r>
      <w:proofErr w:type="spellEnd"/>
      <w:r w:rsidR="00DB31F5">
        <w:rPr>
          <w:rFonts w:ascii="Arial" w:hAnsi="Arial" w:cs="Arial"/>
          <w:sz w:val="20"/>
          <w:szCs w:val="18"/>
          <w:lang w:val="en-US"/>
        </w:rPr>
        <w:t xml:space="preserve"> cysts: 1-5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Spiniferites</w:t>
      </w:r>
      <w:proofErr w:type="spellEnd"/>
      <w:r w:rsidRPr="00D56BB4">
        <w:rPr>
          <w:rFonts w:ascii="Arial" w:hAnsi="Arial" w:cs="Arial"/>
          <w:i/>
          <w:sz w:val="20"/>
          <w:szCs w:val="18"/>
          <w:lang w:val="en-US"/>
        </w:rPr>
        <w:t xml:space="preserve">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ramosus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</w:t>
      </w:r>
      <w:r w:rsidR="00DB31F5">
        <w:rPr>
          <w:rFonts w:ascii="Arial" w:hAnsi="Arial" w:cs="Arial"/>
          <w:sz w:val="20"/>
          <w:szCs w:val="18"/>
          <w:lang w:val="en-US"/>
        </w:rPr>
        <w:t>6-8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Concentricystes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. </w:t>
      </w:r>
      <w:r w:rsidR="00DB31F5">
        <w:rPr>
          <w:rFonts w:ascii="Arial" w:hAnsi="Arial" w:cs="Arial"/>
          <w:sz w:val="20"/>
          <w:szCs w:val="18"/>
          <w:lang w:val="en-US"/>
        </w:rPr>
        <w:t>9-10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Pediastrum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sp. </w:t>
      </w:r>
      <w:r w:rsidR="00DB31F5">
        <w:rPr>
          <w:rFonts w:ascii="Arial" w:hAnsi="Arial" w:cs="Arial"/>
          <w:sz w:val="20"/>
          <w:szCs w:val="18"/>
          <w:lang w:val="en-US"/>
        </w:rPr>
        <w:t>11-12</w:t>
      </w:r>
      <w:r>
        <w:rPr>
          <w:rFonts w:ascii="Arial" w:hAnsi="Arial" w:cs="Arial"/>
          <w:sz w:val="20"/>
          <w:szCs w:val="18"/>
          <w:lang w:val="en-US"/>
        </w:rPr>
        <w:t>. For</w:t>
      </w:r>
      <w:r w:rsidR="00411EAF">
        <w:rPr>
          <w:rFonts w:ascii="Arial" w:hAnsi="Arial" w:cs="Arial"/>
          <w:sz w:val="20"/>
          <w:szCs w:val="18"/>
          <w:lang w:val="en-US"/>
        </w:rPr>
        <w:t>a</w:t>
      </w:r>
      <w:r>
        <w:rPr>
          <w:rFonts w:ascii="Arial" w:hAnsi="Arial" w:cs="Arial"/>
          <w:sz w:val="20"/>
          <w:szCs w:val="18"/>
          <w:lang w:val="en-US"/>
        </w:rPr>
        <w:t>miniferal organic linings. 1</w:t>
      </w:r>
      <w:r w:rsidR="00DB31F5">
        <w:rPr>
          <w:rFonts w:ascii="Arial" w:hAnsi="Arial" w:cs="Arial"/>
          <w:sz w:val="20"/>
          <w:szCs w:val="18"/>
          <w:lang w:val="en-US"/>
        </w:rPr>
        <w:t>3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Radiosperma</w:t>
      </w:r>
      <w:proofErr w:type="spellEnd"/>
      <w:r w:rsidRPr="00D56BB4">
        <w:rPr>
          <w:rFonts w:ascii="Arial" w:hAnsi="Arial" w:cs="Arial"/>
          <w:i/>
          <w:sz w:val="20"/>
          <w:szCs w:val="18"/>
          <w:lang w:val="en-US"/>
        </w:rPr>
        <w:t xml:space="preserve"> cf. R.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corbiferum</w:t>
      </w:r>
      <w:proofErr w:type="spellEnd"/>
      <w:r>
        <w:rPr>
          <w:rFonts w:ascii="Arial" w:hAnsi="Arial" w:cs="Arial"/>
          <w:sz w:val="20"/>
          <w:szCs w:val="18"/>
          <w:lang w:val="en-US"/>
        </w:rPr>
        <w:t>. 1</w:t>
      </w:r>
      <w:r w:rsidR="00DB31F5">
        <w:rPr>
          <w:rFonts w:ascii="Arial" w:hAnsi="Arial" w:cs="Arial"/>
          <w:sz w:val="20"/>
          <w:szCs w:val="18"/>
          <w:lang w:val="en-US"/>
        </w:rPr>
        <w:t>4</w:t>
      </w:r>
      <w:r>
        <w:rPr>
          <w:rFonts w:ascii="Arial" w:hAnsi="Arial" w:cs="Arial"/>
          <w:sz w:val="20"/>
          <w:szCs w:val="18"/>
          <w:lang w:val="en-US"/>
        </w:rPr>
        <w:t xml:space="preserve">. </w:t>
      </w:r>
      <w:proofErr w:type="spellStart"/>
      <w:r w:rsidRPr="00D56BB4">
        <w:rPr>
          <w:rFonts w:ascii="Arial" w:hAnsi="Arial" w:cs="Arial"/>
          <w:i/>
          <w:sz w:val="20"/>
          <w:szCs w:val="18"/>
          <w:lang w:val="en-US"/>
        </w:rPr>
        <w:t>Cosmarium</w:t>
      </w:r>
      <w:proofErr w:type="spellEnd"/>
      <w:r>
        <w:rPr>
          <w:rFonts w:ascii="Arial" w:hAnsi="Arial" w:cs="Arial"/>
          <w:sz w:val="20"/>
          <w:szCs w:val="18"/>
          <w:lang w:val="en-US"/>
        </w:rPr>
        <w:t xml:space="preserve"> spp. The </w:t>
      </w:r>
      <w:r w:rsidRPr="002453CA">
        <w:rPr>
          <w:rFonts w:ascii="Arial" w:hAnsi="Arial" w:cs="Arial"/>
          <w:sz w:val="20"/>
          <w:szCs w:val="20"/>
          <w:lang w:val="en-US"/>
        </w:rPr>
        <w:t>scale bars are all 20 µm.</w:t>
      </w:r>
      <w:r w:rsidR="00185ED4">
        <w:rPr>
          <w:rFonts w:ascii="Arial" w:hAnsi="Arial" w:cs="Arial"/>
          <w:sz w:val="20"/>
          <w:szCs w:val="20"/>
          <w:lang w:val="en-US"/>
        </w:rPr>
        <w:fldChar w:fldCharType="begin"/>
      </w:r>
      <w:r w:rsidR="00185ED4">
        <w:rPr>
          <w:rFonts w:ascii="Arial" w:hAnsi="Arial" w:cs="Arial"/>
          <w:sz w:val="20"/>
          <w:szCs w:val="20"/>
          <w:lang w:val="en-US"/>
        </w:rPr>
        <w:instrText xml:space="preserve"> ADDIN </w:instrText>
      </w:r>
      <w:r w:rsidR="00185ED4">
        <w:rPr>
          <w:rFonts w:ascii="Arial" w:hAnsi="Arial" w:cs="Arial"/>
          <w:sz w:val="20"/>
          <w:szCs w:val="20"/>
          <w:lang w:val="en-US"/>
        </w:rPr>
        <w:fldChar w:fldCharType="end"/>
      </w:r>
    </w:p>
    <w:sectPr w:rsidR="00FC2C9E" w:rsidSect="00F05B02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urce Sans Pro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676B4"/>
    <w:multiLevelType w:val="hybridMultilevel"/>
    <w:tmpl w:val="11FE7C86"/>
    <w:lvl w:ilvl="0" w:tplc="C84241EA">
      <w:start w:val="1"/>
      <w:numFmt w:val="decimal"/>
      <w:lvlText w:val="%1."/>
      <w:lvlJc w:val="left"/>
      <w:pPr>
        <w:ind w:left="720" w:hanging="360"/>
      </w:pPr>
      <w:rPr>
        <w:rFonts w:ascii="Source Sans Pro" w:hAnsi="Source Sans Pro" w:cstheme="minorBidi" w:hint="default"/>
        <w:b w:val="0"/>
        <w:color w:val="2A2A2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Quaternary Science Review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xawx9p9awpaa4e00puxetp6zfded0f5ppwf&quot;&gt;Thesis&lt;record-ids&gt;&lt;item&gt;36&lt;/item&gt;&lt;item&gt;38&lt;/item&gt;&lt;item&gt;55&lt;/item&gt;&lt;item&gt;72&lt;/item&gt;&lt;item&gt;79&lt;/item&gt;&lt;item&gt;91&lt;/item&gt;&lt;item&gt;126&lt;/item&gt;&lt;item&gt;130&lt;/item&gt;&lt;item&gt;147&lt;/item&gt;&lt;item&gt;151&lt;/item&gt;&lt;item&gt;180&lt;/item&gt;&lt;item&gt;183&lt;/item&gt;&lt;item&gt;191&lt;/item&gt;&lt;item&gt;206&lt;/item&gt;&lt;item&gt;215&lt;/item&gt;&lt;item&gt;219&lt;/item&gt;&lt;item&gt;233&lt;/item&gt;&lt;item&gt;278&lt;/item&gt;&lt;item&gt;294&lt;/item&gt;&lt;item&gt;302&lt;/item&gt;&lt;item&gt;322&lt;/item&gt;&lt;item&gt;323&lt;/item&gt;&lt;item&gt;454&lt;/item&gt;&lt;item&gt;469&lt;/item&gt;&lt;item&gt;502&lt;/item&gt;&lt;item&gt;522&lt;/item&gt;&lt;item&gt;536&lt;/item&gt;&lt;item&gt;548&lt;/item&gt;&lt;/record-ids&gt;&lt;/item&gt;&lt;/Libraries&gt;"/>
  </w:docVars>
  <w:rsids>
    <w:rsidRoot w:val="00B41C88"/>
    <w:rsid w:val="00004202"/>
    <w:rsid w:val="000151B5"/>
    <w:rsid w:val="00015A8B"/>
    <w:rsid w:val="0004772D"/>
    <w:rsid w:val="000567B5"/>
    <w:rsid w:val="00070140"/>
    <w:rsid w:val="000707D1"/>
    <w:rsid w:val="00074012"/>
    <w:rsid w:val="000805D9"/>
    <w:rsid w:val="000A02EB"/>
    <w:rsid w:val="000A178A"/>
    <w:rsid w:val="000B42AB"/>
    <w:rsid w:val="000C7701"/>
    <w:rsid w:val="000D1D70"/>
    <w:rsid w:val="000D4ECA"/>
    <w:rsid w:val="000D5F92"/>
    <w:rsid w:val="000D78B3"/>
    <w:rsid w:val="000E03B1"/>
    <w:rsid w:val="000E0F16"/>
    <w:rsid w:val="001070B4"/>
    <w:rsid w:val="0011316E"/>
    <w:rsid w:val="00117122"/>
    <w:rsid w:val="00124D51"/>
    <w:rsid w:val="00124F6E"/>
    <w:rsid w:val="00126394"/>
    <w:rsid w:val="00127460"/>
    <w:rsid w:val="00140D3E"/>
    <w:rsid w:val="0014304B"/>
    <w:rsid w:val="00162ECC"/>
    <w:rsid w:val="001678E2"/>
    <w:rsid w:val="00170069"/>
    <w:rsid w:val="00171CDA"/>
    <w:rsid w:val="0018012E"/>
    <w:rsid w:val="00185ED4"/>
    <w:rsid w:val="001866E7"/>
    <w:rsid w:val="00186D2A"/>
    <w:rsid w:val="00193EF4"/>
    <w:rsid w:val="001A2041"/>
    <w:rsid w:val="001B14C2"/>
    <w:rsid w:val="001C233D"/>
    <w:rsid w:val="001D3D96"/>
    <w:rsid w:val="001D5C28"/>
    <w:rsid w:val="002018DD"/>
    <w:rsid w:val="002064B9"/>
    <w:rsid w:val="0021793F"/>
    <w:rsid w:val="002332A3"/>
    <w:rsid w:val="00235DAA"/>
    <w:rsid w:val="00241584"/>
    <w:rsid w:val="00243124"/>
    <w:rsid w:val="00255E73"/>
    <w:rsid w:val="00256983"/>
    <w:rsid w:val="00267452"/>
    <w:rsid w:val="00283AA4"/>
    <w:rsid w:val="00285DB5"/>
    <w:rsid w:val="002B39AF"/>
    <w:rsid w:val="002D7EB2"/>
    <w:rsid w:val="002F0B12"/>
    <w:rsid w:val="002F34AA"/>
    <w:rsid w:val="002F5BEF"/>
    <w:rsid w:val="0030024C"/>
    <w:rsid w:val="00313745"/>
    <w:rsid w:val="00315F8C"/>
    <w:rsid w:val="003170C1"/>
    <w:rsid w:val="00325702"/>
    <w:rsid w:val="00340A48"/>
    <w:rsid w:val="003475E7"/>
    <w:rsid w:val="0036575E"/>
    <w:rsid w:val="00373625"/>
    <w:rsid w:val="00375A32"/>
    <w:rsid w:val="0039516A"/>
    <w:rsid w:val="003A38F3"/>
    <w:rsid w:val="003B0E28"/>
    <w:rsid w:val="003B23F6"/>
    <w:rsid w:val="003B30ED"/>
    <w:rsid w:val="003C2173"/>
    <w:rsid w:val="003C4972"/>
    <w:rsid w:val="003D3853"/>
    <w:rsid w:val="003E423D"/>
    <w:rsid w:val="00400B9A"/>
    <w:rsid w:val="00411EAF"/>
    <w:rsid w:val="00424625"/>
    <w:rsid w:val="00434877"/>
    <w:rsid w:val="00460D90"/>
    <w:rsid w:val="00461210"/>
    <w:rsid w:val="00464E40"/>
    <w:rsid w:val="004707A4"/>
    <w:rsid w:val="004946AD"/>
    <w:rsid w:val="00496D22"/>
    <w:rsid w:val="004C50DB"/>
    <w:rsid w:val="004D33A3"/>
    <w:rsid w:val="004D6829"/>
    <w:rsid w:val="004E19CA"/>
    <w:rsid w:val="004E2069"/>
    <w:rsid w:val="004E54EA"/>
    <w:rsid w:val="004E5C03"/>
    <w:rsid w:val="005043F6"/>
    <w:rsid w:val="00504E99"/>
    <w:rsid w:val="005219BB"/>
    <w:rsid w:val="005233D0"/>
    <w:rsid w:val="00527DE2"/>
    <w:rsid w:val="00531AEA"/>
    <w:rsid w:val="00531EED"/>
    <w:rsid w:val="00535284"/>
    <w:rsid w:val="005554E6"/>
    <w:rsid w:val="005775FB"/>
    <w:rsid w:val="0059002D"/>
    <w:rsid w:val="00592995"/>
    <w:rsid w:val="005A2A29"/>
    <w:rsid w:val="005A50BC"/>
    <w:rsid w:val="005B0156"/>
    <w:rsid w:val="005B6F0E"/>
    <w:rsid w:val="005E0D59"/>
    <w:rsid w:val="006108CE"/>
    <w:rsid w:val="00614A6F"/>
    <w:rsid w:val="00625EB2"/>
    <w:rsid w:val="00630893"/>
    <w:rsid w:val="0066753C"/>
    <w:rsid w:val="00677896"/>
    <w:rsid w:val="00685604"/>
    <w:rsid w:val="006870BB"/>
    <w:rsid w:val="00690467"/>
    <w:rsid w:val="006938AB"/>
    <w:rsid w:val="00697E1B"/>
    <w:rsid w:val="006B1372"/>
    <w:rsid w:val="006B1D1D"/>
    <w:rsid w:val="006B6084"/>
    <w:rsid w:val="006D40E4"/>
    <w:rsid w:val="006E2807"/>
    <w:rsid w:val="006E2EF7"/>
    <w:rsid w:val="006F2D14"/>
    <w:rsid w:val="007003DD"/>
    <w:rsid w:val="007068F1"/>
    <w:rsid w:val="007076F5"/>
    <w:rsid w:val="007254EB"/>
    <w:rsid w:val="00731958"/>
    <w:rsid w:val="00751226"/>
    <w:rsid w:val="007531C1"/>
    <w:rsid w:val="00756BBF"/>
    <w:rsid w:val="00762684"/>
    <w:rsid w:val="00781CCE"/>
    <w:rsid w:val="00784EAF"/>
    <w:rsid w:val="0078772F"/>
    <w:rsid w:val="007B4356"/>
    <w:rsid w:val="007B4D95"/>
    <w:rsid w:val="007C0871"/>
    <w:rsid w:val="007E3484"/>
    <w:rsid w:val="00804041"/>
    <w:rsid w:val="008114A1"/>
    <w:rsid w:val="00811963"/>
    <w:rsid w:val="0081673E"/>
    <w:rsid w:val="00825F56"/>
    <w:rsid w:val="00847478"/>
    <w:rsid w:val="00847D68"/>
    <w:rsid w:val="0085243B"/>
    <w:rsid w:val="00853FA7"/>
    <w:rsid w:val="00867A9D"/>
    <w:rsid w:val="00874119"/>
    <w:rsid w:val="008752C8"/>
    <w:rsid w:val="00882C27"/>
    <w:rsid w:val="00887601"/>
    <w:rsid w:val="0089079D"/>
    <w:rsid w:val="008A1D42"/>
    <w:rsid w:val="008A2881"/>
    <w:rsid w:val="008F5FE8"/>
    <w:rsid w:val="00932B97"/>
    <w:rsid w:val="00933BAA"/>
    <w:rsid w:val="00934B87"/>
    <w:rsid w:val="00952A80"/>
    <w:rsid w:val="00955836"/>
    <w:rsid w:val="009564F3"/>
    <w:rsid w:val="00962285"/>
    <w:rsid w:val="00990EF7"/>
    <w:rsid w:val="00993A99"/>
    <w:rsid w:val="00995FC0"/>
    <w:rsid w:val="00997AD7"/>
    <w:rsid w:val="009A0026"/>
    <w:rsid w:val="009A1510"/>
    <w:rsid w:val="009B0FDA"/>
    <w:rsid w:val="009B1401"/>
    <w:rsid w:val="009B65C2"/>
    <w:rsid w:val="009D14F6"/>
    <w:rsid w:val="009D61F5"/>
    <w:rsid w:val="009E660F"/>
    <w:rsid w:val="009F1FA2"/>
    <w:rsid w:val="009F3752"/>
    <w:rsid w:val="00A02393"/>
    <w:rsid w:val="00A06B3A"/>
    <w:rsid w:val="00A20F46"/>
    <w:rsid w:val="00A33857"/>
    <w:rsid w:val="00A5605F"/>
    <w:rsid w:val="00A72E70"/>
    <w:rsid w:val="00A75525"/>
    <w:rsid w:val="00A814ED"/>
    <w:rsid w:val="00A9798E"/>
    <w:rsid w:val="00AC10A8"/>
    <w:rsid w:val="00AC468E"/>
    <w:rsid w:val="00AC62B3"/>
    <w:rsid w:val="00AC6D8E"/>
    <w:rsid w:val="00AD0FAC"/>
    <w:rsid w:val="00AD25B1"/>
    <w:rsid w:val="00AE5CEE"/>
    <w:rsid w:val="00AF39F4"/>
    <w:rsid w:val="00AF73F5"/>
    <w:rsid w:val="00B003E1"/>
    <w:rsid w:val="00B03740"/>
    <w:rsid w:val="00B03ECF"/>
    <w:rsid w:val="00B10432"/>
    <w:rsid w:val="00B21A48"/>
    <w:rsid w:val="00B226C4"/>
    <w:rsid w:val="00B36740"/>
    <w:rsid w:val="00B3738D"/>
    <w:rsid w:val="00B41C88"/>
    <w:rsid w:val="00B43642"/>
    <w:rsid w:val="00B472FA"/>
    <w:rsid w:val="00B522E4"/>
    <w:rsid w:val="00B64BC8"/>
    <w:rsid w:val="00B70CAB"/>
    <w:rsid w:val="00B81778"/>
    <w:rsid w:val="00B81818"/>
    <w:rsid w:val="00B871F1"/>
    <w:rsid w:val="00B92FF7"/>
    <w:rsid w:val="00B966F6"/>
    <w:rsid w:val="00BB26B6"/>
    <w:rsid w:val="00BB4F7C"/>
    <w:rsid w:val="00BC1F2B"/>
    <w:rsid w:val="00BC532A"/>
    <w:rsid w:val="00BD64A5"/>
    <w:rsid w:val="00C12150"/>
    <w:rsid w:val="00C21EC2"/>
    <w:rsid w:val="00C431E1"/>
    <w:rsid w:val="00C461FD"/>
    <w:rsid w:val="00C65646"/>
    <w:rsid w:val="00C856A9"/>
    <w:rsid w:val="00C862EF"/>
    <w:rsid w:val="00CA4347"/>
    <w:rsid w:val="00CB2D1B"/>
    <w:rsid w:val="00CB5DB3"/>
    <w:rsid w:val="00CC35F1"/>
    <w:rsid w:val="00CE6FAC"/>
    <w:rsid w:val="00CF47E8"/>
    <w:rsid w:val="00CF79CB"/>
    <w:rsid w:val="00D000EB"/>
    <w:rsid w:val="00D00747"/>
    <w:rsid w:val="00D053CC"/>
    <w:rsid w:val="00D15656"/>
    <w:rsid w:val="00D2411C"/>
    <w:rsid w:val="00D2498B"/>
    <w:rsid w:val="00D24BDF"/>
    <w:rsid w:val="00D531E9"/>
    <w:rsid w:val="00D55A71"/>
    <w:rsid w:val="00D638C2"/>
    <w:rsid w:val="00D644D1"/>
    <w:rsid w:val="00D64564"/>
    <w:rsid w:val="00D71064"/>
    <w:rsid w:val="00D71A8A"/>
    <w:rsid w:val="00D902F9"/>
    <w:rsid w:val="00D95306"/>
    <w:rsid w:val="00D95E02"/>
    <w:rsid w:val="00DA23DD"/>
    <w:rsid w:val="00DA4A41"/>
    <w:rsid w:val="00DA5D33"/>
    <w:rsid w:val="00DA6B60"/>
    <w:rsid w:val="00DA7A68"/>
    <w:rsid w:val="00DB058E"/>
    <w:rsid w:val="00DB31F5"/>
    <w:rsid w:val="00DC25C3"/>
    <w:rsid w:val="00DC5034"/>
    <w:rsid w:val="00DD3788"/>
    <w:rsid w:val="00DF0004"/>
    <w:rsid w:val="00E00262"/>
    <w:rsid w:val="00E03427"/>
    <w:rsid w:val="00E036AE"/>
    <w:rsid w:val="00E16B20"/>
    <w:rsid w:val="00E1789C"/>
    <w:rsid w:val="00E17F39"/>
    <w:rsid w:val="00E3154C"/>
    <w:rsid w:val="00E441AF"/>
    <w:rsid w:val="00E50F03"/>
    <w:rsid w:val="00E708AE"/>
    <w:rsid w:val="00E77B55"/>
    <w:rsid w:val="00E91F2F"/>
    <w:rsid w:val="00E9207A"/>
    <w:rsid w:val="00E92B05"/>
    <w:rsid w:val="00EA0302"/>
    <w:rsid w:val="00EA7BE3"/>
    <w:rsid w:val="00ED00EC"/>
    <w:rsid w:val="00ED39A8"/>
    <w:rsid w:val="00EF0075"/>
    <w:rsid w:val="00EF5F22"/>
    <w:rsid w:val="00F00BD7"/>
    <w:rsid w:val="00F05B02"/>
    <w:rsid w:val="00F05DBE"/>
    <w:rsid w:val="00F11B64"/>
    <w:rsid w:val="00F13209"/>
    <w:rsid w:val="00F20161"/>
    <w:rsid w:val="00F26BAD"/>
    <w:rsid w:val="00F32711"/>
    <w:rsid w:val="00F331DC"/>
    <w:rsid w:val="00F36F1F"/>
    <w:rsid w:val="00F61B75"/>
    <w:rsid w:val="00F65CC6"/>
    <w:rsid w:val="00F7061A"/>
    <w:rsid w:val="00F800D5"/>
    <w:rsid w:val="00F87E3E"/>
    <w:rsid w:val="00F96396"/>
    <w:rsid w:val="00FA277B"/>
    <w:rsid w:val="00FC2C9E"/>
    <w:rsid w:val="00FC2E74"/>
    <w:rsid w:val="00FC4AB9"/>
    <w:rsid w:val="00FD22F2"/>
    <w:rsid w:val="00FE26C8"/>
    <w:rsid w:val="00FF10DC"/>
    <w:rsid w:val="00FF6612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D24F"/>
  <w15:docId w15:val="{E619B479-AA3D-4C15-A0F3-65412642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C88"/>
    <w:pPr>
      <w:spacing w:after="200" w:line="276" w:lineRule="auto"/>
    </w:pPr>
    <w:rPr>
      <w:kern w:val="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B41C8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41C88"/>
    <w:rPr>
      <w:rFonts w:ascii="Calibri" w:hAnsi="Calibri" w:cs="Calibri"/>
      <w:noProof/>
      <w:kern w:val="2"/>
      <w:lang w:val="de-DE"/>
    </w:rPr>
  </w:style>
  <w:style w:type="paragraph" w:customStyle="1" w:styleId="EndNoteBibliography">
    <w:name w:val="EndNote Bibliography"/>
    <w:basedOn w:val="Normal"/>
    <w:link w:val="EndNoteBibliographyChar"/>
    <w:rsid w:val="00B41C8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41C88"/>
    <w:rPr>
      <w:rFonts w:ascii="Calibri" w:hAnsi="Calibri" w:cs="Calibri"/>
      <w:noProof/>
      <w:kern w:val="2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C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88"/>
    <w:rPr>
      <w:rFonts w:ascii="Segoe UI" w:hAnsi="Segoe UI" w:cs="Segoe UI"/>
      <w:kern w:val="2"/>
      <w:sz w:val="18"/>
      <w:szCs w:val="18"/>
      <w:lang w:val="de-DE"/>
    </w:rPr>
  </w:style>
  <w:style w:type="character" w:styleId="Hyperlink">
    <w:name w:val="Hyperlink"/>
    <w:basedOn w:val="DefaultParagraphFont"/>
    <w:uiPriority w:val="99"/>
    <w:unhideWhenUsed/>
    <w:rsid w:val="00B41C88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B41C88"/>
  </w:style>
  <w:style w:type="paragraph" w:styleId="ListParagraph">
    <w:name w:val="List Paragraph"/>
    <w:basedOn w:val="Normal"/>
    <w:uiPriority w:val="34"/>
    <w:qFormat/>
    <w:rsid w:val="00D000EB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62ECC"/>
  </w:style>
  <w:style w:type="character" w:customStyle="1" w:styleId="DateChar">
    <w:name w:val="Date Char"/>
    <w:basedOn w:val="DefaultParagraphFont"/>
    <w:link w:val="Date"/>
    <w:uiPriority w:val="99"/>
    <w:semiHidden/>
    <w:rsid w:val="00162ECC"/>
    <w:rPr>
      <w:kern w:val="2"/>
      <w:lang w:val="de-DE"/>
    </w:rPr>
  </w:style>
  <w:style w:type="table" w:styleId="TableGrid">
    <w:name w:val="Table Grid"/>
    <w:basedOn w:val="TableNormal"/>
    <w:uiPriority w:val="39"/>
    <w:rsid w:val="003B2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qtextrenderedqtext">
    <w:name w:val="ui_qtext_rendered_qtext"/>
    <w:basedOn w:val="DefaultParagraphFont"/>
    <w:rsid w:val="00D902F9"/>
  </w:style>
  <w:style w:type="character" w:styleId="CommentReference">
    <w:name w:val="annotation reference"/>
    <w:basedOn w:val="DefaultParagraphFont"/>
    <w:uiPriority w:val="99"/>
    <w:semiHidden/>
    <w:unhideWhenUsed/>
    <w:rsid w:val="009A1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15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1510"/>
    <w:rPr>
      <w:kern w:val="2"/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510"/>
    <w:rPr>
      <w:b/>
      <w:bCs/>
      <w:kern w:val="2"/>
      <w:sz w:val="20"/>
      <w:szCs w:val="20"/>
      <w:lang w:val="de-DE"/>
    </w:rPr>
  </w:style>
  <w:style w:type="paragraph" w:styleId="Revision">
    <w:name w:val="Revision"/>
    <w:hidden/>
    <w:uiPriority w:val="99"/>
    <w:semiHidden/>
    <w:rsid w:val="00E17F39"/>
    <w:pPr>
      <w:spacing w:after="0" w:line="240" w:lineRule="auto"/>
    </w:pPr>
    <w:rPr>
      <w:kern w:val="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MARUM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xzhao</dc:creator>
  <cp:lastModifiedBy>xzhao</cp:lastModifiedBy>
  <cp:revision>3</cp:revision>
  <dcterms:created xsi:type="dcterms:W3CDTF">2018-09-09T09:59:00Z</dcterms:created>
  <dcterms:modified xsi:type="dcterms:W3CDTF">2018-09-09T10:05:00Z</dcterms:modified>
</cp:coreProperties>
</file>