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5362" w14:textId="000BA65D" w:rsidR="003C436C" w:rsidRPr="005C49B0" w:rsidRDefault="005C49B0" w:rsidP="003C436C">
      <w:r w:rsidRPr="005C49B0">
        <w:t>Supplemental Table 2.</w:t>
      </w:r>
      <w:r>
        <w:t xml:space="preserve"> Brain regions identified for each factor and their peak voxel coordinates. If a factor was not identified in a study, the corresponding cell is greyed out.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3655" w:type="dxa"/>
        <w:tblLook w:val="04A0" w:firstRow="1" w:lastRow="0" w:firstColumn="1" w:lastColumn="0" w:noHBand="0" w:noVBand="1"/>
      </w:tblPr>
      <w:tblGrid>
        <w:gridCol w:w="4225"/>
        <w:gridCol w:w="7787"/>
        <w:gridCol w:w="580"/>
        <w:gridCol w:w="529"/>
        <w:gridCol w:w="519"/>
        <w:gridCol w:w="7"/>
        <w:gridCol w:w="8"/>
      </w:tblGrid>
      <w:tr w:rsidR="003C436C" w:rsidRPr="00DC4C9B" w14:paraId="3AF942C4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  <w:right w:val="nil"/>
            </w:tcBorders>
            <w:vAlign w:val="center"/>
          </w:tcPr>
          <w:p w14:paraId="470EAF51" w14:textId="77777777" w:rsidR="003C436C" w:rsidRPr="00DC4C9B" w:rsidRDefault="003C436C" w:rsidP="00E315BA">
            <w:pPr>
              <w:jc w:val="center"/>
            </w:pPr>
            <w:r w:rsidRPr="00DC4C9B">
              <w:t>Factor</w:t>
            </w:r>
          </w:p>
        </w:tc>
        <w:tc>
          <w:tcPr>
            <w:tcW w:w="7787" w:type="dxa"/>
            <w:vMerge w:val="restart"/>
            <w:tcBorders>
              <w:left w:val="nil"/>
              <w:right w:val="nil"/>
            </w:tcBorders>
            <w:vAlign w:val="center"/>
          </w:tcPr>
          <w:p w14:paraId="196892AA" w14:textId="77777777" w:rsidR="003C436C" w:rsidRPr="00DC4C9B" w:rsidRDefault="003C436C" w:rsidP="00E315BA">
            <w:pPr>
              <w:jc w:val="center"/>
            </w:pPr>
            <w:r w:rsidRPr="00DC4C9B">
              <w:t>Region</w:t>
            </w:r>
          </w:p>
        </w:tc>
        <w:tc>
          <w:tcPr>
            <w:tcW w:w="16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CF4E3C" w14:textId="77777777" w:rsidR="003C436C" w:rsidRPr="00DC4C9B" w:rsidRDefault="003C436C" w:rsidP="00E315BA">
            <w:pPr>
              <w:jc w:val="center"/>
            </w:pPr>
            <w:r w:rsidRPr="00DC4C9B">
              <w:t>Peak Voxel</w:t>
            </w:r>
          </w:p>
        </w:tc>
      </w:tr>
      <w:tr w:rsidR="003C436C" w:rsidRPr="00DC4C9B" w14:paraId="11C798B9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783336C" w14:textId="77777777" w:rsidR="003C436C" w:rsidRPr="00DC4C9B" w:rsidRDefault="003C436C" w:rsidP="00E315BA">
            <w:pPr>
              <w:jc w:val="center"/>
            </w:pPr>
          </w:p>
        </w:tc>
        <w:tc>
          <w:tcPr>
            <w:tcW w:w="778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F585E05" w14:textId="77777777" w:rsidR="003C436C" w:rsidRPr="00DC4C9B" w:rsidRDefault="003C436C" w:rsidP="00E315BA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1BD0F8" w14:textId="77777777" w:rsidR="003C436C" w:rsidRPr="00DC4C9B" w:rsidRDefault="003C436C" w:rsidP="00E315BA">
            <w:pPr>
              <w:jc w:val="center"/>
              <w:rPr>
                <w:i/>
              </w:rPr>
            </w:pPr>
            <w:r w:rsidRPr="00DC4C9B">
              <w:rPr>
                <w:i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2C63D5" w14:textId="77777777" w:rsidR="003C436C" w:rsidRPr="00DC4C9B" w:rsidRDefault="003C436C" w:rsidP="00E315BA">
            <w:pPr>
              <w:jc w:val="center"/>
              <w:rPr>
                <w:i/>
              </w:rPr>
            </w:pPr>
            <w:r w:rsidRPr="00DC4C9B">
              <w:rPr>
                <w:i/>
              </w:rPr>
              <w:t>y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E9C87" w14:textId="77777777" w:rsidR="003C436C" w:rsidRPr="00DC4C9B" w:rsidRDefault="003C436C" w:rsidP="00E315BA">
            <w:pPr>
              <w:jc w:val="center"/>
              <w:rPr>
                <w:i/>
              </w:rPr>
            </w:pPr>
            <w:r w:rsidRPr="00DC4C9B">
              <w:rPr>
                <w:i/>
              </w:rPr>
              <w:t>z</w:t>
            </w:r>
          </w:p>
        </w:tc>
      </w:tr>
      <w:tr w:rsidR="003C436C" w:rsidRPr="00DC4C9B" w14:paraId="344222ED" w14:textId="77777777" w:rsidTr="00E315BA">
        <w:tc>
          <w:tcPr>
            <w:tcW w:w="13655" w:type="dxa"/>
            <w:gridSpan w:val="7"/>
            <w:tcBorders>
              <w:left w:val="nil"/>
              <w:right w:val="nil"/>
            </w:tcBorders>
          </w:tcPr>
          <w:p w14:paraId="313AB518" w14:textId="77777777" w:rsidR="003C436C" w:rsidRPr="00DC4C9B" w:rsidRDefault="003C436C" w:rsidP="00E315BA">
            <w:r w:rsidRPr="00DC4C9B">
              <w:rPr>
                <w:b/>
              </w:rPr>
              <w:t>FLUENCY</w:t>
            </w:r>
          </w:p>
        </w:tc>
      </w:tr>
      <w:tr w:rsidR="003C436C" w:rsidRPr="00DC4C9B" w14:paraId="117A9EED" w14:textId="77777777" w:rsidTr="00E315BA">
        <w:tc>
          <w:tcPr>
            <w:tcW w:w="4225" w:type="dxa"/>
            <w:tcBorders>
              <w:left w:val="nil"/>
            </w:tcBorders>
            <w:vAlign w:val="center"/>
          </w:tcPr>
          <w:p w14:paraId="4F042B87" w14:textId="77777777" w:rsidR="003C436C" w:rsidRPr="00DC4C9B" w:rsidRDefault="003C436C" w:rsidP="00E315BA">
            <w:pPr>
              <w:jc w:val="right"/>
            </w:pPr>
            <w:r w:rsidRPr="00DC4C9B">
              <w:t>Mirman et al., 2015a,b</w:t>
            </w:r>
          </w:p>
        </w:tc>
        <w:tc>
          <w:tcPr>
            <w:tcW w:w="9430" w:type="dxa"/>
            <w:gridSpan w:val="6"/>
            <w:tcBorders>
              <w:right w:val="nil"/>
            </w:tcBorders>
            <w:shd w:val="clear" w:color="auto" w:fill="AEAAAA" w:themeFill="background2" w:themeFillShade="BF"/>
          </w:tcPr>
          <w:p w14:paraId="6E06AF29" w14:textId="77777777" w:rsidR="003C436C" w:rsidRPr="00DC4C9B" w:rsidRDefault="003C436C" w:rsidP="00E315BA"/>
        </w:tc>
      </w:tr>
      <w:tr w:rsidR="003C436C" w:rsidRPr="00DC4C9B" w14:paraId="648A61C5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2F9449" w14:textId="51A31D7D" w:rsidR="003C436C" w:rsidRPr="00DC4C9B" w:rsidRDefault="003C436C" w:rsidP="005C49B0">
            <w:pPr>
              <w:jc w:val="right"/>
            </w:pPr>
            <w:r w:rsidRPr="00DC4C9B">
              <w:t>Halai et al., 201</w:t>
            </w:r>
            <w:r w:rsidR="005C49B0">
              <w:t>7</w:t>
            </w: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721C" w14:textId="77777777" w:rsidR="003C436C" w:rsidRPr="00DC4C9B" w:rsidRDefault="003C436C" w:rsidP="00E315BA">
            <w:r w:rsidRPr="00DC4C9B">
              <w:t>Corticospinal tract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01E81DA" w14:textId="77777777" w:rsidR="003C436C" w:rsidRPr="00DC4C9B" w:rsidRDefault="003C436C" w:rsidP="00E315BA">
            <w:pPr>
              <w:jc w:val="center"/>
            </w:pPr>
            <w:r w:rsidRPr="00DC4C9B">
              <w:t>-24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D684E53" w14:textId="77777777" w:rsidR="003C436C" w:rsidRPr="00DC4C9B" w:rsidRDefault="003C436C" w:rsidP="00E315BA">
            <w:pPr>
              <w:jc w:val="center"/>
            </w:pPr>
            <w:r w:rsidRPr="00DC4C9B">
              <w:t>-4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591C6F5" w14:textId="77777777" w:rsidR="003C436C" w:rsidRPr="00DC4C9B" w:rsidRDefault="003C436C" w:rsidP="00E315BA">
            <w:pPr>
              <w:jc w:val="center"/>
            </w:pPr>
            <w:r w:rsidRPr="00DC4C9B">
              <w:t>32</w:t>
            </w:r>
          </w:p>
        </w:tc>
      </w:tr>
      <w:tr w:rsidR="003C436C" w:rsidRPr="00DC4C9B" w14:paraId="7F2DAF68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D5A852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1EE4" w14:textId="77777777" w:rsidR="003C436C" w:rsidRPr="00DC4C9B" w:rsidRDefault="003C436C" w:rsidP="00E315BA">
            <w:r w:rsidRPr="00DC4C9B"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C58E726" w14:textId="77777777" w:rsidR="003C436C" w:rsidRPr="00DC4C9B" w:rsidRDefault="003C436C" w:rsidP="00E315BA">
            <w:pPr>
              <w:jc w:val="center"/>
            </w:pPr>
            <w:r w:rsidRPr="00DC4C9B">
              <w:t>-30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9A859DE" w14:textId="3D939B0E" w:rsidR="003C436C" w:rsidRPr="00DC4C9B" w:rsidRDefault="008E4A61" w:rsidP="00E315BA">
            <w:pPr>
              <w:jc w:val="center"/>
            </w:pPr>
            <w:r>
              <w:t>-4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A8C9B45" w14:textId="77777777" w:rsidR="003C436C" w:rsidRPr="00DC4C9B" w:rsidRDefault="003C436C" w:rsidP="00E315BA">
            <w:pPr>
              <w:jc w:val="center"/>
            </w:pPr>
            <w:r w:rsidRPr="00DC4C9B">
              <w:t>28</w:t>
            </w:r>
          </w:p>
        </w:tc>
      </w:tr>
      <w:tr w:rsidR="003C436C" w:rsidRPr="00DC4C9B" w14:paraId="0324021B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AF270A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960A8" w14:textId="77777777" w:rsidR="003C436C" w:rsidRPr="00DC4C9B" w:rsidRDefault="003C436C" w:rsidP="00E315BA">
            <w:r w:rsidRPr="00DC4C9B"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E572" w14:textId="77777777" w:rsidR="003C436C" w:rsidRPr="00DC4C9B" w:rsidRDefault="003C436C" w:rsidP="00E315BA">
            <w:pPr>
              <w:jc w:val="center"/>
            </w:pPr>
            <w:r w:rsidRPr="00DC4C9B">
              <w:t>-54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82D24" w14:textId="77777777" w:rsidR="003C436C" w:rsidRPr="00DC4C9B" w:rsidRDefault="003C436C" w:rsidP="00E315BA">
            <w:pPr>
              <w:jc w:val="center"/>
            </w:pPr>
            <w:r w:rsidRPr="00DC4C9B"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990B" w14:textId="77777777" w:rsidR="003C436C" w:rsidRPr="00DC4C9B" w:rsidRDefault="003C436C" w:rsidP="00E315BA">
            <w:pPr>
              <w:jc w:val="center"/>
            </w:pPr>
            <w:r w:rsidRPr="00DC4C9B">
              <w:t>32</w:t>
            </w:r>
          </w:p>
        </w:tc>
      </w:tr>
      <w:tr w:rsidR="003C436C" w:rsidRPr="00DC4C9B" w14:paraId="2C7094A4" w14:textId="77777777" w:rsidTr="008E4A61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54B9188" w14:textId="77777777" w:rsidR="003C436C" w:rsidRPr="00DC4C9B" w:rsidRDefault="003C436C" w:rsidP="00E315BA">
            <w:pPr>
              <w:jc w:val="right"/>
            </w:pPr>
            <w:r w:rsidRPr="00DC4C9B">
              <w:t>Lacey et al., 2017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AECD1" w14:textId="77777777" w:rsidR="003C436C" w:rsidRPr="00DC4C9B" w:rsidRDefault="003C436C" w:rsidP="00E315BA">
            <w:r w:rsidRPr="00DC4C9B">
              <w:t>Inferior frontal gyrus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BE2AB" w14:textId="77777777" w:rsidR="003C436C" w:rsidRPr="00DC4C9B" w:rsidRDefault="003C436C" w:rsidP="00E315BA">
            <w:pPr>
              <w:jc w:val="center"/>
            </w:pPr>
            <w:r w:rsidRPr="00DC4C9B">
              <w:t>-34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3A4AC" w14:textId="77777777" w:rsidR="003C436C" w:rsidRPr="00DC4C9B" w:rsidRDefault="003C436C" w:rsidP="00E315BA">
            <w:pPr>
              <w:jc w:val="center"/>
            </w:pPr>
            <w:r w:rsidRPr="00DC4C9B"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11934" w14:textId="77777777" w:rsidR="003C436C" w:rsidRPr="00DC4C9B" w:rsidRDefault="003C436C" w:rsidP="00E315BA">
            <w:pPr>
              <w:jc w:val="center"/>
            </w:pPr>
            <w:r w:rsidRPr="00DC4C9B">
              <w:t>10</w:t>
            </w:r>
          </w:p>
        </w:tc>
      </w:tr>
      <w:tr w:rsidR="003C436C" w:rsidRPr="00DC4C9B" w14:paraId="13A3995A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</w:tcPr>
          <w:p w14:paraId="76032C9E" w14:textId="77777777" w:rsidR="003C436C" w:rsidRPr="00DC4C9B" w:rsidRDefault="003C436C" w:rsidP="00E315BA"/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3AFD1" w14:textId="77777777" w:rsidR="003C436C" w:rsidRPr="00DC4C9B" w:rsidRDefault="003C436C" w:rsidP="00E315BA">
            <w:r w:rsidRPr="00DC4C9B">
              <w:t>Inferior 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E0CE009" w14:textId="77777777" w:rsidR="003C436C" w:rsidRPr="00DC4C9B" w:rsidRDefault="003C436C" w:rsidP="00E315BA">
            <w:pPr>
              <w:jc w:val="center"/>
            </w:pPr>
            <w:r w:rsidRPr="00DC4C9B">
              <w:t>-34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EFB7D88" w14:textId="77777777" w:rsidR="003C436C" w:rsidRPr="00DC4C9B" w:rsidRDefault="003C436C" w:rsidP="00E315BA">
            <w:pPr>
              <w:jc w:val="center"/>
            </w:pPr>
            <w:r w:rsidRPr="00DC4C9B"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10B9016" w14:textId="77777777" w:rsidR="003C436C" w:rsidRPr="00DC4C9B" w:rsidRDefault="003C436C" w:rsidP="00E315BA">
            <w:pPr>
              <w:jc w:val="center"/>
            </w:pPr>
            <w:r w:rsidRPr="00DC4C9B">
              <w:t>14</w:t>
            </w:r>
          </w:p>
        </w:tc>
      </w:tr>
      <w:tr w:rsidR="003C436C" w:rsidRPr="00DC4C9B" w14:paraId="3E9B6342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</w:tcPr>
          <w:p w14:paraId="063EC0C1" w14:textId="77777777" w:rsidR="003C436C" w:rsidRPr="00DC4C9B" w:rsidRDefault="003C436C" w:rsidP="00E315BA"/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5624A" w14:textId="77777777" w:rsidR="003C436C" w:rsidRPr="00DC4C9B" w:rsidRDefault="003C436C" w:rsidP="00E315BA">
            <w:r w:rsidRPr="00DC4C9B">
              <w:t>Anterior insula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4870E0" w14:textId="77777777" w:rsidR="003C436C" w:rsidRPr="00DC4C9B" w:rsidRDefault="003C436C" w:rsidP="00E315BA">
            <w:pPr>
              <w:jc w:val="center"/>
            </w:pPr>
            <w:r w:rsidRPr="00DC4C9B">
              <w:t>-28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01EF97F" w14:textId="77777777" w:rsidR="003C436C" w:rsidRPr="00DC4C9B" w:rsidRDefault="003C436C" w:rsidP="00E315BA">
            <w:pPr>
              <w:jc w:val="center"/>
            </w:pPr>
            <w:r w:rsidRPr="00DC4C9B"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F5658D9" w14:textId="77777777" w:rsidR="003C436C" w:rsidRPr="00DC4C9B" w:rsidRDefault="003C436C" w:rsidP="00E315BA">
            <w:pPr>
              <w:jc w:val="center"/>
            </w:pPr>
            <w:r w:rsidRPr="00DC4C9B">
              <w:t>-4</w:t>
            </w:r>
          </w:p>
        </w:tc>
      </w:tr>
      <w:tr w:rsidR="003C436C" w:rsidRPr="00DC4C9B" w14:paraId="5C6458FD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</w:tcPr>
          <w:p w14:paraId="6A3BC06D" w14:textId="77777777" w:rsidR="003C436C" w:rsidRPr="00DC4C9B" w:rsidRDefault="003C436C" w:rsidP="00E315BA"/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138E" w14:textId="77777777" w:rsidR="003C436C" w:rsidRPr="00DC4C9B" w:rsidRDefault="003C436C" w:rsidP="00E315BA">
            <w:r w:rsidRPr="00DC4C9B">
              <w:t>Anterior insula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4C4EF07" w14:textId="77777777" w:rsidR="003C436C" w:rsidRPr="00DC4C9B" w:rsidRDefault="003C436C" w:rsidP="00E315BA">
            <w:pPr>
              <w:jc w:val="center"/>
            </w:pPr>
            <w:r w:rsidRPr="00DC4C9B">
              <w:t>-32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2129B1C" w14:textId="77777777" w:rsidR="003C436C" w:rsidRPr="00DC4C9B" w:rsidRDefault="003C436C" w:rsidP="00E315BA">
            <w:pPr>
              <w:jc w:val="center"/>
            </w:pPr>
            <w:r w:rsidRPr="00DC4C9B"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ED56A84" w14:textId="77777777" w:rsidR="003C436C" w:rsidRPr="00DC4C9B" w:rsidRDefault="003C436C" w:rsidP="00E315BA">
            <w:pPr>
              <w:jc w:val="center"/>
            </w:pPr>
            <w:r w:rsidRPr="00DC4C9B">
              <w:t>0</w:t>
            </w:r>
          </w:p>
        </w:tc>
      </w:tr>
      <w:tr w:rsidR="003C436C" w:rsidRPr="00DC4C9B" w14:paraId="0F1F6763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</w:tcPr>
          <w:p w14:paraId="10B6D8AD" w14:textId="77777777" w:rsidR="003C436C" w:rsidRPr="00DC4C9B" w:rsidRDefault="003C436C" w:rsidP="00E315BA"/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31480" w14:textId="77777777" w:rsidR="003C436C" w:rsidRPr="00DC4C9B" w:rsidRDefault="003C436C" w:rsidP="00E315BA">
            <w:r w:rsidRPr="00DC4C9B">
              <w:t>Parietal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856606B" w14:textId="77777777" w:rsidR="003C436C" w:rsidRPr="00DC4C9B" w:rsidRDefault="003C436C" w:rsidP="00E315BA">
            <w:pPr>
              <w:jc w:val="center"/>
            </w:pPr>
            <w:r w:rsidRPr="00DC4C9B">
              <w:t>-21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4BDD49F" w14:textId="77777777" w:rsidR="003C436C" w:rsidRPr="00DC4C9B" w:rsidRDefault="003C436C" w:rsidP="00E315BA">
            <w:pPr>
              <w:jc w:val="center"/>
            </w:pPr>
            <w:r w:rsidRPr="00DC4C9B">
              <w:t>-32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1929308" w14:textId="77777777" w:rsidR="003C436C" w:rsidRPr="00DC4C9B" w:rsidRDefault="003C436C" w:rsidP="00E315BA">
            <w:pPr>
              <w:jc w:val="center"/>
            </w:pPr>
            <w:r w:rsidRPr="00DC4C9B">
              <w:t>38</w:t>
            </w:r>
          </w:p>
        </w:tc>
      </w:tr>
      <w:tr w:rsidR="003C436C" w:rsidRPr="00DC4C9B" w14:paraId="711930E0" w14:textId="77777777" w:rsidTr="00E315BA">
        <w:tc>
          <w:tcPr>
            <w:tcW w:w="13655" w:type="dxa"/>
            <w:gridSpan w:val="7"/>
            <w:tcBorders>
              <w:left w:val="nil"/>
              <w:right w:val="nil"/>
            </w:tcBorders>
          </w:tcPr>
          <w:p w14:paraId="42CDED66" w14:textId="77777777" w:rsidR="003C436C" w:rsidRPr="00DC4C9B" w:rsidRDefault="003C436C" w:rsidP="00E315BA">
            <w:pPr>
              <w:rPr>
                <w:b/>
              </w:rPr>
            </w:pPr>
            <w:r w:rsidRPr="00DC4C9B">
              <w:rPr>
                <w:b/>
              </w:rPr>
              <w:t>PHONOLOGY</w:t>
            </w:r>
          </w:p>
        </w:tc>
      </w:tr>
      <w:tr w:rsidR="003C436C" w:rsidRPr="00DC4C9B" w14:paraId="6785D972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3B90907" w14:textId="2D0F062B" w:rsidR="003C436C" w:rsidRPr="00DC4C9B" w:rsidRDefault="003C436C" w:rsidP="005C49B0">
            <w:pPr>
              <w:jc w:val="right"/>
            </w:pPr>
            <w:r w:rsidRPr="00DC4C9B">
              <w:t>Halai et al., 201</w:t>
            </w:r>
            <w:r w:rsidR="005C49B0">
              <w:t>7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C173A" w14:textId="77777777" w:rsidR="003C436C" w:rsidRPr="00DC4C9B" w:rsidRDefault="003C436C" w:rsidP="00E315BA">
            <w:proofErr w:type="spellStart"/>
            <w:r w:rsidRPr="00DC4C9B">
              <w:t>Planum</w:t>
            </w:r>
            <w:proofErr w:type="spellEnd"/>
            <w:r w:rsidRPr="00DC4C9B">
              <w:t xml:space="preserve"> </w:t>
            </w:r>
            <w:proofErr w:type="spellStart"/>
            <w:r w:rsidRPr="00DC4C9B">
              <w:t>polare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3E30F" w14:textId="77777777" w:rsidR="003C436C" w:rsidRPr="00DC4C9B" w:rsidRDefault="003C436C" w:rsidP="00E315BA">
            <w:pPr>
              <w:jc w:val="center"/>
            </w:pPr>
            <w:r w:rsidRPr="00DC4C9B">
              <w:t>-48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AB23B" w14:textId="77777777" w:rsidR="003C436C" w:rsidRPr="00DC4C9B" w:rsidRDefault="003C436C" w:rsidP="00E315BA">
            <w:pPr>
              <w:jc w:val="center"/>
            </w:pPr>
            <w:r w:rsidRPr="00DC4C9B">
              <w:t>-16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5DF9" w14:textId="77777777" w:rsidR="003C436C" w:rsidRPr="00DC4C9B" w:rsidRDefault="003C436C" w:rsidP="00E315BA">
            <w:pPr>
              <w:jc w:val="center"/>
            </w:pPr>
            <w:r w:rsidRPr="00DC4C9B">
              <w:t>0</w:t>
            </w:r>
          </w:p>
        </w:tc>
      </w:tr>
      <w:tr w:rsidR="003C436C" w:rsidRPr="00DC4C9B" w14:paraId="351A9561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F3C8E7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EFB44" w14:textId="77777777" w:rsidR="003C436C" w:rsidRPr="00DC4C9B" w:rsidRDefault="003C436C" w:rsidP="00E315BA">
            <w:r w:rsidRPr="00DC4C9B">
              <w:t xml:space="preserve">Posterior </w:t>
            </w:r>
            <w:proofErr w:type="spellStart"/>
            <w:r w:rsidRPr="00DC4C9B">
              <w:t>supramarginal</w:t>
            </w:r>
            <w:proofErr w:type="spellEnd"/>
            <w:r w:rsidRPr="00DC4C9B">
              <w:t xml:space="preserve">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7AA4622" w14:textId="77777777" w:rsidR="003C436C" w:rsidRPr="00DC4C9B" w:rsidRDefault="003C436C" w:rsidP="00E315BA">
            <w:pPr>
              <w:jc w:val="center"/>
            </w:pPr>
            <w:r w:rsidRPr="00DC4C9B">
              <w:t>-48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A514571" w14:textId="77777777" w:rsidR="003C436C" w:rsidRPr="00DC4C9B" w:rsidRDefault="003C436C" w:rsidP="00E315BA">
            <w:pPr>
              <w:jc w:val="center"/>
            </w:pPr>
            <w:r w:rsidRPr="00DC4C9B">
              <w:t>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AE1D7A5" w14:textId="77777777" w:rsidR="003C436C" w:rsidRPr="00DC4C9B" w:rsidRDefault="003C436C" w:rsidP="00E315BA">
            <w:pPr>
              <w:jc w:val="center"/>
            </w:pPr>
            <w:r w:rsidRPr="00DC4C9B">
              <w:t>14</w:t>
            </w:r>
          </w:p>
        </w:tc>
      </w:tr>
      <w:tr w:rsidR="003C436C" w:rsidRPr="00DC4C9B" w14:paraId="3E509DDD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E18C2B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CB36F9" w14:textId="77777777" w:rsidR="003C436C" w:rsidRPr="00DC4C9B" w:rsidRDefault="003C436C" w:rsidP="00E315BA">
            <w:r w:rsidRPr="00DC4C9B">
              <w:t>Posterior middle temporal gyrus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B0C5" w14:textId="77777777" w:rsidR="003C436C" w:rsidRPr="00DC4C9B" w:rsidRDefault="003C436C" w:rsidP="00E315BA">
            <w:pPr>
              <w:jc w:val="center"/>
            </w:pPr>
            <w:r w:rsidRPr="00DC4C9B">
              <w:t>-62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45E4" w14:textId="77777777" w:rsidR="003C436C" w:rsidRPr="00DC4C9B" w:rsidRDefault="003C436C" w:rsidP="00E315BA">
            <w:pPr>
              <w:jc w:val="center"/>
            </w:pPr>
            <w:r w:rsidRPr="00DC4C9B">
              <w:t>-18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021E1" w14:textId="77777777" w:rsidR="003C436C" w:rsidRPr="00DC4C9B" w:rsidRDefault="003C436C" w:rsidP="00E315BA">
            <w:pPr>
              <w:jc w:val="center"/>
            </w:pPr>
            <w:r w:rsidRPr="00DC4C9B">
              <w:t>-14</w:t>
            </w:r>
          </w:p>
        </w:tc>
      </w:tr>
      <w:tr w:rsidR="003C436C" w:rsidRPr="00DC4C9B" w14:paraId="4CF65435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5C4FB0E" w14:textId="77777777" w:rsidR="003C436C" w:rsidRPr="00DC4C9B" w:rsidRDefault="003C436C" w:rsidP="00E315BA">
            <w:pPr>
              <w:jc w:val="right"/>
            </w:pPr>
            <w:r w:rsidRPr="00DC4C9B">
              <w:t>Lacey et al., 2017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024C5" w14:textId="77777777" w:rsidR="003C436C" w:rsidRPr="00DC4C9B" w:rsidRDefault="003C436C" w:rsidP="00E315BA">
            <w:r w:rsidRPr="00DC4C9B">
              <w:t xml:space="preserve">Postcentral gyrus/ </w:t>
            </w:r>
            <w:proofErr w:type="spellStart"/>
            <w:r w:rsidRPr="00DC4C9B">
              <w:t>Rolandic</w:t>
            </w:r>
            <w:proofErr w:type="spellEnd"/>
            <w:r w:rsidRPr="00DC4C9B">
              <w:t xml:space="preserve"> operculum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8DDC" w14:textId="77777777" w:rsidR="003C436C" w:rsidRPr="00DC4C9B" w:rsidRDefault="003C436C" w:rsidP="00E315BA">
            <w:pPr>
              <w:jc w:val="center"/>
            </w:pPr>
            <w:r w:rsidRPr="00DC4C9B">
              <w:t>-56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1E0CD" w14:textId="77777777" w:rsidR="003C436C" w:rsidRPr="00DC4C9B" w:rsidRDefault="003C436C" w:rsidP="00E315BA">
            <w:pPr>
              <w:jc w:val="center"/>
            </w:pPr>
            <w:r w:rsidRPr="00DC4C9B">
              <w:t>-8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F4EF" w14:textId="77777777" w:rsidR="003C436C" w:rsidRPr="00DC4C9B" w:rsidRDefault="003C436C" w:rsidP="00E315BA">
            <w:pPr>
              <w:jc w:val="center"/>
            </w:pPr>
            <w:r w:rsidRPr="00DC4C9B">
              <w:t>10</w:t>
            </w:r>
          </w:p>
        </w:tc>
      </w:tr>
      <w:tr w:rsidR="003C436C" w:rsidRPr="00DC4C9B" w14:paraId="16A93610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0957DD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C6E42" w14:textId="77777777" w:rsidR="003C436C" w:rsidRPr="00DC4C9B" w:rsidRDefault="003C436C" w:rsidP="00E315BA">
            <w:r w:rsidRPr="00DC4C9B">
              <w:t xml:space="preserve">Precentral gyrus/ </w:t>
            </w:r>
            <w:proofErr w:type="spellStart"/>
            <w:r w:rsidRPr="00DC4C9B">
              <w:t>Rolandic</w:t>
            </w:r>
            <w:proofErr w:type="spellEnd"/>
            <w:r w:rsidRPr="00DC4C9B">
              <w:t xml:space="preserve"> operculum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69EC3EE" w14:textId="77777777" w:rsidR="003C436C" w:rsidRPr="00DC4C9B" w:rsidRDefault="003C436C" w:rsidP="00E315BA">
            <w:pPr>
              <w:jc w:val="center"/>
            </w:pPr>
            <w:r w:rsidRPr="00DC4C9B">
              <w:t>-50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13CF2EF2" w14:textId="77777777" w:rsidR="003C436C" w:rsidRPr="00DC4C9B" w:rsidRDefault="003C436C" w:rsidP="00E315BA">
            <w:pPr>
              <w:jc w:val="center"/>
            </w:pPr>
            <w:r w:rsidRPr="00DC4C9B">
              <w:t>-4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48B735" w14:textId="77777777" w:rsidR="003C436C" w:rsidRPr="00DC4C9B" w:rsidRDefault="003C436C" w:rsidP="00E315BA">
            <w:pPr>
              <w:jc w:val="center"/>
            </w:pPr>
            <w:r w:rsidRPr="00DC4C9B">
              <w:t>12</w:t>
            </w:r>
          </w:p>
        </w:tc>
      </w:tr>
      <w:tr w:rsidR="003C436C" w:rsidRPr="00DC4C9B" w14:paraId="15BA0FBE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8BB410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7C91E" w14:textId="77777777" w:rsidR="003C436C" w:rsidRPr="00DC4C9B" w:rsidRDefault="003C436C" w:rsidP="00E315BA">
            <w:r w:rsidRPr="00DC4C9B">
              <w:t xml:space="preserve">Postcentral gyrus/ </w:t>
            </w:r>
            <w:proofErr w:type="spellStart"/>
            <w:r w:rsidRPr="00DC4C9B">
              <w:t>Rolandic</w:t>
            </w:r>
            <w:proofErr w:type="spellEnd"/>
            <w:r w:rsidRPr="00DC4C9B">
              <w:t xml:space="preserve"> operculum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A3B4EC1" w14:textId="77777777" w:rsidR="003C436C" w:rsidRPr="00DC4C9B" w:rsidRDefault="003C436C" w:rsidP="00E315BA">
            <w:pPr>
              <w:jc w:val="center"/>
            </w:pPr>
            <w:r w:rsidRPr="00DC4C9B">
              <w:t>-56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0490733" w14:textId="77777777" w:rsidR="003C436C" w:rsidRPr="00DC4C9B" w:rsidRDefault="003C436C" w:rsidP="00E315BA">
            <w:pPr>
              <w:jc w:val="center"/>
            </w:pPr>
            <w:r w:rsidRPr="00DC4C9B">
              <w:t>-14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CA5F523" w14:textId="77777777" w:rsidR="003C436C" w:rsidRPr="00DC4C9B" w:rsidRDefault="003C436C" w:rsidP="00E315BA">
            <w:pPr>
              <w:jc w:val="center"/>
            </w:pPr>
            <w:r w:rsidRPr="00DC4C9B">
              <w:t>12</w:t>
            </w:r>
          </w:p>
        </w:tc>
      </w:tr>
      <w:tr w:rsidR="003C436C" w:rsidRPr="00DC4C9B" w14:paraId="72EA92E0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FA9F34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A43B1" w14:textId="77777777" w:rsidR="003C436C" w:rsidRPr="00DC4C9B" w:rsidRDefault="003C436C" w:rsidP="00E315BA">
            <w:r w:rsidRPr="00DC4C9B">
              <w:t>Supramarginal gyrus/Parietal operculum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EC3A0D0" w14:textId="77777777" w:rsidR="003C436C" w:rsidRPr="00DC4C9B" w:rsidRDefault="003C436C" w:rsidP="00E315BA">
            <w:pPr>
              <w:jc w:val="center"/>
            </w:pPr>
            <w:r w:rsidRPr="00DC4C9B">
              <w:t>-60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1FD184B" w14:textId="77777777" w:rsidR="003C436C" w:rsidRPr="00DC4C9B" w:rsidRDefault="003C436C" w:rsidP="00E315BA">
            <w:pPr>
              <w:jc w:val="center"/>
            </w:pPr>
            <w:r w:rsidRPr="00DC4C9B">
              <w:t>-26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599A8BA" w14:textId="77777777" w:rsidR="003C436C" w:rsidRPr="00DC4C9B" w:rsidRDefault="003C436C" w:rsidP="00E315BA">
            <w:pPr>
              <w:jc w:val="center"/>
            </w:pPr>
            <w:r w:rsidRPr="00DC4C9B">
              <w:t>16</w:t>
            </w:r>
          </w:p>
        </w:tc>
      </w:tr>
      <w:tr w:rsidR="003C436C" w:rsidRPr="00DC4C9B" w14:paraId="3EBCF31A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119B21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90F4A" w14:textId="77777777" w:rsidR="003C436C" w:rsidRPr="00DC4C9B" w:rsidRDefault="003C436C" w:rsidP="00E315BA">
            <w:r w:rsidRPr="00DC4C9B">
              <w:t>Supramarginal gyrus/Parietal operculum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14C5C9A" w14:textId="77777777" w:rsidR="003C436C" w:rsidRPr="00DC4C9B" w:rsidRDefault="003C436C" w:rsidP="00E315BA">
            <w:pPr>
              <w:jc w:val="center"/>
            </w:pPr>
            <w:r w:rsidRPr="00DC4C9B">
              <w:t>-51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9896E29" w14:textId="77777777" w:rsidR="003C436C" w:rsidRPr="00DC4C9B" w:rsidRDefault="003C436C" w:rsidP="00E315BA">
            <w:pPr>
              <w:jc w:val="center"/>
            </w:pPr>
            <w:r w:rsidRPr="00DC4C9B">
              <w:t>-24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8542284" w14:textId="77777777" w:rsidR="003C436C" w:rsidRPr="00DC4C9B" w:rsidRDefault="003C436C" w:rsidP="00E315BA">
            <w:pPr>
              <w:jc w:val="center"/>
            </w:pPr>
            <w:r w:rsidRPr="00DC4C9B">
              <w:t>16</w:t>
            </w:r>
          </w:p>
        </w:tc>
      </w:tr>
      <w:tr w:rsidR="003C436C" w:rsidRPr="00DC4C9B" w14:paraId="197F3740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C6FB6B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22F1" w14:textId="77777777" w:rsidR="003C436C" w:rsidRPr="00DC4C9B" w:rsidRDefault="003C436C" w:rsidP="00E315BA">
            <w:r w:rsidRPr="00DC4C9B">
              <w:t>Supramarginal gyrus/Parietal operculum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251671F" w14:textId="77777777" w:rsidR="003C436C" w:rsidRPr="00DC4C9B" w:rsidRDefault="003C436C" w:rsidP="00E315BA">
            <w:pPr>
              <w:jc w:val="center"/>
            </w:pPr>
            <w:r w:rsidRPr="00DC4C9B">
              <w:t>-52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7EDD592" w14:textId="77777777" w:rsidR="003C436C" w:rsidRPr="00DC4C9B" w:rsidRDefault="003C436C" w:rsidP="00E315BA">
            <w:pPr>
              <w:jc w:val="center"/>
            </w:pPr>
            <w:r w:rsidRPr="00DC4C9B">
              <w:t>-30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A271C8E" w14:textId="77777777" w:rsidR="003C436C" w:rsidRPr="00DC4C9B" w:rsidRDefault="003C436C" w:rsidP="00E315BA">
            <w:pPr>
              <w:jc w:val="center"/>
            </w:pPr>
            <w:r w:rsidRPr="00DC4C9B">
              <w:t>18</w:t>
            </w:r>
          </w:p>
        </w:tc>
      </w:tr>
      <w:tr w:rsidR="003C436C" w:rsidRPr="00DC4C9B" w14:paraId="5DCCFA2B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77468D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A60D2" w14:textId="77777777" w:rsidR="003C436C" w:rsidRPr="00DC4C9B" w:rsidRDefault="003C436C" w:rsidP="00E315BA">
            <w:proofErr w:type="spellStart"/>
            <w:r w:rsidRPr="00DC4C9B">
              <w:t>Heschl’s</w:t>
            </w:r>
            <w:proofErr w:type="spellEnd"/>
            <w:r w:rsidRPr="00DC4C9B">
              <w:t xml:space="preserve">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6C12AB5" w14:textId="77777777" w:rsidR="003C436C" w:rsidRPr="00DC4C9B" w:rsidRDefault="003C436C" w:rsidP="00E315BA">
            <w:pPr>
              <w:jc w:val="center"/>
            </w:pPr>
            <w:r w:rsidRPr="00DC4C9B">
              <w:t>-40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1B905A77" w14:textId="77777777" w:rsidR="003C436C" w:rsidRPr="00DC4C9B" w:rsidRDefault="003C436C" w:rsidP="00E315BA">
            <w:pPr>
              <w:jc w:val="center"/>
            </w:pPr>
            <w:r w:rsidRPr="00DC4C9B">
              <w:t>-22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BEB529D" w14:textId="77777777" w:rsidR="003C436C" w:rsidRPr="00DC4C9B" w:rsidRDefault="003C436C" w:rsidP="00E315BA">
            <w:pPr>
              <w:jc w:val="center"/>
            </w:pPr>
            <w:r w:rsidRPr="00DC4C9B">
              <w:t>12</w:t>
            </w:r>
          </w:p>
        </w:tc>
      </w:tr>
      <w:tr w:rsidR="003C436C" w:rsidRPr="00DC4C9B" w14:paraId="4B653398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A6391C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9B9D1" w14:textId="77777777" w:rsidR="003C436C" w:rsidRPr="00DC4C9B" w:rsidRDefault="003C436C" w:rsidP="00E315BA">
            <w:r w:rsidRPr="00DC4C9B">
              <w:t>Superior temporal gyrus/</w:t>
            </w:r>
            <w:proofErr w:type="spellStart"/>
            <w:r w:rsidRPr="00DC4C9B">
              <w:t>Planum</w:t>
            </w:r>
            <w:proofErr w:type="spellEnd"/>
            <w:r w:rsidRPr="00DC4C9B">
              <w:t xml:space="preserve"> </w:t>
            </w:r>
            <w:proofErr w:type="spellStart"/>
            <w:r w:rsidRPr="00DC4C9B">
              <w:t>temporale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B8A6E2D" w14:textId="77777777" w:rsidR="003C436C" w:rsidRPr="00DC4C9B" w:rsidRDefault="003C436C" w:rsidP="00E315BA">
            <w:pPr>
              <w:jc w:val="center"/>
            </w:pPr>
            <w:r w:rsidRPr="00DC4C9B">
              <w:t>-57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8B199BA" w14:textId="77777777" w:rsidR="003C436C" w:rsidRPr="00DC4C9B" w:rsidRDefault="003C436C" w:rsidP="00E315BA">
            <w:pPr>
              <w:jc w:val="center"/>
            </w:pPr>
            <w:r w:rsidRPr="00DC4C9B">
              <w:t>-30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0634545" w14:textId="77777777" w:rsidR="003C436C" w:rsidRPr="00DC4C9B" w:rsidRDefault="003C436C" w:rsidP="00E315BA">
            <w:pPr>
              <w:jc w:val="center"/>
            </w:pPr>
            <w:r w:rsidRPr="00DC4C9B">
              <w:t>14</w:t>
            </w:r>
          </w:p>
        </w:tc>
      </w:tr>
      <w:tr w:rsidR="003C436C" w:rsidRPr="00DC4C9B" w14:paraId="174F9A67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792BA9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C92EA" w14:textId="77777777" w:rsidR="003C436C" w:rsidRPr="00DC4C9B" w:rsidRDefault="003C436C" w:rsidP="00E315BA">
            <w:r w:rsidRPr="00DC4C9B">
              <w:t>Superior temporal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6ECEE68" w14:textId="77777777" w:rsidR="003C436C" w:rsidRPr="00DC4C9B" w:rsidRDefault="003C436C" w:rsidP="00E315BA">
            <w:pPr>
              <w:jc w:val="center"/>
            </w:pPr>
            <w:r w:rsidRPr="00DC4C9B">
              <w:t>-51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A82C5A0" w14:textId="77777777" w:rsidR="003C436C" w:rsidRPr="00DC4C9B" w:rsidRDefault="003C436C" w:rsidP="00E315BA">
            <w:pPr>
              <w:jc w:val="center"/>
            </w:pPr>
            <w:r w:rsidRPr="00DC4C9B">
              <w:t>-39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E46DA8" w14:textId="77777777" w:rsidR="003C436C" w:rsidRPr="00DC4C9B" w:rsidRDefault="003C436C" w:rsidP="00E315BA">
            <w:pPr>
              <w:jc w:val="center"/>
            </w:pPr>
            <w:r w:rsidRPr="00DC4C9B">
              <w:t>22</w:t>
            </w:r>
          </w:p>
        </w:tc>
      </w:tr>
      <w:tr w:rsidR="003C436C" w:rsidRPr="00DC4C9B" w14:paraId="4E6F09BF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E3291F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D83F3" w14:textId="77777777" w:rsidR="003C436C" w:rsidRPr="00DC4C9B" w:rsidRDefault="003C436C" w:rsidP="00E315BA">
            <w:r w:rsidRPr="00DC4C9B">
              <w:t>Superior temporal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ABB427" w14:textId="77777777" w:rsidR="003C436C" w:rsidRPr="00DC4C9B" w:rsidRDefault="003C436C" w:rsidP="00E315BA">
            <w:pPr>
              <w:jc w:val="center"/>
            </w:pPr>
            <w:r w:rsidRPr="00DC4C9B">
              <w:t>-57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12B22D2" w14:textId="77777777" w:rsidR="003C436C" w:rsidRPr="00DC4C9B" w:rsidRDefault="003C436C" w:rsidP="00E315BA">
            <w:pPr>
              <w:jc w:val="center"/>
            </w:pPr>
            <w:r w:rsidRPr="00DC4C9B">
              <w:t>-40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E3A649" w14:textId="77777777" w:rsidR="003C436C" w:rsidRPr="00DC4C9B" w:rsidRDefault="003C436C" w:rsidP="00E315BA">
            <w:pPr>
              <w:jc w:val="center"/>
            </w:pPr>
            <w:r w:rsidRPr="00DC4C9B">
              <w:t>24</w:t>
            </w:r>
          </w:p>
        </w:tc>
      </w:tr>
      <w:tr w:rsidR="003C436C" w:rsidRPr="00DC4C9B" w14:paraId="4F74CB1C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D5CC51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BF06D" w14:textId="77777777" w:rsidR="003C436C" w:rsidRPr="00DC4C9B" w:rsidRDefault="003C436C" w:rsidP="00E315BA">
            <w:r w:rsidRPr="00DC4C9B">
              <w:t>Supramarginal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A137DDC" w14:textId="77777777" w:rsidR="003C436C" w:rsidRPr="00DC4C9B" w:rsidRDefault="003C436C" w:rsidP="00E315BA">
            <w:pPr>
              <w:jc w:val="center"/>
            </w:pPr>
            <w:r w:rsidRPr="00DC4C9B">
              <w:t>-60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8D028DB" w14:textId="77777777" w:rsidR="003C436C" w:rsidRPr="00DC4C9B" w:rsidRDefault="003C436C" w:rsidP="00E315BA">
            <w:pPr>
              <w:jc w:val="center"/>
            </w:pPr>
            <w:r w:rsidRPr="00DC4C9B">
              <w:t>-38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4BC1B6B" w14:textId="77777777" w:rsidR="003C436C" w:rsidRPr="00DC4C9B" w:rsidRDefault="003C436C" w:rsidP="00E315BA">
            <w:pPr>
              <w:jc w:val="center"/>
            </w:pPr>
            <w:r w:rsidRPr="00DC4C9B">
              <w:t>45</w:t>
            </w:r>
          </w:p>
        </w:tc>
      </w:tr>
      <w:tr w:rsidR="003C436C" w:rsidRPr="00DC4C9B" w14:paraId="0BAFABB6" w14:textId="77777777" w:rsidTr="00E315BA">
        <w:tc>
          <w:tcPr>
            <w:tcW w:w="13655" w:type="dxa"/>
            <w:gridSpan w:val="7"/>
            <w:tcBorders>
              <w:left w:val="nil"/>
              <w:right w:val="nil"/>
            </w:tcBorders>
          </w:tcPr>
          <w:p w14:paraId="4EA0D8F2" w14:textId="77777777" w:rsidR="003C436C" w:rsidRPr="00DC4C9B" w:rsidRDefault="003C436C" w:rsidP="00E315BA">
            <w:r w:rsidRPr="00DC4C9B">
              <w:rPr>
                <w:i/>
              </w:rPr>
              <w:t>Production</w:t>
            </w:r>
          </w:p>
        </w:tc>
      </w:tr>
      <w:tr w:rsidR="003C436C" w:rsidRPr="00DC4C9B" w14:paraId="7848C57E" w14:textId="77777777" w:rsidTr="00E315BA">
        <w:trPr>
          <w:gridAfter w:val="2"/>
          <w:wAfter w:w="15" w:type="dxa"/>
        </w:trPr>
        <w:tc>
          <w:tcPr>
            <w:tcW w:w="4225" w:type="dxa"/>
            <w:tcBorders>
              <w:left w:val="nil"/>
            </w:tcBorders>
            <w:vAlign w:val="center"/>
          </w:tcPr>
          <w:p w14:paraId="6D5B18E4" w14:textId="77777777" w:rsidR="003C436C" w:rsidRPr="00DC4C9B" w:rsidRDefault="003C436C" w:rsidP="00E315BA">
            <w:pPr>
              <w:jc w:val="right"/>
            </w:pPr>
            <w:r w:rsidRPr="00DC4C9B">
              <w:t>Mirman et al., 2015a,b</w:t>
            </w:r>
          </w:p>
        </w:tc>
        <w:tc>
          <w:tcPr>
            <w:tcW w:w="7787" w:type="dxa"/>
            <w:tcBorders>
              <w:bottom w:val="single" w:sz="4" w:space="0" w:color="auto"/>
              <w:right w:val="nil"/>
            </w:tcBorders>
          </w:tcPr>
          <w:p w14:paraId="5AD6D05F" w14:textId="77777777" w:rsidR="003C436C" w:rsidRPr="00DC4C9B" w:rsidRDefault="003C436C" w:rsidP="00E315BA">
            <w:r w:rsidRPr="00DC4C9B">
              <w:t>Precentral gyrus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</w:tcPr>
          <w:p w14:paraId="7E04BBED" w14:textId="77777777" w:rsidR="003C436C" w:rsidRPr="00DC4C9B" w:rsidRDefault="003C436C" w:rsidP="00E315BA">
            <w:pPr>
              <w:jc w:val="center"/>
            </w:pPr>
            <w:r w:rsidRPr="00DC4C9B">
              <w:t>-50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nil"/>
            </w:tcBorders>
          </w:tcPr>
          <w:p w14:paraId="16AA7720" w14:textId="77777777" w:rsidR="003C436C" w:rsidRPr="00DC4C9B" w:rsidRDefault="003C436C" w:rsidP="00E315BA">
            <w:pPr>
              <w:jc w:val="center"/>
            </w:pPr>
            <w:r w:rsidRPr="00DC4C9B">
              <w:t>-16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nil"/>
            </w:tcBorders>
          </w:tcPr>
          <w:p w14:paraId="24A8BC33" w14:textId="77777777" w:rsidR="003C436C" w:rsidRPr="00DC4C9B" w:rsidRDefault="003C436C" w:rsidP="00E315BA">
            <w:pPr>
              <w:jc w:val="center"/>
            </w:pPr>
            <w:r w:rsidRPr="00DC4C9B">
              <w:t>36</w:t>
            </w:r>
          </w:p>
        </w:tc>
      </w:tr>
      <w:tr w:rsidR="003C436C" w:rsidRPr="00DC4C9B" w14:paraId="612A83C4" w14:textId="77777777" w:rsidTr="00E315BA">
        <w:tc>
          <w:tcPr>
            <w:tcW w:w="13655" w:type="dxa"/>
            <w:gridSpan w:val="7"/>
            <w:tcBorders>
              <w:left w:val="nil"/>
              <w:right w:val="nil"/>
            </w:tcBorders>
          </w:tcPr>
          <w:p w14:paraId="26BDF9F2" w14:textId="77777777" w:rsidR="003C436C" w:rsidRPr="00DC4C9B" w:rsidRDefault="003C436C" w:rsidP="00E315BA">
            <w:r w:rsidRPr="00DC4C9B">
              <w:rPr>
                <w:i/>
              </w:rPr>
              <w:t>Recognition</w:t>
            </w:r>
          </w:p>
        </w:tc>
      </w:tr>
      <w:tr w:rsidR="003C436C" w:rsidRPr="00DC4C9B" w14:paraId="2249EE13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</w:tcBorders>
            <w:vAlign w:val="center"/>
          </w:tcPr>
          <w:p w14:paraId="370DE1A7" w14:textId="77777777" w:rsidR="003C436C" w:rsidRPr="00DC4C9B" w:rsidRDefault="003C436C" w:rsidP="00E315BA">
            <w:pPr>
              <w:jc w:val="right"/>
            </w:pPr>
            <w:r w:rsidRPr="00DC4C9B">
              <w:t>Mirman et al., 2015a,b</w:t>
            </w:r>
          </w:p>
        </w:tc>
        <w:tc>
          <w:tcPr>
            <w:tcW w:w="7787" w:type="dxa"/>
            <w:tcBorders>
              <w:bottom w:val="nil"/>
              <w:right w:val="nil"/>
            </w:tcBorders>
          </w:tcPr>
          <w:p w14:paraId="2A968947" w14:textId="77777777" w:rsidR="003C436C" w:rsidRPr="00DC4C9B" w:rsidRDefault="003C436C" w:rsidP="00E315BA">
            <w:r w:rsidRPr="00DC4C9B">
              <w:t>Posterior, medial superior temporal gyrus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14:paraId="6C1D38D0" w14:textId="77777777" w:rsidR="003C436C" w:rsidRPr="00DC4C9B" w:rsidRDefault="003C436C" w:rsidP="00E315BA">
            <w:pPr>
              <w:jc w:val="center"/>
            </w:pPr>
            <w:r w:rsidRPr="00DC4C9B">
              <w:t>-37</w:t>
            </w: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14:paraId="38198377" w14:textId="77777777" w:rsidR="003C436C" w:rsidRPr="00DC4C9B" w:rsidRDefault="003C436C" w:rsidP="00E315BA">
            <w:pPr>
              <w:jc w:val="center"/>
            </w:pPr>
            <w:r w:rsidRPr="00DC4C9B">
              <w:t>-24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45D54878" w14:textId="77777777" w:rsidR="003C436C" w:rsidRPr="00DC4C9B" w:rsidRDefault="003C436C" w:rsidP="00E315BA">
            <w:pPr>
              <w:jc w:val="center"/>
            </w:pPr>
            <w:r w:rsidRPr="00DC4C9B">
              <w:t>11</w:t>
            </w:r>
          </w:p>
        </w:tc>
      </w:tr>
      <w:tr w:rsidR="003C436C" w:rsidRPr="00DC4C9B" w14:paraId="3204186C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  <w:vAlign w:val="center"/>
          </w:tcPr>
          <w:p w14:paraId="093F1783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5475B070" w14:textId="77777777" w:rsidR="003C436C" w:rsidRPr="00DC4C9B" w:rsidRDefault="003C436C" w:rsidP="00E315BA">
            <w:r w:rsidRPr="00DC4C9B">
              <w:t>Anterior superior temporal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1FEAD34" w14:textId="77777777" w:rsidR="003C436C" w:rsidRPr="00DC4C9B" w:rsidRDefault="003C436C" w:rsidP="00E315BA">
            <w:pPr>
              <w:jc w:val="center"/>
            </w:pPr>
            <w:r w:rsidRPr="00DC4C9B">
              <w:t>-51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24768AC" w14:textId="77777777" w:rsidR="003C436C" w:rsidRPr="00DC4C9B" w:rsidRDefault="003C436C" w:rsidP="00E315BA">
            <w:pPr>
              <w:jc w:val="center"/>
            </w:pPr>
            <w:r w:rsidRPr="00DC4C9B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8784F2" w14:textId="77777777" w:rsidR="003C436C" w:rsidRPr="00DC4C9B" w:rsidRDefault="003C436C" w:rsidP="00E315BA">
            <w:pPr>
              <w:jc w:val="center"/>
            </w:pPr>
            <w:r w:rsidRPr="00DC4C9B">
              <w:t>-7</w:t>
            </w:r>
          </w:p>
        </w:tc>
      </w:tr>
      <w:tr w:rsidR="003C436C" w:rsidRPr="00DC4C9B" w14:paraId="1A67CBBC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  <w:vAlign w:val="center"/>
          </w:tcPr>
          <w:p w14:paraId="6229BF46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right w:val="nil"/>
            </w:tcBorders>
          </w:tcPr>
          <w:p w14:paraId="769BCAAD" w14:textId="1264CB05" w:rsidR="003C436C" w:rsidRPr="00DC4C9B" w:rsidRDefault="003C436C" w:rsidP="00E315BA">
            <w:r w:rsidRPr="00DC4C9B">
              <w:t xml:space="preserve">Anterior superior </w:t>
            </w:r>
            <w:r w:rsidR="006E6321">
              <w:t xml:space="preserve">temporal </w:t>
            </w:r>
            <w:r w:rsidRPr="00DC4C9B">
              <w:t>gyrus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51BB3E6A" w14:textId="77777777" w:rsidR="003C436C" w:rsidRPr="00DC4C9B" w:rsidRDefault="003C436C" w:rsidP="00E315BA">
            <w:pPr>
              <w:jc w:val="center"/>
            </w:pPr>
            <w:r w:rsidRPr="00DC4C9B">
              <w:t>-49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1756542F" w14:textId="77777777" w:rsidR="003C436C" w:rsidRPr="00DC4C9B" w:rsidRDefault="003C436C" w:rsidP="00E315BA">
            <w:pPr>
              <w:jc w:val="center"/>
            </w:pPr>
            <w:r w:rsidRPr="00DC4C9B">
              <w:t>10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65E84339" w14:textId="77777777" w:rsidR="003C436C" w:rsidRPr="00DC4C9B" w:rsidRDefault="003C436C" w:rsidP="00E315BA">
            <w:pPr>
              <w:jc w:val="center"/>
            </w:pPr>
            <w:r w:rsidRPr="00DC4C9B">
              <w:t>-12</w:t>
            </w:r>
          </w:p>
        </w:tc>
      </w:tr>
      <w:tr w:rsidR="003C436C" w:rsidRPr="00DC4C9B" w14:paraId="5B9A822D" w14:textId="77777777" w:rsidTr="00E315BA">
        <w:trPr>
          <w:gridAfter w:val="1"/>
          <w:wAfter w:w="8" w:type="dxa"/>
        </w:trPr>
        <w:tc>
          <w:tcPr>
            <w:tcW w:w="13647" w:type="dxa"/>
            <w:gridSpan w:val="6"/>
            <w:tcBorders>
              <w:left w:val="nil"/>
              <w:right w:val="nil"/>
            </w:tcBorders>
          </w:tcPr>
          <w:p w14:paraId="1AFF9F99" w14:textId="77777777" w:rsidR="003C436C" w:rsidRPr="00DC4C9B" w:rsidRDefault="003C436C" w:rsidP="00E315BA">
            <w:r w:rsidRPr="00DC4C9B">
              <w:rPr>
                <w:b/>
              </w:rPr>
              <w:t>SEMANTICS</w:t>
            </w:r>
          </w:p>
        </w:tc>
      </w:tr>
      <w:tr w:rsidR="003C436C" w:rsidRPr="00DC4C9B" w14:paraId="386FB6F6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</w:tcBorders>
            <w:vAlign w:val="center"/>
          </w:tcPr>
          <w:p w14:paraId="2C110E82" w14:textId="77777777" w:rsidR="003C436C" w:rsidRPr="00DC4C9B" w:rsidRDefault="003C436C" w:rsidP="00E315BA">
            <w:pPr>
              <w:jc w:val="right"/>
            </w:pPr>
            <w:r w:rsidRPr="00DC4C9B">
              <w:t>Mirman et al., 2015a,b</w:t>
            </w:r>
          </w:p>
        </w:tc>
        <w:tc>
          <w:tcPr>
            <w:tcW w:w="7787" w:type="dxa"/>
            <w:tcBorders>
              <w:bottom w:val="nil"/>
              <w:right w:val="nil"/>
            </w:tcBorders>
          </w:tcPr>
          <w:p w14:paraId="25666646" w14:textId="77777777" w:rsidR="003C436C" w:rsidRPr="00DC4C9B" w:rsidRDefault="003C436C" w:rsidP="00E315BA">
            <w:r w:rsidRPr="00DC4C9B">
              <w:t>External capsule underlying posterior insula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14:paraId="646E451F" w14:textId="77777777" w:rsidR="003C436C" w:rsidRPr="00DC4C9B" w:rsidRDefault="003C436C" w:rsidP="00E315BA">
            <w:pPr>
              <w:jc w:val="center"/>
            </w:pPr>
            <w:r w:rsidRPr="00DC4C9B">
              <w:t>-26</w:t>
            </w: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14:paraId="755EB137" w14:textId="77777777" w:rsidR="003C436C" w:rsidRPr="00DC4C9B" w:rsidRDefault="003C436C" w:rsidP="00E315BA">
            <w:pPr>
              <w:jc w:val="center"/>
            </w:pPr>
            <w:r w:rsidRPr="00DC4C9B">
              <w:t>-15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4CC18DF4" w14:textId="77777777" w:rsidR="003C436C" w:rsidRPr="00DC4C9B" w:rsidRDefault="003C436C" w:rsidP="00E315BA">
            <w:pPr>
              <w:jc w:val="center"/>
            </w:pPr>
            <w:r w:rsidRPr="00DC4C9B">
              <w:t>16</w:t>
            </w:r>
          </w:p>
        </w:tc>
      </w:tr>
      <w:tr w:rsidR="003C436C" w:rsidRPr="00DC4C9B" w14:paraId="5788176A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  <w:vAlign w:val="center"/>
          </w:tcPr>
          <w:p w14:paraId="30CAD5BB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70764305" w14:textId="77777777" w:rsidR="003C436C" w:rsidRPr="00DC4C9B" w:rsidRDefault="003C436C" w:rsidP="00E315BA">
            <w:r w:rsidRPr="00DC4C9B">
              <w:t>White matter of middle frontal gyrus at the level of the head of the caudate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3F5F9BA" w14:textId="77777777" w:rsidR="003C436C" w:rsidRPr="00DC4C9B" w:rsidRDefault="003C436C" w:rsidP="00E315BA">
            <w:pPr>
              <w:jc w:val="center"/>
            </w:pPr>
            <w:r w:rsidRPr="00DC4C9B">
              <w:t>-38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E79FF0F" w14:textId="77777777" w:rsidR="003C436C" w:rsidRPr="00DC4C9B" w:rsidRDefault="003C436C" w:rsidP="00E315BA">
            <w:pPr>
              <w:jc w:val="center"/>
            </w:pPr>
            <w:r w:rsidRPr="00DC4C9B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93A958C" w14:textId="77777777" w:rsidR="003C436C" w:rsidRPr="00DC4C9B" w:rsidRDefault="003C436C" w:rsidP="00E315BA">
            <w:pPr>
              <w:jc w:val="center"/>
            </w:pPr>
            <w:r w:rsidRPr="00DC4C9B">
              <w:t>35</w:t>
            </w:r>
          </w:p>
        </w:tc>
      </w:tr>
      <w:tr w:rsidR="003C436C" w:rsidRPr="00DC4C9B" w14:paraId="1C9A7F24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  <w:vAlign w:val="center"/>
          </w:tcPr>
          <w:p w14:paraId="1AF72B94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right w:val="nil"/>
            </w:tcBorders>
          </w:tcPr>
          <w:p w14:paraId="174FA017" w14:textId="77777777" w:rsidR="003C436C" w:rsidRPr="00DC4C9B" w:rsidRDefault="003C436C" w:rsidP="00E315BA">
            <w:r w:rsidRPr="00DC4C9B">
              <w:t>Cortex at the juncture of the anterior inferior frontal gyrus and middle frontal gyrus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64BD453B" w14:textId="77777777" w:rsidR="003C436C" w:rsidRPr="00DC4C9B" w:rsidRDefault="003C436C" w:rsidP="00E315BA">
            <w:pPr>
              <w:jc w:val="center"/>
            </w:pPr>
            <w:r w:rsidRPr="00DC4C9B">
              <w:t>-48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4C15CF16" w14:textId="77777777" w:rsidR="003C436C" w:rsidRPr="00DC4C9B" w:rsidRDefault="003C436C" w:rsidP="00E315BA">
            <w:pPr>
              <w:jc w:val="center"/>
            </w:pPr>
            <w:r w:rsidRPr="00DC4C9B">
              <w:t>29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7BB652FC" w14:textId="77777777" w:rsidR="003C436C" w:rsidRPr="00DC4C9B" w:rsidRDefault="003C436C" w:rsidP="00E315BA">
            <w:pPr>
              <w:jc w:val="center"/>
            </w:pPr>
            <w:r w:rsidRPr="00DC4C9B">
              <w:t>26</w:t>
            </w:r>
          </w:p>
        </w:tc>
      </w:tr>
      <w:tr w:rsidR="003C436C" w:rsidRPr="00DC4C9B" w14:paraId="74A6E205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</w:tcBorders>
            <w:vAlign w:val="center"/>
          </w:tcPr>
          <w:p w14:paraId="6E0C49A3" w14:textId="4E592CB9" w:rsidR="003C436C" w:rsidRPr="00DC4C9B" w:rsidRDefault="003C436C" w:rsidP="005C49B0">
            <w:pPr>
              <w:jc w:val="right"/>
            </w:pPr>
            <w:r w:rsidRPr="00DC4C9B">
              <w:t>Halai et al., 201</w:t>
            </w:r>
            <w:r w:rsidR="005C49B0">
              <w:t>7</w:t>
            </w:r>
          </w:p>
        </w:tc>
        <w:tc>
          <w:tcPr>
            <w:tcW w:w="7787" w:type="dxa"/>
            <w:tcBorders>
              <w:bottom w:val="nil"/>
              <w:right w:val="nil"/>
            </w:tcBorders>
          </w:tcPr>
          <w:p w14:paraId="6871EFF1" w14:textId="77777777" w:rsidR="003C436C" w:rsidRPr="00DC4C9B" w:rsidRDefault="003C436C" w:rsidP="00E315BA">
            <w:r w:rsidRPr="00DC4C9B">
              <w:t>Anterior middle temporal gyrus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14:paraId="760EE8F5" w14:textId="77777777" w:rsidR="003C436C" w:rsidRPr="00DC4C9B" w:rsidRDefault="003C436C" w:rsidP="00E315BA">
            <w:pPr>
              <w:jc w:val="center"/>
            </w:pPr>
            <w:r w:rsidRPr="00DC4C9B">
              <w:t>-60</w:t>
            </w: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14:paraId="350BFB3C" w14:textId="77777777" w:rsidR="003C436C" w:rsidRPr="00DC4C9B" w:rsidRDefault="003C436C" w:rsidP="00E315BA">
            <w:pPr>
              <w:jc w:val="center"/>
            </w:pPr>
            <w:r w:rsidRPr="00DC4C9B">
              <w:t>-6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27B20CEF" w14:textId="77777777" w:rsidR="003C436C" w:rsidRPr="00DC4C9B" w:rsidRDefault="003C436C" w:rsidP="00E315BA">
            <w:pPr>
              <w:jc w:val="center"/>
            </w:pPr>
            <w:r w:rsidRPr="00DC4C9B">
              <w:t>-26</w:t>
            </w:r>
          </w:p>
        </w:tc>
      </w:tr>
      <w:tr w:rsidR="003C436C" w:rsidRPr="00DC4C9B" w14:paraId="1FDC9AD7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4139D8AC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633A05E4" w14:textId="77777777" w:rsidR="003C436C" w:rsidRPr="00DC4C9B" w:rsidRDefault="003C436C" w:rsidP="00E315BA">
            <w:r w:rsidRPr="00DC4C9B">
              <w:t>Anterior temporal fusiform cortex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400D9A3" w14:textId="77777777" w:rsidR="003C436C" w:rsidRPr="00DC4C9B" w:rsidRDefault="003C436C" w:rsidP="00E315BA">
            <w:pPr>
              <w:jc w:val="center"/>
            </w:pPr>
            <w:r w:rsidRPr="00DC4C9B">
              <w:t>-38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FAA2BF0" w14:textId="77777777" w:rsidR="003C436C" w:rsidRPr="00DC4C9B" w:rsidRDefault="003C436C" w:rsidP="00E315BA">
            <w:pPr>
              <w:jc w:val="center"/>
            </w:pPr>
            <w:r w:rsidRPr="00DC4C9B">
              <w:t>-6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E647B57" w14:textId="77777777" w:rsidR="003C436C" w:rsidRPr="00DC4C9B" w:rsidRDefault="003C436C" w:rsidP="00E315BA">
            <w:pPr>
              <w:jc w:val="center"/>
            </w:pPr>
            <w:r w:rsidRPr="00DC4C9B">
              <w:t>-28</w:t>
            </w:r>
          </w:p>
        </w:tc>
      </w:tr>
      <w:tr w:rsidR="003C436C" w:rsidRPr="00DC4C9B" w14:paraId="02ED53E3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6D2CE2AD" w14:textId="77777777" w:rsidR="003C436C" w:rsidRPr="00DC4C9B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single" w:sz="4" w:space="0" w:color="auto"/>
              <w:right w:val="nil"/>
            </w:tcBorders>
          </w:tcPr>
          <w:p w14:paraId="6E00E601" w14:textId="77777777" w:rsidR="003C436C" w:rsidRPr="00DC4C9B" w:rsidRDefault="003C436C" w:rsidP="00E315BA">
            <w:r w:rsidRPr="00DC4C9B">
              <w:t>Posterior inferior temporal gyrus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4A894" w14:textId="77777777" w:rsidR="003C436C" w:rsidRPr="00DC4C9B" w:rsidRDefault="003C436C" w:rsidP="00E315BA">
            <w:pPr>
              <w:jc w:val="center"/>
            </w:pPr>
            <w:r w:rsidRPr="00DC4C9B">
              <w:t>-70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4051E" w14:textId="77777777" w:rsidR="003C436C" w:rsidRPr="00DC4C9B" w:rsidRDefault="003C436C" w:rsidP="00E315BA">
            <w:pPr>
              <w:jc w:val="center"/>
            </w:pPr>
            <w:r w:rsidRPr="00DC4C9B">
              <w:t>-24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51116" w14:textId="77777777" w:rsidR="003C436C" w:rsidRPr="00DC4C9B" w:rsidRDefault="003C436C" w:rsidP="00E315BA">
            <w:pPr>
              <w:jc w:val="center"/>
            </w:pPr>
            <w:r w:rsidRPr="00DC4C9B">
              <w:t>-30</w:t>
            </w:r>
          </w:p>
        </w:tc>
      </w:tr>
      <w:tr w:rsidR="003C436C" w:rsidRPr="00DC4C9B" w14:paraId="0F41FB9C" w14:textId="77777777" w:rsidTr="00E315BA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</w:tcBorders>
            <w:vAlign w:val="center"/>
          </w:tcPr>
          <w:p w14:paraId="65B7DC3E" w14:textId="77777777" w:rsidR="003C436C" w:rsidRPr="00DC4C9B" w:rsidRDefault="003C436C" w:rsidP="00E315BA">
            <w:pPr>
              <w:jc w:val="right"/>
            </w:pPr>
            <w:r>
              <w:t>Lacey et al., 2017</w:t>
            </w:r>
          </w:p>
        </w:tc>
        <w:tc>
          <w:tcPr>
            <w:tcW w:w="7787" w:type="dxa"/>
            <w:tcBorders>
              <w:top w:val="single" w:sz="4" w:space="0" w:color="auto"/>
              <w:bottom w:val="nil"/>
              <w:right w:val="nil"/>
            </w:tcBorders>
          </w:tcPr>
          <w:p w14:paraId="598919E1" w14:textId="77777777" w:rsidR="003C436C" w:rsidRPr="00DC4C9B" w:rsidRDefault="003C436C" w:rsidP="00E315BA">
            <w:r w:rsidRPr="00DC4C9B">
              <w:t>Superior temporal gyrus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B808" w14:textId="77777777" w:rsidR="003C436C" w:rsidRPr="00DC4C9B" w:rsidRDefault="003C436C" w:rsidP="00E315BA">
            <w:pPr>
              <w:jc w:val="center"/>
            </w:pPr>
            <w:r w:rsidRPr="00DC4C9B">
              <w:t>-46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B0F4F" w14:textId="77777777" w:rsidR="003C436C" w:rsidRPr="00DC4C9B" w:rsidRDefault="003C436C" w:rsidP="00E315BA">
            <w:pPr>
              <w:jc w:val="center"/>
            </w:pPr>
            <w:r w:rsidRPr="00DC4C9B">
              <w:t>-8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6FBAD" w14:textId="77777777" w:rsidR="003C436C" w:rsidRPr="00DC4C9B" w:rsidRDefault="003C436C" w:rsidP="00E315BA">
            <w:pPr>
              <w:jc w:val="center"/>
            </w:pPr>
            <w:r w:rsidRPr="00DC4C9B">
              <w:t>0</w:t>
            </w:r>
          </w:p>
        </w:tc>
      </w:tr>
      <w:tr w:rsidR="003C436C" w:rsidRPr="00DC4C9B" w14:paraId="20C01261" w14:textId="77777777" w:rsidTr="00E315BA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715E4864" w14:textId="77777777" w:rsidR="003C436C" w:rsidRDefault="003C436C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right w:val="nil"/>
            </w:tcBorders>
          </w:tcPr>
          <w:p w14:paraId="490C116C" w14:textId="77777777" w:rsidR="003C436C" w:rsidRPr="00DC4C9B" w:rsidRDefault="003C436C" w:rsidP="00E315BA">
            <w:proofErr w:type="spellStart"/>
            <w:r w:rsidRPr="00DC4C9B">
              <w:t>Heschl’s</w:t>
            </w:r>
            <w:proofErr w:type="spellEnd"/>
            <w:r w:rsidRPr="00DC4C9B">
              <w:t xml:space="preserve"> gyrus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6F05480E" w14:textId="77777777" w:rsidR="003C436C" w:rsidRPr="00DC4C9B" w:rsidRDefault="003C436C" w:rsidP="00E315BA">
            <w:pPr>
              <w:jc w:val="center"/>
            </w:pPr>
            <w:r w:rsidRPr="00DC4C9B">
              <w:t>-40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38AA2989" w14:textId="77777777" w:rsidR="003C436C" w:rsidRPr="00DC4C9B" w:rsidRDefault="003C436C" w:rsidP="00E315BA">
            <w:pPr>
              <w:jc w:val="center"/>
            </w:pPr>
            <w:r w:rsidRPr="00DC4C9B">
              <w:t>-22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73084EB3" w14:textId="77777777" w:rsidR="003C436C" w:rsidRPr="00DC4C9B" w:rsidRDefault="003C436C" w:rsidP="00E315BA">
            <w:pPr>
              <w:jc w:val="center"/>
            </w:pPr>
            <w:r w:rsidRPr="00DC4C9B">
              <w:t>4</w:t>
            </w:r>
          </w:p>
        </w:tc>
      </w:tr>
      <w:tr w:rsidR="003C436C" w:rsidRPr="00DC4C9B" w14:paraId="734C1249" w14:textId="77777777" w:rsidTr="00E315BA">
        <w:trPr>
          <w:gridAfter w:val="1"/>
          <w:wAfter w:w="8" w:type="dxa"/>
        </w:trPr>
        <w:tc>
          <w:tcPr>
            <w:tcW w:w="13647" w:type="dxa"/>
            <w:gridSpan w:val="6"/>
            <w:tcBorders>
              <w:left w:val="nil"/>
              <w:right w:val="nil"/>
            </w:tcBorders>
          </w:tcPr>
          <w:p w14:paraId="038DD5B4" w14:textId="77777777" w:rsidR="003C436C" w:rsidRPr="00DC4C9B" w:rsidRDefault="003C436C" w:rsidP="00E315BA">
            <w:r w:rsidRPr="00DC4C9B">
              <w:rPr>
                <w:b/>
              </w:rPr>
              <w:t>EXECUTIVE FUNCTIONS</w:t>
            </w:r>
          </w:p>
        </w:tc>
      </w:tr>
      <w:tr w:rsidR="003C436C" w:rsidRPr="00DC4C9B" w14:paraId="3A43E368" w14:textId="77777777" w:rsidTr="00E315BA">
        <w:trPr>
          <w:gridAfter w:val="1"/>
          <w:wAfter w:w="8" w:type="dxa"/>
        </w:trPr>
        <w:tc>
          <w:tcPr>
            <w:tcW w:w="4225" w:type="dxa"/>
            <w:tcBorders>
              <w:left w:val="nil"/>
            </w:tcBorders>
            <w:vAlign w:val="center"/>
          </w:tcPr>
          <w:p w14:paraId="4B17FF9A" w14:textId="51A2B2D0" w:rsidR="003C436C" w:rsidRPr="00DC4C9B" w:rsidRDefault="003C436C" w:rsidP="00E315BA">
            <w:pPr>
              <w:jc w:val="right"/>
            </w:pPr>
            <w:r w:rsidRPr="00DC4C9B">
              <w:t>Mirman et al., 2015a</w:t>
            </w:r>
            <w:r w:rsidR="009D4D9D">
              <w:t>,b</w:t>
            </w:r>
          </w:p>
        </w:tc>
        <w:tc>
          <w:tcPr>
            <w:tcW w:w="9422" w:type="dxa"/>
            <w:gridSpan w:val="5"/>
            <w:tcBorders>
              <w:right w:val="nil"/>
            </w:tcBorders>
            <w:shd w:val="clear" w:color="auto" w:fill="AEAAAA" w:themeFill="background2" w:themeFillShade="BF"/>
          </w:tcPr>
          <w:p w14:paraId="72B58F35" w14:textId="77777777" w:rsidR="003C436C" w:rsidRPr="00DC4C9B" w:rsidRDefault="003C436C" w:rsidP="00E315BA">
            <w:pPr>
              <w:jc w:val="center"/>
            </w:pPr>
          </w:p>
        </w:tc>
      </w:tr>
      <w:tr w:rsidR="003C436C" w:rsidRPr="00DC4C9B" w14:paraId="0020286B" w14:textId="77777777" w:rsidTr="00E315BA">
        <w:trPr>
          <w:gridAfter w:val="1"/>
          <w:wAfter w:w="8" w:type="dxa"/>
        </w:trPr>
        <w:tc>
          <w:tcPr>
            <w:tcW w:w="4225" w:type="dxa"/>
            <w:tcBorders>
              <w:left w:val="nil"/>
            </w:tcBorders>
          </w:tcPr>
          <w:p w14:paraId="6A4D6E40" w14:textId="4048B7DE" w:rsidR="003C436C" w:rsidRPr="00DC4C9B" w:rsidRDefault="003C436C" w:rsidP="005C49B0">
            <w:pPr>
              <w:jc w:val="right"/>
            </w:pPr>
            <w:r w:rsidRPr="00DC4C9B">
              <w:t>Halai et al., 201</w:t>
            </w:r>
            <w:r w:rsidR="005C49B0">
              <w:t>7</w:t>
            </w:r>
          </w:p>
        </w:tc>
        <w:tc>
          <w:tcPr>
            <w:tcW w:w="9422" w:type="dxa"/>
            <w:gridSpan w:val="5"/>
            <w:tcBorders>
              <w:right w:val="nil"/>
            </w:tcBorders>
            <w:shd w:val="clear" w:color="auto" w:fill="AEAAAA" w:themeFill="background2" w:themeFillShade="BF"/>
          </w:tcPr>
          <w:p w14:paraId="378B9000" w14:textId="77777777" w:rsidR="003C436C" w:rsidRPr="00DC4C9B" w:rsidRDefault="003C436C" w:rsidP="00E315BA">
            <w:pPr>
              <w:jc w:val="center"/>
            </w:pPr>
          </w:p>
        </w:tc>
      </w:tr>
      <w:tr w:rsidR="008E4A61" w:rsidRPr="00DC4C9B" w14:paraId="7AFA155F" w14:textId="77777777" w:rsidTr="008E4A61">
        <w:trPr>
          <w:gridAfter w:val="2"/>
          <w:wAfter w:w="15" w:type="dxa"/>
        </w:trPr>
        <w:tc>
          <w:tcPr>
            <w:tcW w:w="4225" w:type="dxa"/>
            <w:vMerge w:val="restart"/>
            <w:tcBorders>
              <w:left w:val="nil"/>
            </w:tcBorders>
            <w:vAlign w:val="center"/>
          </w:tcPr>
          <w:p w14:paraId="7E03E361" w14:textId="77777777" w:rsidR="008E4A61" w:rsidRPr="00DC4C9B" w:rsidRDefault="008E4A61" w:rsidP="00E315BA">
            <w:pPr>
              <w:jc w:val="right"/>
            </w:pPr>
            <w:r w:rsidRPr="00DC4C9B">
              <w:t>Lacey et al., 2017</w:t>
            </w:r>
          </w:p>
        </w:tc>
        <w:tc>
          <w:tcPr>
            <w:tcW w:w="7787" w:type="dxa"/>
            <w:tcBorders>
              <w:bottom w:val="nil"/>
              <w:right w:val="nil"/>
            </w:tcBorders>
          </w:tcPr>
          <w:p w14:paraId="763708D4" w14:textId="77777777" w:rsidR="008E4A61" w:rsidRPr="00DC4C9B" w:rsidRDefault="008E4A61" w:rsidP="00E315BA">
            <w:r w:rsidRPr="00DC4C9B">
              <w:t>Middle frontal gyrus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14:paraId="385AB250" w14:textId="77777777" w:rsidR="008E4A61" w:rsidRPr="00DC4C9B" w:rsidRDefault="008E4A61" w:rsidP="00E315BA">
            <w:pPr>
              <w:jc w:val="center"/>
            </w:pPr>
            <w:r w:rsidRPr="00DC4C9B">
              <w:t>-39</w:t>
            </w: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14:paraId="0A77864D" w14:textId="77777777" w:rsidR="008E4A61" w:rsidRPr="00DC4C9B" w:rsidRDefault="008E4A61" w:rsidP="00E315BA">
            <w:pPr>
              <w:jc w:val="center"/>
            </w:pPr>
            <w:r w:rsidRPr="00DC4C9B">
              <w:t>22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2667E648" w14:textId="77777777" w:rsidR="008E4A61" w:rsidRPr="00DC4C9B" w:rsidRDefault="008E4A61" w:rsidP="00E315BA">
            <w:pPr>
              <w:jc w:val="center"/>
            </w:pPr>
            <w:r w:rsidRPr="00DC4C9B">
              <w:t>34</w:t>
            </w:r>
          </w:p>
        </w:tc>
      </w:tr>
      <w:tr w:rsidR="008E4A61" w:rsidRPr="00DC4C9B" w14:paraId="7B683F16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6712C6B5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565E0EDB" w14:textId="77777777" w:rsidR="008E4A61" w:rsidRPr="00DC4C9B" w:rsidRDefault="008E4A61" w:rsidP="00E315BA">
            <w:r w:rsidRPr="00DC4C9B">
              <w:t>Middle frontal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16CC01F" w14:textId="77777777" w:rsidR="008E4A61" w:rsidRPr="00DC4C9B" w:rsidRDefault="008E4A61" w:rsidP="00E315BA">
            <w:pPr>
              <w:jc w:val="center"/>
            </w:pPr>
            <w:r w:rsidRPr="00DC4C9B">
              <w:t>-33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41359EC" w14:textId="77777777" w:rsidR="008E4A61" w:rsidRPr="00DC4C9B" w:rsidRDefault="008E4A61" w:rsidP="00E315BA">
            <w:pPr>
              <w:jc w:val="center"/>
            </w:pPr>
            <w:r w:rsidRPr="00DC4C9B"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56DABE5" w14:textId="77777777" w:rsidR="008E4A61" w:rsidRPr="00DC4C9B" w:rsidRDefault="008E4A61" w:rsidP="00E315BA">
            <w:pPr>
              <w:jc w:val="center"/>
            </w:pPr>
            <w:r w:rsidRPr="00DC4C9B">
              <w:t>42</w:t>
            </w:r>
          </w:p>
        </w:tc>
      </w:tr>
      <w:tr w:rsidR="008E4A61" w:rsidRPr="00DC4C9B" w14:paraId="197B2C7B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69493975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392E311E" w14:textId="77777777" w:rsidR="008E4A61" w:rsidRPr="00DC4C9B" w:rsidRDefault="008E4A61" w:rsidP="00E315BA">
            <w:r w:rsidRPr="00DC4C9B">
              <w:t>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1F3027" w14:textId="77777777" w:rsidR="008E4A61" w:rsidRPr="00DC4C9B" w:rsidRDefault="008E4A61" w:rsidP="00E315BA">
            <w:pPr>
              <w:jc w:val="center"/>
            </w:pPr>
            <w:r w:rsidRPr="00DC4C9B">
              <w:t>-28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1387235C" w14:textId="77777777" w:rsidR="008E4A61" w:rsidRPr="00DC4C9B" w:rsidRDefault="008E4A61" w:rsidP="00E315BA">
            <w:pPr>
              <w:jc w:val="center"/>
            </w:pPr>
            <w:r w:rsidRPr="00DC4C9B"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2643612" w14:textId="77777777" w:rsidR="008E4A61" w:rsidRPr="00DC4C9B" w:rsidRDefault="008E4A61" w:rsidP="00E315BA">
            <w:pPr>
              <w:jc w:val="center"/>
            </w:pPr>
            <w:r w:rsidRPr="00DC4C9B">
              <w:t>33</w:t>
            </w:r>
          </w:p>
        </w:tc>
      </w:tr>
      <w:tr w:rsidR="008E4A61" w:rsidRPr="00DC4C9B" w14:paraId="6F2138FE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22B8E412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2A125298" w14:textId="7F6BE268" w:rsidR="008E4A61" w:rsidRPr="00DC4C9B" w:rsidRDefault="008E4A61" w:rsidP="00E315BA">
            <w:r w:rsidRPr="00DC4C9B">
              <w:t>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BF752B5" w14:textId="4DC2E83A" w:rsidR="008E4A61" w:rsidRPr="00DC4C9B" w:rsidRDefault="008E4A61" w:rsidP="00E315BA">
            <w:pPr>
              <w:jc w:val="center"/>
            </w:pPr>
            <w:r>
              <w:t>-28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A2CBA26" w14:textId="4953E8B7" w:rsidR="008E4A61" w:rsidRPr="00DC4C9B" w:rsidRDefault="008E4A61" w:rsidP="00E315BA">
            <w:pPr>
              <w:jc w:val="center"/>
            </w:pPr>
            <w:r>
              <w:t>-4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0EE4030" w14:textId="331380AF" w:rsidR="008E4A61" w:rsidRPr="00DC4C9B" w:rsidRDefault="008E4A61" w:rsidP="00E315BA">
            <w:pPr>
              <w:jc w:val="center"/>
            </w:pPr>
            <w:r>
              <w:t>36</w:t>
            </w:r>
          </w:p>
        </w:tc>
      </w:tr>
      <w:tr w:rsidR="008E4A61" w:rsidRPr="00DC4C9B" w14:paraId="13256634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6FBB64C0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031506A0" w14:textId="68D9A4F8" w:rsidR="008E4A61" w:rsidRPr="00DC4C9B" w:rsidRDefault="008E4A61" w:rsidP="00E315BA">
            <w:r w:rsidRPr="00DC4C9B">
              <w:t>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8ABD8C1" w14:textId="0E3C8900" w:rsidR="008E4A61" w:rsidRPr="00DC4C9B" w:rsidRDefault="008E4A61" w:rsidP="00E315BA">
            <w:pPr>
              <w:jc w:val="center"/>
            </w:pPr>
            <w:r>
              <w:t>-32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3A73988" w14:textId="43608D28" w:rsidR="008E4A61" w:rsidRPr="00DC4C9B" w:rsidRDefault="008E4A61" w:rsidP="00E315BA">
            <w:pPr>
              <w:jc w:val="center"/>
            </w:pPr>
            <w:r>
              <w:t>-14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15709F2" w14:textId="6A140E4C" w:rsidR="008E4A61" w:rsidRPr="00DC4C9B" w:rsidRDefault="008E4A61" w:rsidP="00E315BA">
            <w:pPr>
              <w:jc w:val="center"/>
            </w:pPr>
            <w:r>
              <w:t>40</w:t>
            </w:r>
          </w:p>
        </w:tc>
      </w:tr>
      <w:tr w:rsidR="008E4A61" w:rsidRPr="00DC4C9B" w14:paraId="397EAFA1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131B3B4B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16BE6D83" w14:textId="009A9B3C" w:rsidR="008E4A61" w:rsidRPr="00DC4C9B" w:rsidRDefault="008E4A61" w:rsidP="00E315BA">
            <w:r w:rsidRPr="00DC4C9B">
              <w:t>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7BF616" w14:textId="1E75607D" w:rsidR="008E4A61" w:rsidRPr="00DC4C9B" w:rsidRDefault="008E4A61" w:rsidP="00E315BA">
            <w:pPr>
              <w:jc w:val="center"/>
            </w:pPr>
            <w:r>
              <w:t>-28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89C6603" w14:textId="18035DF3" w:rsidR="008E4A61" w:rsidRPr="00DC4C9B" w:rsidRDefault="008E4A61" w:rsidP="00E315BA">
            <w:pPr>
              <w:jc w:val="center"/>
            </w:pPr>
            <w:r>
              <w:t>-15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3024785" w14:textId="5437F224" w:rsidR="008E4A61" w:rsidRPr="00DC4C9B" w:rsidRDefault="008E4A61" w:rsidP="00E315BA">
            <w:pPr>
              <w:jc w:val="center"/>
            </w:pPr>
            <w:r>
              <w:t>45</w:t>
            </w:r>
          </w:p>
        </w:tc>
      </w:tr>
      <w:tr w:rsidR="008E4A61" w:rsidRPr="00DC4C9B" w14:paraId="38C1A9A5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72928215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799549E0" w14:textId="4641F7CE" w:rsidR="008E4A61" w:rsidRPr="00DC4C9B" w:rsidRDefault="008E4A61" w:rsidP="00E315BA">
            <w:r w:rsidRPr="00DC4C9B">
              <w:t>Frontal white matter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F400617" w14:textId="01513822" w:rsidR="008E4A61" w:rsidRPr="00DC4C9B" w:rsidRDefault="008E4A61" w:rsidP="00E315BA">
            <w:pPr>
              <w:jc w:val="center"/>
            </w:pPr>
            <w:r>
              <w:t>-22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63699F8" w14:textId="23E316CB" w:rsidR="008E4A61" w:rsidRPr="00DC4C9B" w:rsidRDefault="008E4A61" w:rsidP="00E315BA">
            <w:pPr>
              <w:jc w:val="center"/>
            </w:pPr>
            <w:r>
              <w:t>-26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7BD6B13" w14:textId="59EE2431" w:rsidR="008E4A61" w:rsidRPr="00DC4C9B" w:rsidRDefault="008E4A61" w:rsidP="00E315BA">
            <w:pPr>
              <w:jc w:val="center"/>
            </w:pPr>
            <w:r>
              <w:t>44</w:t>
            </w:r>
          </w:p>
        </w:tc>
      </w:tr>
      <w:tr w:rsidR="008E4A61" w:rsidRPr="00DC4C9B" w14:paraId="5E6B7EA9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0EDE41B4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7F8B5D58" w14:textId="6BCC7DB7" w:rsidR="008E4A61" w:rsidRPr="00DC4C9B" w:rsidRDefault="008E4A61" w:rsidP="00E315BA">
            <w:r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88F9B3" w14:textId="1FEF44DB" w:rsidR="008E4A61" w:rsidRPr="00DC4C9B" w:rsidRDefault="008E4A61" w:rsidP="00E315BA">
            <w:pPr>
              <w:jc w:val="center"/>
            </w:pPr>
            <w:r>
              <w:t>-45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1DFFDE7" w14:textId="393147A5" w:rsidR="008E4A61" w:rsidRPr="00DC4C9B" w:rsidRDefault="008E4A61" w:rsidP="00E315BA">
            <w:pPr>
              <w:jc w:val="center"/>
            </w:pPr>
            <w:r>
              <w:t>-6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91C5165" w14:textId="329666B9" w:rsidR="008E4A61" w:rsidRPr="00DC4C9B" w:rsidRDefault="008E4A61" w:rsidP="00E315BA">
            <w:pPr>
              <w:jc w:val="center"/>
            </w:pPr>
            <w:r>
              <w:t>33</w:t>
            </w:r>
          </w:p>
        </w:tc>
      </w:tr>
      <w:tr w:rsidR="008E4A61" w:rsidRPr="00DC4C9B" w14:paraId="6D2DB612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57632762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11EACB39" w14:textId="75141384" w:rsidR="008E4A61" w:rsidRPr="00DC4C9B" w:rsidRDefault="008E4A61" w:rsidP="00E315BA">
            <w:r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782FD68" w14:textId="4EEFA29E" w:rsidR="008E4A61" w:rsidRPr="00DC4C9B" w:rsidRDefault="008E4A61" w:rsidP="00E315BA">
            <w:pPr>
              <w:jc w:val="center"/>
            </w:pPr>
            <w:r>
              <w:t>-50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740655B" w14:textId="5A3E7850" w:rsidR="008E4A61" w:rsidRPr="00DC4C9B" w:rsidRDefault="008E4A61" w:rsidP="00E315BA">
            <w:pPr>
              <w:jc w:val="center"/>
            </w:pPr>
            <w:r>
              <w:t>-4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C7D4785" w14:textId="299A8B00" w:rsidR="008E4A61" w:rsidRPr="00DC4C9B" w:rsidRDefault="008E4A61" w:rsidP="00E315BA">
            <w:pPr>
              <w:jc w:val="center"/>
            </w:pPr>
            <w:r>
              <w:t>33</w:t>
            </w:r>
          </w:p>
        </w:tc>
      </w:tr>
      <w:tr w:rsidR="008E4A61" w:rsidRPr="00DC4C9B" w14:paraId="1F82B7CD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3DF1FB68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0746A90A" w14:textId="1E3D9D1A" w:rsidR="008E4A61" w:rsidRPr="00DC4C9B" w:rsidRDefault="008E4A61" w:rsidP="00E315BA">
            <w:r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CCF9975" w14:textId="28D35518" w:rsidR="008E4A61" w:rsidRPr="00DC4C9B" w:rsidRDefault="008E4A61" w:rsidP="00E315BA">
            <w:pPr>
              <w:jc w:val="center"/>
            </w:pPr>
            <w:r>
              <w:t>-26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33EF985" w14:textId="4E74483E" w:rsidR="008E4A61" w:rsidRPr="00DC4C9B" w:rsidRDefault="008E4A61" w:rsidP="00E315BA">
            <w:pPr>
              <w:jc w:val="center"/>
            </w:pPr>
            <w:r>
              <w:t>-22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1F718E4" w14:textId="5E045A26" w:rsidR="008E4A61" w:rsidRPr="00DC4C9B" w:rsidRDefault="008E4A61" w:rsidP="00E315BA">
            <w:pPr>
              <w:jc w:val="center"/>
            </w:pPr>
            <w:r>
              <w:t>46</w:t>
            </w:r>
          </w:p>
        </w:tc>
      </w:tr>
      <w:tr w:rsidR="008E4A61" w:rsidRPr="00DC4C9B" w14:paraId="182576DA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437399D9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bottom w:val="nil"/>
              <w:right w:val="nil"/>
            </w:tcBorders>
          </w:tcPr>
          <w:p w14:paraId="44E20069" w14:textId="3CC0A285" w:rsidR="008E4A61" w:rsidRPr="00DC4C9B" w:rsidRDefault="008E4A61" w:rsidP="00E315BA">
            <w:r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D36892C" w14:textId="680345A9" w:rsidR="008E4A61" w:rsidRPr="00DC4C9B" w:rsidRDefault="008E4A61" w:rsidP="00E315BA">
            <w:pPr>
              <w:jc w:val="center"/>
            </w:pPr>
            <w:r>
              <w:t>-39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0392C56" w14:textId="609446C6" w:rsidR="008E4A61" w:rsidRPr="00DC4C9B" w:rsidRDefault="008E4A61" w:rsidP="00E315BA">
            <w:pPr>
              <w:jc w:val="center"/>
            </w:pPr>
            <w:r>
              <w:t>-14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C66A06E" w14:textId="336C06BA" w:rsidR="008E4A61" w:rsidRPr="00DC4C9B" w:rsidRDefault="008E4A61" w:rsidP="00E315BA">
            <w:pPr>
              <w:jc w:val="center"/>
            </w:pPr>
            <w:r>
              <w:t>46</w:t>
            </w:r>
          </w:p>
        </w:tc>
      </w:tr>
      <w:tr w:rsidR="008E4A61" w:rsidRPr="00DC4C9B" w14:paraId="717BEB0B" w14:textId="77777777" w:rsidTr="008E4A61">
        <w:trPr>
          <w:gridAfter w:val="2"/>
          <w:wAfter w:w="15" w:type="dxa"/>
        </w:trPr>
        <w:tc>
          <w:tcPr>
            <w:tcW w:w="4225" w:type="dxa"/>
            <w:vMerge/>
            <w:tcBorders>
              <w:left w:val="nil"/>
            </w:tcBorders>
          </w:tcPr>
          <w:p w14:paraId="7E434CE3" w14:textId="77777777" w:rsidR="008E4A61" w:rsidRPr="00DC4C9B" w:rsidRDefault="008E4A61" w:rsidP="00E315BA">
            <w:pPr>
              <w:jc w:val="right"/>
            </w:pPr>
          </w:p>
        </w:tc>
        <w:tc>
          <w:tcPr>
            <w:tcW w:w="7787" w:type="dxa"/>
            <w:tcBorders>
              <w:top w:val="nil"/>
              <w:right w:val="nil"/>
            </w:tcBorders>
          </w:tcPr>
          <w:p w14:paraId="76E9ABD4" w14:textId="4527AB5F" w:rsidR="008E4A61" w:rsidRPr="00DC4C9B" w:rsidRDefault="008E4A61" w:rsidP="00E315BA">
            <w:r>
              <w:t>Precentral gyrus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7D71DE85" w14:textId="524ADD85" w:rsidR="008E4A61" w:rsidRPr="00DC4C9B" w:rsidRDefault="008E4A61" w:rsidP="00E315BA">
            <w:pPr>
              <w:jc w:val="center"/>
            </w:pPr>
            <w:r>
              <w:t>-44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14:paraId="147293EC" w14:textId="1D2109E4" w:rsidR="008E4A61" w:rsidRPr="00DC4C9B" w:rsidRDefault="008E4A61" w:rsidP="00E315BA">
            <w:pPr>
              <w:jc w:val="center"/>
            </w:pPr>
            <w:r>
              <w:t>-9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0AA1851A" w14:textId="178529C0" w:rsidR="008E4A61" w:rsidRPr="00DC4C9B" w:rsidRDefault="008E4A61" w:rsidP="00E315BA">
            <w:pPr>
              <w:jc w:val="center"/>
            </w:pPr>
            <w:r>
              <w:t>46</w:t>
            </w:r>
          </w:p>
        </w:tc>
      </w:tr>
    </w:tbl>
    <w:p w14:paraId="58E504F9" w14:textId="40BC96A8" w:rsidR="003C436C" w:rsidRPr="00A21B20" w:rsidRDefault="003C436C" w:rsidP="003C436C">
      <w:r w:rsidRPr="00DC4C9B">
        <w:br w:type="textWrapping" w:clear="all"/>
      </w:r>
      <w:r>
        <w:rPr>
          <w:i/>
        </w:rPr>
        <w:t>Note.</w:t>
      </w:r>
      <w:r>
        <w:t xml:space="preserve"> The Butler et al. </w:t>
      </w:r>
      <w:r w:rsidR="005C49B0">
        <w:t>(</w:t>
      </w:r>
      <w:r>
        <w:t>2014</w:t>
      </w:r>
      <w:r w:rsidR="005C49B0">
        <w:t>)</w:t>
      </w:r>
      <w:r>
        <w:t xml:space="preserve"> results were superseded by the Halai et al. </w:t>
      </w:r>
      <w:r w:rsidR="005C49B0">
        <w:t>(2017), so only the later results are</w:t>
      </w:r>
      <w:r>
        <w:t xml:space="preserve"> </w:t>
      </w:r>
      <w:r w:rsidR="005C49B0">
        <w:t>shown</w:t>
      </w:r>
      <w:r>
        <w:t xml:space="preserve"> in</w:t>
      </w:r>
      <w:r w:rsidR="008E4A61">
        <w:t xml:space="preserve"> this table. The </w:t>
      </w:r>
      <w:proofErr w:type="spellStart"/>
      <w:r w:rsidR="008E4A61">
        <w:t>Fridriksson</w:t>
      </w:r>
      <w:proofErr w:type="spellEnd"/>
      <w:r w:rsidR="008E4A61">
        <w:t xml:space="preserve"> et</w:t>
      </w:r>
      <w:r>
        <w:t xml:space="preserve"> al. </w:t>
      </w:r>
      <w:r w:rsidR="005C49B0">
        <w:t>(</w:t>
      </w:r>
      <w:r>
        <w:t>2016</w:t>
      </w:r>
      <w:r w:rsidR="005C49B0">
        <w:t>, 2018)</w:t>
      </w:r>
      <w:r>
        <w:t xml:space="preserve"> </w:t>
      </w:r>
      <w:r w:rsidR="005C49B0">
        <w:t>analyses</w:t>
      </w:r>
      <w:r>
        <w:t xml:space="preserve"> used a different methodological approach </w:t>
      </w:r>
      <w:r w:rsidR="005C49B0">
        <w:t>and</w:t>
      </w:r>
      <w:r>
        <w:t xml:space="preserve"> the coordinates were not </w:t>
      </w:r>
      <w:r w:rsidR="005C49B0">
        <w:t xml:space="preserve">available for inclusion </w:t>
      </w:r>
      <w:r>
        <w:t>in th</w:t>
      </w:r>
      <w:r w:rsidR="005C49B0">
        <w:t>is</w:t>
      </w:r>
      <w:r>
        <w:t xml:space="preserve"> table. </w:t>
      </w:r>
    </w:p>
    <w:p w14:paraId="64FC9D2C" w14:textId="77777777" w:rsidR="008B0CD7" w:rsidRDefault="005C49B0"/>
    <w:sectPr w:rsidR="008B0CD7" w:rsidSect="00386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6C"/>
    <w:rsid w:val="003C436C"/>
    <w:rsid w:val="005C49B0"/>
    <w:rsid w:val="006E6321"/>
    <w:rsid w:val="008E4A61"/>
    <w:rsid w:val="009D4D9D"/>
    <w:rsid w:val="00B55442"/>
    <w:rsid w:val="00D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29B4"/>
  <w15:chartTrackingRefBased/>
  <w15:docId w15:val="{F3773ACC-1ECE-4A27-91C0-AE43EDC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Dan Mirman</cp:lastModifiedBy>
  <cp:revision>5</cp:revision>
  <dcterms:created xsi:type="dcterms:W3CDTF">2018-01-28T01:42:00Z</dcterms:created>
  <dcterms:modified xsi:type="dcterms:W3CDTF">2018-02-07T22:14:00Z</dcterms:modified>
</cp:coreProperties>
</file>