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64" w:type="dxa"/>
        <w:jc w:val="center"/>
        <w:tblInd w:w="93" w:type="dxa"/>
        <w:tblLook w:val="04A0" w:firstRow="1" w:lastRow="0" w:firstColumn="1" w:lastColumn="0" w:noHBand="0" w:noVBand="1"/>
      </w:tblPr>
      <w:tblGrid>
        <w:gridCol w:w="2053"/>
        <w:gridCol w:w="1823"/>
        <w:gridCol w:w="1171"/>
        <w:gridCol w:w="1781"/>
        <w:gridCol w:w="1236"/>
      </w:tblGrid>
      <w:tr w:rsidR="00F50F3A" w:rsidRPr="00982F79" w:rsidTr="00F561BA">
        <w:trPr>
          <w:trHeight w:val="266"/>
          <w:jc w:val="center"/>
        </w:trPr>
        <w:tc>
          <w:tcPr>
            <w:tcW w:w="8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E540C0" w:rsidP="006708E1">
            <w:pPr>
              <w:rPr>
                <w:rFonts w:ascii="Arial" w:hAnsi="Arial"/>
                <w:b/>
                <w:bCs/>
                <w:lang w:eastAsia="en-GB"/>
              </w:rPr>
            </w:pPr>
            <w:r>
              <w:rPr>
                <w:rFonts w:ascii="Arial" w:hAnsi="Arial"/>
                <w:b/>
                <w:bCs/>
                <w:lang w:eastAsia="en-GB"/>
              </w:rPr>
              <w:t xml:space="preserve">Supplemental </w:t>
            </w:r>
            <w:r w:rsidR="00F50F3A" w:rsidRPr="00982F79">
              <w:rPr>
                <w:rFonts w:ascii="Arial" w:hAnsi="Arial"/>
                <w:b/>
                <w:bCs/>
                <w:lang w:eastAsia="en-GB"/>
              </w:rPr>
              <w:t xml:space="preserve">Table </w:t>
            </w:r>
            <w:r w:rsidR="006708E1">
              <w:rPr>
                <w:rFonts w:ascii="Arial" w:hAnsi="Arial"/>
                <w:b/>
                <w:bCs/>
                <w:lang w:eastAsia="en-GB"/>
              </w:rPr>
              <w:t>5</w:t>
            </w:r>
            <w:r w:rsidR="00F50F3A" w:rsidRPr="00982F79">
              <w:rPr>
                <w:rFonts w:ascii="Arial" w:hAnsi="Arial"/>
                <w:b/>
                <w:bCs/>
                <w:lang w:eastAsia="en-GB"/>
              </w:rPr>
              <w:t xml:space="preserve">. </w:t>
            </w:r>
            <w:r w:rsidR="00F50F3A" w:rsidRPr="00982F79">
              <w:rPr>
                <w:rFonts w:ascii="Arial" w:hAnsi="Arial"/>
                <w:bCs/>
                <w:lang w:eastAsia="en-GB"/>
              </w:rPr>
              <w:t xml:space="preserve">Effect of diet-induced obesity on </w:t>
            </w:r>
            <w:r w:rsidR="00C5119C">
              <w:rPr>
                <w:rFonts w:ascii="Arial" w:hAnsi="Arial"/>
                <w:bCs/>
                <w:lang w:eastAsia="en-GB"/>
              </w:rPr>
              <w:t>u</w:t>
            </w:r>
            <w:r w:rsidR="00F50F3A" w:rsidRPr="00982F79">
              <w:rPr>
                <w:rFonts w:ascii="Arial" w:hAnsi="Arial"/>
                <w:bCs/>
                <w:lang w:eastAsia="en-GB"/>
              </w:rPr>
              <w:t>rinalysis parameters in 3</w:t>
            </w:r>
            <w:r w:rsidR="00457364" w:rsidRPr="00982F79">
              <w:rPr>
                <w:rFonts w:ascii="Arial" w:hAnsi="Arial"/>
                <w:bCs/>
                <w:lang w:eastAsia="en-GB"/>
              </w:rPr>
              <w:t>2</w:t>
            </w:r>
            <w:r w:rsidR="00F50F3A" w:rsidRPr="00982F79">
              <w:rPr>
                <w:rFonts w:ascii="Arial" w:hAnsi="Arial"/>
                <w:bCs/>
                <w:lang w:eastAsia="en-GB"/>
              </w:rPr>
              <w:t xml:space="preserve"> week old rats - Group incidence and severity.</w:t>
            </w:r>
            <w:r w:rsidR="00F50F3A" w:rsidRPr="00982F79">
              <w:rPr>
                <w:rFonts w:ascii="Arial" w:hAnsi="Arial"/>
                <w:b/>
                <w:bCs/>
                <w:lang w:eastAsia="en-GB"/>
              </w:rPr>
              <w:t xml:space="preserve">   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0F3A">
            <w:pPr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Sex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0F3A">
            <w:pPr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 xml:space="preserve">          </w:t>
            </w:r>
            <w:r w:rsidR="00543407">
              <w:rPr>
                <w:rFonts w:ascii="Arial" w:hAnsi="Arial"/>
                <w:lang w:eastAsia="en-GB"/>
              </w:rPr>
              <w:t xml:space="preserve">     </w:t>
            </w:r>
            <w:r w:rsidRPr="00982F79">
              <w:rPr>
                <w:rFonts w:ascii="Arial" w:hAnsi="Arial"/>
                <w:lang w:eastAsia="en-GB"/>
              </w:rPr>
              <w:t>Females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0F3A">
            <w:pPr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0F3A">
            <w:pPr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 xml:space="preserve">                    Males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F79" w:rsidRDefault="00982F79" w:rsidP="00F50F3A">
            <w:pPr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t xml:space="preserve">Diet </w:t>
            </w:r>
          </w:p>
          <w:p w:rsidR="00F50F3A" w:rsidRPr="00982F79" w:rsidRDefault="00982F79" w:rsidP="00F50F3A">
            <w:pPr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t>N</w:t>
            </w:r>
            <w:r w:rsidR="00F50F3A" w:rsidRPr="00982F79">
              <w:rPr>
                <w:rFonts w:ascii="Arial" w:hAnsi="Arial"/>
                <w:lang w:eastAsia="en-GB"/>
              </w:rPr>
              <w:t>umber of animals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F79" w:rsidRDefault="005F2852" w:rsidP="00F50F3A">
            <w:pPr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CD</w:t>
            </w:r>
            <w:r w:rsidR="00F50F3A" w:rsidRPr="00982F79">
              <w:rPr>
                <w:rFonts w:ascii="Arial" w:hAnsi="Arial"/>
                <w:lang w:eastAsia="en-GB"/>
              </w:rPr>
              <w:t xml:space="preserve"> </w:t>
            </w:r>
          </w:p>
          <w:p w:rsidR="00F50F3A" w:rsidRPr="00982F79" w:rsidRDefault="00F50F3A" w:rsidP="00F50F3A">
            <w:pPr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(</w:t>
            </w:r>
            <w:r w:rsidRPr="00982F79">
              <w:rPr>
                <w:rFonts w:ascii="Arial" w:hAnsi="Arial"/>
                <w:i/>
                <w:lang w:eastAsia="en-GB"/>
              </w:rPr>
              <w:t>n</w:t>
            </w:r>
            <w:r w:rsidRPr="00982F79">
              <w:rPr>
                <w:rFonts w:ascii="Arial" w:hAnsi="Arial"/>
                <w:lang w:eastAsia="en-GB"/>
              </w:rPr>
              <w:t xml:space="preserve">=24)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0F3A">
            <w:pPr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HFD  (</w:t>
            </w:r>
            <w:r w:rsidRPr="00982F79">
              <w:rPr>
                <w:rFonts w:ascii="Arial" w:hAnsi="Arial"/>
                <w:i/>
                <w:lang w:eastAsia="en-GB"/>
              </w:rPr>
              <w:t>n</w:t>
            </w:r>
            <w:r w:rsidRPr="00982F79">
              <w:rPr>
                <w:rFonts w:ascii="Arial" w:hAnsi="Arial"/>
                <w:lang w:eastAsia="en-GB"/>
              </w:rPr>
              <w:t>=22)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F79" w:rsidRDefault="005F2852" w:rsidP="00F50F3A">
            <w:pPr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CD</w:t>
            </w:r>
          </w:p>
          <w:p w:rsidR="00F50F3A" w:rsidRPr="00982F79" w:rsidRDefault="00F50F3A" w:rsidP="00F50F3A">
            <w:pPr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 xml:space="preserve"> (</w:t>
            </w:r>
            <w:r w:rsidRPr="00982F79">
              <w:rPr>
                <w:rFonts w:ascii="Arial" w:hAnsi="Arial"/>
                <w:i/>
                <w:lang w:eastAsia="en-GB"/>
              </w:rPr>
              <w:t>n</w:t>
            </w:r>
            <w:r w:rsidRPr="00982F79">
              <w:rPr>
                <w:rFonts w:ascii="Arial" w:hAnsi="Arial"/>
                <w:lang w:eastAsia="en-GB"/>
              </w:rPr>
              <w:t>=24)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0F3A">
            <w:pPr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HFD (</w:t>
            </w:r>
            <w:r w:rsidRPr="00982F79">
              <w:rPr>
                <w:rFonts w:ascii="Arial" w:hAnsi="Arial"/>
                <w:i/>
                <w:lang w:eastAsia="en-GB"/>
              </w:rPr>
              <w:t>n</w:t>
            </w:r>
            <w:r w:rsidRPr="00982F79">
              <w:rPr>
                <w:rFonts w:ascii="Arial" w:hAnsi="Arial"/>
                <w:lang w:eastAsia="en-GB"/>
              </w:rPr>
              <w:t>=24)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10739D" w:rsidP="00982F79">
            <w:pPr>
              <w:contextualSpacing/>
              <w:jc w:val="center"/>
              <w:rPr>
                <w:rFonts w:ascii="Arial" w:hAnsi="Arial"/>
                <w:b/>
                <w:bCs/>
                <w:lang w:eastAsia="en-GB"/>
              </w:rPr>
            </w:pPr>
            <w:r w:rsidRPr="00982F79">
              <w:rPr>
                <w:rFonts w:ascii="Arial" w:hAnsi="Arial"/>
                <w:b/>
                <w:bCs/>
                <w:lang w:eastAsia="en-GB"/>
              </w:rPr>
              <w:t>Colour</w:t>
            </w:r>
            <w:r w:rsidR="00F50F3A" w:rsidRPr="00982F79">
              <w:rPr>
                <w:rFonts w:ascii="Arial" w:hAnsi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Light yellow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14 (58%)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13 (59%)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6 (25%)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13 (54%)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Yellow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8 (33%)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9 (41%)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12 (50%)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9 (38%)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Dark yellow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2 (8%)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4 (17%)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2 (8%)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Brown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2 (8%)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982F79">
              <w:rPr>
                <w:rFonts w:ascii="Arial" w:hAnsi="Arial"/>
                <w:b/>
                <w:i/>
                <w:iCs/>
                <w:lang w:eastAsia="en-GB"/>
              </w:rPr>
              <w:t>P</w:t>
            </w:r>
            <w:r w:rsidRPr="00982F79">
              <w:rPr>
                <w:rFonts w:ascii="Arial" w:hAnsi="Arial"/>
                <w:b/>
                <w:lang w:eastAsia="en-GB"/>
              </w:rPr>
              <w:t>-value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982F79">
              <w:rPr>
                <w:rFonts w:ascii="Arial" w:hAnsi="Arial"/>
                <w:b/>
                <w:lang w:eastAsia="en-GB"/>
              </w:rPr>
              <w:t>0.59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982F79">
              <w:rPr>
                <w:rFonts w:ascii="Arial" w:hAnsi="Arial"/>
                <w:b/>
                <w:lang w:eastAsia="en-GB"/>
              </w:rPr>
              <w:t>0.02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center"/>
              <w:rPr>
                <w:rFonts w:ascii="Arial" w:hAnsi="Arial"/>
                <w:b/>
                <w:lang w:eastAsia="en-GB"/>
              </w:rPr>
            </w:pP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10739D" w:rsidP="00982F79">
            <w:pPr>
              <w:contextualSpacing/>
              <w:jc w:val="center"/>
              <w:rPr>
                <w:rFonts w:ascii="Arial" w:hAnsi="Arial"/>
                <w:b/>
                <w:bCs/>
                <w:lang w:eastAsia="en-GB"/>
              </w:rPr>
            </w:pPr>
            <w:r w:rsidRPr="00982F79">
              <w:rPr>
                <w:rFonts w:ascii="Arial" w:hAnsi="Arial"/>
                <w:b/>
                <w:bCs/>
                <w:lang w:eastAsia="en-GB"/>
              </w:rPr>
              <w:t xml:space="preserve">Turbidity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Clear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16 (67%)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22 (100%)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9 (38%)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21 (88%)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Light turbid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6 (25%)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12 (50%)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3 (13%)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Turbid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 (4%)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2 (8%)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Very turbid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 (4%)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 xml:space="preserve">1 (4%)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982F79">
              <w:rPr>
                <w:rFonts w:ascii="Arial" w:hAnsi="Arial"/>
                <w:b/>
                <w:i/>
                <w:iCs/>
                <w:lang w:eastAsia="en-GB"/>
              </w:rPr>
              <w:t>P</w:t>
            </w:r>
            <w:r w:rsidRPr="00982F79">
              <w:rPr>
                <w:rFonts w:ascii="Arial" w:hAnsi="Arial"/>
                <w:b/>
                <w:lang w:eastAsia="en-GB"/>
              </w:rPr>
              <w:t>-value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982F79">
              <w:rPr>
                <w:rFonts w:ascii="Arial" w:hAnsi="Arial"/>
                <w:b/>
                <w:lang w:eastAsia="en-GB"/>
              </w:rPr>
              <w:t>0.0092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982F79">
              <w:rPr>
                <w:rFonts w:ascii="Arial" w:hAnsi="Arial"/>
                <w:b/>
                <w:lang w:eastAsia="en-GB"/>
              </w:rPr>
              <w:t>0.0006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center"/>
              <w:rPr>
                <w:rFonts w:ascii="Arial" w:hAnsi="Arial"/>
                <w:b/>
                <w:lang w:eastAsia="en-GB"/>
              </w:rPr>
            </w:pP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10739D" w:rsidP="00982F79">
            <w:pPr>
              <w:contextualSpacing/>
              <w:jc w:val="center"/>
              <w:rPr>
                <w:rFonts w:ascii="Arial" w:hAnsi="Arial"/>
                <w:b/>
                <w:bCs/>
                <w:lang w:eastAsia="en-GB"/>
              </w:rPr>
            </w:pPr>
            <w:r w:rsidRPr="00982F79">
              <w:rPr>
                <w:rFonts w:ascii="Arial" w:hAnsi="Arial"/>
                <w:b/>
                <w:bCs/>
                <w:lang w:eastAsia="en-GB"/>
              </w:rPr>
              <w:t xml:space="preserve">Erythrocytes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No trace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18 (75%)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15 (68%)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15 (63%)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12 (50%)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Trace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4 (17%)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4 (18%)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6 (25%)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10 (42%)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Slight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 (4%)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2 (9%)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2 (8%)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2 (8%)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Moderate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A330B7" w:rsidP="00A330B7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t>1</w:t>
            </w:r>
            <w:r w:rsidR="00F50F3A" w:rsidRPr="00982F79">
              <w:rPr>
                <w:rFonts w:ascii="Arial" w:hAnsi="Arial"/>
                <w:lang w:eastAsia="en-GB"/>
              </w:rPr>
              <w:t xml:space="preserve"> (</w:t>
            </w:r>
            <w:r>
              <w:rPr>
                <w:rFonts w:ascii="Arial" w:hAnsi="Arial"/>
                <w:lang w:eastAsia="en-GB"/>
              </w:rPr>
              <w:t>4</w:t>
            </w:r>
            <w:r w:rsidR="00F50F3A" w:rsidRPr="00982F79">
              <w:rPr>
                <w:rFonts w:ascii="Arial" w:hAnsi="Arial"/>
                <w:lang w:eastAsia="en-GB"/>
              </w:rPr>
              <w:t>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 (5%)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 (4%)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Marked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982F79">
              <w:rPr>
                <w:rFonts w:ascii="Arial" w:hAnsi="Arial"/>
                <w:b/>
                <w:i/>
                <w:iCs/>
                <w:lang w:eastAsia="en-GB"/>
              </w:rPr>
              <w:t>P</w:t>
            </w:r>
            <w:r w:rsidRPr="00982F79">
              <w:rPr>
                <w:rFonts w:ascii="Arial" w:hAnsi="Arial"/>
                <w:b/>
                <w:lang w:eastAsia="en-GB"/>
              </w:rPr>
              <w:t>-value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982F79">
              <w:rPr>
                <w:rFonts w:ascii="Arial" w:hAnsi="Arial"/>
                <w:b/>
                <w:lang w:eastAsia="en-GB"/>
              </w:rPr>
              <w:t>0.</w:t>
            </w:r>
            <w:r w:rsidR="00A330B7">
              <w:rPr>
                <w:rFonts w:ascii="Arial" w:hAnsi="Arial"/>
                <w:b/>
                <w:lang w:eastAsia="en-GB"/>
              </w:rPr>
              <w:t>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982F79">
              <w:rPr>
                <w:rFonts w:ascii="Arial" w:hAnsi="Arial"/>
                <w:b/>
                <w:lang w:eastAsia="en-GB"/>
              </w:rPr>
              <w:t>0.84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center"/>
              <w:rPr>
                <w:rFonts w:ascii="Arial" w:hAnsi="Arial"/>
                <w:b/>
                <w:lang w:eastAsia="en-GB"/>
              </w:rPr>
            </w:pP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10739D" w:rsidP="00982F79">
            <w:pPr>
              <w:contextualSpacing/>
              <w:jc w:val="center"/>
              <w:rPr>
                <w:rFonts w:ascii="Arial" w:hAnsi="Arial"/>
                <w:b/>
                <w:bCs/>
                <w:lang w:eastAsia="en-GB"/>
              </w:rPr>
            </w:pPr>
            <w:r w:rsidRPr="00982F79">
              <w:rPr>
                <w:rFonts w:ascii="Arial" w:hAnsi="Arial"/>
                <w:b/>
                <w:bCs/>
                <w:lang w:eastAsia="en-GB"/>
              </w:rPr>
              <w:t xml:space="preserve">Leucocytes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No trace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19 (79%)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20 (91%)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19 (79%)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20 (83%)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Trace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61B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 xml:space="preserve">3 </w:t>
            </w:r>
            <w:r w:rsidR="00F50F3A" w:rsidRPr="00982F79">
              <w:rPr>
                <w:rFonts w:ascii="Arial" w:hAnsi="Arial"/>
                <w:lang w:eastAsia="en-GB"/>
              </w:rPr>
              <w:t>(13%)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2 (9%)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4 (17%)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4 (17%)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Slight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 (4%)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Moderate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2 (8%)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982F79">
              <w:rPr>
                <w:rFonts w:ascii="Arial" w:hAnsi="Arial"/>
                <w:b/>
                <w:i/>
                <w:iCs/>
                <w:lang w:eastAsia="en-GB"/>
              </w:rPr>
              <w:t>P</w:t>
            </w:r>
            <w:r w:rsidRPr="00982F79">
              <w:rPr>
                <w:rFonts w:ascii="Arial" w:hAnsi="Arial"/>
                <w:b/>
                <w:lang w:eastAsia="en-GB"/>
              </w:rPr>
              <w:t>-value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982F79">
              <w:rPr>
                <w:rFonts w:ascii="Arial" w:hAnsi="Arial"/>
                <w:b/>
                <w:lang w:eastAsia="en-GB"/>
              </w:rPr>
              <w:t>0.17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982F79">
              <w:rPr>
                <w:rFonts w:ascii="Arial" w:hAnsi="Arial"/>
                <w:b/>
                <w:lang w:eastAsia="en-GB"/>
              </w:rPr>
              <w:t>0.53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center"/>
              <w:rPr>
                <w:rFonts w:ascii="Arial" w:hAnsi="Arial"/>
                <w:b/>
                <w:lang w:eastAsia="en-GB"/>
              </w:rPr>
            </w:pP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10739D" w:rsidP="00982F79">
            <w:pPr>
              <w:contextualSpacing/>
              <w:jc w:val="center"/>
              <w:rPr>
                <w:rFonts w:ascii="Arial" w:hAnsi="Arial"/>
                <w:b/>
                <w:bCs/>
                <w:lang w:eastAsia="en-GB"/>
              </w:rPr>
            </w:pPr>
            <w:r w:rsidRPr="00982F79">
              <w:rPr>
                <w:rFonts w:ascii="Arial" w:hAnsi="Arial"/>
                <w:b/>
                <w:bCs/>
                <w:lang w:eastAsia="en-GB"/>
              </w:rPr>
              <w:t xml:space="preserve">Epithelial cells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No trace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14 (58%)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15 (68%)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3 (13%)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12 (50%)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Trace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7 (29%)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7 (32%)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17 (71%)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10 (42%)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Slight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3 (13%)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4 (17%)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2 (8%)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982F79">
              <w:rPr>
                <w:rFonts w:ascii="Arial" w:hAnsi="Arial"/>
                <w:b/>
                <w:i/>
                <w:iCs/>
                <w:lang w:eastAsia="en-GB"/>
              </w:rPr>
              <w:t>P</w:t>
            </w:r>
            <w:r w:rsidRPr="00982F79">
              <w:rPr>
                <w:rFonts w:ascii="Arial" w:hAnsi="Arial"/>
                <w:b/>
                <w:lang w:eastAsia="en-GB"/>
              </w:rPr>
              <w:t>-value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982F79">
              <w:rPr>
                <w:rFonts w:ascii="Arial" w:hAnsi="Arial"/>
                <w:b/>
                <w:lang w:eastAsia="en-GB"/>
              </w:rPr>
              <w:t>0.22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982F79">
              <w:rPr>
                <w:rFonts w:ascii="Arial" w:hAnsi="Arial"/>
                <w:b/>
                <w:lang w:eastAsia="en-GB"/>
              </w:rPr>
              <w:t>0.01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center"/>
              <w:rPr>
                <w:rFonts w:ascii="Arial" w:hAnsi="Arial"/>
                <w:b/>
                <w:lang w:eastAsia="en-GB"/>
              </w:rPr>
            </w:pP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10739D" w:rsidP="00982F79">
            <w:pPr>
              <w:contextualSpacing/>
              <w:jc w:val="center"/>
              <w:rPr>
                <w:rFonts w:ascii="Arial" w:hAnsi="Arial"/>
                <w:b/>
                <w:bCs/>
                <w:lang w:eastAsia="en-GB"/>
              </w:rPr>
            </w:pPr>
            <w:r w:rsidRPr="00982F79">
              <w:rPr>
                <w:rFonts w:ascii="Arial" w:hAnsi="Arial"/>
                <w:b/>
                <w:bCs/>
                <w:lang w:eastAsia="en-GB"/>
              </w:rPr>
              <w:t xml:space="preserve">Crystals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No trace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 (5%)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Trace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6 (25%)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11 (50%)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3 (13%)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Slight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7 (29%)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9 (41%)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4 (17%)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16 (67%)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Moderate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8 (33%)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 (5%)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13 (54%)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5 (21%)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Marked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3 (13%)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7 (29%)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982F79">
              <w:rPr>
                <w:rFonts w:ascii="Arial" w:hAnsi="Arial"/>
                <w:b/>
                <w:i/>
                <w:iCs/>
                <w:lang w:eastAsia="en-GB"/>
              </w:rPr>
              <w:t>P</w:t>
            </w:r>
            <w:r w:rsidRPr="00982F79">
              <w:rPr>
                <w:rFonts w:ascii="Arial" w:hAnsi="Arial"/>
                <w:b/>
                <w:lang w:eastAsia="en-GB"/>
              </w:rPr>
              <w:t>-value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982F79">
              <w:rPr>
                <w:rFonts w:ascii="Arial" w:hAnsi="Arial"/>
                <w:b/>
                <w:lang w:eastAsia="en-GB"/>
              </w:rPr>
              <w:t>0.0018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982F79">
              <w:rPr>
                <w:rFonts w:ascii="Arial" w:hAnsi="Arial"/>
                <w:b/>
                <w:lang w:eastAsia="en-GB"/>
              </w:rPr>
              <w:t>&lt;0.0001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center"/>
              <w:rPr>
                <w:rFonts w:ascii="Arial" w:hAnsi="Arial"/>
                <w:b/>
                <w:lang w:eastAsia="en-GB"/>
              </w:rPr>
            </w:pP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10739D" w:rsidP="00982F79">
            <w:pPr>
              <w:contextualSpacing/>
              <w:jc w:val="center"/>
              <w:rPr>
                <w:rFonts w:ascii="Arial" w:hAnsi="Arial"/>
                <w:b/>
                <w:bCs/>
                <w:lang w:eastAsia="en-GB"/>
              </w:rPr>
            </w:pPr>
            <w:r w:rsidRPr="00982F79">
              <w:rPr>
                <w:rFonts w:ascii="Arial" w:hAnsi="Arial"/>
                <w:b/>
                <w:bCs/>
                <w:lang w:eastAsia="en-GB"/>
              </w:rPr>
              <w:t xml:space="preserve">Urates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No trace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5 (21%)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8 (36%)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3 (13%)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7 (29%)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Trace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3 (13%)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9 (41%)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4 (17%)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7 (29%)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Slight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3 (13%)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5 (23%)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11 (46%)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10 (42%)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Moderate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2 (8%)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3 (13%)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Marked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11 (46%)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3 (13%)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982F79">
              <w:rPr>
                <w:rFonts w:ascii="Arial" w:hAnsi="Arial"/>
                <w:b/>
                <w:i/>
                <w:iCs/>
                <w:lang w:eastAsia="en-GB"/>
              </w:rPr>
              <w:t>P</w:t>
            </w:r>
            <w:r w:rsidRPr="00982F79">
              <w:rPr>
                <w:rFonts w:ascii="Arial" w:hAnsi="Arial"/>
                <w:b/>
                <w:lang w:eastAsia="en-GB"/>
              </w:rPr>
              <w:t>-value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982F79">
              <w:rPr>
                <w:rFonts w:ascii="Arial" w:hAnsi="Arial"/>
                <w:b/>
                <w:lang w:eastAsia="en-GB"/>
              </w:rPr>
              <w:t>0.0004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982F79">
              <w:rPr>
                <w:rFonts w:ascii="Arial" w:hAnsi="Arial"/>
                <w:b/>
                <w:lang w:eastAsia="en-GB"/>
              </w:rPr>
              <w:t>0.0075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center"/>
              <w:rPr>
                <w:rFonts w:ascii="Arial" w:hAnsi="Arial"/>
                <w:b/>
                <w:lang w:eastAsia="en-GB"/>
              </w:rPr>
            </w:pP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10739D" w:rsidP="00982F79">
            <w:pPr>
              <w:contextualSpacing/>
              <w:jc w:val="center"/>
              <w:rPr>
                <w:rFonts w:ascii="Arial" w:hAnsi="Arial"/>
                <w:b/>
                <w:bCs/>
                <w:lang w:eastAsia="en-GB"/>
              </w:rPr>
            </w:pPr>
            <w:r w:rsidRPr="00982F79">
              <w:rPr>
                <w:rFonts w:ascii="Arial" w:hAnsi="Arial"/>
                <w:b/>
                <w:bCs/>
                <w:lang w:eastAsia="en-GB"/>
              </w:rPr>
              <w:t xml:space="preserve">Bacteria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rPr>
                <w:rFonts w:ascii="Arial" w:hAnsi="Arial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rPr>
                <w:rFonts w:ascii="Arial" w:hAnsi="Arial"/>
                <w:lang w:eastAsia="en-GB"/>
              </w:rPr>
            </w:pP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Slight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 (4%)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7 (32%)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 (4%)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Moderate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17 (71%)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15 (68%)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20 (83%)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22 (92%)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F3A" w:rsidRPr="00982F79" w:rsidRDefault="00F50F3A" w:rsidP="00F561BA">
            <w:pPr>
              <w:contextualSpacing/>
              <w:jc w:val="right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Marked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6 (25%)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0 (0%)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3 (13%)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F561BA">
            <w:pPr>
              <w:contextualSpacing/>
              <w:jc w:val="center"/>
              <w:rPr>
                <w:rFonts w:ascii="Arial" w:hAnsi="Arial"/>
                <w:lang w:eastAsia="en-GB"/>
              </w:rPr>
            </w:pPr>
            <w:r w:rsidRPr="00982F79">
              <w:rPr>
                <w:rFonts w:ascii="Arial" w:hAnsi="Arial"/>
                <w:lang w:eastAsia="en-GB"/>
              </w:rPr>
              <w:t>2 (8%)</w:t>
            </w:r>
          </w:p>
        </w:tc>
      </w:tr>
      <w:tr w:rsidR="00F50F3A" w:rsidRPr="00982F79" w:rsidTr="00F561BA">
        <w:trPr>
          <w:trHeight w:val="253"/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982F79">
              <w:rPr>
                <w:rFonts w:ascii="Arial" w:hAnsi="Arial"/>
                <w:b/>
                <w:i/>
                <w:iCs/>
                <w:lang w:eastAsia="en-GB"/>
              </w:rPr>
              <w:t>P</w:t>
            </w:r>
            <w:r w:rsidRPr="00982F79">
              <w:rPr>
                <w:rFonts w:ascii="Arial" w:hAnsi="Arial"/>
                <w:b/>
                <w:lang w:eastAsia="en-GB"/>
              </w:rPr>
              <w:t>-value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982F79">
              <w:rPr>
                <w:rFonts w:ascii="Arial" w:hAnsi="Arial"/>
                <w:b/>
                <w:lang w:eastAsia="en-GB"/>
              </w:rPr>
              <w:t>0.0012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right"/>
              <w:rPr>
                <w:rFonts w:ascii="Arial" w:hAnsi="Arial"/>
                <w:b/>
                <w:lang w:eastAsia="en-GB"/>
              </w:rPr>
            </w:pPr>
            <w:r w:rsidRPr="00982F79">
              <w:rPr>
                <w:rFonts w:ascii="Arial" w:hAnsi="Arial"/>
                <w:b/>
                <w:lang w:eastAsia="en-GB"/>
              </w:rPr>
              <w:t>&gt;0.9999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3A" w:rsidRPr="00982F79" w:rsidRDefault="00F50F3A" w:rsidP="00982F79">
            <w:pPr>
              <w:contextualSpacing/>
              <w:jc w:val="center"/>
              <w:rPr>
                <w:rFonts w:ascii="Arial" w:hAnsi="Arial"/>
                <w:lang w:eastAsia="en-GB"/>
              </w:rPr>
            </w:pPr>
          </w:p>
        </w:tc>
      </w:tr>
    </w:tbl>
    <w:p w:rsidR="006759F7" w:rsidRDefault="000E346B" w:rsidP="00DE79AA">
      <w:pPr>
        <w:ind w:left="851"/>
        <w:contextualSpacing/>
        <w:rPr>
          <w:rFonts w:ascii="Arial" w:hAnsi="Arial"/>
          <w:sz w:val="16"/>
          <w:szCs w:val="16"/>
          <w:lang w:eastAsia="en-GB"/>
        </w:rPr>
      </w:pPr>
      <w:proofErr w:type="gramStart"/>
      <w:r w:rsidRPr="00982F79">
        <w:rPr>
          <w:rFonts w:ascii="Arial" w:hAnsi="Arial"/>
          <w:lang w:eastAsia="en-GB"/>
        </w:rPr>
        <w:t>Microscopic examination of spun sediment at 40X magnification</w:t>
      </w:r>
      <w:r w:rsidR="00982F79">
        <w:rPr>
          <w:rFonts w:ascii="Arial" w:hAnsi="Arial"/>
          <w:lang w:eastAsia="en-GB"/>
        </w:rPr>
        <w:t xml:space="preserve"> (</w:t>
      </w:r>
      <w:proofErr w:type="spellStart"/>
      <w:r w:rsidR="00982F79">
        <w:rPr>
          <w:rFonts w:ascii="Arial" w:hAnsi="Arial"/>
          <w:lang w:eastAsia="en-GB"/>
        </w:rPr>
        <w:t>unitless</w:t>
      </w:r>
      <w:proofErr w:type="spellEnd"/>
      <w:r w:rsidR="00982F79">
        <w:rPr>
          <w:rFonts w:ascii="Arial" w:hAnsi="Arial"/>
          <w:lang w:eastAsia="en-GB"/>
        </w:rPr>
        <w:t>)</w:t>
      </w:r>
      <w:r w:rsidRPr="00982F79">
        <w:rPr>
          <w:rFonts w:ascii="Arial" w:hAnsi="Arial"/>
          <w:lang w:eastAsia="en-GB"/>
        </w:rPr>
        <w:t>.</w:t>
      </w:r>
      <w:proofErr w:type="gramEnd"/>
      <w:r w:rsidRPr="00982F79">
        <w:rPr>
          <w:rFonts w:ascii="Arial" w:hAnsi="Arial"/>
          <w:lang w:eastAsia="en-GB"/>
        </w:rPr>
        <w:t xml:space="preserve"> Group incidence/severity data expressed as absolute and % values. </w:t>
      </w:r>
      <w:r w:rsidRPr="00982F79">
        <w:rPr>
          <w:rFonts w:ascii="Arial" w:hAnsi="Arial"/>
          <w:i/>
          <w:lang w:eastAsia="en-GB"/>
        </w:rPr>
        <w:t>P</w:t>
      </w:r>
      <w:r w:rsidR="005F2852" w:rsidRPr="00982F79">
        <w:rPr>
          <w:rFonts w:ascii="Arial" w:hAnsi="Arial"/>
          <w:i/>
          <w:lang w:eastAsia="en-GB"/>
        </w:rPr>
        <w:t>-</w:t>
      </w:r>
      <w:r w:rsidR="00DE79AA">
        <w:rPr>
          <w:rFonts w:ascii="Arial" w:hAnsi="Arial"/>
          <w:lang w:eastAsia="en-GB"/>
        </w:rPr>
        <w:t>values denote</w:t>
      </w:r>
      <w:r w:rsidRPr="00982F79">
        <w:rPr>
          <w:rFonts w:ascii="Arial" w:hAnsi="Arial"/>
          <w:lang w:eastAsia="en-GB"/>
        </w:rPr>
        <w:t xml:space="preserve"> </w:t>
      </w:r>
      <w:r w:rsidR="005F2852" w:rsidRPr="00982F79">
        <w:rPr>
          <w:rFonts w:ascii="Arial" w:hAnsi="Arial"/>
          <w:lang w:eastAsia="en-GB"/>
        </w:rPr>
        <w:t>CD</w:t>
      </w:r>
      <w:r w:rsidRPr="00982F79">
        <w:rPr>
          <w:rFonts w:ascii="Arial" w:hAnsi="Arial"/>
          <w:lang w:eastAsia="en-GB"/>
        </w:rPr>
        <w:t xml:space="preserve"> </w:t>
      </w:r>
      <w:r w:rsidRPr="00982F79">
        <w:rPr>
          <w:rFonts w:ascii="Arial" w:hAnsi="Arial"/>
          <w:i/>
          <w:lang w:eastAsia="en-GB"/>
        </w:rPr>
        <w:t>vs.</w:t>
      </w:r>
      <w:r w:rsidRPr="00982F79">
        <w:rPr>
          <w:rFonts w:ascii="Arial" w:hAnsi="Arial"/>
          <w:lang w:eastAsia="en-GB"/>
        </w:rPr>
        <w:t xml:space="preserve"> HFD</w:t>
      </w:r>
      <w:r w:rsidR="005F2852" w:rsidRPr="00982F79">
        <w:rPr>
          <w:rFonts w:ascii="Arial" w:hAnsi="Arial"/>
          <w:lang w:eastAsia="en-GB"/>
        </w:rPr>
        <w:t xml:space="preserve"> group comparison </w:t>
      </w:r>
      <w:r w:rsidRPr="00982F79">
        <w:rPr>
          <w:rFonts w:ascii="Arial" w:hAnsi="Arial"/>
          <w:lang w:eastAsia="en-GB"/>
        </w:rPr>
        <w:t xml:space="preserve">as determined by </w:t>
      </w:r>
      <w:r w:rsidR="00487FA3">
        <w:rPr>
          <w:rFonts w:ascii="Arial" w:hAnsi="Arial"/>
          <w:lang w:eastAsia="en-US"/>
        </w:rPr>
        <w:t>Chi Square Test for t</w:t>
      </w:r>
      <w:r w:rsidR="00DE79AA">
        <w:rPr>
          <w:rFonts w:ascii="Arial" w:hAnsi="Arial"/>
          <w:lang w:eastAsia="en-US"/>
        </w:rPr>
        <w:t>rend.</w:t>
      </w:r>
      <w:bookmarkStart w:id="0" w:name="_GoBack"/>
      <w:bookmarkEnd w:id="0"/>
    </w:p>
    <w:sectPr w:rsidR="006759F7" w:rsidSect="00F50F3A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65" w:rsidRDefault="00285C65">
      <w:r>
        <w:separator/>
      </w:r>
    </w:p>
  </w:endnote>
  <w:endnote w:type="continuationSeparator" w:id="0">
    <w:p w:rsidR="00285C65" w:rsidRDefault="0028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39" w:rsidRDefault="00750939" w:rsidP="00DB0C2C">
    <w:pPr>
      <w:pStyle w:val="Footer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65" w:rsidRDefault="00285C65">
      <w:r>
        <w:separator/>
      </w:r>
    </w:p>
  </w:footnote>
  <w:footnote w:type="continuationSeparator" w:id="0">
    <w:p w:rsidR="00285C65" w:rsidRDefault="0028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39" w:rsidRDefault="00750939" w:rsidP="00DB0C2C">
    <w:pPr>
      <w:pStyle w:val="Header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3A"/>
    <w:rsid w:val="00063F18"/>
    <w:rsid w:val="00073BF0"/>
    <w:rsid w:val="000E346B"/>
    <w:rsid w:val="0010739D"/>
    <w:rsid w:val="00121D14"/>
    <w:rsid w:val="001D11BF"/>
    <w:rsid w:val="002803AE"/>
    <w:rsid w:val="00282A6C"/>
    <w:rsid w:val="00285C65"/>
    <w:rsid w:val="002C0B3E"/>
    <w:rsid w:val="002C12F5"/>
    <w:rsid w:val="003642A2"/>
    <w:rsid w:val="00384E8B"/>
    <w:rsid w:val="003A653D"/>
    <w:rsid w:val="003B1278"/>
    <w:rsid w:val="003E0ED2"/>
    <w:rsid w:val="00457364"/>
    <w:rsid w:val="00487FA3"/>
    <w:rsid w:val="004C04ED"/>
    <w:rsid w:val="00543407"/>
    <w:rsid w:val="00554593"/>
    <w:rsid w:val="005E7385"/>
    <w:rsid w:val="005F2852"/>
    <w:rsid w:val="0061152D"/>
    <w:rsid w:val="006708E1"/>
    <w:rsid w:val="006759F7"/>
    <w:rsid w:val="0069221D"/>
    <w:rsid w:val="006E2DEA"/>
    <w:rsid w:val="00725D98"/>
    <w:rsid w:val="00750939"/>
    <w:rsid w:val="007F6DF0"/>
    <w:rsid w:val="0080378C"/>
    <w:rsid w:val="00817EA8"/>
    <w:rsid w:val="008318C3"/>
    <w:rsid w:val="00870BA7"/>
    <w:rsid w:val="008710A7"/>
    <w:rsid w:val="00873AE6"/>
    <w:rsid w:val="00944908"/>
    <w:rsid w:val="00947873"/>
    <w:rsid w:val="00957E4D"/>
    <w:rsid w:val="009672AA"/>
    <w:rsid w:val="00982F79"/>
    <w:rsid w:val="00990D38"/>
    <w:rsid w:val="009C3B2F"/>
    <w:rsid w:val="00A330B7"/>
    <w:rsid w:val="00AB1AA6"/>
    <w:rsid w:val="00AF4FF6"/>
    <w:rsid w:val="00B60E95"/>
    <w:rsid w:val="00B61E75"/>
    <w:rsid w:val="00B9239C"/>
    <w:rsid w:val="00C3106D"/>
    <w:rsid w:val="00C45637"/>
    <w:rsid w:val="00C5119C"/>
    <w:rsid w:val="00CB310E"/>
    <w:rsid w:val="00D26756"/>
    <w:rsid w:val="00D41D4F"/>
    <w:rsid w:val="00DB0C2C"/>
    <w:rsid w:val="00DD26AC"/>
    <w:rsid w:val="00DE79AA"/>
    <w:rsid w:val="00E26832"/>
    <w:rsid w:val="00E540C0"/>
    <w:rsid w:val="00E80755"/>
    <w:rsid w:val="00EB2930"/>
    <w:rsid w:val="00ED774F"/>
    <w:rsid w:val="00F1576F"/>
    <w:rsid w:val="00F50F3A"/>
    <w:rsid w:val="00F561BA"/>
    <w:rsid w:val="00F86FF1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18"/>
    <w:rPr>
      <w:rFonts w:ascii="Verdana" w:hAnsi="Verdana" w:cs="Arial"/>
      <w:lang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18"/>
    <w:rPr>
      <w:rFonts w:ascii="Verdana" w:hAnsi="Verdana" w:cs="Arial"/>
      <w:lang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1844</Characters>
  <Application>Microsoft Office Word</Application>
  <DocSecurity>0</DocSecurity>
  <Lines>15</Lines>
  <Paragraphs>4</Paragraphs>
  <ScaleCrop>false</ScaleCrop>
  <Company>Novo Nordisk A/S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JIRJ (Jennifer Marie Rojas)</dc:creator>
  <cp:keywords>Verdana</cp:keywords>
  <cp:lastModifiedBy>JIRJ (Jennifer Marie Rojas)</cp:lastModifiedBy>
  <cp:revision>20</cp:revision>
  <dcterms:created xsi:type="dcterms:W3CDTF">2018-02-05T15:19:00Z</dcterms:created>
  <dcterms:modified xsi:type="dcterms:W3CDTF">2018-08-16T07:50:00Z</dcterms:modified>
</cp:coreProperties>
</file>