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47" w:rsidRDefault="00FC7A47" w:rsidP="004C5451">
      <w:pPr>
        <w:pStyle w:val="NormalWeb"/>
        <w:spacing w:before="0" w:beforeAutospacing="0" w:after="0" w:afterAutospacing="0" w:line="360" w:lineRule="auto"/>
        <w:jc w:val="center"/>
        <w:rPr>
          <w:b/>
          <w:bCs/>
          <w:szCs w:val="20"/>
        </w:rPr>
      </w:pPr>
    </w:p>
    <w:p w:rsidR="008A4E94" w:rsidRDefault="000443AF" w:rsidP="004C5451">
      <w:pPr>
        <w:pStyle w:val="NormalWeb"/>
        <w:spacing w:before="0" w:beforeAutospacing="0" w:after="0" w:afterAutospacing="0" w:line="360" w:lineRule="auto"/>
        <w:jc w:val="center"/>
        <w:rPr>
          <w:b/>
          <w:bCs/>
          <w:szCs w:val="20"/>
        </w:rPr>
      </w:pPr>
      <w:r w:rsidRPr="004F3D46">
        <w:rPr>
          <w:b/>
          <w:bCs/>
          <w:szCs w:val="20"/>
        </w:rPr>
        <w:t>SUPPLEMENTARY DATA</w:t>
      </w:r>
    </w:p>
    <w:p w:rsidR="00365B22" w:rsidRPr="004F3D46" w:rsidRDefault="00365B22" w:rsidP="004C5451">
      <w:pPr>
        <w:pStyle w:val="NormalWeb"/>
        <w:spacing w:before="0" w:beforeAutospacing="0" w:after="0" w:afterAutospacing="0" w:line="360" w:lineRule="auto"/>
        <w:jc w:val="center"/>
        <w:rPr>
          <w:b/>
          <w:bCs/>
          <w:szCs w:val="20"/>
        </w:rPr>
      </w:pPr>
    </w:p>
    <w:p w:rsidR="00571AA3" w:rsidRPr="004F3D46" w:rsidRDefault="00571AA3" w:rsidP="00571AA3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3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Population </w:t>
      </w:r>
      <w:r w:rsidRPr="004F3D46">
        <w:rPr>
          <w:rStyle w:val="hps"/>
          <w:rFonts w:ascii="Times New Roman" w:hAnsi="Times New Roman"/>
          <w:b/>
          <w:bCs/>
          <w:noProof/>
          <w:color w:val="000000"/>
          <w:sz w:val="24"/>
        </w:rPr>
        <w:t>&amp;</w:t>
      </w:r>
      <w:r w:rsidRPr="004F3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Methods</w:t>
      </w:r>
    </w:p>
    <w:p w:rsidR="00571AA3" w:rsidRPr="004F3D46" w:rsidRDefault="00571AA3" w:rsidP="00571AA3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 design</w:t>
      </w:r>
    </w:p>
    <w:p w:rsidR="00CA5C5D" w:rsidRDefault="00571AA3" w:rsidP="00571AA3">
      <w:pPr>
        <w:autoSpaceDE w:val="0"/>
        <w:autoSpaceDN w:val="0"/>
        <w:adjustRightInd w:val="0"/>
        <w:spacing w:after="0" w:line="48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F3D46">
        <w:rPr>
          <w:rFonts w:ascii="Times New Roman" w:hAnsi="Times New Roman" w:cs="Times New Roman"/>
          <w:color w:val="000000"/>
          <w:sz w:val="24"/>
          <w:szCs w:val="24"/>
        </w:rPr>
        <w:t>During the entire month of Ramadan 2017 (27</w:t>
      </w:r>
      <w:r w:rsidRPr="004F3D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F3D46">
        <w:rPr>
          <w:rFonts w:ascii="Times New Roman" w:hAnsi="Times New Roman" w:cs="Times New Roman"/>
          <w:color w:val="000000"/>
          <w:sz w:val="24"/>
          <w:szCs w:val="24"/>
        </w:rPr>
        <w:t xml:space="preserve"> of May to 24</w:t>
      </w:r>
      <w:r w:rsidRPr="004F3D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F3D46">
        <w:rPr>
          <w:rFonts w:ascii="Times New Roman" w:hAnsi="Times New Roman" w:cs="Times New Roman"/>
          <w:color w:val="000000"/>
          <w:sz w:val="24"/>
          <w:szCs w:val="24"/>
        </w:rPr>
        <w:t xml:space="preserve"> of June), the elapsed time from dawn to sunset was 28636 minutes (~16 hours and half). </w:t>
      </w:r>
    </w:p>
    <w:p w:rsidR="00571AA3" w:rsidRPr="004F3D46" w:rsidRDefault="00571AA3" w:rsidP="00571AA3">
      <w:pPr>
        <w:autoSpaceDE w:val="0"/>
        <w:autoSpaceDN w:val="0"/>
        <w:adjustRightInd w:val="0"/>
        <w:spacing w:after="0" w:line="48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D46">
        <w:rPr>
          <w:rFonts w:ascii="Times New Roman" w:hAnsi="Times New Roman" w:cs="Times New Roman"/>
          <w:sz w:val="24"/>
          <w:szCs w:val="24"/>
        </w:rPr>
        <w:t>During the 60-day study-period (15</w:t>
      </w:r>
      <w:r w:rsidRPr="004F3D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3D46">
        <w:rPr>
          <w:rFonts w:ascii="Times New Roman" w:hAnsi="Times New Roman" w:cs="Times New Roman"/>
          <w:sz w:val="24"/>
          <w:szCs w:val="24"/>
        </w:rPr>
        <w:t xml:space="preserve"> of May to 13</w:t>
      </w:r>
      <w:r w:rsidRPr="004F3D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3D46">
        <w:rPr>
          <w:rFonts w:ascii="Times New Roman" w:hAnsi="Times New Roman" w:cs="Times New Roman"/>
          <w:sz w:val="24"/>
          <w:szCs w:val="24"/>
        </w:rPr>
        <w:t xml:space="preserve"> of July), the ambient temperature and humidity means ± standard-deviation were 27.3±3.3 °C </w:t>
      </w:r>
      <w:r w:rsidRPr="004F3D46">
        <w:rPr>
          <w:rFonts w:ascii="Times New Roman" w:hAnsi="Times New Roman" w:cs="Times New Roman"/>
          <w:bCs/>
          <w:sz w:val="24"/>
          <w:szCs w:val="24"/>
        </w:rPr>
        <w:t>and</w:t>
      </w:r>
      <w:r w:rsidRPr="004F3D46">
        <w:rPr>
          <w:rFonts w:ascii="Times New Roman" w:hAnsi="Times New Roman" w:cs="Times New Roman"/>
          <w:sz w:val="24"/>
          <w:szCs w:val="24"/>
        </w:rPr>
        <w:t xml:space="preserve"> 62.1±9.0%, respectively.</w:t>
      </w:r>
    </w:p>
    <w:p w:rsidR="001E058C" w:rsidRPr="004F3D46" w:rsidRDefault="001E058C" w:rsidP="001E058C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3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Results</w:t>
      </w:r>
    </w:p>
    <w:p w:rsidR="001E058C" w:rsidRPr="004F3D46" w:rsidRDefault="001E058C" w:rsidP="001E058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Style w:val="hps"/>
          <w:rFonts w:ascii="Times New Roman" w:hAnsi="Times New Roman"/>
          <w:color w:val="000000"/>
          <w:sz w:val="24"/>
        </w:rPr>
      </w:pPr>
      <w:r w:rsidRPr="004F3D46">
        <w:rPr>
          <w:rStyle w:val="hps"/>
          <w:rFonts w:ascii="Times New Roman" w:hAnsi="Times New Roman"/>
          <w:color w:val="000000"/>
          <w:sz w:val="24"/>
        </w:rPr>
        <w:t xml:space="preserve">The information provided about the ambient temperatures and the humidity throughout the three sessions was presented in </w:t>
      </w:r>
      <w:r w:rsidR="00CA5C5D">
        <w:rPr>
          <w:rStyle w:val="hps"/>
          <w:rFonts w:ascii="Times New Roman" w:hAnsi="Times New Roman"/>
          <w:b/>
          <w:color w:val="000000"/>
          <w:sz w:val="24"/>
        </w:rPr>
        <w:t>Box 1</w:t>
      </w:r>
      <w:r w:rsidRPr="004F3D46">
        <w:rPr>
          <w:rStyle w:val="hps"/>
          <w:rFonts w:ascii="Times New Roman" w:hAnsi="Times New Roman"/>
          <w:color w:val="000000"/>
          <w:sz w:val="24"/>
        </w:rPr>
        <w:t xml:space="preserve">. </w:t>
      </w:r>
    </w:p>
    <w:p w:rsidR="005B4C73" w:rsidRDefault="001E058C" w:rsidP="001E058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Style w:val="hps"/>
          <w:rFonts w:ascii="Times New Roman" w:hAnsi="Times New Roman"/>
          <w:color w:val="000000"/>
          <w:sz w:val="24"/>
        </w:rPr>
      </w:pPr>
      <w:r w:rsidRPr="004F3D46">
        <w:rPr>
          <w:rStyle w:val="hps"/>
          <w:rFonts w:ascii="Times New Roman" w:hAnsi="Times New Roman"/>
          <w:color w:val="000000"/>
          <w:sz w:val="24"/>
        </w:rPr>
        <w:t xml:space="preserve">Compared to the Before-R and to the After-R sessions, the ambient temperature during the End-R session was significantly higher and lower, respectively. </w:t>
      </w:r>
    </w:p>
    <w:p w:rsidR="001E058C" w:rsidRDefault="001E058C" w:rsidP="001E058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Style w:val="hps"/>
          <w:rFonts w:ascii="Times New Roman" w:hAnsi="Times New Roman"/>
          <w:color w:val="000000"/>
          <w:sz w:val="24"/>
        </w:rPr>
      </w:pPr>
      <w:r w:rsidRPr="004F3D46">
        <w:rPr>
          <w:rStyle w:val="hps"/>
          <w:rFonts w:ascii="Times New Roman" w:hAnsi="Times New Roman"/>
          <w:color w:val="000000"/>
          <w:sz w:val="24"/>
        </w:rPr>
        <w:t>Humidity was significantly higher during the End-R session compared to the After-R one.</w:t>
      </w:r>
    </w:p>
    <w:p w:rsidR="00A63373" w:rsidRPr="004F3D46" w:rsidRDefault="00A63373" w:rsidP="001E058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Style w:val="hps"/>
          <w:rFonts w:ascii="Times New Roman" w:hAnsi="Times New Roman"/>
          <w:color w:val="000000"/>
          <w:sz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275"/>
        <w:gridCol w:w="1185"/>
        <w:gridCol w:w="1185"/>
        <w:gridCol w:w="1478"/>
      </w:tblGrid>
      <w:tr w:rsidR="001E058C" w:rsidRPr="004F3D46" w:rsidTr="001E058C">
        <w:trPr>
          <w:jc w:val="center"/>
        </w:trPr>
        <w:tc>
          <w:tcPr>
            <w:tcW w:w="0" w:type="auto"/>
            <w:gridSpan w:val="5"/>
          </w:tcPr>
          <w:p w:rsidR="001E058C" w:rsidRPr="004F3D46" w:rsidRDefault="001E058C" w:rsidP="001E05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hps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b/>
                <w:color w:val="000000"/>
                <w:sz w:val="24"/>
                <w:szCs w:val="24"/>
              </w:rPr>
              <w:t>Box 1. Ambient temperature and humidity during the three sessions.</w:t>
            </w:r>
          </w:p>
        </w:tc>
      </w:tr>
      <w:tr w:rsidR="005B4C73" w:rsidRPr="004F3D46" w:rsidTr="001E058C">
        <w:trPr>
          <w:jc w:val="center"/>
        </w:trPr>
        <w:tc>
          <w:tcPr>
            <w:tcW w:w="0" w:type="auto"/>
          </w:tcPr>
          <w:p w:rsidR="001E058C" w:rsidRPr="004F3D46" w:rsidRDefault="001E058C" w:rsidP="00625F15">
            <w:pPr>
              <w:autoSpaceDE w:val="0"/>
              <w:autoSpaceDN w:val="0"/>
              <w:adjustRightInd w:val="0"/>
              <w:spacing w:after="0" w:line="360" w:lineRule="auto"/>
              <w:rPr>
                <w:rStyle w:val="hps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E058C" w:rsidRPr="004F3D46" w:rsidRDefault="001E058C" w:rsidP="005B4C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hps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b/>
                <w:color w:val="000000"/>
                <w:sz w:val="24"/>
                <w:szCs w:val="24"/>
              </w:rPr>
              <w:t>Before-R</w:t>
            </w:r>
          </w:p>
        </w:tc>
        <w:tc>
          <w:tcPr>
            <w:tcW w:w="0" w:type="auto"/>
          </w:tcPr>
          <w:p w:rsidR="001E058C" w:rsidRPr="004F3D46" w:rsidRDefault="001E058C" w:rsidP="005B4C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hps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b/>
                <w:color w:val="000000"/>
                <w:sz w:val="24"/>
                <w:szCs w:val="24"/>
              </w:rPr>
              <w:t>End-R</w:t>
            </w:r>
          </w:p>
        </w:tc>
        <w:tc>
          <w:tcPr>
            <w:tcW w:w="0" w:type="auto"/>
          </w:tcPr>
          <w:p w:rsidR="001E058C" w:rsidRPr="004F3D46" w:rsidRDefault="001E058C" w:rsidP="005B4C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hps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b/>
                <w:color w:val="000000"/>
                <w:sz w:val="24"/>
                <w:szCs w:val="24"/>
              </w:rPr>
              <w:t>After-R</w:t>
            </w:r>
          </w:p>
        </w:tc>
        <w:tc>
          <w:tcPr>
            <w:tcW w:w="0" w:type="auto"/>
          </w:tcPr>
          <w:p w:rsidR="001E058C" w:rsidRPr="004F3D46" w:rsidRDefault="001E058C" w:rsidP="00625F1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Style w:val="hps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b/>
                <w:color w:val="000000"/>
                <w:sz w:val="24"/>
                <w:szCs w:val="24"/>
              </w:rPr>
              <w:t>ANOVA</w:t>
            </w:r>
          </w:p>
        </w:tc>
      </w:tr>
      <w:tr w:rsidR="005B4C73" w:rsidRPr="004F3D46" w:rsidTr="001E058C">
        <w:trPr>
          <w:jc w:val="center"/>
        </w:trPr>
        <w:tc>
          <w:tcPr>
            <w:tcW w:w="0" w:type="auto"/>
          </w:tcPr>
          <w:p w:rsidR="001E058C" w:rsidRPr="004F3D46" w:rsidRDefault="001E058C" w:rsidP="00625F15">
            <w:pPr>
              <w:autoSpaceDE w:val="0"/>
              <w:autoSpaceDN w:val="0"/>
              <w:adjustRightInd w:val="0"/>
              <w:spacing w:after="0" w:line="360" w:lineRule="auto"/>
              <w:rPr>
                <w:rStyle w:val="hps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Ambient temperature </w:t>
            </w:r>
            <w:r w:rsidRPr="004F3D46">
              <w:rPr>
                <w:rFonts w:ascii="Times New Roman" w:hAnsi="Times New Roman" w:cs="Times New Roman"/>
                <w:sz w:val="24"/>
                <w:szCs w:val="24"/>
              </w:rPr>
              <w:t>(°C)</w:t>
            </w:r>
          </w:p>
        </w:tc>
        <w:tc>
          <w:tcPr>
            <w:tcW w:w="0" w:type="auto"/>
          </w:tcPr>
          <w:p w:rsidR="001E058C" w:rsidRPr="004F3D46" w:rsidRDefault="001E058C" w:rsidP="00625F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23.1±0.9</w:t>
            </w:r>
          </w:p>
        </w:tc>
        <w:tc>
          <w:tcPr>
            <w:tcW w:w="0" w:type="auto"/>
          </w:tcPr>
          <w:p w:rsidR="001E058C" w:rsidRPr="004F3D46" w:rsidRDefault="001E058C" w:rsidP="00625F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27.6±0.9</w:t>
            </w:r>
          </w:p>
        </w:tc>
        <w:tc>
          <w:tcPr>
            <w:tcW w:w="0" w:type="auto"/>
          </w:tcPr>
          <w:p w:rsidR="001E058C" w:rsidRPr="004F3D46" w:rsidRDefault="001E058C" w:rsidP="00625F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32.8±1.4</w:t>
            </w:r>
          </w:p>
        </w:tc>
        <w:tc>
          <w:tcPr>
            <w:tcW w:w="0" w:type="auto"/>
          </w:tcPr>
          <w:p w:rsidR="001E058C" w:rsidRPr="004F3D46" w:rsidRDefault="001E058C" w:rsidP="00625F1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Style w:val="hps"/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  <w:r w:rsidRPr="004F3D46">
              <w:rPr>
                <w:rStyle w:val="hps"/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  <w:proofErr w:type="spellStart"/>
            <w:r w:rsidRPr="004F3D46">
              <w:rPr>
                <w:rStyle w:val="hps"/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abc</w:t>
            </w:r>
            <w:proofErr w:type="spellEnd"/>
          </w:p>
        </w:tc>
      </w:tr>
      <w:tr w:rsidR="005B4C73" w:rsidRPr="004F3D46" w:rsidTr="001E058C">
        <w:trPr>
          <w:jc w:val="center"/>
        </w:trPr>
        <w:tc>
          <w:tcPr>
            <w:tcW w:w="0" w:type="auto"/>
          </w:tcPr>
          <w:p w:rsidR="001E058C" w:rsidRPr="004F3D46" w:rsidRDefault="001E058C" w:rsidP="00625F15">
            <w:pPr>
              <w:autoSpaceDE w:val="0"/>
              <w:autoSpaceDN w:val="0"/>
              <w:adjustRightInd w:val="0"/>
              <w:spacing w:after="0" w:line="360" w:lineRule="auto"/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</w:pPr>
            <w:r w:rsidRPr="004F3D46">
              <w:rPr>
                <w:rFonts w:ascii="Times New Roman" w:hAnsi="Times New Roman" w:cs="Times New Roman"/>
                <w:bCs/>
                <w:sz w:val="24"/>
                <w:szCs w:val="24"/>
              </w:rPr>
              <w:t>Humidity</w:t>
            </w:r>
            <w:r w:rsidRPr="004F3D4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</w:tcPr>
          <w:p w:rsidR="001E058C" w:rsidRPr="004F3D46" w:rsidRDefault="001E058C" w:rsidP="00625F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65.8±5.8</w:t>
            </w:r>
          </w:p>
        </w:tc>
        <w:tc>
          <w:tcPr>
            <w:tcW w:w="0" w:type="auto"/>
          </w:tcPr>
          <w:p w:rsidR="001E058C" w:rsidRPr="004F3D46" w:rsidRDefault="001E058C" w:rsidP="00625F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70.3±5.3</w:t>
            </w:r>
          </w:p>
        </w:tc>
        <w:tc>
          <w:tcPr>
            <w:tcW w:w="0" w:type="auto"/>
          </w:tcPr>
          <w:p w:rsidR="001E058C" w:rsidRPr="004F3D46" w:rsidRDefault="001E058C" w:rsidP="00625F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50.3±7.1</w:t>
            </w:r>
          </w:p>
        </w:tc>
        <w:tc>
          <w:tcPr>
            <w:tcW w:w="0" w:type="auto"/>
          </w:tcPr>
          <w:p w:rsidR="001E058C" w:rsidRPr="004F3D46" w:rsidRDefault="001E058C" w:rsidP="00625F1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Style w:val="hps"/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0.0007</w:t>
            </w:r>
            <w:r w:rsidRPr="004F3D46">
              <w:rPr>
                <w:rStyle w:val="hps"/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  <w:proofErr w:type="spellStart"/>
            <w:r w:rsidRPr="004F3D46">
              <w:rPr>
                <w:rStyle w:val="hps"/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bc</w:t>
            </w:r>
            <w:proofErr w:type="spellEnd"/>
          </w:p>
        </w:tc>
      </w:tr>
      <w:tr w:rsidR="001E058C" w:rsidRPr="004F3D46" w:rsidTr="001E058C">
        <w:trPr>
          <w:jc w:val="center"/>
        </w:trPr>
        <w:tc>
          <w:tcPr>
            <w:tcW w:w="0" w:type="auto"/>
            <w:gridSpan w:val="5"/>
          </w:tcPr>
          <w:p w:rsidR="001E058C" w:rsidRPr="004F3D46" w:rsidRDefault="001E058C" w:rsidP="001E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000000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b/>
                <w:color w:val="000000"/>
                <w:szCs w:val="24"/>
              </w:rPr>
              <w:t>ANOVA:</w:t>
            </w:r>
            <w:r w:rsidRPr="004F3D46">
              <w:rPr>
                <w:rStyle w:val="hps"/>
                <w:rFonts w:ascii="Times New Roman" w:hAnsi="Times New Roman"/>
                <w:color w:val="000000"/>
                <w:szCs w:val="24"/>
              </w:rPr>
              <w:t xml:space="preserve"> analysis of variance. </w:t>
            </w:r>
            <w:r w:rsidRPr="004F3D46">
              <w:rPr>
                <w:rStyle w:val="hps"/>
                <w:rFonts w:ascii="Times New Roman" w:hAnsi="Times New Roman"/>
                <w:b/>
                <w:color w:val="000000"/>
                <w:szCs w:val="24"/>
              </w:rPr>
              <w:t>R:</w:t>
            </w:r>
            <w:r w:rsidRPr="004F3D46">
              <w:rPr>
                <w:rStyle w:val="hps"/>
                <w:rFonts w:ascii="Times New Roman" w:hAnsi="Times New Roman"/>
                <w:color w:val="000000"/>
                <w:szCs w:val="24"/>
              </w:rPr>
              <w:t xml:space="preserve"> Ramadan. Data were </w:t>
            </w:r>
            <w:proofErr w:type="spellStart"/>
            <w:r w:rsidRPr="004F3D46">
              <w:rPr>
                <w:rStyle w:val="hps"/>
                <w:rFonts w:ascii="Times New Roman" w:hAnsi="Times New Roman"/>
                <w:color w:val="000000"/>
                <w:szCs w:val="24"/>
              </w:rPr>
              <w:t>mean±SD</w:t>
            </w:r>
            <w:proofErr w:type="spellEnd"/>
            <w:r w:rsidRPr="004F3D46">
              <w:rPr>
                <w:rStyle w:val="hps"/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:rsidR="001E058C" w:rsidRPr="004F3D46" w:rsidRDefault="001E058C" w:rsidP="001E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000000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color w:val="000000"/>
                <w:szCs w:val="24"/>
                <w:vertAlign w:val="superscript"/>
              </w:rPr>
              <w:t>*</w:t>
            </w:r>
            <w:r w:rsidRPr="004F3D46">
              <w:rPr>
                <w:rStyle w:val="hps"/>
                <w:rFonts w:ascii="Times New Roman" w:hAnsi="Times New Roman"/>
                <w:color w:val="000000"/>
                <w:szCs w:val="24"/>
              </w:rPr>
              <w:t>p &lt;</w:t>
            </w:r>
            <w:r w:rsidRPr="004F3D46">
              <w:rPr>
                <w:rFonts w:ascii="Times New Roman" w:hAnsi="Times New Roman" w:cs="Times New Roman"/>
                <w:color w:val="000000"/>
                <w:szCs w:val="24"/>
              </w:rPr>
              <w:t>0.05</w:t>
            </w:r>
            <w:r w:rsidRPr="004F3D46">
              <w:rPr>
                <w:rStyle w:val="hps"/>
                <w:rFonts w:ascii="Times New Roman" w:hAnsi="Times New Roman"/>
                <w:color w:val="000000"/>
                <w:szCs w:val="24"/>
              </w:rPr>
              <w:t xml:space="preserve">: Friedman ANOVA between the 3 sessions. </w:t>
            </w:r>
          </w:p>
          <w:p w:rsidR="001E058C" w:rsidRPr="004F3D46" w:rsidRDefault="001E058C" w:rsidP="005B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000000"/>
                <w:szCs w:val="24"/>
              </w:rPr>
            </w:pPr>
            <w:r w:rsidRPr="004F3D46">
              <w:rPr>
                <w:rStyle w:val="hps"/>
                <w:rFonts w:ascii="Times New Roman" w:hAnsi="Times New Roman"/>
                <w:color w:val="000000"/>
                <w:szCs w:val="24"/>
              </w:rPr>
              <w:t>p &lt;</w:t>
            </w:r>
            <w:r w:rsidRPr="004F3D46">
              <w:rPr>
                <w:rFonts w:ascii="Times New Roman" w:hAnsi="Times New Roman" w:cs="Times New Roman"/>
                <w:color w:val="000000"/>
                <w:szCs w:val="24"/>
              </w:rPr>
              <w:t xml:space="preserve">0.05 (Wilcoxon </w:t>
            </w:r>
            <w:r w:rsidRPr="004F3D46">
              <w:rPr>
                <w:rFonts w:ascii="Times New Roman" w:hAnsi="Times New Roman" w:cs="Times New Roman"/>
                <w:szCs w:val="24"/>
                <w:lang w:val="en-GB"/>
              </w:rPr>
              <w:t xml:space="preserve">test): </w:t>
            </w:r>
            <w:proofErr w:type="spellStart"/>
            <w:r w:rsidRPr="004F3D46">
              <w:rPr>
                <w:rStyle w:val="hps"/>
                <w:rFonts w:ascii="Times New Roman" w:hAnsi="Times New Roman"/>
                <w:color w:val="000000"/>
                <w:szCs w:val="24"/>
                <w:vertAlign w:val="superscript"/>
              </w:rPr>
              <w:t>a</w:t>
            </w:r>
            <w:r w:rsidRPr="004F3D46">
              <w:rPr>
                <w:rStyle w:val="hps"/>
                <w:rFonts w:ascii="Times New Roman" w:hAnsi="Times New Roman"/>
                <w:color w:val="000000"/>
                <w:szCs w:val="24"/>
              </w:rPr>
              <w:t>Before</w:t>
            </w:r>
            <w:proofErr w:type="spellEnd"/>
            <w:r w:rsidRPr="004F3D46">
              <w:rPr>
                <w:rStyle w:val="hps"/>
                <w:rFonts w:ascii="Times New Roman" w:hAnsi="Times New Roman"/>
                <w:color w:val="000000"/>
                <w:szCs w:val="24"/>
              </w:rPr>
              <w:t xml:space="preserve">-R vs. End-R; </w:t>
            </w:r>
            <w:proofErr w:type="spellStart"/>
            <w:r w:rsidRPr="005B4C73">
              <w:rPr>
                <w:rStyle w:val="hps"/>
                <w:rFonts w:ascii="Times New Roman" w:hAnsi="Times New Roman"/>
                <w:b/>
                <w:color w:val="000000"/>
                <w:szCs w:val="24"/>
                <w:vertAlign w:val="superscript"/>
              </w:rPr>
              <w:t>b</w:t>
            </w:r>
            <w:r w:rsidRPr="004F3D46">
              <w:rPr>
                <w:rStyle w:val="hps"/>
                <w:rFonts w:ascii="Times New Roman" w:hAnsi="Times New Roman"/>
                <w:color w:val="000000"/>
                <w:szCs w:val="24"/>
              </w:rPr>
              <w:t>Before</w:t>
            </w:r>
            <w:proofErr w:type="spellEnd"/>
            <w:r w:rsidRPr="004F3D46">
              <w:rPr>
                <w:rStyle w:val="hps"/>
                <w:rFonts w:ascii="Times New Roman" w:hAnsi="Times New Roman"/>
                <w:color w:val="000000"/>
                <w:szCs w:val="24"/>
              </w:rPr>
              <w:t xml:space="preserve">-R vs. After-R; </w:t>
            </w:r>
            <w:proofErr w:type="spellStart"/>
            <w:r w:rsidRPr="005B4C73">
              <w:rPr>
                <w:rStyle w:val="hps"/>
                <w:rFonts w:ascii="Times New Roman" w:hAnsi="Times New Roman"/>
                <w:b/>
                <w:color w:val="000000"/>
                <w:szCs w:val="24"/>
                <w:vertAlign w:val="superscript"/>
              </w:rPr>
              <w:t>c</w:t>
            </w:r>
            <w:r w:rsidRPr="004F3D46">
              <w:rPr>
                <w:rStyle w:val="hps"/>
                <w:rFonts w:ascii="Times New Roman" w:hAnsi="Times New Roman"/>
                <w:color w:val="000000"/>
                <w:szCs w:val="24"/>
              </w:rPr>
              <w:t>End</w:t>
            </w:r>
            <w:proofErr w:type="spellEnd"/>
            <w:r w:rsidRPr="004F3D46">
              <w:rPr>
                <w:rStyle w:val="hps"/>
                <w:rFonts w:ascii="Times New Roman" w:hAnsi="Times New Roman"/>
                <w:color w:val="000000"/>
                <w:szCs w:val="24"/>
              </w:rPr>
              <w:t>-R vs. After-R.</w:t>
            </w:r>
          </w:p>
        </w:tc>
      </w:tr>
    </w:tbl>
    <w:p w:rsidR="001E058C" w:rsidRPr="004F3D46" w:rsidRDefault="001E058C" w:rsidP="00571A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42F5A" w:rsidRPr="004F3D46" w:rsidRDefault="00CD0BCA" w:rsidP="00CD0BC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Discussion</w:t>
      </w:r>
    </w:p>
    <w:p w:rsidR="004F3D46" w:rsidRPr="006879D1" w:rsidRDefault="004F3D46" w:rsidP="004F3D46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Style w:val="hps"/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879D1">
        <w:rPr>
          <w:rStyle w:val="hps"/>
          <w:rFonts w:ascii="Times New Roman" w:hAnsi="Times New Roman"/>
          <w:color w:val="000000"/>
          <w:sz w:val="24"/>
        </w:rPr>
        <w:t xml:space="preserve">The main characteristics and results of some of similar studies </w:t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begin">
          <w:fldData xml:space="preserve">PEVuZE5vdGU+PENpdGU+PEF1dGhvcj5BbCBIb3VyYW5pPC9BdXRob3I+PFllYXI+MjAwOTwvWWVh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==
</w:fldData>
        </w:fldChar>
      </w:r>
      <w:r w:rsidR="00740CD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instrText xml:space="preserve"> ADDIN EN.CITE </w:instrText>
      </w:r>
      <w:r w:rsidR="00740CD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begin">
          <w:fldData xml:space="preserve">PEVuZE5vdGU+PENpdGU+PEF1dGhvcj5BbCBIb3VyYW5pPC9BdXRob3I+PFllYXI+MjAwOTwvWWVh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==
</w:fldData>
        </w:fldChar>
      </w:r>
      <w:r w:rsidR="00740CD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instrText xml:space="preserve"> ADDIN EN.CITE.DATA </w:instrText>
      </w:r>
      <w:r w:rsidR="00740CD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r>
      <w:r w:rsidR="00740CD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end"/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separate"/>
      </w:r>
      <w:r w:rsidR="00740CD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(Al Ho</w:t>
      </w:r>
      <w:bookmarkStart w:id="0" w:name="_GoBack"/>
      <w:bookmarkEnd w:id="0"/>
      <w:r w:rsidR="00740CD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urani, Atoum, Akel, Hijjawi, &amp; Awawdeh, 2009; Askari, Alavinezhad, &amp; Boskabady, 2016; Sarraf-Zadegan et al., 2000; Sedaghat et al., 2017)</w:t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end"/>
      </w:r>
      <w:r w:rsidRPr="00687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D1">
        <w:rPr>
          <w:rStyle w:val="hps"/>
          <w:rFonts w:ascii="Times New Roman" w:hAnsi="Times New Roman"/>
          <w:color w:val="000000"/>
          <w:sz w:val="24"/>
        </w:rPr>
        <w:t xml:space="preserve">are detailed in </w:t>
      </w:r>
      <w:r w:rsidRPr="006879D1">
        <w:rPr>
          <w:rStyle w:val="hps"/>
          <w:rFonts w:ascii="Times New Roman" w:hAnsi="Times New Roman"/>
          <w:b/>
          <w:color w:val="000000"/>
          <w:sz w:val="24"/>
        </w:rPr>
        <w:t xml:space="preserve">Tables 1S </w:t>
      </w:r>
      <w:r w:rsidRPr="006879D1">
        <w:rPr>
          <w:rStyle w:val="hps"/>
          <w:rFonts w:ascii="Times New Roman" w:hAnsi="Times New Roman"/>
          <w:color w:val="000000"/>
          <w:sz w:val="24"/>
        </w:rPr>
        <w:t>and</w:t>
      </w:r>
      <w:r w:rsidRPr="006879D1">
        <w:rPr>
          <w:rStyle w:val="hps"/>
          <w:rFonts w:ascii="Times New Roman" w:hAnsi="Times New Roman"/>
          <w:b/>
          <w:color w:val="000000"/>
          <w:sz w:val="24"/>
        </w:rPr>
        <w:t xml:space="preserve"> 2S</w:t>
      </w:r>
      <w:r w:rsidRPr="006879D1">
        <w:rPr>
          <w:rStyle w:val="hps"/>
          <w:rFonts w:ascii="Times New Roman" w:hAnsi="Times New Roman"/>
          <w:color w:val="000000"/>
          <w:sz w:val="24"/>
        </w:rPr>
        <w:t xml:space="preserve">. </w:t>
      </w:r>
    </w:p>
    <w:p w:rsidR="00740220" w:rsidRDefault="004F3D46" w:rsidP="00740CD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D1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6879D1">
        <w:rPr>
          <w:rFonts w:ascii="Times New Roman" w:hAnsi="Times New Roman" w:cs="Times New Roman"/>
          <w:sz w:val="24"/>
          <w:szCs w:val="24"/>
        </w:rPr>
        <w:t>spirometric</w:t>
      </w:r>
      <w:proofErr w:type="spellEnd"/>
      <w:r w:rsidRPr="006879D1">
        <w:rPr>
          <w:rFonts w:ascii="Times New Roman" w:hAnsi="Times New Roman" w:cs="Times New Roman"/>
          <w:sz w:val="24"/>
          <w:szCs w:val="24"/>
        </w:rPr>
        <w:t xml:space="preserve"> tests were executed according to the international guidelines in a sitting position </w:t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begin">
          <w:fldData xml:space="preserve">PEVuZE5vdGU+PENpdGU+PEF1dGhvcj5NaWxsZXI8L0F1dGhvcj48WWVhcj4yMDA1PC9ZZWFyPjxS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</w:fldData>
        </w:fldChar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instrText xml:space="preserve"> ADDIN EN.CITE </w:instrText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begin">
          <w:fldData xml:space="preserve">PEVuZE5vdGU+PENpdGU+PEF1dGhvcj5NaWxsZXI8L0F1dGhvcj48WWVhcj4yMDA1PC9ZZWFyPjxS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</w:fldData>
        </w:fldChar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instrText xml:space="preserve"> ADDIN EN.CITE.DATA </w:instrText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end"/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separate"/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(Miller et al., 2005)</w:t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end"/>
      </w:r>
      <w:r w:rsidRPr="006879D1">
        <w:rPr>
          <w:rFonts w:ascii="Times New Roman" w:hAnsi="Times New Roman" w:cs="Times New Roman"/>
          <w:sz w:val="24"/>
          <w:szCs w:val="24"/>
        </w:rPr>
        <w:t xml:space="preserve">. In two relative studies </w:t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begin">
          <w:fldData xml:space="preserve">PEVuZE5vdGU+PENpdGU+PEF1dGhvcj5Bc2thcmk8L0F1dGhvcj48WWVhcj4yMDE2PC9ZZWFyPjxS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==
</w:fldData>
        </w:fldChar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instrText xml:space="preserve"> ADDIN EN.CITE </w:instrText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begin">
          <w:fldData xml:space="preserve">PEVuZE5vdGU+PENpdGU+PEF1dGhvcj5Bc2thcmk8L0F1dGhvcj48WWVhcj4yMDE2PC9ZZWFyPjxS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==
</w:fldData>
        </w:fldChar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instrText xml:space="preserve"> ADDIN EN.CITE.DATA </w:instrText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end"/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separate"/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(Askari et al., 2016; Zouari et al., 2018)</w:t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end"/>
      </w:r>
      <w:r w:rsidRPr="006879D1">
        <w:rPr>
          <w:rFonts w:ascii="Times New Roman" w:hAnsi="Times New Roman" w:cs="Times New Roman"/>
          <w:sz w:val="24"/>
          <w:szCs w:val="24"/>
        </w:rPr>
        <w:t xml:space="preserve">, </w:t>
      </w:r>
      <w:r w:rsidR="005B4C73">
        <w:rPr>
          <w:rFonts w:ascii="Times New Roman" w:hAnsi="Times New Roman" w:cs="Times New Roman"/>
          <w:sz w:val="24"/>
          <w:szCs w:val="24"/>
        </w:rPr>
        <w:t>tests</w:t>
      </w:r>
      <w:r w:rsidRPr="006879D1">
        <w:rPr>
          <w:rFonts w:ascii="Times New Roman" w:hAnsi="Times New Roman" w:cs="Times New Roman"/>
          <w:sz w:val="24"/>
          <w:szCs w:val="24"/>
        </w:rPr>
        <w:t xml:space="preserve"> were performed in a standing position. The last could overestimate some data </w:t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begin"/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instrText xml:space="preserve"> ADDIN EN.CITE &lt;EndNote&gt;&lt;Cite&gt;&lt;Author&gt;Lalloo&lt;/Author&gt;&lt;Year&gt;1991&lt;/Year&gt;&lt;RecNum&gt;702&lt;/RecNum&gt;&lt;DisplayText&gt;(Lalloo, Becklake, &amp;amp; Goldsmith, 1991)&lt;/DisplayText&gt;&lt;record&gt;&lt;rec-number&gt;702&lt;/rec-number&gt;&lt;foreign-keys&gt;&lt;key app="EN" db-id="ad2vtf2txsv5aeedz9oxt5pbe5rdvdwaez0f" timestamp="1450724299"&gt;702&lt;/key&gt;&lt;/foreign-keys&gt;&lt;ref-type name="Journal Article"&gt;17&lt;/ref-type&gt;&lt;contributors&gt;&lt;authors&gt;&lt;author&gt;Lalloo, U. G.&lt;/author&gt;&lt;author&gt;Becklake, M. R.&lt;/author&gt;&lt;author&gt;Goldsmith, C. M.&lt;/author&gt;&lt;/authors&gt;&lt;/contributors&gt;&lt;auth-address&gt;National Centre for Occupational Health, Department of Epidemiology, Johannesburg, South Africa.&lt;/auth-address&gt;&lt;titles&gt;&lt;title&gt;Effect of standing versus sitting position on spirometric indices in healthy subjects&lt;/title&gt;&lt;secondary-title&gt;Respiration&lt;/secondary-title&gt;&lt;alt-title&gt;Respiration; international review of thoracic diseases&lt;/alt-title&gt;&lt;/titles&gt;&lt;periodical&gt;&lt;full-title&gt;Respiration&lt;/full-title&gt;&lt;abbr-1&gt;Respiration; international review of thoracic diseases&lt;/abbr-1&gt;&lt;/periodical&gt;&lt;alt-periodical&gt;&lt;full-title&gt;Respiration&lt;/full-title&gt;&lt;abbr-1&gt;Respiration; international review of thoracic diseases&lt;/abbr-1&gt;&lt;/alt-periodical&gt;&lt;pages&gt;122-5&lt;/pages&gt;&lt;volume&gt;58&lt;/volume&gt;&lt;number&gt;3-4&lt;/number&gt;&lt;edition&gt;1991/01/01&lt;/edition&gt;&lt;keywords&gt;&lt;keyword&gt;Adult&lt;/keyword&gt;&lt;keyword&gt;Female&lt;/keyword&gt;&lt;keyword&gt;Forced Expiratory Volume&lt;/keyword&gt;&lt;keyword&gt;Humans&lt;/keyword&gt;&lt;keyword&gt;Male&lt;/keyword&gt;&lt;keyword&gt;Peak Expiratory Flow Rate&lt;/keyword&gt;&lt;keyword&gt;*Posture&lt;/keyword&gt;&lt;keyword&gt;Reference Values&lt;/keyword&gt;&lt;keyword&gt;*Spirometry&lt;/keyword&gt;&lt;keyword&gt;Vital Capacity&lt;/keyword&gt;&lt;/keywords&gt;&lt;dates&gt;&lt;year&gt;1991&lt;/year&gt;&lt;/dates&gt;&lt;isbn&gt;0025-7931 (Print)&amp;#xD;0025-7931 (Linking)&lt;/isbn&gt;&lt;accession-num&gt;1745842&lt;/accession-num&gt;&lt;urls&gt;&lt;related-urls&gt;&lt;url&gt;http://www.ncbi.nlm.nih.gov/pubmed/1745842&lt;/url&gt;&lt;/related-urls&gt;&lt;/urls&gt;&lt;electronic-resource-num&gt;10.1159/000195911&lt;/electronic-resource-num&gt;&lt;remote-database-provider&gt;NLM&lt;/remote-database-provider&gt;&lt;language&gt;eng&lt;/language&gt;&lt;/record&gt;&lt;/Cite&gt;&lt;/EndNote&gt;</w:instrText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separate"/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(Lalloo, Becklake, &amp; Goldsmith, 1991)</w:t>
      </w:r>
      <w:r w:rsidRPr="006879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end"/>
      </w:r>
      <w:r w:rsidRPr="006879D1">
        <w:rPr>
          <w:rFonts w:ascii="Times New Roman" w:hAnsi="Times New Roman" w:cs="Times New Roman"/>
          <w:sz w:val="24"/>
          <w:szCs w:val="24"/>
        </w:rPr>
        <w:t>.</w:t>
      </w:r>
      <w:r w:rsidRPr="004F3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5A" w:rsidRPr="004F3D46" w:rsidRDefault="00740220" w:rsidP="00740CDB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CRP has a link with COPD severity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alteration in energy metabolism, respiratory function impairment, and intensity of respiratory symptoms) 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begin">
          <w:fldData xml:space="preserve">PEVuZE5vdGU+PENpdGU+PEF1dGhvcj5Db3Jzb25lbGxvPC9BdXRob3I+PFllYXI+MjAxMTwvWWVh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</w:fldData>
        </w:fldChar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begin">
          <w:fldData xml:space="preserve">PEVuZE5vdGU+PENpdGU+PEF1dGhvcj5Db3Jzb25lbGxvPC9BdXRob3I+PFllYXI+MjAxMTwvWWVh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</w:fldData>
        </w:fldChar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(Corsonello et al., 2011)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is available in real time and has lower costs particularly in developing countries 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begin">
          <w:fldData xml:space="preserve">PEVuZE5vdGU+PENpdGU+PEF1dGhvcj5IZWxhbDwvQXV0aG9yPjxZZWFyPjIwMTI8L1llYXI+PFJl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==
</w:fldData>
        </w:fldChar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begin">
          <w:fldData xml:space="preserve">PEVuZE5vdGU+PENpdGU+PEF1dGhvcj5IZWxhbDwvQXV0aG9yPjxZZWFyPjIwMTI8L1llYXI+PFJl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==
</w:fldData>
        </w:fldChar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(Helal et al., 2012)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2F5A" w:rsidRPr="004F3D46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42F5A" w:rsidRPr="004F3D46" w:rsidRDefault="00642F5A" w:rsidP="00CD0BCA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642F5A" w:rsidRPr="004F3D46" w:rsidSect="00571AA3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522" w:type="dxa"/>
        <w:jc w:val="center"/>
        <w:tblBorders>
          <w:insideH w:val="single" w:sz="4" w:space="0" w:color="auto"/>
        </w:tblBorders>
        <w:tblLook w:val="05A0" w:firstRow="1" w:lastRow="0" w:firstColumn="1" w:lastColumn="1" w:noHBand="0" w:noVBand="1"/>
      </w:tblPr>
      <w:tblGrid>
        <w:gridCol w:w="2103"/>
        <w:gridCol w:w="2906"/>
        <w:gridCol w:w="2167"/>
        <w:gridCol w:w="2836"/>
        <w:gridCol w:w="5510"/>
      </w:tblGrid>
      <w:tr w:rsidR="00642F5A" w:rsidRPr="004F3D46" w:rsidTr="00625F15">
        <w:trPr>
          <w:jc w:val="center"/>
        </w:trPr>
        <w:tc>
          <w:tcPr>
            <w:tcW w:w="15522" w:type="dxa"/>
            <w:gridSpan w:val="5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Table </w:t>
            </w:r>
            <w:r w:rsidR="00E81D78"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1S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Characteristics of the main published studies aiming to evaluate the effects of Ramadan-fasting on the inflammatory biomarkers and/or the </w:t>
            </w:r>
            <w:r w:rsidR="00E81D78"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hematological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indices of healthy and asthmatic adults.</w:t>
            </w:r>
          </w:p>
        </w:tc>
      </w:tr>
      <w:tr w:rsidR="00642F5A" w:rsidRPr="004F3D46" w:rsidTr="00625F15">
        <w:trPr>
          <w:trHeight w:val="135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Sarraf-Zadegan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et al. </w:t>
            </w:r>
            <w:r w:rsidRPr="004F3D4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fr-FR"/>
              </w:rPr>
              <w:t>(2000)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Hourani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et al. </w:t>
            </w:r>
            <w:r w:rsidRPr="004F3D4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(2009)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Sedaghat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et al. </w:t>
            </w:r>
            <w:r w:rsidRPr="004F3D4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fr-FR"/>
              </w:rPr>
              <w:t>(2017)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Askari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et al. </w:t>
            </w:r>
            <w:r w:rsidRPr="004F3D4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(2016)</w:t>
            </w:r>
          </w:p>
        </w:tc>
      </w:tr>
      <w:tr w:rsidR="00642F5A" w:rsidRPr="004F3D46" w:rsidTr="00625F15">
        <w:trPr>
          <w:trHeight w:val="330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Town (country)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.Isfahan (Iran)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Zarqa</w:t>
            </w:r>
            <w:proofErr w:type="spellEnd"/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 xml:space="preserve"> (Jordan)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.Mashhad (Iran)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.Mashhad (Iran)</w:t>
            </w:r>
          </w:p>
        </w:tc>
      </w:tr>
      <w:tr w:rsidR="00642F5A" w:rsidRPr="004F3D46" w:rsidTr="00625F15">
        <w:trPr>
          <w:trHeight w:val="120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Ramadan year 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.2004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</w:tr>
      <w:tr w:rsidR="00642F5A" w:rsidRPr="004F3D46" w:rsidTr="00625F15">
        <w:trPr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timing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tabs>
                <w:tab w:val="right" w:pos="3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.4 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for the End-R session</w:t>
            </w:r>
          </w:p>
          <w:p w:rsidR="00642F5A" w:rsidRPr="004F3D46" w:rsidRDefault="00642F5A" w:rsidP="00625F15">
            <w:pPr>
              <w:tabs>
                <w:tab w:val="right" w:pos="3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.After 12 hours of fasting for the After-R session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.8-10 </w:t>
            </w:r>
            <w:proofErr w:type="spellStart"/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</w:tr>
      <w:tr w:rsidR="00642F5A" w:rsidRPr="004F3D46" w:rsidTr="00625F15">
        <w:trPr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Average ambient temperature 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</w:tr>
      <w:tr w:rsidR="00642F5A" w:rsidRPr="004F3D46" w:rsidTr="00625F15">
        <w:trPr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Average ambient pressure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</w:tr>
      <w:tr w:rsidR="00642F5A" w:rsidRPr="004F3D46" w:rsidTr="00625F15">
        <w:trPr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sessions’ number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.End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-R (26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day)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.After-R (8 weeks after)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.Before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-R (1 week before)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.Mid-R (week non-précised)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.Before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-R (1 week before)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.After-R (1 week after)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.Before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-R (3-5 days before)</w:t>
            </w:r>
          </w:p>
          <w:p w:rsidR="00642F5A" w:rsidRPr="004F3D46" w:rsidRDefault="00642F5A" w:rsidP="00625F1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.After-R (week non-précised)</w:t>
            </w:r>
          </w:p>
        </w:tc>
      </w:tr>
      <w:tr w:rsidR="00642F5A" w:rsidRPr="004F3D46" w:rsidTr="00625F15">
        <w:trPr>
          <w:trHeight w:val="258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Elapsed fasting time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.8 hours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5510" w:type="dxa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</w:tr>
      <w:tr w:rsidR="00642F5A" w:rsidRPr="004F3D46" w:rsidTr="00625F15">
        <w:trPr>
          <w:trHeight w:val="256"/>
          <w:jc w:val="center"/>
        </w:trPr>
        <w:tc>
          <w:tcPr>
            <w:tcW w:w="15522" w:type="dxa"/>
            <w:gridSpan w:val="5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STUDY CHARACTERISTICS </w:t>
            </w:r>
          </w:p>
        </w:tc>
      </w:tr>
      <w:tr w:rsidR="00642F5A" w:rsidRPr="004F3D46" w:rsidTr="00625F15">
        <w:trPr>
          <w:trHeight w:val="131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Ethnic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.Farsi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.Arab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.Farsi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.Farsi</w:t>
            </w:r>
          </w:p>
        </w:tc>
      </w:tr>
      <w:tr w:rsidR="00642F5A" w:rsidRPr="004F3D46" w:rsidTr="00625F15">
        <w:trPr>
          <w:trHeight w:val="303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size (Male/Female)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.50 (22/28)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.57 (0/57)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.89 (51/38)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noProof/>
                <w:sz w:val="20"/>
                <w:szCs w:val="20"/>
              </w:rPr>
              <w:t>.15 (15/0)</w:t>
            </w:r>
          </w:p>
        </w:tc>
      </w:tr>
      <w:tr w:rsidR="00642F5A" w:rsidRPr="004F3D46" w:rsidTr="00625F15">
        <w:trPr>
          <w:trHeight w:val="210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Sample size calculation 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.No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.No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.No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.Yes</w:t>
            </w:r>
          </w:p>
        </w:tc>
      </w:tr>
      <w:tr w:rsidR="00642F5A" w:rsidRPr="004F3D46" w:rsidTr="00625F15">
        <w:trPr>
          <w:trHeight w:val="233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Randomization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.Yes (sample random sampling)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.No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.No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.No</w:t>
            </w:r>
          </w:p>
        </w:tc>
      </w:tr>
      <w:tr w:rsidR="00642F5A" w:rsidRPr="004F3D46" w:rsidTr="00625F15">
        <w:trPr>
          <w:trHeight w:val="233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Recruitment method 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.Employees of institutes related to local University of Medical Sciences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.Students of a local University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</w:tr>
      <w:tr w:rsidR="00642F5A" w:rsidRPr="004F3D46" w:rsidTr="00625F15">
        <w:trPr>
          <w:trHeight w:val="177"/>
          <w:jc w:val="center"/>
        </w:trPr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Inclusion criteria 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.Healthy 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.Healthy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.Healthy</w:t>
            </w:r>
            <w:proofErr w:type="gramEnd"/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.Sedentary life style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.Moderate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to severe asthma</w:t>
            </w:r>
          </w:p>
          <w:p w:rsidR="00642F5A" w:rsidRPr="004F3D46" w:rsidRDefault="00642F5A" w:rsidP="00625F1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.≥</w:t>
            </w:r>
            <w:proofErr w:type="gramEnd"/>
            <w:r w:rsidR="00176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2 following symptoms: recurrent wheeze, cough or chest-tightness at rest; nocturnal or early morning wheeze, cough or chest-tightness; and wheeze or cough during exercise</w:t>
            </w:r>
          </w:p>
          <w:p w:rsidR="00642F5A" w:rsidRPr="004F3D46" w:rsidRDefault="00642F5A" w:rsidP="00625F1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.FEV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and PEF &lt; 80%</w:t>
            </w:r>
          </w:p>
          <w:p w:rsidR="00642F5A" w:rsidRPr="004F3D46" w:rsidRDefault="00642F5A" w:rsidP="00625F1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.No history or symptoms of cardiovascular or other respiratory diseases that required treatment (excluding the common cold).</w:t>
            </w:r>
          </w:p>
        </w:tc>
      </w:tr>
      <w:tr w:rsidR="00642F5A" w:rsidRPr="004F3D46" w:rsidTr="00625F15">
        <w:trPr>
          <w:trHeight w:val="224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Non-inclusion and exclusion criteria 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.Medication-use affecting the studied parameters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.Systemic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disease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.Special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drug-use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.History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of previous surgery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.Absence during the 2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session 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.Recent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respiratory infection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.Chest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X-ray abnormality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.Smoking</w:t>
            </w:r>
            <w:proofErr w:type="gramEnd"/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.High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blood pressure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.Diabetes</w:t>
            </w:r>
          </w:p>
        </w:tc>
      </w:tr>
      <w:tr w:rsidR="00642F5A" w:rsidRPr="004F3D46" w:rsidTr="00625F15">
        <w:trPr>
          <w:trHeight w:val="224"/>
          <w:jc w:val="center"/>
        </w:trPr>
        <w:tc>
          <w:tcPr>
            <w:tcW w:w="15522" w:type="dxa"/>
            <w:gridSpan w:val="5"/>
            <w:hideMark/>
          </w:tcPr>
          <w:p w:rsidR="00642F5A" w:rsidRPr="004F3D46" w:rsidRDefault="00642F5A" w:rsidP="0036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Table </w:t>
            </w:r>
            <w:r w:rsidR="00365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1S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Continued.</w:t>
            </w:r>
          </w:p>
        </w:tc>
      </w:tr>
      <w:tr w:rsidR="00642F5A" w:rsidRPr="004F3D46" w:rsidTr="00625F15">
        <w:trPr>
          <w:trHeight w:val="224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Sarraf-Zadegan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et al. </w:t>
            </w:r>
            <w:r w:rsidRPr="004F3D4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fr-FR"/>
              </w:rPr>
              <w:t>(2000)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Hourani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et al. </w:t>
            </w:r>
            <w:r w:rsidRPr="004F3D4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(2009)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Sedaghat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et al. </w:t>
            </w:r>
            <w:r w:rsidRPr="004F3D4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fr-FR"/>
              </w:rPr>
              <w:t>(2017)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Askari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et al. </w:t>
            </w:r>
            <w:r w:rsidRPr="004F3D4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(2016)</w:t>
            </w:r>
          </w:p>
        </w:tc>
      </w:tr>
      <w:tr w:rsidR="00642F5A" w:rsidRPr="004F3D46" w:rsidTr="00625F15">
        <w:trPr>
          <w:trHeight w:val="142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Ramadan experience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</w:tr>
      <w:tr w:rsidR="00642F5A" w:rsidRPr="004F3D46" w:rsidTr="00625F15">
        <w:trPr>
          <w:trHeight w:val="170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Fasting days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.Whole the month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.At least 20 days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</w:tr>
      <w:tr w:rsidR="00642F5A" w:rsidRPr="004F3D46" w:rsidTr="00625F15">
        <w:trPr>
          <w:trHeight w:val="172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Applied questionnaire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.Yes (no reference cited)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</w:tr>
      <w:tr w:rsidR="00642F5A" w:rsidRPr="004F3D46" w:rsidTr="00625F15">
        <w:trPr>
          <w:trHeight w:val="172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Control-group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.No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.No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.No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.Yes (14 healthy)</w:t>
            </w:r>
          </w:p>
        </w:tc>
      </w:tr>
      <w:tr w:rsidR="00642F5A" w:rsidRPr="004F3D46" w:rsidTr="00625F15">
        <w:trPr>
          <w:trHeight w:val="265"/>
          <w:jc w:val="center"/>
        </w:trPr>
        <w:tc>
          <w:tcPr>
            <w:tcW w:w="15522" w:type="dxa"/>
            <w:gridSpan w:val="5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ANTHROPOMETRIC DATA</w:t>
            </w:r>
          </w:p>
        </w:tc>
      </w:tr>
      <w:tr w:rsidR="00642F5A" w:rsidRPr="004F3D46" w:rsidTr="00625F15">
        <w:trPr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(</w:t>
            </w: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yrs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.30-45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.21.6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.18-29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.35.51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8.93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(for males)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.20-50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.49.28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12.54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F5A" w:rsidRPr="004F3D46" w:rsidTr="00625F15">
        <w:trPr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Height (cm)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.174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(for males)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.166.38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8.66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642F5A" w:rsidRPr="004F3D46" w:rsidTr="00625F15">
        <w:trPr>
          <w:trHeight w:val="215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 (kg)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.84.68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(for males)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</w:tr>
      <w:tr w:rsidR="00642F5A" w:rsidRPr="004F3D46" w:rsidTr="00625F15">
        <w:trPr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BMI (kg/m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.27.71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(for males)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</w:tr>
      <w:tr w:rsidR="00642F5A" w:rsidRPr="004F3D46" w:rsidTr="00625F15">
        <w:trPr>
          <w:trHeight w:val="214"/>
          <w:jc w:val="center"/>
        </w:trPr>
        <w:tc>
          <w:tcPr>
            <w:tcW w:w="15522" w:type="dxa"/>
            <w:gridSpan w:val="5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INFLAMMATORY BIOMARKERS AND HAEMATOLOGICAL INDICES</w:t>
            </w:r>
          </w:p>
        </w:tc>
      </w:tr>
      <w:tr w:rsidR="00642F5A" w:rsidRPr="004F3D46" w:rsidTr="00625F15">
        <w:trPr>
          <w:trHeight w:val="231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Collected data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606A" w:rsidRPr="004F3D46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data (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, RBC, WBC, 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Plt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606A" w:rsidRPr="004F3D46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data (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, RBC, 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Plt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606A" w:rsidRPr="004F3D46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data (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, RBC, WBC, 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Plt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, MCV, MCH, MCHC)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606A" w:rsidRPr="004F3D46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data (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, RBC, WBC, 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Plt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, MCV, MCH, MCHC, neutrophil, lymphocyte, monocyte, eosinophil)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.Inflammatory biomarkers (ESR-1, ESR-2, 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-CRP)</w:t>
            </w:r>
          </w:p>
        </w:tc>
      </w:tr>
      <w:tr w:rsidR="00642F5A" w:rsidRPr="004F3D46" w:rsidTr="00625F15">
        <w:trPr>
          <w:cantSplit/>
          <w:trHeight w:val="133"/>
          <w:jc w:val="center"/>
        </w:trPr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Statistical Analyses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.Paired t-test: compare the 2 sessions’ data.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.Paired t-test: compare the 2 sessions’ data.</w:t>
            </w:r>
          </w:p>
        </w:tc>
        <w:tc>
          <w:tcPr>
            <w:tcW w:w="0" w:type="auto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.Paired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t-test: compare the 2 sessions’ data with normal distribution.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.Wilcoxon signed-rank: compare the 2 sessions’ non parametric data</w:t>
            </w:r>
          </w:p>
        </w:tc>
        <w:tc>
          <w:tcPr>
            <w:tcW w:w="5510" w:type="dxa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.Unpaired</w:t>
            </w:r>
            <w:proofErr w:type="gram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t-test: compare the 2 groups’ data.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.Paired t-test: compare the 2 sessions’ data for each group.</w:t>
            </w:r>
          </w:p>
        </w:tc>
      </w:tr>
      <w:tr w:rsidR="00642F5A" w:rsidRPr="004F3D46" w:rsidTr="00625F15">
        <w:trPr>
          <w:jc w:val="center"/>
        </w:trPr>
        <w:tc>
          <w:tcPr>
            <w:tcW w:w="15522" w:type="dxa"/>
            <w:gridSpan w:val="5"/>
            <w:hideMark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ESR: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erythrocyte sedimentation rate. 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FEV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606A">
              <w:rPr>
                <w:rFonts w:ascii="Times New Roman" w:hAnsi="Times New Roman" w:cs="Times New Roman"/>
                <w:bCs/>
                <w:sz w:val="20"/>
                <w:szCs w:val="20"/>
              </w:rPr>
              <w:t>first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</w:t>
            </w:r>
            <w:r w:rsidR="0017606A">
              <w:rPr>
                <w:rFonts w:ascii="Times New Roman" w:hAnsi="Times New Roman" w:cs="Times New Roman"/>
                <w:bCs/>
                <w:sz w:val="20"/>
                <w:szCs w:val="20"/>
              </w:rPr>
              <w:t>econd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forced expiratory volume. </w:t>
            </w: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hemoglobin. </w:t>
            </w: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hs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-CRP: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high sensitivity C-reactive protein. </w:t>
            </w: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hematocrit. 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MCH: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mean-corpuscular hemoglobin. 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MCHC: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mean-corpuscular hemoglobin concentration.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MCV: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mean-corpuscular volume. 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NR: 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not-reported.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PEF: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peak expiratory flow. </w:t>
            </w: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Plt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platelets. 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RBC: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red blood cells. 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WBC: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white blood cells. 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were: </w:t>
            </w: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Minimum</w:t>
            </w:r>
            <w:proofErr w:type="spellEnd"/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-maximum; </w:t>
            </w: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Mean±standard</w:t>
            </w:r>
            <w:proofErr w:type="spellEnd"/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deviation.</w:t>
            </w:r>
          </w:p>
        </w:tc>
      </w:tr>
    </w:tbl>
    <w:p w:rsidR="00642F5A" w:rsidRPr="004F3D46" w:rsidRDefault="00642F5A">
      <w:pPr>
        <w:rPr>
          <w:rFonts w:ascii="Times New Roman" w:hAnsi="Times New Roman" w:cs="Times New Roman"/>
        </w:rPr>
      </w:pPr>
    </w:p>
    <w:p w:rsidR="00642F5A" w:rsidRPr="004F3D46" w:rsidRDefault="00642F5A">
      <w:pPr>
        <w:spacing w:after="160" w:line="259" w:lineRule="auto"/>
        <w:rPr>
          <w:rFonts w:ascii="Times New Roman" w:hAnsi="Times New Roman" w:cs="Times New Roman"/>
        </w:rPr>
      </w:pPr>
      <w:r w:rsidRPr="004F3D46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113"/>
        <w:gridCol w:w="3029"/>
        <w:gridCol w:w="2380"/>
        <w:gridCol w:w="3229"/>
        <w:gridCol w:w="3159"/>
      </w:tblGrid>
      <w:tr w:rsidR="00642F5A" w:rsidRPr="004F3D46" w:rsidTr="00625F15">
        <w:tc>
          <w:tcPr>
            <w:tcW w:w="0" w:type="auto"/>
            <w:gridSpan w:val="6"/>
          </w:tcPr>
          <w:p w:rsidR="00642F5A" w:rsidRPr="004F3D46" w:rsidRDefault="00642F5A" w:rsidP="00E81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Table </w:t>
            </w:r>
            <w:r w:rsidR="00E81D78"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2S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Main results of the published studies aiming to evaluate the effects of Ramadan-fasting on the inflammatory biomarkers and/or the </w:t>
            </w:r>
            <w:r w:rsidR="00E81D78"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hematological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indices of healthy and asthmatic adults.</w:t>
            </w:r>
          </w:p>
        </w:tc>
      </w:tr>
      <w:tr w:rsidR="00642F5A" w:rsidRPr="004F3D46" w:rsidTr="00625F15">
        <w:trPr>
          <w:trHeight w:val="280"/>
        </w:trPr>
        <w:tc>
          <w:tcPr>
            <w:tcW w:w="0" w:type="auto"/>
            <w:gridSpan w:val="2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Before-R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Mid-R 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End-R (last week)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After-R</w:t>
            </w:r>
          </w:p>
        </w:tc>
      </w:tr>
      <w:tr w:rsidR="00642F5A" w:rsidRPr="004F3D46" w:rsidTr="00625F15">
        <w:tc>
          <w:tcPr>
            <w:tcW w:w="0" w:type="auto"/>
            <w:vMerge w:val="restart"/>
            <w:textDirection w:val="btLr"/>
          </w:tcPr>
          <w:p w:rsidR="00642F5A" w:rsidRPr="004F3D46" w:rsidRDefault="00642F5A" w:rsidP="00625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Sarraf-Zadegan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et al.</w:t>
            </w:r>
            <w:r w:rsidRPr="004F3D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fr-FR"/>
              </w:rPr>
              <w:t>[(2000)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.NR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(g/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13.61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1.54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14.11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1.58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40.92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4.09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42.15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4.78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RBC (10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4.42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0.56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4.89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0.69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WBC (10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5.86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1.42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5.61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1.14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Plt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240.29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43.84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200.65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46.05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0" w:type="auto"/>
            <w:gridSpan w:val="4"/>
          </w:tcPr>
          <w:p w:rsidR="00642F5A" w:rsidRPr="004F3D46" w:rsidRDefault="00642F5A" w:rsidP="00625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All the above data (except WBC) showed significant changes when compared with the Ramadan-fasting period and 2 months later.</w:t>
            </w:r>
          </w:p>
        </w:tc>
      </w:tr>
      <w:tr w:rsidR="00642F5A" w:rsidRPr="004F3D46" w:rsidTr="00625F15">
        <w:tc>
          <w:tcPr>
            <w:tcW w:w="0" w:type="auto"/>
            <w:vMerge w:val="restart"/>
            <w:textDirection w:val="btLr"/>
          </w:tcPr>
          <w:p w:rsidR="00642F5A" w:rsidRPr="004F3D46" w:rsidRDefault="00642F5A" w:rsidP="00625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Al </w:t>
            </w: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Hourani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et al.</w:t>
            </w:r>
            <w:r w:rsidRPr="004F3D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fr-FR"/>
              </w:rPr>
              <w:t>(2009)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Weight (kg)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(g/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12.3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12.3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35.8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36.0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RBC (10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/mm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4.30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0.69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4.43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0.37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F5A" w:rsidRPr="004F3D46" w:rsidTr="00625F15">
        <w:trPr>
          <w:trHeight w:val="262"/>
        </w:trPr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Plt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(1000)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165.1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66.0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126.9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80.3</w:t>
            </w:r>
            <w:r w:rsidRPr="004F3D4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Conclusions</w:t>
            </w:r>
          </w:p>
        </w:tc>
        <w:tc>
          <w:tcPr>
            <w:tcW w:w="0" w:type="auto"/>
            <w:gridSpan w:val="4"/>
          </w:tcPr>
          <w:p w:rsidR="00642F5A" w:rsidRPr="004F3D46" w:rsidRDefault="00642F5A" w:rsidP="00625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Platelets count was significantly decreased during Ramadan while other data remained relatively stable.</w:t>
            </w:r>
          </w:p>
        </w:tc>
      </w:tr>
      <w:tr w:rsidR="00642F5A" w:rsidRPr="004F3D46" w:rsidTr="00625F15">
        <w:tc>
          <w:tcPr>
            <w:tcW w:w="0" w:type="auto"/>
            <w:vMerge w:val="restart"/>
            <w:textDirection w:val="btLr"/>
          </w:tcPr>
          <w:p w:rsidR="00642F5A" w:rsidRPr="004F3D46" w:rsidRDefault="00642F5A" w:rsidP="00625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Sedaghat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et al.</w:t>
            </w:r>
            <w:r w:rsidRPr="004F3D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fr-FR"/>
              </w:rPr>
              <w:t>(2017)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Weight (kg)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84.68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14.40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83.62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13.95</w:t>
            </w:r>
            <w:r w:rsidRPr="004F3D4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(g/L)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1.07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15.08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1.08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44.08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2.40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43.53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2.30</w:t>
            </w:r>
            <w:r w:rsidRPr="004F3D4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RBC (10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5.11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0.32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5.08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0.32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WBC (10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1770.6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26.63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1378.79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6.36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Plt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(n/L)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226.67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44.38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226.90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46.50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MCV (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86.20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3.22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85.71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3.24</w:t>
            </w:r>
            <w:r w:rsidRPr="004F3D4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MCH (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/cell)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29.34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1.65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29.67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1.54</w:t>
            </w:r>
            <w:r w:rsidRPr="004F3D4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MCHC (g/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34.22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1.83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34.63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1.48</w:t>
            </w:r>
            <w:r w:rsidRPr="004F3D4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</w:tr>
      <w:tr w:rsidR="00642F5A" w:rsidRPr="004F3D46" w:rsidTr="00625F15">
        <w:trPr>
          <w:trHeight w:val="300"/>
        </w:trPr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Conclusions</w:t>
            </w:r>
          </w:p>
        </w:tc>
        <w:tc>
          <w:tcPr>
            <w:tcW w:w="0" w:type="auto"/>
            <w:gridSpan w:val="4"/>
          </w:tcPr>
          <w:p w:rsidR="00642F5A" w:rsidRPr="004F3D46" w:rsidRDefault="00642F5A" w:rsidP="0062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</w:t>
            </w:r>
            <w:proofErr w:type="spellEnd"/>
            <w:r w:rsidRPr="004F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RBC, MCV and weight decreased After-R, while MCH and MCHC increased. No changes were seen in </w:t>
            </w:r>
            <w:proofErr w:type="spellStart"/>
            <w:r w:rsidRPr="004F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</w:t>
            </w:r>
            <w:proofErr w:type="spellEnd"/>
            <w:r w:rsidRPr="004F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Plt</w:t>
            </w:r>
            <w:proofErr w:type="spellEnd"/>
            <w:r w:rsidRPr="004F3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WBC.</w:t>
            </w:r>
          </w:p>
        </w:tc>
      </w:tr>
      <w:tr w:rsidR="00642F5A" w:rsidRPr="004F3D46" w:rsidTr="00625F15">
        <w:trPr>
          <w:trHeight w:val="300"/>
        </w:trPr>
        <w:tc>
          <w:tcPr>
            <w:tcW w:w="0" w:type="auto"/>
            <w:gridSpan w:val="6"/>
          </w:tcPr>
          <w:p w:rsidR="00642F5A" w:rsidRPr="004F3D46" w:rsidRDefault="00642F5A" w:rsidP="00625F15">
            <w:pPr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F5A" w:rsidRPr="004F3D46" w:rsidRDefault="00642F5A" w:rsidP="00625F15">
            <w:pPr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F5A" w:rsidRPr="004F3D46" w:rsidRDefault="00642F5A" w:rsidP="00625F15">
            <w:pPr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F5A" w:rsidRPr="004F3D46" w:rsidRDefault="00642F5A" w:rsidP="00625F15">
            <w:pPr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F5A" w:rsidRPr="004F3D46" w:rsidRDefault="00642F5A" w:rsidP="00625F15">
            <w:pPr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F5A" w:rsidRPr="004F3D46" w:rsidRDefault="00642F5A" w:rsidP="00625F15">
            <w:pPr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F5A" w:rsidRPr="004F3D46" w:rsidRDefault="00642F5A" w:rsidP="00625F15">
            <w:pPr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F5A" w:rsidRPr="004F3D46" w:rsidRDefault="00642F5A" w:rsidP="00625F15">
            <w:pPr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F5A" w:rsidRPr="004F3D46" w:rsidRDefault="00642F5A" w:rsidP="00625F15">
            <w:pPr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F5A" w:rsidRPr="004F3D46" w:rsidRDefault="00642F5A" w:rsidP="00625F15">
            <w:pPr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F5A" w:rsidRPr="004F3D46" w:rsidRDefault="00642F5A" w:rsidP="00625F15">
            <w:pPr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F5A" w:rsidRPr="004F3D46" w:rsidRDefault="00642F5A" w:rsidP="00625F15">
            <w:pPr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F5A" w:rsidRPr="004F3D46" w:rsidRDefault="00642F5A" w:rsidP="00625F15">
            <w:pPr>
              <w:spacing w:after="0" w:line="240" w:lineRule="auto"/>
              <w:jc w:val="both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F5A" w:rsidRPr="004F3D46" w:rsidRDefault="00642F5A" w:rsidP="00365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Table </w:t>
            </w:r>
            <w:r w:rsidR="00365B22"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  <w:t>2S</w:t>
            </w:r>
            <w:r w:rsidRPr="004F3D46"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  <w:t>. Continued.</w:t>
            </w:r>
          </w:p>
        </w:tc>
      </w:tr>
      <w:tr w:rsidR="00642F5A" w:rsidRPr="004F3D46" w:rsidTr="00625F15">
        <w:tc>
          <w:tcPr>
            <w:tcW w:w="0" w:type="auto"/>
            <w:vMerge w:val="restart"/>
            <w:textDirection w:val="btLr"/>
          </w:tcPr>
          <w:p w:rsidR="00642F5A" w:rsidRPr="004F3D46" w:rsidRDefault="00642F5A" w:rsidP="00625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Askari</w:t>
            </w:r>
            <w:proofErr w:type="spellEnd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et al.</w:t>
            </w:r>
            <w:r w:rsidRPr="004F3D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(2016)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Before-R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Mid-R 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End-R (last week)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After-R</w:t>
            </w:r>
          </w:p>
        </w:tc>
      </w:tr>
      <w:tr w:rsidR="00642F5A" w:rsidRPr="004F3D46" w:rsidTr="00625F15">
        <w:tc>
          <w:tcPr>
            <w:tcW w:w="0" w:type="auto"/>
            <w:vMerge/>
            <w:textDirection w:val="btLr"/>
          </w:tcPr>
          <w:p w:rsidR="00642F5A" w:rsidRPr="004F3D46" w:rsidRDefault="00642F5A" w:rsidP="00625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Weight (kg)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(g/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13.25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0.98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14.15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1.17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42.51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2.69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43.97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RBC (mil/µL)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4.71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0.38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4.80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0.42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Plt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(/mm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278.615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36.769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263.308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31.884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d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MCV (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90.63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3.78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91.73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4.44</w:t>
            </w:r>
          </w:p>
        </w:tc>
      </w:tr>
      <w:tr w:rsidR="00642F5A" w:rsidRPr="004F3D46" w:rsidTr="00625F15">
        <w:trPr>
          <w:trHeight w:val="278"/>
        </w:trPr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MCH (</w:t>
            </w:r>
            <w:proofErr w:type="spellStart"/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28.15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1.46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29.52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1.52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d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MCHC (g/d)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31.11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1.10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32.16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0.53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d</w:t>
            </w:r>
          </w:p>
        </w:tc>
      </w:tr>
      <w:tr w:rsidR="00642F5A" w:rsidRPr="004F3D46" w:rsidTr="00625F15">
        <w:trPr>
          <w:trHeight w:val="244"/>
        </w:trPr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WBC (/mm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7157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1073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pStyle w:val="EndNoteBibliography"/>
              <w:spacing w:after="0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7769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1116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Neutrophil (%)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59.70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8.68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56.55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4.82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Lymphocyte (%)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33.18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7.72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31.30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5.55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Monocyte (%)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4.63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1.71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7.70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2.19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d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Eosinophil (%)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2.40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1.48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3.73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2.16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ESR-1 (mm/</w:t>
            </w:r>
            <w:proofErr w:type="spellStart"/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hr</w:t>
            </w:r>
            <w:proofErr w:type="spellEnd"/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17.08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16.67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pStyle w:val="EndNoteBibliography"/>
              <w:spacing w:after="0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10.62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9.76</w:t>
            </w:r>
          </w:p>
        </w:tc>
      </w:tr>
      <w:tr w:rsidR="00642F5A" w:rsidRPr="004F3D46" w:rsidTr="00625F15"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ESR-2 (mm/</w:t>
            </w:r>
            <w:proofErr w:type="spellStart"/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hr</w:t>
            </w:r>
            <w:proofErr w:type="spellEnd"/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32.62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24.87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pStyle w:val="EndNoteBibliography"/>
              <w:spacing w:after="0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21.54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16.15</w:t>
            </w: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642F5A" w:rsidRPr="004F3D46" w:rsidTr="00625F15">
        <w:trPr>
          <w:trHeight w:val="209"/>
        </w:trPr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hs</w:t>
            </w:r>
            <w:proofErr w:type="spellEnd"/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-CRP (ng/ml)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2.86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0.82</w:t>
            </w:r>
          </w:p>
        </w:tc>
        <w:tc>
          <w:tcPr>
            <w:tcW w:w="0" w:type="auto"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pStyle w:val="EndNoteBibliography"/>
              <w:spacing w:after="0"/>
              <w:rPr>
                <w:rStyle w:val="A12"/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sz w:val="20"/>
                <w:szCs w:val="20"/>
              </w:rPr>
              <w:t>1.71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</w:rPr>
              <w:t>0.63</w:t>
            </w:r>
            <w:r w:rsidRPr="004F3D46">
              <w:rPr>
                <w:rStyle w:val="A12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d</w:t>
            </w:r>
          </w:p>
        </w:tc>
      </w:tr>
      <w:tr w:rsidR="00642F5A" w:rsidRPr="004F3D46" w:rsidTr="00625F15">
        <w:trPr>
          <w:trHeight w:val="165"/>
        </w:trPr>
        <w:tc>
          <w:tcPr>
            <w:tcW w:w="0" w:type="auto"/>
            <w:vMerge/>
          </w:tcPr>
          <w:p w:rsidR="00642F5A" w:rsidRPr="004F3D46" w:rsidRDefault="00642F5A" w:rsidP="006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D46">
              <w:rPr>
                <w:rStyle w:val="A12"/>
                <w:rFonts w:ascii="Times New Roman" w:hAnsi="Times New Roman" w:cs="Times New Roman"/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0" w:type="auto"/>
            <w:gridSpan w:val="4"/>
          </w:tcPr>
          <w:p w:rsidR="00642F5A" w:rsidRPr="004F3D46" w:rsidRDefault="0017606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gramEnd"/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</w:t>
            </w:r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MCHC values were significantly increased, but </w:t>
            </w:r>
            <w:proofErr w:type="spellStart"/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Plt</w:t>
            </w:r>
            <w:proofErr w:type="spellEnd"/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value was reduced compared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</w:t>
            </w:r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Before-R session. There was no statistical difference in variations of 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hematological</w:t>
            </w:r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indices between asthmatic and healthy group during Ramadan.</w:t>
            </w:r>
          </w:p>
          <w:p w:rsidR="00642F5A" w:rsidRPr="004F3D46" w:rsidRDefault="0017606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After</w:t>
            </w:r>
            <w:proofErr w:type="gramEnd"/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-R total WBC and eosinophil were increased, but monocyte count was increased 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significantly</w:t>
            </w:r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compared to Before-R session. Total WBC count was significantly higher in asthmatic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patien</w:t>
            </w:r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ts compared to healthy control group After-R session.</w:t>
            </w:r>
          </w:p>
          <w:p w:rsidR="00642F5A" w:rsidRPr="004F3D46" w:rsidRDefault="0017606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ESR</w:t>
            </w:r>
            <w:proofErr w:type="gramEnd"/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-2 value was lower compared to healthy control group After-R session.</w:t>
            </w:r>
          </w:p>
          <w:p w:rsidR="00642F5A" w:rsidRPr="004F3D46" w:rsidRDefault="0017606A" w:rsidP="001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gramEnd"/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values of </w:t>
            </w:r>
            <w:proofErr w:type="spellStart"/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hs</w:t>
            </w:r>
            <w:proofErr w:type="spellEnd"/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-CRP in the asthmatics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ere</w:t>
            </w:r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significantly reduced After-Ramadan. However, the variation of </w:t>
            </w:r>
            <w:proofErr w:type="spellStart"/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hs</w:t>
            </w:r>
            <w:proofErr w:type="spellEnd"/>
            <w:r w:rsidR="00642F5A"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-CRP of the asthmatic group during RF period was non-significantly higher than healthy control group.</w:t>
            </w:r>
          </w:p>
        </w:tc>
      </w:tr>
      <w:tr w:rsidR="00642F5A" w:rsidRPr="004F3D46" w:rsidTr="00625F15">
        <w:trPr>
          <w:trHeight w:val="756"/>
        </w:trPr>
        <w:tc>
          <w:tcPr>
            <w:tcW w:w="0" w:type="auto"/>
            <w:gridSpan w:val="6"/>
          </w:tcPr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 abbreviations, see table </w:t>
            </w:r>
            <w:r w:rsidR="0017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1S</w:t>
            </w:r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All data were mean</w:t>
            </w:r>
            <w:r w:rsidR="001760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±</w:t>
            </w:r>
            <w:r w:rsidR="001760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>SD.</w:t>
            </w:r>
            <w:r w:rsidRPr="004F3D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&lt; 0.05 (Paired-test): End-R vs. After-R </w:t>
            </w:r>
            <w:r w:rsidR="001760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Sarraf-Zadegan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 w:rsidR="001760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&lt; 0.05 (Paired-test): Before-R vs. Mid-R </w:t>
            </w:r>
            <w:r w:rsidR="001760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Hourani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 w:rsidR="001760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&lt; 0.05 (Paired-test or Wilcoxon signed-rank:): Before-R vs. After-R </w:t>
            </w:r>
            <w:r w:rsidR="001760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Sedaghat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 w:rsidR="001760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F5A" w:rsidRPr="004F3D46" w:rsidRDefault="00642F5A" w:rsidP="0062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&lt; 0.05 (Paired t-test): Before-R vs. After-R for the asthmatic group </w:t>
            </w:r>
            <w:r w:rsidR="001760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Askari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 w:rsidR="001760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F5A" w:rsidRPr="004F3D46" w:rsidRDefault="00642F5A" w:rsidP="001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p&lt; 0.05 (Unpaired t-test): asthmatic </w:t>
            </w:r>
            <w:r w:rsidR="0017606A">
              <w:rPr>
                <w:rFonts w:ascii="Times New Roman" w:hAnsi="Times New Roman" w:cs="Times New Roman"/>
                <w:sz w:val="20"/>
                <w:szCs w:val="20"/>
              </w:rPr>
              <w:t xml:space="preserve">vs. </w:t>
            </w:r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healthy for the same session </w:t>
            </w:r>
            <w:r w:rsidR="001760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>Askari</w:t>
            </w:r>
            <w:proofErr w:type="spellEnd"/>
            <w:r w:rsidRPr="004F3D46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 w:rsidR="001760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42F5A" w:rsidRPr="004F3D46" w:rsidRDefault="00642F5A">
      <w:pPr>
        <w:spacing w:after="160" w:line="259" w:lineRule="auto"/>
        <w:rPr>
          <w:rFonts w:ascii="Times New Roman" w:hAnsi="Times New Roman" w:cs="Times New Roman"/>
        </w:rPr>
      </w:pPr>
      <w:r w:rsidRPr="004F3D46">
        <w:rPr>
          <w:rFonts w:ascii="Times New Roman" w:hAnsi="Times New Roman" w:cs="Times New Roman"/>
        </w:rPr>
        <w:br w:type="page"/>
      </w:r>
    </w:p>
    <w:p w:rsidR="00642F5A" w:rsidRPr="004F3D46" w:rsidRDefault="00642F5A">
      <w:pPr>
        <w:rPr>
          <w:rFonts w:ascii="Times New Roman" w:hAnsi="Times New Roman" w:cs="Times New Roman"/>
        </w:rPr>
        <w:sectPr w:rsidR="00642F5A" w:rsidRPr="004F3D46" w:rsidSect="00642F5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166C2" w:rsidRPr="009166C2" w:rsidRDefault="00740CDB" w:rsidP="009166C2">
      <w:pPr>
        <w:pStyle w:val="EndNoteBibliographyTitle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9166C2" w:rsidRPr="009166C2">
        <w:t>REFERENCES</w:t>
      </w:r>
    </w:p>
    <w:p w:rsidR="009166C2" w:rsidRPr="009166C2" w:rsidRDefault="009166C2" w:rsidP="009166C2">
      <w:pPr>
        <w:pStyle w:val="EndNoteBibliographyTitle"/>
      </w:pPr>
    </w:p>
    <w:p w:rsidR="009166C2" w:rsidRPr="009166C2" w:rsidRDefault="009166C2" w:rsidP="009166C2">
      <w:pPr>
        <w:pStyle w:val="EndNoteBibliography"/>
        <w:spacing w:after="0"/>
        <w:ind w:left="720" w:hanging="720"/>
      </w:pPr>
      <w:r w:rsidRPr="009166C2">
        <w:t xml:space="preserve">Al Hourani, H., Atoum, M., Akel, S., Hijjawi, N., &amp; Awawdeh, S. (2009). Effects of Ramadan Fasting on Some Haematological and Biochemical Parameters </w:t>
      </w:r>
      <w:r w:rsidRPr="009166C2">
        <w:rPr>
          <w:i/>
        </w:rPr>
        <w:t>Jordan Journal of Biological Sciences, 2</w:t>
      </w:r>
      <w:r w:rsidRPr="009166C2">
        <w:t xml:space="preserve">(3), 103-108. </w:t>
      </w:r>
    </w:p>
    <w:p w:rsidR="009166C2" w:rsidRPr="009166C2" w:rsidRDefault="009166C2" w:rsidP="009166C2">
      <w:pPr>
        <w:pStyle w:val="EndNoteBibliography"/>
        <w:spacing w:after="0"/>
        <w:ind w:left="720" w:hanging="720"/>
      </w:pPr>
      <w:r w:rsidRPr="009166C2">
        <w:t xml:space="preserve">Askari, V. R., Alavinezhad, A., &amp; Boskabady, M. H. (2016). The impact of "Ramadan fasting period" on total and differential white blood cells, haematological indices, inflammatory biomarker, respiratory symptoms and pulmonary function tests of healthy and asthmatic patients. </w:t>
      </w:r>
      <w:r w:rsidRPr="009166C2">
        <w:rPr>
          <w:i/>
        </w:rPr>
        <w:t>Allergol Immunopathol (Madr), 44</w:t>
      </w:r>
      <w:r w:rsidRPr="009166C2">
        <w:t>(4), 359-367. doi:10.1016/j.aller.2015.10.002</w:t>
      </w:r>
    </w:p>
    <w:p w:rsidR="009166C2" w:rsidRPr="009166C2" w:rsidRDefault="009166C2" w:rsidP="009166C2">
      <w:pPr>
        <w:pStyle w:val="EndNoteBibliography"/>
        <w:spacing w:after="0"/>
        <w:ind w:left="720" w:hanging="720"/>
      </w:pPr>
      <w:r w:rsidRPr="009166C2">
        <w:t xml:space="preserve">Corsonello, A., Pedone, C., Battaglia, S., Paglino, G., Bellia, V., &amp; Incalzi, R. A. (2011). C-reactive protein (CRP) and erythrocyte sedimentation rate (ESR) as inflammation markers in elderly patients with stable chronic obstructive pulmonary disease (COPD). </w:t>
      </w:r>
      <w:r w:rsidRPr="009166C2">
        <w:rPr>
          <w:i/>
        </w:rPr>
        <w:t>Arch Gerontol Geriatr, 53</w:t>
      </w:r>
      <w:r w:rsidRPr="009166C2">
        <w:t>(2), 190-195. doi:10.1016/j.archger.2010.10.015</w:t>
      </w:r>
    </w:p>
    <w:p w:rsidR="009166C2" w:rsidRPr="009166C2" w:rsidRDefault="009166C2" w:rsidP="009166C2">
      <w:pPr>
        <w:pStyle w:val="EndNoteBibliography"/>
        <w:spacing w:after="0"/>
        <w:ind w:left="720" w:hanging="720"/>
      </w:pPr>
      <w:r w:rsidRPr="009166C2">
        <w:t xml:space="preserve">Helal, I., Zerelli, L., Krid, M., ElYounsi, F., Ben Maiz, H., Zouari, B., . . . Kheder, A. (2012). Comparison of C-reactive protein and high-sensitivity C-reactive protein levels in patients on hemodialysis. </w:t>
      </w:r>
      <w:r w:rsidRPr="009166C2">
        <w:rPr>
          <w:i/>
        </w:rPr>
        <w:t>Saudi J Kidney Dis Transpl, 23</w:t>
      </w:r>
      <w:r w:rsidRPr="009166C2">
        <w:t xml:space="preserve">(3), 477-483. </w:t>
      </w:r>
    </w:p>
    <w:p w:rsidR="009166C2" w:rsidRPr="009166C2" w:rsidRDefault="009166C2" w:rsidP="009166C2">
      <w:pPr>
        <w:pStyle w:val="EndNoteBibliography"/>
        <w:spacing w:after="0"/>
        <w:ind w:left="720" w:hanging="720"/>
      </w:pPr>
      <w:r w:rsidRPr="009166C2">
        <w:t xml:space="preserve">Lalloo, U. G., Becklake, M. R., &amp; Goldsmith, C. M. (1991). Effect of standing versus sitting position on spirometric indices in healthy subjects. </w:t>
      </w:r>
      <w:r w:rsidRPr="009166C2">
        <w:rPr>
          <w:i/>
        </w:rPr>
        <w:t>Respiration, 58</w:t>
      </w:r>
      <w:r w:rsidRPr="009166C2">
        <w:t>(3-4), 122-125. doi:10.1159/000195911</w:t>
      </w:r>
    </w:p>
    <w:p w:rsidR="009166C2" w:rsidRPr="009166C2" w:rsidRDefault="009166C2" w:rsidP="009166C2">
      <w:pPr>
        <w:pStyle w:val="EndNoteBibliography"/>
        <w:spacing w:after="0"/>
        <w:ind w:left="720" w:hanging="720"/>
      </w:pPr>
      <w:r w:rsidRPr="009166C2">
        <w:t xml:space="preserve">Miller, M. R., Hankinson, J., Brusasco, V., Burgos, F., Casaburi, R., Coates, A., . . . Force, A. E. T. (2005). Standardisation of spirometry. </w:t>
      </w:r>
      <w:r w:rsidRPr="009166C2">
        <w:rPr>
          <w:i/>
        </w:rPr>
        <w:t>Eur Respir J, 26</w:t>
      </w:r>
      <w:r w:rsidRPr="009166C2">
        <w:t>(2), 319-338. doi:10.1183/09031936.05.00034805</w:t>
      </w:r>
    </w:p>
    <w:p w:rsidR="009166C2" w:rsidRPr="009166C2" w:rsidRDefault="009166C2" w:rsidP="009166C2">
      <w:pPr>
        <w:pStyle w:val="EndNoteBibliography"/>
        <w:spacing w:after="0"/>
        <w:ind w:left="720" w:hanging="720"/>
      </w:pPr>
      <w:r w:rsidRPr="009166C2">
        <w:t xml:space="preserve">Sarraf-Zadegan, N., Atashi, M., Naderi, G. A., Baghai, A. M., Asgary, S., Fatehifar, M. R., . . . Zarei, M. (2000). The effect of fasting in Ramadan on the values and interrelations between biochemical, coagulation and hematological factors. </w:t>
      </w:r>
      <w:r w:rsidRPr="009166C2">
        <w:rPr>
          <w:i/>
        </w:rPr>
        <w:t>Ann Saudi Med, 20</w:t>
      </w:r>
      <w:r w:rsidRPr="009166C2">
        <w:t xml:space="preserve">(5-6), 377-381. </w:t>
      </w:r>
    </w:p>
    <w:p w:rsidR="009166C2" w:rsidRPr="009166C2" w:rsidRDefault="009166C2" w:rsidP="009166C2">
      <w:pPr>
        <w:pStyle w:val="EndNoteBibliography"/>
        <w:spacing w:after="0"/>
        <w:ind w:left="720" w:hanging="720"/>
      </w:pPr>
      <w:r w:rsidRPr="009166C2">
        <w:t xml:space="preserve">Sedaghat, M., Askarizadeh, F., Heravian, J., Rakhshandadi, T., Nematy, T., Mahmoodi, Z., . . . Amirakalali-Sijavandi, M. (2017). The effects of Islamic fasting on blood hematological-biochemical parameters. </w:t>
      </w:r>
      <w:r w:rsidRPr="009166C2">
        <w:rPr>
          <w:i/>
        </w:rPr>
        <w:t>Journal of Fasting and Health, 5</w:t>
      </w:r>
      <w:r w:rsidRPr="009166C2">
        <w:t>(2), 56-62. doi:10.22038/JFH.2017.22778.1085</w:t>
      </w:r>
    </w:p>
    <w:p w:rsidR="009166C2" w:rsidRPr="009166C2" w:rsidRDefault="009166C2" w:rsidP="009166C2">
      <w:pPr>
        <w:pStyle w:val="EndNoteBibliography"/>
        <w:ind w:left="720" w:hanging="720"/>
      </w:pPr>
      <w:r w:rsidRPr="009166C2">
        <w:t xml:space="preserve">Zouari, H., Latiri, I., Mahjoub, M., Boussarsar, M., Benzarti, M., Abdelghani, A., &amp; Ben Saad, H. (2018). The Effects of Ramadan Intermittent Fasting (RIF) on Spirometric Data of Stable COPD Patients: A Pilot Study. </w:t>
      </w:r>
      <w:r w:rsidRPr="009166C2">
        <w:rPr>
          <w:i/>
        </w:rPr>
        <w:t>Am J Mens Health, 12</w:t>
      </w:r>
      <w:r w:rsidRPr="009166C2">
        <w:t>(2), 359-369. doi:10.1177/1557988317734131</w:t>
      </w:r>
    </w:p>
    <w:p w:rsidR="005F616F" w:rsidRPr="004F3D46" w:rsidRDefault="00740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5F616F" w:rsidRPr="004F3D46" w:rsidSect="00571A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A6" w:rsidRDefault="00F977A6">
      <w:pPr>
        <w:spacing w:after="0" w:line="240" w:lineRule="auto"/>
      </w:pPr>
      <w:r>
        <w:separator/>
      </w:r>
    </w:p>
  </w:endnote>
  <w:endnote w:type="continuationSeparator" w:id="0">
    <w:p w:rsidR="00F977A6" w:rsidRDefault="00F9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18" w:rsidRPr="0027220B" w:rsidRDefault="008A4E94">
    <w:pPr>
      <w:pStyle w:val="Pieddepage"/>
      <w:jc w:val="center"/>
      <w:rPr>
        <w:rFonts w:asciiTheme="majorBidi" w:hAnsiTheme="majorBidi"/>
        <w:b/>
        <w:bCs/>
        <w:szCs w:val="14"/>
      </w:rPr>
    </w:pPr>
    <w:r w:rsidRPr="0027220B">
      <w:rPr>
        <w:rFonts w:asciiTheme="majorBidi" w:hAnsiTheme="majorBidi"/>
        <w:b/>
        <w:bCs/>
        <w:szCs w:val="14"/>
      </w:rPr>
      <w:fldChar w:fldCharType="begin"/>
    </w:r>
    <w:r w:rsidRPr="0027220B">
      <w:rPr>
        <w:rFonts w:asciiTheme="majorBidi" w:hAnsiTheme="majorBidi"/>
        <w:b/>
        <w:bCs/>
        <w:szCs w:val="14"/>
      </w:rPr>
      <w:instrText xml:space="preserve"> PAGE   \* MERGEFORMAT </w:instrText>
    </w:r>
    <w:r w:rsidRPr="0027220B">
      <w:rPr>
        <w:rFonts w:asciiTheme="majorBidi" w:hAnsiTheme="majorBidi"/>
        <w:b/>
        <w:bCs/>
        <w:szCs w:val="14"/>
      </w:rPr>
      <w:fldChar w:fldCharType="separate"/>
    </w:r>
    <w:r w:rsidR="00B2412B">
      <w:rPr>
        <w:rFonts w:asciiTheme="majorBidi" w:hAnsiTheme="majorBidi"/>
        <w:b/>
        <w:bCs/>
        <w:noProof/>
        <w:szCs w:val="14"/>
      </w:rPr>
      <w:t>1</w:t>
    </w:r>
    <w:r w:rsidRPr="0027220B">
      <w:rPr>
        <w:rFonts w:asciiTheme="majorBidi" w:hAnsiTheme="majorBidi"/>
        <w:b/>
        <w:bCs/>
        <w:szCs w:val="14"/>
      </w:rPr>
      <w:fldChar w:fldCharType="end"/>
    </w:r>
  </w:p>
  <w:p w:rsidR="00D87618" w:rsidRDefault="00F977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A6" w:rsidRDefault="00F977A6">
      <w:pPr>
        <w:spacing w:after="0" w:line="240" w:lineRule="auto"/>
      </w:pPr>
      <w:r>
        <w:separator/>
      </w:r>
    </w:p>
  </w:footnote>
  <w:footnote w:type="continuationSeparator" w:id="0">
    <w:p w:rsidR="00F977A6" w:rsidRDefault="00F9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A3" w:rsidRDefault="00571AA3" w:rsidP="00571AA3">
    <w:pPr>
      <w:pStyle w:val="En-tte"/>
      <w:jc w:val="center"/>
      <w:rPr>
        <w:rFonts w:ascii="Arial" w:hAnsi="Arial" w:cs="Arial"/>
        <w:i/>
        <w:lang w:val="en-GB"/>
      </w:rPr>
    </w:pPr>
    <w:r>
      <w:rPr>
        <w:rFonts w:ascii="Arial" w:hAnsi="Arial" w:cs="Arial"/>
        <w:i/>
        <w:lang w:val="en-GB"/>
      </w:rPr>
      <w:t xml:space="preserve">The Effects of Ramadan-Fasting (RF) on Inflammatory and </w:t>
    </w:r>
    <w:r>
      <w:rPr>
        <w:rFonts w:ascii="Arial" w:hAnsi="Arial" w:cs="Arial"/>
        <w:i/>
      </w:rPr>
      <w:t>Hematological</w:t>
    </w:r>
    <w:r>
      <w:rPr>
        <w:rFonts w:ascii="Arial" w:hAnsi="Arial" w:cs="Arial"/>
        <w:i/>
        <w:lang w:val="en-GB"/>
      </w:rPr>
      <w:t xml:space="preserve"> Indices of Stable Chronic Obstructive Pulmonary Disease (COPD) Patients: A Pilot Study</w:t>
    </w:r>
  </w:p>
  <w:p w:rsidR="00D87618" w:rsidRPr="00BF5A20" w:rsidRDefault="00F977A6" w:rsidP="00BF5A20">
    <w:pPr>
      <w:pStyle w:val="En-tte"/>
      <w:jc w:val="right"/>
      <w:rPr>
        <w:rFonts w:ascii="Arial" w:hAnsi="Arial"/>
        <w:b/>
        <w:shadow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6.5pt;visibility:visible" o:bullet="t">
        <v:imagedata r:id="rId1" o:title=""/>
      </v:shape>
    </w:pict>
  </w:numPicBullet>
  <w:abstractNum w:abstractNumId="0" w15:restartNumberingAfterBreak="0">
    <w:nsid w:val="031D2180"/>
    <w:multiLevelType w:val="hybridMultilevel"/>
    <w:tmpl w:val="9F4E0F1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8960C3"/>
    <w:multiLevelType w:val="hybridMultilevel"/>
    <w:tmpl w:val="0FE67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80D"/>
    <w:multiLevelType w:val="hybridMultilevel"/>
    <w:tmpl w:val="0B82D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6AD"/>
    <w:multiLevelType w:val="hybridMultilevel"/>
    <w:tmpl w:val="A9F21B14"/>
    <w:lvl w:ilvl="0" w:tplc="46C09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E94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CD8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886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20A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02A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2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ED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AE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3B00F1"/>
    <w:multiLevelType w:val="hybridMultilevel"/>
    <w:tmpl w:val="CCAC7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96C09"/>
    <w:multiLevelType w:val="hybridMultilevel"/>
    <w:tmpl w:val="B566A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6B89"/>
    <w:multiLevelType w:val="hybridMultilevel"/>
    <w:tmpl w:val="85B4AE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E39F2"/>
    <w:multiLevelType w:val="hybridMultilevel"/>
    <w:tmpl w:val="4CC0D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770C"/>
    <w:multiLevelType w:val="hybridMultilevel"/>
    <w:tmpl w:val="CC06AB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D51015"/>
    <w:multiLevelType w:val="hybridMultilevel"/>
    <w:tmpl w:val="68BA2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34048"/>
    <w:multiLevelType w:val="hybridMultilevel"/>
    <w:tmpl w:val="B33C9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029EE"/>
    <w:multiLevelType w:val="hybridMultilevel"/>
    <w:tmpl w:val="9C8C33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047468"/>
    <w:multiLevelType w:val="hybridMultilevel"/>
    <w:tmpl w:val="27881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9E6"/>
    <w:multiLevelType w:val="hybridMultilevel"/>
    <w:tmpl w:val="FA9CE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2195A"/>
    <w:multiLevelType w:val="hybridMultilevel"/>
    <w:tmpl w:val="9B441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DA7"/>
    <w:multiLevelType w:val="hybridMultilevel"/>
    <w:tmpl w:val="C88AF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92A50"/>
    <w:multiLevelType w:val="multilevel"/>
    <w:tmpl w:val="0DD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AD4148"/>
    <w:multiLevelType w:val="hybridMultilevel"/>
    <w:tmpl w:val="6A14F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B01C4"/>
    <w:multiLevelType w:val="hybridMultilevel"/>
    <w:tmpl w:val="E3D4C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34715"/>
    <w:multiLevelType w:val="hybridMultilevel"/>
    <w:tmpl w:val="59CE8DA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7D0638"/>
    <w:multiLevelType w:val="hybridMultilevel"/>
    <w:tmpl w:val="58F403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55373EF"/>
    <w:multiLevelType w:val="hybridMultilevel"/>
    <w:tmpl w:val="DBDAE20A"/>
    <w:lvl w:ilvl="0" w:tplc="040C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/>
        <w:i w:val="0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373B18CA"/>
    <w:multiLevelType w:val="hybridMultilevel"/>
    <w:tmpl w:val="C1E0248A"/>
    <w:lvl w:ilvl="0" w:tplc="8E361E6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B8564D"/>
    <w:multiLevelType w:val="hybridMultilevel"/>
    <w:tmpl w:val="FFDE8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E1B04"/>
    <w:multiLevelType w:val="hybridMultilevel"/>
    <w:tmpl w:val="EFD67FF8"/>
    <w:lvl w:ilvl="0" w:tplc="CBE237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4DF7038"/>
    <w:multiLevelType w:val="hybridMultilevel"/>
    <w:tmpl w:val="B1D6EEA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EB4291"/>
    <w:multiLevelType w:val="hybridMultilevel"/>
    <w:tmpl w:val="DB7CCE64"/>
    <w:lvl w:ilvl="0" w:tplc="040C0001">
      <w:start w:val="1"/>
      <w:numFmt w:val="bullet"/>
      <w:lvlText w:val=""/>
      <w:lvlJc w:val="left"/>
      <w:pPr>
        <w:ind w:left="1065" w:hanging="72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7" w15:restartNumberingAfterBreak="0">
    <w:nsid w:val="50D674BA"/>
    <w:multiLevelType w:val="hybridMultilevel"/>
    <w:tmpl w:val="715A2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9338D"/>
    <w:multiLevelType w:val="hybridMultilevel"/>
    <w:tmpl w:val="B03C8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03E01"/>
    <w:multiLevelType w:val="hybridMultilevel"/>
    <w:tmpl w:val="5DEC88CE"/>
    <w:lvl w:ilvl="0" w:tplc="516649D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952D4B"/>
    <w:multiLevelType w:val="hybridMultilevel"/>
    <w:tmpl w:val="8F5E9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541A0"/>
    <w:multiLevelType w:val="hybridMultilevel"/>
    <w:tmpl w:val="C4FA4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0F13"/>
    <w:multiLevelType w:val="hybridMultilevel"/>
    <w:tmpl w:val="1C2C1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A1474"/>
    <w:multiLevelType w:val="hybridMultilevel"/>
    <w:tmpl w:val="C420952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942FA4"/>
    <w:multiLevelType w:val="hybridMultilevel"/>
    <w:tmpl w:val="FFA4CC80"/>
    <w:lvl w:ilvl="0" w:tplc="1E4EFF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1A677FC"/>
    <w:multiLevelType w:val="hybridMultilevel"/>
    <w:tmpl w:val="A4E6A6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2B33690"/>
    <w:multiLevelType w:val="hybridMultilevel"/>
    <w:tmpl w:val="ED36DCB4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41542D8"/>
    <w:multiLevelType w:val="hybridMultilevel"/>
    <w:tmpl w:val="59604C30"/>
    <w:lvl w:ilvl="0" w:tplc="5DD63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66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7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FCA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A8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28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182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80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307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5397C0B"/>
    <w:multiLevelType w:val="hybridMultilevel"/>
    <w:tmpl w:val="2AFAFFD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7A15134"/>
    <w:multiLevelType w:val="hybridMultilevel"/>
    <w:tmpl w:val="8D9290EA"/>
    <w:lvl w:ilvl="0" w:tplc="FF92398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965C5A"/>
    <w:multiLevelType w:val="hybridMultilevel"/>
    <w:tmpl w:val="5FC8D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20DA0"/>
    <w:multiLevelType w:val="hybridMultilevel"/>
    <w:tmpl w:val="C04CB63C"/>
    <w:lvl w:ilvl="0" w:tplc="040C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70B349CC"/>
    <w:multiLevelType w:val="hybridMultilevel"/>
    <w:tmpl w:val="575846EC"/>
    <w:lvl w:ilvl="0" w:tplc="5F18866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FA048E"/>
    <w:multiLevelType w:val="hybridMultilevel"/>
    <w:tmpl w:val="CCC435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164AA6"/>
    <w:multiLevelType w:val="hybridMultilevel"/>
    <w:tmpl w:val="18920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20CCC"/>
    <w:multiLevelType w:val="hybridMultilevel"/>
    <w:tmpl w:val="3B280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B6EB5"/>
    <w:multiLevelType w:val="hybridMultilevel"/>
    <w:tmpl w:val="FD566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25"/>
  </w:num>
  <w:num w:numId="4">
    <w:abstractNumId w:val="20"/>
  </w:num>
  <w:num w:numId="5">
    <w:abstractNumId w:val="24"/>
  </w:num>
  <w:num w:numId="6">
    <w:abstractNumId w:val="34"/>
  </w:num>
  <w:num w:numId="7">
    <w:abstractNumId w:val="3"/>
  </w:num>
  <w:num w:numId="8">
    <w:abstractNumId w:val="10"/>
  </w:num>
  <w:num w:numId="9">
    <w:abstractNumId w:val="16"/>
  </w:num>
  <w:num w:numId="10">
    <w:abstractNumId w:val="14"/>
  </w:num>
  <w:num w:numId="11">
    <w:abstractNumId w:val="19"/>
  </w:num>
  <w:num w:numId="12">
    <w:abstractNumId w:val="33"/>
  </w:num>
  <w:num w:numId="13">
    <w:abstractNumId w:val="0"/>
  </w:num>
  <w:num w:numId="14">
    <w:abstractNumId w:val="45"/>
  </w:num>
  <w:num w:numId="15">
    <w:abstractNumId w:val="28"/>
  </w:num>
  <w:num w:numId="16">
    <w:abstractNumId w:val="4"/>
  </w:num>
  <w:num w:numId="17">
    <w:abstractNumId w:val="13"/>
  </w:num>
  <w:num w:numId="18">
    <w:abstractNumId w:val="27"/>
  </w:num>
  <w:num w:numId="19">
    <w:abstractNumId w:val="9"/>
  </w:num>
  <w:num w:numId="20">
    <w:abstractNumId w:val="23"/>
  </w:num>
  <w:num w:numId="21">
    <w:abstractNumId w:val="1"/>
  </w:num>
  <w:num w:numId="22">
    <w:abstractNumId w:val="38"/>
  </w:num>
  <w:num w:numId="23">
    <w:abstractNumId w:val="17"/>
  </w:num>
  <w:num w:numId="24">
    <w:abstractNumId w:val="43"/>
  </w:num>
  <w:num w:numId="25">
    <w:abstractNumId w:val="46"/>
  </w:num>
  <w:num w:numId="26">
    <w:abstractNumId w:val="37"/>
  </w:num>
  <w:num w:numId="27">
    <w:abstractNumId w:val="22"/>
  </w:num>
  <w:num w:numId="28">
    <w:abstractNumId w:val="5"/>
  </w:num>
  <w:num w:numId="29">
    <w:abstractNumId w:val="44"/>
  </w:num>
  <w:num w:numId="30">
    <w:abstractNumId w:val="12"/>
  </w:num>
  <w:num w:numId="31">
    <w:abstractNumId w:val="31"/>
  </w:num>
  <w:num w:numId="32">
    <w:abstractNumId w:val="7"/>
  </w:num>
  <w:num w:numId="33">
    <w:abstractNumId w:val="40"/>
  </w:num>
  <w:num w:numId="34">
    <w:abstractNumId w:val="15"/>
  </w:num>
  <w:num w:numId="35">
    <w:abstractNumId w:val="32"/>
  </w:num>
  <w:num w:numId="36">
    <w:abstractNumId w:val="2"/>
  </w:num>
  <w:num w:numId="37">
    <w:abstractNumId w:val="36"/>
  </w:num>
  <w:num w:numId="38">
    <w:abstractNumId w:val="30"/>
  </w:num>
  <w:num w:numId="39">
    <w:abstractNumId w:val="6"/>
  </w:num>
  <w:num w:numId="40">
    <w:abstractNumId w:val="18"/>
  </w:num>
  <w:num w:numId="41">
    <w:abstractNumId w:val="26"/>
  </w:num>
  <w:num w:numId="42">
    <w:abstractNumId w:val="42"/>
  </w:num>
  <w:num w:numId="43">
    <w:abstractNumId w:val="39"/>
  </w:num>
  <w:num w:numId="44">
    <w:abstractNumId w:val="8"/>
  </w:num>
  <w:num w:numId="45">
    <w:abstractNumId w:val="35"/>
  </w:num>
  <w:num w:numId="46">
    <w:abstractNumId w:val="1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2vtf2txsv5aeedz9oxt5pbe5rdvdwaez0f&quot;&gt;Ramadan Spirometry&lt;record-ids&gt;&lt;item&gt;576&lt;/item&gt;&lt;item&gt;702&lt;/item&gt;&lt;item&gt;827&lt;/item&gt;&lt;item&gt;887&lt;/item&gt;&lt;item&gt;900&lt;/item&gt;&lt;item&gt;906&lt;/item&gt;&lt;item&gt;910&lt;/item&gt;&lt;item&gt;922&lt;/item&gt;&lt;item&gt;924&lt;/item&gt;&lt;/record-ids&gt;&lt;/item&gt;&lt;/Libraries&gt;"/>
  </w:docVars>
  <w:rsids>
    <w:rsidRoot w:val="008A4E94"/>
    <w:rsid w:val="0002770D"/>
    <w:rsid w:val="000443AF"/>
    <w:rsid w:val="0017372A"/>
    <w:rsid w:val="0017606A"/>
    <w:rsid w:val="001C43BC"/>
    <w:rsid w:val="001E058C"/>
    <w:rsid w:val="00331A61"/>
    <w:rsid w:val="00365B22"/>
    <w:rsid w:val="00371054"/>
    <w:rsid w:val="003C2FE6"/>
    <w:rsid w:val="004945A6"/>
    <w:rsid w:val="004F3D46"/>
    <w:rsid w:val="00571AA3"/>
    <w:rsid w:val="00591E75"/>
    <w:rsid w:val="005B4C73"/>
    <w:rsid w:val="005F616F"/>
    <w:rsid w:val="00632216"/>
    <w:rsid w:val="00642F5A"/>
    <w:rsid w:val="006879D1"/>
    <w:rsid w:val="00740220"/>
    <w:rsid w:val="00740CDB"/>
    <w:rsid w:val="0075151C"/>
    <w:rsid w:val="008A4E94"/>
    <w:rsid w:val="009166C2"/>
    <w:rsid w:val="009E4CB5"/>
    <w:rsid w:val="00A63373"/>
    <w:rsid w:val="00B2412B"/>
    <w:rsid w:val="00C15941"/>
    <w:rsid w:val="00CA5C5D"/>
    <w:rsid w:val="00CB078A"/>
    <w:rsid w:val="00CB4219"/>
    <w:rsid w:val="00CD0BCA"/>
    <w:rsid w:val="00DD71E3"/>
    <w:rsid w:val="00E81D78"/>
    <w:rsid w:val="00EF1487"/>
    <w:rsid w:val="00F863C6"/>
    <w:rsid w:val="00F977A6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D2428-2045-475E-93A0-1B7F14D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94"/>
    <w:pPr>
      <w:spacing w:after="200" w:line="276" w:lineRule="auto"/>
    </w:pPr>
    <w:rPr>
      <w:rFonts w:ascii="Calibri" w:eastAsia="Times New Roman" w:hAnsi="Calibri" w:cs="Arial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A4E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A4E94"/>
    <w:pPr>
      <w:spacing w:before="120" w:after="120" w:line="360" w:lineRule="auto"/>
      <w:ind w:firstLine="567"/>
      <w:jc w:val="both"/>
      <w:outlineLvl w:val="1"/>
    </w:pPr>
    <w:rPr>
      <w:rFonts w:ascii="Times New Roman" w:hAnsi="Times New Roman" w:cs="Times New Roman"/>
      <w:b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8A4E94"/>
    <w:pPr>
      <w:autoSpaceDE w:val="0"/>
      <w:autoSpaceDN w:val="0"/>
      <w:adjustRightInd w:val="0"/>
      <w:spacing w:before="120" w:after="120" w:line="360" w:lineRule="auto"/>
      <w:ind w:firstLine="567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8A4E9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4E94"/>
    <w:rPr>
      <w:rFonts w:ascii="Cambria" w:eastAsia="Times New Roman" w:hAnsi="Cambria" w:cs="Times New Roman"/>
      <w:b/>
      <w:bCs/>
      <w:kern w:val="32"/>
      <w:sz w:val="32"/>
      <w:szCs w:val="32"/>
      <w:lang w:val="en-US" w:eastAsia="fr-FR"/>
    </w:rPr>
  </w:style>
  <w:style w:type="character" w:customStyle="1" w:styleId="Titre2Car">
    <w:name w:val="Titre 2 Car"/>
    <w:basedOn w:val="Policepardfaut"/>
    <w:link w:val="Titre2"/>
    <w:uiPriority w:val="99"/>
    <w:rsid w:val="008A4E94"/>
    <w:rPr>
      <w:rFonts w:ascii="Times New Roman" w:eastAsia="Times New Roman" w:hAnsi="Times New Roman" w:cs="Times New Roman"/>
      <w:b/>
      <w:sz w:val="28"/>
      <w:szCs w:val="24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8A4E94"/>
    <w:rPr>
      <w:rFonts w:ascii="Times New Roman" w:eastAsia="Times New Roman" w:hAnsi="Times New Roman" w:cs="Times New Roman"/>
      <w:b/>
      <w:sz w:val="24"/>
      <w:szCs w:val="24"/>
      <w:lang w:val="en-US" w:eastAsia="fr-FR"/>
    </w:rPr>
  </w:style>
  <w:style w:type="character" w:customStyle="1" w:styleId="Titre4Car">
    <w:name w:val="Titre 4 Car"/>
    <w:basedOn w:val="Policepardfaut"/>
    <w:link w:val="Titre4"/>
    <w:uiPriority w:val="9"/>
    <w:rsid w:val="008A4E94"/>
    <w:rPr>
      <w:rFonts w:ascii="Times New Roman" w:eastAsia="Times New Roman" w:hAnsi="Times New Roman" w:cs="Times New Roman"/>
      <w:b/>
      <w:bCs/>
      <w:sz w:val="28"/>
      <w:szCs w:val="28"/>
      <w:lang w:val="en-US" w:eastAsia="fr-FR"/>
    </w:rPr>
  </w:style>
  <w:style w:type="character" w:customStyle="1" w:styleId="hps">
    <w:name w:val="hps"/>
    <w:basedOn w:val="Policepardfaut"/>
    <w:uiPriority w:val="99"/>
    <w:rsid w:val="008A4E94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8A4E9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A4E94"/>
    <w:rPr>
      <w:rFonts w:ascii="Calibri" w:eastAsia="Times New Roman" w:hAnsi="Calibri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8A4E9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A4E94"/>
    <w:rPr>
      <w:rFonts w:ascii="Calibri" w:eastAsia="Times New Roman" w:hAnsi="Calibri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8A4E94"/>
    <w:pPr>
      <w:ind w:left="720"/>
      <w:contextualSpacing/>
    </w:pPr>
  </w:style>
  <w:style w:type="paragraph" w:styleId="Lgende">
    <w:name w:val="caption"/>
    <w:basedOn w:val="Normal"/>
    <w:next w:val="Normal"/>
    <w:uiPriority w:val="35"/>
    <w:qFormat/>
    <w:rsid w:val="008A4E94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st">
    <w:name w:val="st"/>
    <w:basedOn w:val="Policepardfaut"/>
    <w:rsid w:val="008A4E94"/>
    <w:rPr>
      <w:rFonts w:cs="Times New Roman"/>
    </w:rPr>
  </w:style>
  <w:style w:type="character" w:styleId="Accentuation">
    <w:name w:val="Emphasis"/>
    <w:basedOn w:val="Policepardfaut"/>
    <w:uiPriority w:val="20"/>
    <w:qFormat/>
    <w:rsid w:val="008A4E94"/>
    <w:rPr>
      <w:rFonts w:cs="Times New Roman"/>
      <w:i/>
    </w:rPr>
  </w:style>
  <w:style w:type="paragraph" w:customStyle="1" w:styleId="Paragraphedeliste1">
    <w:name w:val="Paragraphe de liste1"/>
    <w:basedOn w:val="Normal"/>
    <w:rsid w:val="008A4E94"/>
    <w:pPr>
      <w:ind w:left="720"/>
      <w:contextualSpacing/>
    </w:pPr>
    <w:rPr>
      <w:rFonts w:ascii="Times New Roman" w:hAnsi="Times New Roman" w:cs="Times New Roman"/>
      <w:lang w:eastAsia="en-US" w:bidi="ar-TN"/>
    </w:rPr>
  </w:style>
  <w:style w:type="paragraph" w:customStyle="1" w:styleId="Default">
    <w:name w:val="Default"/>
    <w:rsid w:val="008A4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8A4E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uvrage">
    <w:name w:val="ouvrage"/>
    <w:rsid w:val="008A4E94"/>
  </w:style>
  <w:style w:type="character" w:styleId="Lienhypertexte">
    <w:name w:val="Hyperlink"/>
    <w:basedOn w:val="Policepardfaut"/>
    <w:uiPriority w:val="99"/>
    <w:semiHidden/>
    <w:rsid w:val="008A4E94"/>
    <w:rPr>
      <w:rFonts w:cs="Times New Roman"/>
      <w:color w:val="0000FF"/>
      <w:u w:val="single"/>
    </w:rPr>
  </w:style>
  <w:style w:type="character" w:customStyle="1" w:styleId="highlight">
    <w:name w:val="highlight"/>
    <w:basedOn w:val="Policepardfaut"/>
    <w:rsid w:val="008A4E94"/>
    <w:rPr>
      <w:rFonts w:cs="Times New Roman"/>
    </w:rPr>
  </w:style>
  <w:style w:type="character" w:customStyle="1" w:styleId="jrnl">
    <w:name w:val="jrnl"/>
    <w:basedOn w:val="Policepardfaut"/>
    <w:rsid w:val="008A4E94"/>
    <w:rPr>
      <w:rFonts w:cs="Times New Roman"/>
    </w:rPr>
  </w:style>
  <w:style w:type="character" w:customStyle="1" w:styleId="apple-style-span">
    <w:name w:val="apple-style-span"/>
    <w:basedOn w:val="Policepardfaut"/>
    <w:rsid w:val="008A4E94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8A4E94"/>
    <w:pPr>
      <w:suppressAutoHyphens/>
      <w:spacing w:after="0" w:line="340" w:lineRule="atLeast"/>
      <w:jc w:val="center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8A4E94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apple-converted-space">
    <w:name w:val="apple-converted-space"/>
    <w:basedOn w:val="Policepardfaut"/>
    <w:rsid w:val="008A4E94"/>
    <w:rPr>
      <w:rFonts w:cs="Times New Roman"/>
    </w:rPr>
  </w:style>
  <w:style w:type="paragraph" w:customStyle="1" w:styleId="desc">
    <w:name w:val="desc"/>
    <w:basedOn w:val="Normal"/>
    <w:rsid w:val="008A4E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A4E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A4E94"/>
    <w:rPr>
      <w:rFonts w:cs="Times New Roman"/>
      <w:b/>
    </w:rPr>
  </w:style>
  <w:style w:type="character" w:customStyle="1" w:styleId="cit-gray">
    <w:name w:val="cit-gray"/>
    <w:basedOn w:val="Policepardfaut"/>
    <w:rsid w:val="008A4E94"/>
    <w:rPr>
      <w:rFonts w:cs="Times New Roman"/>
    </w:rPr>
  </w:style>
  <w:style w:type="character" w:customStyle="1" w:styleId="singlehighlightclass">
    <w:name w:val="single_highlight_class"/>
    <w:basedOn w:val="Policepardfaut"/>
    <w:rsid w:val="008A4E94"/>
    <w:rPr>
      <w:rFonts w:cs="Times New Roman"/>
    </w:rPr>
  </w:style>
  <w:style w:type="paragraph" w:customStyle="1" w:styleId="citation">
    <w:name w:val="citation"/>
    <w:basedOn w:val="Normal"/>
    <w:rsid w:val="008A4E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E9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E94"/>
    <w:rPr>
      <w:rFonts w:ascii="Tahoma" w:eastAsia="Times New Roman" w:hAnsi="Tahoma" w:cs="Times New Roman"/>
      <w:sz w:val="16"/>
      <w:szCs w:val="16"/>
      <w:lang w:val="en-US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8A4E9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A4E94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A4E94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4E94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4E94"/>
    <w:rPr>
      <w:rFonts w:ascii="Calibri" w:eastAsia="Times New Roman" w:hAnsi="Calibri" w:cs="Times New Roman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4E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4E94"/>
    <w:rPr>
      <w:rFonts w:ascii="Calibri" w:eastAsia="Times New Roman" w:hAnsi="Calibri" w:cs="Times New Roman"/>
      <w:b/>
      <w:bCs/>
      <w:sz w:val="20"/>
      <w:szCs w:val="20"/>
      <w:lang w:val="en-US" w:eastAsia="fr-FR"/>
    </w:rPr>
  </w:style>
  <w:style w:type="paragraph" w:customStyle="1" w:styleId="smalllink">
    <w:name w:val="smalllink"/>
    <w:basedOn w:val="Normal"/>
    <w:rsid w:val="008A4E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respondence-addressover">
    <w:name w:val="correspondence-address_over"/>
    <w:basedOn w:val="Policepardfaut"/>
    <w:rsid w:val="008A4E94"/>
    <w:rPr>
      <w:rFonts w:cs="Times New Roman"/>
    </w:rPr>
  </w:style>
  <w:style w:type="paragraph" w:customStyle="1" w:styleId="affiltxt">
    <w:name w:val="affiltxt"/>
    <w:basedOn w:val="Normal"/>
    <w:rsid w:val="008A4E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rginb3">
    <w:name w:val="marginb3"/>
    <w:basedOn w:val="Normal"/>
    <w:rsid w:val="008A4E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xtsmaller">
    <w:name w:val="txtsmaller"/>
    <w:basedOn w:val="Policepardfaut"/>
    <w:rsid w:val="008A4E94"/>
    <w:rPr>
      <w:rFonts w:cs="Times New Roman"/>
    </w:rPr>
  </w:style>
  <w:style w:type="character" w:customStyle="1" w:styleId="bold">
    <w:name w:val="bold"/>
    <w:basedOn w:val="Policepardfaut"/>
    <w:rsid w:val="008A4E94"/>
    <w:rPr>
      <w:rFonts w:cs="Times New Roman"/>
    </w:rPr>
  </w:style>
  <w:style w:type="character" w:customStyle="1" w:styleId="txtlarge">
    <w:name w:val="txtlarge"/>
    <w:basedOn w:val="Policepardfaut"/>
    <w:rsid w:val="008A4E94"/>
    <w:rPr>
      <w:rFonts w:cs="Times New Roman"/>
    </w:rPr>
  </w:style>
  <w:style w:type="character" w:customStyle="1" w:styleId="shorttext">
    <w:name w:val="short_text"/>
    <w:basedOn w:val="Policepardfaut"/>
    <w:rsid w:val="008A4E94"/>
    <w:rPr>
      <w:rFonts w:cs="Times New Roman"/>
    </w:rPr>
  </w:style>
  <w:style w:type="character" w:customStyle="1" w:styleId="A12">
    <w:name w:val="A12"/>
    <w:uiPriority w:val="99"/>
    <w:rsid w:val="008A4E94"/>
    <w:rPr>
      <w:color w:val="000000"/>
      <w:sz w:val="14"/>
    </w:rPr>
  </w:style>
  <w:style w:type="paragraph" w:customStyle="1" w:styleId="Pa3">
    <w:name w:val="Pa3"/>
    <w:basedOn w:val="Default"/>
    <w:next w:val="Default"/>
    <w:uiPriority w:val="99"/>
    <w:rsid w:val="008A4E94"/>
    <w:pPr>
      <w:spacing w:line="241" w:lineRule="atLeast"/>
    </w:pPr>
    <w:rPr>
      <w:color w:val="auto"/>
      <w:lang w:val="en-GB"/>
    </w:rPr>
  </w:style>
  <w:style w:type="character" w:customStyle="1" w:styleId="A5">
    <w:name w:val="A5"/>
    <w:uiPriority w:val="99"/>
    <w:rsid w:val="008A4E94"/>
    <w:rPr>
      <w:color w:val="000000"/>
      <w:sz w:val="28"/>
    </w:rPr>
  </w:style>
  <w:style w:type="table" w:styleId="Grilledutableau">
    <w:name w:val="Table Grid"/>
    <w:basedOn w:val="TableauNormal"/>
    <w:uiPriority w:val="59"/>
    <w:rsid w:val="008A4E94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8A4E94"/>
    <w:rPr>
      <w:rFonts w:cs="Times New Roman"/>
      <w:b/>
      <w:smallCaps/>
      <w:color w:val="C0504D"/>
      <w:spacing w:val="5"/>
      <w:u w:val="single"/>
    </w:rPr>
  </w:style>
  <w:style w:type="character" w:customStyle="1" w:styleId="systrantokenpunctuation">
    <w:name w:val="systran_token_punctuation"/>
    <w:basedOn w:val="Policepardfaut"/>
    <w:rsid w:val="008A4E94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A4E94"/>
    <w:rPr>
      <w:rFonts w:ascii="Tahoma" w:hAnsi="Tahoma" w:cs="Times New Roman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A4E94"/>
    <w:rPr>
      <w:rFonts w:ascii="Tahoma" w:eastAsia="Times New Roman" w:hAnsi="Tahoma" w:cs="Times New Roman"/>
      <w:sz w:val="16"/>
      <w:szCs w:val="16"/>
      <w:lang w:val="en-US"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8A4E94"/>
    <w:pPr>
      <w:spacing w:after="0"/>
      <w:jc w:val="center"/>
    </w:pPr>
    <w:rPr>
      <w:rFonts w:cs="Calibri"/>
      <w:noProof/>
    </w:rPr>
  </w:style>
  <w:style w:type="character" w:customStyle="1" w:styleId="EndNoteBibliographyTitleCar">
    <w:name w:val="EndNote Bibliography Title Car"/>
    <w:link w:val="EndNoteBibliographyTitle"/>
    <w:locked/>
    <w:rsid w:val="008A4E94"/>
    <w:rPr>
      <w:rFonts w:ascii="Calibri" w:eastAsia="Times New Roman" w:hAnsi="Calibri" w:cs="Calibri"/>
      <w:noProof/>
      <w:lang w:val="en-US" w:eastAsia="fr-FR"/>
    </w:rPr>
  </w:style>
  <w:style w:type="paragraph" w:customStyle="1" w:styleId="EndNoteBibliography">
    <w:name w:val="EndNote Bibliography"/>
    <w:basedOn w:val="Normal"/>
    <w:link w:val="EndNoteBibliographyCar"/>
    <w:rsid w:val="008A4E94"/>
    <w:pPr>
      <w:spacing w:line="240" w:lineRule="auto"/>
      <w:jc w:val="both"/>
    </w:pPr>
    <w:rPr>
      <w:rFonts w:cs="Calibri"/>
      <w:noProof/>
    </w:rPr>
  </w:style>
  <w:style w:type="character" w:customStyle="1" w:styleId="EndNoteBibliographyCar">
    <w:name w:val="EndNote Bibliography Car"/>
    <w:link w:val="EndNoteBibliography"/>
    <w:locked/>
    <w:rsid w:val="008A4E94"/>
    <w:rPr>
      <w:rFonts w:ascii="Calibri" w:eastAsia="Times New Roman" w:hAnsi="Calibri" w:cs="Calibri"/>
      <w:noProof/>
      <w:lang w:val="en-US" w:eastAsia="fr-FR"/>
    </w:rPr>
  </w:style>
  <w:style w:type="paragraph" w:customStyle="1" w:styleId="EndNoteCategoryHeading">
    <w:name w:val="EndNote Category Heading"/>
    <w:basedOn w:val="Normal"/>
    <w:link w:val="EndNoteCategoryHeadingCar"/>
    <w:rsid w:val="008A4E94"/>
    <w:pPr>
      <w:spacing w:before="120" w:after="120"/>
    </w:pPr>
    <w:rPr>
      <w:rFonts w:cs="Times New Roman"/>
      <w:b/>
      <w:noProof/>
    </w:rPr>
  </w:style>
  <w:style w:type="character" w:customStyle="1" w:styleId="EndNoteCategoryHeadingCar">
    <w:name w:val="EndNote Category Heading Car"/>
    <w:link w:val="EndNoteCategoryHeading"/>
    <w:locked/>
    <w:rsid w:val="008A4E94"/>
    <w:rPr>
      <w:rFonts w:ascii="Calibri" w:eastAsia="Times New Roman" w:hAnsi="Calibri" w:cs="Times New Roman"/>
      <w:b/>
      <w:noProof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8A4E94"/>
    <w:rPr>
      <w:rFonts w:cs="Times New Roman"/>
      <w:color w:val="808080"/>
    </w:rPr>
  </w:style>
  <w:style w:type="paragraph" w:customStyle="1" w:styleId="TableParagraph">
    <w:name w:val="Table Paragraph"/>
    <w:basedOn w:val="Normal"/>
    <w:uiPriority w:val="1"/>
    <w:qFormat/>
    <w:rsid w:val="008A4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2104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SAAD H</dc:creator>
  <cp:keywords/>
  <dc:description/>
  <cp:lastModifiedBy>BEN SAAD H</cp:lastModifiedBy>
  <cp:revision>33</cp:revision>
  <dcterms:created xsi:type="dcterms:W3CDTF">2018-04-20T12:05:00Z</dcterms:created>
  <dcterms:modified xsi:type="dcterms:W3CDTF">2018-07-03T06:08:00Z</dcterms:modified>
</cp:coreProperties>
</file>