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690" w:tblpY="1985"/>
        <w:tblW w:w="11076" w:type="dxa"/>
        <w:tblLayout w:type="fixed"/>
        <w:tblLook w:val="0600" w:firstRow="0" w:lastRow="0" w:firstColumn="0" w:lastColumn="0" w:noHBand="1" w:noVBand="1"/>
      </w:tblPr>
      <w:tblGrid>
        <w:gridCol w:w="1620"/>
        <w:gridCol w:w="1943"/>
        <w:gridCol w:w="1064"/>
        <w:gridCol w:w="863"/>
        <w:gridCol w:w="936"/>
        <w:gridCol w:w="1026"/>
        <w:gridCol w:w="1026"/>
        <w:gridCol w:w="1299"/>
        <w:gridCol w:w="1299"/>
      </w:tblGrid>
      <w:tr w:rsidR="00C564DA" w:rsidRPr="00B02135" w14:paraId="526FED82" w14:textId="77777777" w:rsidTr="00C564DA">
        <w:trPr>
          <w:trHeight w:val="768"/>
        </w:trPr>
        <w:tc>
          <w:tcPr>
            <w:tcW w:w="1620" w:type="dxa"/>
            <w:shd w:val="clear" w:color="auto" w:fill="D0CECE" w:themeFill="background2" w:themeFillShade="E6"/>
            <w:hideMark/>
          </w:tcPr>
          <w:p w14:paraId="18AF73D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DFCC44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Treatment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0503576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3BC77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FF-Tissue ID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4C5F953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9EC445D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FFPE-Tissue ID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48074E0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B49E6E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Gene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14:paraId="3D2CA6E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Variant</w:t>
            </w:r>
          </w:p>
        </w:tc>
        <w:tc>
          <w:tcPr>
            <w:tcW w:w="1026" w:type="dxa"/>
            <w:shd w:val="clear" w:color="auto" w:fill="D0CECE" w:themeFill="background2" w:themeFillShade="E6"/>
          </w:tcPr>
          <w:p w14:paraId="750CBEF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Exome-</w:t>
            </w:r>
            <w:proofErr w:type="spellStart"/>
            <w:r w:rsidRPr="00B02135">
              <w:rPr>
                <w:sz w:val="20"/>
                <w:szCs w:val="20"/>
              </w:rPr>
              <w:t>seq</w:t>
            </w:r>
            <w:proofErr w:type="spellEnd"/>
            <w:r w:rsidRPr="00B02135">
              <w:rPr>
                <w:sz w:val="20"/>
                <w:szCs w:val="20"/>
              </w:rPr>
              <w:t xml:space="preserve"> of FF</w:t>
            </w:r>
          </w:p>
        </w:tc>
        <w:tc>
          <w:tcPr>
            <w:tcW w:w="1026" w:type="dxa"/>
            <w:shd w:val="clear" w:color="auto" w:fill="D0CECE" w:themeFill="background2" w:themeFillShade="E6"/>
          </w:tcPr>
          <w:p w14:paraId="0507070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Exome-</w:t>
            </w:r>
            <w:proofErr w:type="spellStart"/>
            <w:r w:rsidRPr="00B02135">
              <w:rPr>
                <w:sz w:val="20"/>
                <w:szCs w:val="20"/>
              </w:rPr>
              <w:t>seq</w:t>
            </w:r>
            <w:proofErr w:type="spellEnd"/>
            <w:r w:rsidRPr="00B02135">
              <w:rPr>
                <w:sz w:val="20"/>
                <w:szCs w:val="20"/>
              </w:rPr>
              <w:t xml:space="preserve"> of FFPE</w:t>
            </w:r>
          </w:p>
        </w:tc>
        <w:tc>
          <w:tcPr>
            <w:tcW w:w="1299" w:type="dxa"/>
            <w:shd w:val="clear" w:color="auto" w:fill="D0CECE" w:themeFill="background2" w:themeFillShade="E6"/>
          </w:tcPr>
          <w:p w14:paraId="79A4CC8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Sanger sequencing of FF</w:t>
            </w:r>
          </w:p>
        </w:tc>
        <w:tc>
          <w:tcPr>
            <w:tcW w:w="1299" w:type="dxa"/>
            <w:shd w:val="clear" w:color="auto" w:fill="D0CECE" w:themeFill="background2" w:themeFillShade="E6"/>
          </w:tcPr>
          <w:p w14:paraId="4247AACA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Alternate allele frequency for FF</w:t>
            </w:r>
          </w:p>
        </w:tc>
      </w:tr>
      <w:tr w:rsidR="00C564DA" w:rsidRPr="00B02135" w14:paraId="750FAB2A" w14:textId="77777777" w:rsidTr="00C564DA">
        <w:trPr>
          <w:trHeight w:val="578"/>
        </w:trPr>
        <w:tc>
          <w:tcPr>
            <w:tcW w:w="1620" w:type="dxa"/>
            <w:shd w:val="clear" w:color="auto" w:fill="D0CECE" w:themeFill="background2" w:themeFillShade="E6"/>
            <w:hideMark/>
          </w:tcPr>
          <w:p w14:paraId="2AF7842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Spontaneous- HCC-1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74964DB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VF202/BC15616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452F8AF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700304</w:t>
            </w:r>
          </w:p>
        </w:tc>
        <w:tc>
          <w:tcPr>
            <w:tcW w:w="863" w:type="dxa"/>
            <w:shd w:val="clear" w:color="auto" w:fill="E7E6E6" w:themeFill="background2"/>
          </w:tcPr>
          <w:p w14:paraId="4BF315BF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B0213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47962F6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67A6702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7729057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7BC3B81D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1E7B238D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64DA" w:rsidRPr="00B02135" w14:paraId="4334803F" w14:textId="77777777" w:rsidTr="00C564DA">
        <w:trPr>
          <w:trHeight w:val="440"/>
        </w:trPr>
        <w:tc>
          <w:tcPr>
            <w:tcW w:w="1620" w:type="dxa"/>
            <w:shd w:val="clear" w:color="auto" w:fill="D0CECE" w:themeFill="background2" w:themeFillShade="E6"/>
          </w:tcPr>
          <w:p w14:paraId="75266D6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Spontaneous- HCC-2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5E3F1DA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VF245/BC15585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3661231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700347</w:t>
            </w:r>
          </w:p>
        </w:tc>
        <w:tc>
          <w:tcPr>
            <w:tcW w:w="863" w:type="dxa"/>
            <w:shd w:val="clear" w:color="auto" w:fill="FFE599" w:themeFill="accent4" w:themeFillTint="66"/>
          </w:tcPr>
          <w:p w14:paraId="478B6B77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</w:tc>
        <w:tc>
          <w:tcPr>
            <w:tcW w:w="936" w:type="dxa"/>
            <w:shd w:val="clear" w:color="auto" w:fill="FFE599" w:themeFill="accent4" w:themeFillTint="66"/>
          </w:tcPr>
          <w:p w14:paraId="4AA68CB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M66K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72715C8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01F7F0F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1FE46E6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196B44A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0.32</w:t>
            </w:r>
          </w:p>
        </w:tc>
      </w:tr>
      <w:tr w:rsidR="00C564DA" w:rsidRPr="00B02135" w14:paraId="71C70164" w14:textId="77777777" w:rsidTr="00C564DA">
        <w:trPr>
          <w:trHeight w:val="70"/>
        </w:trPr>
        <w:tc>
          <w:tcPr>
            <w:tcW w:w="1620" w:type="dxa"/>
            <w:vMerge w:val="restart"/>
            <w:shd w:val="clear" w:color="auto" w:fill="D0CECE" w:themeFill="background2" w:themeFillShade="E6"/>
            <w:hideMark/>
          </w:tcPr>
          <w:p w14:paraId="5028CDB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Spontaneous- HCC-3</w:t>
            </w:r>
          </w:p>
        </w:tc>
        <w:tc>
          <w:tcPr>
            <w:tcW w:w="1943" w:type="dxa"/>
            <w:vMerge w:val="restart"/>
            <w:shd w:val="clear" w:color="auto" w:fill="D0CECE" w:themeFill="background2" w:themeFillShade="E6"/>
          </w:tcPr>
          <w:p w14:paraId="48690E1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VM8/BC1832</w:t>
            </w:r>
          </w:p>
        </w:tc>
        <w:tc>
          <w:tcPr>
            <w:tcW w:w="1064" w:type="dxa"/>
            <w:vMerge w:val="restart"/>
            <w:shd w:val="clear" w:color="auto" w:fill="D0CECE" w:themeFill="background2" w:themeFillShade="E6"/>
          </w:tcPr>
          <w:p w14:paraId="014D968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9504548</w:t>
            </w:r>
          </w:p>
        </w:tc>
        <w:tc>
          <w:tcPr>
            <w:tcW w:w="863" w:type="dxa"/>
            <w:vMerge w:val="restart"/>
            <w:shd w:val="clear" w:color="auto" w:fill="FFE599" w:themeFill="accent4" w:themeFillTint="66"/>
          </w:tcPr>
          <w:p w14:paraId="18950959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  <w:p w14:paraId="28944D5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5C66BAF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R180S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6C1F36B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0483B7D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4C30A28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00D7CC5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0.091</w:t>
            </w:r>
          </w:p>
        </w:tc>
      </w:tr>
      <w:tr w:rsidR="00C564DA" w:rsidRPr="00B02135" w14:paraId="0A3511EA" w14:textId="77777777" w:rsidTr="00C564DA">
        <w:trPr>
          <w:trHeight w:val="128"/>
        </w:trPr>
        <w:tc>
          <w:tcPr>
            <w:tcW w:w="1620" w:type="dxa"/>
            <w:vMerge/>
            <w:shd w:val="clear" w:color="auto" w:fill="D0CECE" w:themeFill="background2" w:themeFillShade="E6"/>
          </w:tcPr>
          <w:p w14:paraId="7A8D46B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D0CECE" w:themeFill="background2" w:themeFillShade="E6"/>
          </w:tcPr>
          <w:p w14:paraId="18DF141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0CECE" w:themeFill="background2" w:themeFillShade="E6"/>
          </w:tcPr>
          <w:p w14:paraId="41121A4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E599" w:themeFill="accent4" w:themeFillTint="66"/>
          </w:tcPr>
          <w:p w14:paraId="6E862B64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2C3B9E3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0631FD8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46D6D69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3AF3367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1F7C9A3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0.134</w:t>
            </w:r>
          </w:p>
        </w:tc>
      </w:tr>
      <w:tr w:rsidR="00C564DA" w:rsidRPr="00B02135" w14:paraId="568C88C7" w14:textId="77777777" w:rsidTr="00C564DA">
        <w:trPr>
          <w:trHeight w:val="218"/>
        </w:trPr>
        <w:tc>
          <w:tcPr>
            <w:tcW w:w="1620" w:type="dxa"/>
            <w:shd w:val="clear" w:color="auto" w:fill="D0CECE" w:themeFill="background2" w:themeFillShade="E6"/>
          </w:tcPr>
          <w:p w14:paraId="30FD00FF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GBE-HCC-</w:t>
            </w:r>
            <w:proofErr w:type="gramStart"/>
            <w:r w:rsidRPr="00B02135">
              <w:rPr>
                <w:sz w:val="20"/>
                <w:szCs w:val="20"/>
              </w:rPr>
              <w:t>1,  2000</w:t>
            </w:r>
            <w:proofErr w:type="gramEnd"/>
            <w:r w:rsidRPr="00B02135">
              <w:rPr>
                <w:sz w:val="20"/>
                <w:szCs w:val="20"/>
              </w:rPr>
              <w:t xml:space="preserve"> mg/kg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751BF8F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M175/BC15578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4D2A529A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700277</w:t>
            </w:r>
          </w:p>
        </w:tc>
        <w:tc>
          <w:tcPr>
            <w:tcW w:w="863" w:type="dxa"/>
            <w:shd w:val="clear" w:color="auto" w:fill="FFE599" w:themeFill="accent4" w:themeFillTint="66"/>
          </w:tcPr>
          <w:p w14:paraId="6BAFACFE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  <w:p w14:paraId="4D8C7E50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21D6AE9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43F47D1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156EE77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AB1B3F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6E51E35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0.063</w:t>
            </w:r>
          </w:p>
        </w:tc>
      </w:tr>
      <w:tr w:rsidR="00C564DA" w:rsidRPr="00B02135" w14:paraId="78C23225" w14:textId="77777777" w:rsidTr="00C564DA">
        <w:trPr>
          <w:trHeight w:val="218"/>
        </w:trPr>
        <w:tc>
          <w:tcPr>
            <w:tcW w:w="1620" w:type="dxa"/>
            <w:shd w:val="clear" w:color="auto" w:fill="D0CECE" w:themeFill="background2" w:themeFillShade="E6"/>
            <w:hideMark/>
          </w:tcPr>
          <w:p w14:paraId="68682F6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GBE-HCC-</w:t>
            </w:r>
            <w:proofErr w:type="gramStart"/>
            <w:r w:rsidRPr="00B02135">
              <w:rPr>
                <w:sz w:val="20"/>
                <w:szCs w:val="20"/>
              </w:rPr>
              <w:t>2,  2000</w:t>
            </w:r>
            <w:proofErr w:type="gramEnd"/>
            <w:r w:rsidRPr="00B02135">
              <w:rPr>
                <w:sz w:val="20"/>
                <w:szCs w:val="20"/>
              </w:rPr>
              <w:t xml:space="preserve"> mg/kg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7FEF7EF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M181/BC15563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21E605C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700283</w:t>
            </w:r>
          </w:p>
        </w:tc>
        <w:tc>
          <w:tcPr>
            <w:tcW w:w="863" w:type="dxa"/>
            <w:shd w:val="clear" w:color="auto" w:fill="FFE599" w:themeFill="accent4" w:themeFillTint="66"/>
          </w:tcPr>
          <w:p w14:paraId="10783A2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</w:tc>
        <w:tc>
          <w:tcPr>
            <w:tcW w:w="936" w:type="dxa"/>
            <w:shd w:val="clear" w:color="auto" w:fill="FFE599" w:themeFill="accent4" w:themeFillTint="66"/>
          </w:tcPr>
          <w:p w14:paraId="6F5B86A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25491C5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00D0281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4C9DE97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6111890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0.063</w:t>
            </w:r>
          </w:p>
        </w:tc>
      </w:tr>
      <w:tr w:rsidR="00C564DA" w:rsidRPr="00B02135" w14:paraId="3AD11018" w14:textId="77777777" w:rsidTr="00C564DA">
        <w:trPr>
          <w:trHeight w:val="542"/>
        </w:trPr>
        <w:tc>
          <w:tcPr>
            <w:tcW w:w="1620" w:type="dxa"/>
            <w:shd w:val="clear" w:color="auto" w:fill="D0CECE" w:themeFill="background2" w:themeFillShade="E6"/>
            <w:hideMark/>
          </w:tcPr>
          <w:p w14:paraId="4D0AB18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GBE-HCC-</w:t>
            </w:r>
            <w:proofErr w:type="gramStart"/>
            <w:r w:rsidRPr="00B02135">
              <w:rPr>
                <w:sz w:val="20"/>
                <w:szCs w:val="20"/>
              </w:rPr>
              <w:t>3,  2000</w:t>
            </w:r>
            <w:proofErr w:type="gramEnd"/>
            <w:r w:rsidRPr="00B02135">
              <w:rPr>
                <w:sz w:val="20"/>
                <w:szCs w:val="20"/>
              </w:rPr>
              <w:t xml:space="preserve"> mg/kg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2E4933BA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F398/BC15605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49523C7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700500</w:t>
            </w:r>
          </w:p>
        </w:tc>
        <w:tc>
          <w:tcPr>
            <w:tcW w:w="863" w:type="dxa"/>
            <w:shd w:val="clear" w:color="auto" w:fill="E7E6E6" w:themeFill="background2"/>
          </w:tcPr>
          <w:p w14:paraId="72E574A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67B9B81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5AD8EAE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4EB88CDD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1900D82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5071DA5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64DA" w:rsidRPr="00B02135" w14:paraId="1B44462D" w14:textId="77777777" w:rsidTr="00C564DA">
        <w:trPr>
          <w:trHeight w:val="425"/>
        </w:trPr>
        <w:tc>
          <w:tcPr>
            <w:tcW w:w="1620" w:type="dxa"/>
            <w:shd w:val="clear" w:color="auto" w:fill="D0CECE" w:themeFill="background2" w:themeFillShade="E6"/>
            <w:hideMark/>
          </w:tcPr>
          <w:p w14:paraId="01634B2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GBE-HCC-</w:t>
            </w:r>
            <w:proofErr w:type="gramStart"/>
            <w:r w:rsidRPr="00B02135">
              <w:rPr>
                <w:sz w:val="20"/>
                <w:szCs w:val="20"/>
              </w:rPr>
              <w:t>4,  2000</w:t>
            </w:r>
            <w:proofErr w:type="gramEnd"/>
            <w:r w:rsidRPr="00B02135">
              <w:rPr>
                <w:sz w:val="20"/>
                <w:szCs w:val="20"/>
              </w:rPr>
              <w:t xml:space="preserve"> mg/kg</w:t>
            </w:r>
          </w:p>
        </w:tc>
        <w:tc>
          <w:tcPr>
            <w:tcW w:w="1943" w:type="dxa"/>
            <w:shd w:val="clear" w:color="auto" w:fill="D0CECE" w:themeFill="background2" w:themeFillShade="E6"/>
          </w:tcPr>
          <w:p w14:paraId="5947CABF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F382/BC15624</w:t>
            </w:r>
          </w:p>
        </w:tc>
        <w:tc>
          <w:tcPr>
            <w:tcW w:w="1064" w:type="dxa"/>
            <w:shd w:val="clear" w:color="auto" w:fill="D0CECE" w:themeFill="background2" w:themeFillShade="E6"/>
          </w:tcPr>
          <w:p w14:paraId="3239F39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700484</w:t>
            </w:r>
          </w:p>
        </w:tc>
        <w:tc>
          <w:tcPr>
            <w:tcW w:w="863" w:type="dxa"/>
            <w:shd w:val="clear" w:color="auto" w:fill="E7E6E6" w:themeFill="background2"/>
          </w:tcPr>
          <w:p w14:paraId="7442532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shd w:val="clear" w:color="auto" w:fill="E7E6E6" w:themeFill="background2"/>
          </w:tcPr>
          <w:p w14:paraId="2F7DBA1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0558EEF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E7E6E6" w:themeFill="background2"/>
          </w:tcPr>
          <w:p w14:paraId="3FD4D8D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639093A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shd w:val="clear" w:color="auto" w:fill="E7E6E6" w:themeFill="background2"/>
          </w:tcPr>
          <w:p w14:paraId="3C7CCFFF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564DA" w:rsidRPr="00B02135" w14:paraId="69BE8D00" w14:textId="77777777" w:rsidTr="00C564DA">
        <w:trPr>
          <w:trHeight w:val="200"/>
        </w:trPr>
        <w:tc>
          <w:tcPr>
            <w:tcW w:w="1620" w:type="dxa"/>
            <w:vMerge w:val="restart"/>
            <w:shd w:val="clear" w:color="auto" w:fill="D0CECE" w:themeFill="background2" w:themeFillShade="E6"/>
            <w:hideMark/>
          </w:tcPr>
          <w:p w14:paraId="2544EC5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MEG-HCC-</w:t>
            </w:r>
            <w:proofErr w:type="gramStart"/>
            <w:r w:rsidRPr="00B02135">
              <w:rPr>
                <w:sz w:val="20"/>
                <w:szCs w:val="20"/>
              </w:rPr>
              <w:t>1,  37</w:t>
            </w:r>
            <w:proofErr w:type="gramEnd"/>
            <w:r w:rsidRPr="00B02135">
              <w:rPr>
                <w:sz w:val="20"/>
                <w:szCs w:val="20"/>
              </w:rPr>
              <w:t xml:space="preserve"> mg/kg</w:t>
            </w:r>
          </w:p>
        </w:tc>
        <w:tc>
          <w:tcPr>
            <w:tcW w:w="1943" w:type="dxa"/>
            <w:vMerge w:val="restart"/>
            <w:shd w:val="clear" w:color="auto" w:fill="D0CECE" w:themeFill="background2" w:themeFillShade="E6"/>
          </w:tcPr>
          <w:p w14:paraId="602B7DBA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M64/BC1867</w:t>
            </w:r>
          </w:p>
        </w:tc>
        <w:tc>
          <w:tcPr>
            <w:tcW w:w="1064" w:type="dxa"/>
            <w:vMerge w:val="restart"/>
            <w:shd w:val="clear" w:color="auto" w:fill="D0CECE" w:themeFill="background2" w:themeFillShade="E6"/>
          </w:tcPr>
          <w:p w14:paraId="7F83244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9504604</w:t>
            </w:r>
          </w:p>
        </w:tc>
        <w:tc>
          <w:tcPr>
            <w:tcW w:w="863" w:type="dxa"/>
            <w:vMerge w:val="restart"/>
            <w:shd w:val="clear" w:color="auto" w:fill="FFE599" w:themeFill="accent4" w:themeFillTint="66"/>
          </w:tcPr>
          <w:p w14:paraId="6513C49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</w:tc>
        <w:tc>
          <w:tcPr>
            <w:tcW w:w="936" w:type="dxa"/>
            <w:shd w:val="clear" w:color="auto" w:fill="FFE599" w:themeFill="accent4" w:themeFillTint="66"/>
          </w:tcPr>
          <w:p w14:paraId="42696DA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R180S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61A0A49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6AD7178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8AEC51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43CB4FB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0.114</w:t>
            </w:r>
          </w:p>
        </w:tc>
      </w:tr>
      <w:tr w:rsidR="00C564DA" w:rsidRPr="00B02135" w14:paraId="102AD226" w14:textId="77777777" w:rsidTr="00C564DA">
        <w:trPr>
          <w:trHeight w:val="182"/>
        </w:trPr>
        <w:tc>
          <w:tcPr>
            <w:tcW w:w="1620" w:type="dxa"/>
            <w:vMerge/>
            <w:shd w:val="clear" w:color="auto" w:fill="D0CECE" w:themeFill="background2" w:themeFillShade="E6"/>
          </w:tcPr>
          <w:p w14:paraId="4E34318F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D0CECE" w:themeFill="background2" w:themeFillShade="E6"/>
          </w:tcPr>
          <w:p w14:paraId="435E1EC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0CECE" w:themeFill="background2" w:themeFillShade="E6"/>
          </w:tcPr>
          <w:p w14:paraId="0CCEA9D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E599" w:themeFill="accent4" w:themeFillTint="66"/>
          </w:tcPr>
          <w:p w14:paraId="6F5704EE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78651E8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5A5071C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5B292E8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5EA4E4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18C9C8D8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0.139</w:t>
            </w:r>
          </w:p>
        </w:tc>
      </w:tr>
      <w:tr w:rsidR="00C564DA" w:rsidRPr="00B02135" w14:paraId="68239213" w14:textId="77777777" w:rsidTr="00C564DA">
        <w:trPr>
          <w:trHeight w:val="173"/>
        </w:trPr>
        <w:tc>
          <w:tcPr>
            <w:tcW w:w="1620" w:type="dxa"/>
            <w:vMerge w:val="restart"/>
            <w:shd w:val="clear" w:color="auto" w:fill="D0CECE" w:themeFill="background2" w:themeFillShade="E6"/>
            <w:hideMark/>
          </w:tcPr>
          <w:p w14:paraId="55CCC0D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MEG-HCC-2, 75 mg/kg</w:t>
            </w:r>
          </w:p>
        </w:tc>
        <w:tc>
          <w:tcPr>
            <w:tcW w:w="1943" w:type="dxa"/>
            <w:vMerge w:val="restart"/>
            <w:shd w:val="clear" w:color="auto" w:fill="D0CECE" w:themeFill="background2" w:themeFillShade="E6"/>
          </w:tcPr>
          <w:p w14:paraId="2B0DD09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M129/BC1834</w:t>
            </w:r>
          </w:p>
        </w:tc>
        <w:tc>
          <w:tcPr>
            <w:tcW w:w="1064" w:type="dxa"/>
            <w:vMerge w:val="restart"/>
            <w:shd w:val="clear" w:color="auto" w:fill="D0CECE" w:themeFill="background2" w:themeFillShade="E6"/>
          </w:tcPr>
          <w:p w14:paraId="4C071ED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9504669</w:t>
            </w:r>
          </w:p>
        </w:tc>
        <w:tc>
          <w:tcPr>
            <w:tcW w:w="863" w:type="dxa"/>
            <w:vMerge w:val="restart"/>
            <w:shd w:val="clear" w:color="auto" w:fill="FFE599" w:themeFill="accent4" w:themeFillTint="66"/>
          </w:tcPr>
          <w:p w14:paraId="4836377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</w:tc>
        <w:tc>
          <w:tcPr>
            <w:tcW w:w="936" w:type="dxa"/>
            <w:shd w:val="clear" w:color="auto" w:fill="FFE599" w:themeFill="accent4" w:themeFillTint="66"/>
          </w:tcPr>
          <w:p w14:paraId="62FA3CD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R180S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34FC42C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4C9A4A6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625D65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049BCD6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0.089</w:t>
            </w:r>
          </w:p>
        </w:tc>
      </w:tr>
      <w:tr w:rsidR="00C564DA" w:rsidRPr="00B02135" w14:paraId="1DD73688" w14:textId="77777777" w:rsidTr="00C564DA">
        <w:trPr>
          <w:trHeight w:val="245"/>
        </w:trPr>
        <w:tc>
          <w:tcPr>
            <w:tcW w:w="1620" w:type="dxa"/>
            <w:vMerge/>
            <w:shd w:val="clear" w:color="auto" w:fill="D0CECE" w:themeFill="background2" w:themeFillShade="E6"/>
          </w:tcPr>
          <w:p w14:paraId="37A7E2C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D0CECE" w:themeFill="background2" w:themeFillShade="E6"/>
          </w:tcPr>
          <w:p w14:paraId="3EB4D50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0CECE" w:themeFill="background2" w:themeFillShade="E6"/>
          </w:tcPr>
          <w:p w14:paraId="3A5C248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E599" w:themeFill="accent4" w:themeFillTint="66"/>
          </w:tcPr>
          <w:p w14:paraId="7BF18250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7B21374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4451FD7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1875053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C55B9B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FC1834E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0.13</w:t>
            </w:r>
          </w:p>
        </w:tc>
      </w:tr>
      <w:tr w:rsidR="00C564DA" w:rsidRPr="00B02135" w14:paraId="08933A9C" w14:textId="77777777" w:rsidTr="00C564DA">
        <w:trPr>
          <w:trHeight w:val="135"/>
        </w:trPr>
        <w:tc>
          <w:tcPr>
            <w:tcW w:w="1620" w:type="dxa"/>
            <w:vMerge w:val="restart"/>
            <w:shd w:val="clear" w:color="auto" w:fill="D0CECE" w:themeFill="background2" w:themeFillShade="E6"/>
            <w:hideMark/>
          </w:tcPr>
          <w:p w14:paraId="6453C829" w14:textId="77777777" w:rsidR="00C564DA" w:rsidRPr="00B02135" w:rsidRDefault="00C564DA" w:rsidP="00C564DA">
            <w:pPr>
              <w:spacing w:line="276" w:lineRule="auto"/>
              <w:ind w:left="720" w:hanging="720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MEG-HCC-3,</w:t>
            </w:r>
          </w:p>
          <w:p w14:paraId="7D32B50B" w14:textId="77777777" w:rsidR="00C564DA" w:rsidRPr="00B02135" w:rsidRDefault="00C564DA" w:rsidP="00C564DA">
            <w:pPr>
              <w:spacing w:line="276" w:lineRule="auto"/>
              <w:ind w:left="720" w:hanging="720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 xml:space="preserve"> 150 mg/kg</w:t>
            </w:r>
          </w:p>
        </w:tc>
        <w:tc>
          <w:tcPr>
            <w:tcW w:w="1943" w:type="dxa"/>
            <w:vMerge w:val="restart"/>
            <w:shd w:val="clear" w:color="auto" w:fill="D0CECE" w:themeFill="background2" w:themeFillShade="E6"/>
          </w:tcPr>
          <w:p w14:paraId="1D585345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M196/BC1885</w:t>
            </w:r>
          </w:p>
        </w:tc>
        <w:tc>
          <w:tcPr>
            <w:tcW w:w="1064" w:type="dxa"/>
            <w:vMerge w:val="restart"/>
            <w:shd w:val="clear" w:color="auto" w:fill="D0CECE" w:themeFill="background2" w:themeFillShade="E6"/>
          </w:tcPr>
          <w:p w14:paraId="607F43A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9504736</w:t>
            </w:r>
          </w:p>
        </w:tc>
        <w:tc>
          <w:tcPr>
            <w:tcW w:w="863" w:type="dxa"/>
            <w:shd w:val="clear" w:color="auto" w:fill="C5E0B3" w:themeFill="accent6" w:themeFillTint="66"/>
          </w:tcPr>
          <w:p w14:paraId="0D5413E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Braf</w:t>
            </w:r>
            <w:proofErr w:type="spellEnd"/>
          </w:p>
        </w:tc>
        <w:tc>
          <w:tcPr>
            <w:tcW w:w="936" w:type="dxa"/>
            <w:shd w:val="clear" w:color="auto" w:fill="C5E0B3" w:themeFill="accent6" w:themeFillTint="66"/>
          </w:tcPr>
          <w:p w14:paraId="6D8B2B8C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V637E</w:t>
            </w:r>
          </w:p>
        </w:tc>
        <w:tc>
          <w:tcPr>
            <w:tcW w:w="1026" w:type="dxa"/>
            <w:shd w:val="clear" w:color="auto" w:fill="C5E0B3" w:themeFill="accent6" w:themeFillTint="66"/>
          </w:tcPr>
          <w:p w14:paraId="0F129C63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C5E0B3" w:themeFill="accent6" w:themeFillTint="66"/>
          </w:tcPr>
          <w:p w14:paraId="580645A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299" w:type="dxa"/>
            <w:shd w:val="clear" w:color="auto" w:fill="C5E0B3" w:themeFill="accent6" w:themeFillTint="66"/>
          </w:tcPr>
          <w:p w14:paraId="03A9E5C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299" w:type="dxa"/>
            <w:shd w:val="clear" w:color="auto" w:fill="C5E0B3" w:themeFill="accent6" w:themeFillTint="66"/>
          </w:tcPr>
          <w:p w14:paraId="27E147F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0.368</w:t>
            </w:r>
          </w:p>
        </w:tc>
      </w:tr>
      <w:tr w:rsidR="00C564DA" w:rsidRPr="00B02135" w14:paraId="7D69A5B0" w14:textId="77777777" w:rsidTr="00C564DA">
        <w:trPr>
          <w:trHeight w:val="278"/>
        </w:trPr>
        <w:tc>
          <w:tcPr>
            <w:tcW w:w="1620" w:type="dxa"/>
            <w:vMerge/>
            <w:shd w:val="clear" w:color="auto" w:fill="D0CECE" w:themeFill="background2" w:themeFillShade="E6"/>
          </w:tcPr>
          <w:p w14:paraId="133C1EA8" w14:textId="77777777" w:rsidR="00C564DA" w:rsidRPr="00B02135" w:rsidRDefault="00C564DA" w:rsidP="00C564DA">
            <w:pPr>
              <w:spacing w:line="276" w:lineRule="auto"/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D0CECE" w:themeFill="background2" w:themeFillShade="E6"/>
          </w:tcPr>
          <w:p w14:paraId="0470DE6A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0CECE" w:themeFill="background2" w:themeFillShade="E6"/>
          </w:tcPr>
          <w:p w14:paraId="791131A4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 w:val="restart"/>
            <w:shd w:val="clear" w:color="auto" w:fill="FFE599" w:themeFill="accent4" w:themeFillTint="66"/>
          </w:tcPr>
          <w:p w14:paraId="23AA561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B02135">
              <w:rPr>
                <w:i/>
                <w:sz w:val="20"/>
                <w:szCs w:val="20"/>
              </w:rPr>
              <w:t>Bves</w:t>
            </w:r>
            <w:proofErr w:type="spellEnd"/>
          </w:p>
        </w:tc>
        <w:tc>
          <w:tcPr>
            <w:tcW w:w="936" w:type="dxa"/>
            <w:shd w:val="clear" w:color="auto" w:fill="FFE599" w:themeFill="accent4" w:themeFillTint="66"/>
          </w:tcPr>
          <w:p w14:paraId="58B49CD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R180S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23F10B8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7154928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54857C36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1FFB0E8B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0.059</w:t>
            </w:r>
          </w:p>
        </w:tc>
      </w:tr>
      <w:tr w:rsidR="00C564DA" w:rsidRPr="00B02135" w14:paraId="71DD71A3" w14:textId="77777777" w:rsidTr="00C564DA">
        <w:trPr>
          <w:trHeight w:val="182"/>
        </w:trPr>
        <w:tc>
          <w:tcPr>
            <w:tcW w:w="1620" w:type="dxa"/>
            <w:vMerge/>
            <w:shd w:val="clear" w:color="auto" w:fill="D0CECE" w:themeFill="background2" w:themeFillShade="E6"/>
          </w:tcPr>
          <w:p w14:paraId="59063DCF" w14:textId="77777777" w:rsidR="00C564DA" w:rsidRPr="00B02135" w:rsidRDefault="00C564DA" w:rsidP="00C564DA">
            <w:pPr>
              <w:spacing w:line="276" w:lineRule="auto"/>
              <w:ind w:left="720"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vMerge/>
            <w:shd w:val="clear" w:color="auto" w:fill="D0CECE" w:themeFill="background2" w:themeFillShade="E6"/>
          </w:tcPr>
          <w:p w14:paraId="5F7E0530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0CECE" w:themeFill="background2" w:themeFillShade="E6"/>
          </w:tcPr>
          <w:p w14:paraId="0099FE39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Merge/>
            <w:shd w:val="clear" w:color="auto" w:fill="FFE599" w:themeFill="accent4" w:themeFillTint="66"/>
          </w:tcPr>
          <w:p w14:paraId="2EBA86E2" w14:textId="77777777" w:rsidR="00C564DA" w:rsidRPr="00B02135" w:rsidRDefault="00C564DA" w:rsidP="00C564DA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E599" w:themeFill="accent4" w:themeFillTint="66"/>
          </w:tcPr>
          <w:p w14:paraId="44D54C1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P195L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45D4F85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yes</w:t>
            </w:r>
          </w:p>
        </w:tc>
        <w:tc>
          <w:tcPr>
            <w:tcW w:w="1026" w:type="dxa"/>
            <w:shd w:val="clear" w:color="auto" w:fill="FFE599" w:themeFill="accent4" w:themeFillTint="66"/>
          </w:tcPr>
          <w:p w14:paraId="16480C02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FE599" w:themeFill="accent4" w:themeFillTint="66"/>
          </w:tcPr>
          <w:p w14:paraId="65015981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-</w:t>
            </w:r>
          </w:p>
        </w:tc>
        <w:tc>
          <w:tcPr>
            <w:tcW w:w="1299" w:type="dxa"/>
            <w:shd w:val="clear" w:color="auto" w:fill="FFE599" w:themeFill="accent4" w:themeFillTint="66"/>
          </w:tcPr>
          <w:p w14:paraId="7FD38D37" w14:textId="77777777" w:rsidR="00C564DA" w:rsidRPr="00B02135" w:rsidRDefault="00C564DA" w:rsidP="00C564D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02135">
              <w:rPr>
                <w:sz w:val="20"/>
                <w:szCs w:val="20"/>
              </w:rPr>
              <w:t>0.119</w:t>
            </w:r>
          </w:p>
        </w:tc>
      </w:tr>
    </w:tbl>
    <w:p w14:paraId="575D6164" w14:textId="77777777" w:rsidR="00C564DA" w:rsidRPr="00DB0A80" w:rsidRDefault="00C564DA" w:rsidP="00C564DA">
      <w:pPr>
        <w:spacing w:after="200"/>
      </w:pPr>
      <w:bookmarkStart w:id="0" w:name="_GoBack"/>
      <w:r w:rsidRPr="00DB0A80">
        <w:rPr>
          <w:b/>
        </w:rPr>
        <w:t>Supplementary Table 5</w:t>
      </w:r>
      <w:bookmarkEnd w:id="0"/>
      <w:r w:rsidRPr="00DB0A80">
        <w:rPr>
          <w:b/>
        </w:rPr>
        <w:t xml:space="preserve">. Sanger sequencing of variants of </w:t>
      </w:r>
      <w:proofErr w:type="spellStart"/>
      <w:r w:rsidRPr="00DB0A80">
        <w:rPr>
          <w:b/>
          <w:i/>
        </w:rPr>
        <w:t>Braf</w:t>
      </w:r>
      <w:proofErr w:type="spellEnd"/>
      <w:r w:rsidRPr="00DB0A80">
        <w:rPr>
          <w:b/>
        </w:rPr>
        <w:t xml:space="preserve"> and </w:t>
      </w:r>
      <w:proofErr w:type="spellStart"/>
      <w:r w:rsidRPr="00DB0A80">
        <w:rPr>
          <w:b/>
          <w:i/>
        </w:rPr>
        <w:t>Bves</w:t>
      </w:r>
      <w:proofErr w:type="spellEnd"/>
      <w:r w:rsidRPr="00DB0A80">
        <w:rPr>
          <w:b/>
        </w:rPr>
        <w:t xml:space="preserve"> that were identified by exome sequencing</w:t>
      </w:r>
      <w:r w:rsidRPr="00DB0A80">
        <w:t xml:space="preserve"> </w:t>
      </w:r>
    </w:p>
    <w:p w14:paraId="346E17D0" w14:textId="77777777" w:rsidR="00DE685D" w:rsidRDefault="00DE685D"/>
    <w:sectPr w:rsidR="00DE685D" w:rsidSect="00C564DA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DA"/>
    <w:rsid w:val="002002B7"/>
    <w:rsid w:val="002E75FC"/>
    <w:rsid w:val="0032356D"/>
    <w:rsid w:val="004C78B0"/>
    <w:rsid w:val="005A424E"/>
    <w:rsid w:val="006C71F3"/>
    <w:rsid w:val="007A7035"/>
    <w:rsid w:val="007D2FE1"/>
    <w:rsid w:val="007E1E26"/>
    <w:rsid w:val="008357C6"/>
    <w:rsid w:val="00841DAB"/>
    <w:rsid w:val="00846648"/>
    <w:rsid w:val="00961F21"/>
    <w:rsid w:val="009E1C9F"/>
    <w:rsid w:val="00C03F85"/>
    <w:rsid w:val="00C564DA"/>
    <w:rsid w:val="00D957C4"/>
    <w:rsid w:val="00DE685D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BE7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4DA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4D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Macintosh Word</Application>
  <DocSecurity>0</DocSecurity>
  <Lines>7</Lines>
  <Paragraphs>2</Paragraphs>
  <ScaleCrop>false</ScaleCrop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Pandiri, Arun (NIH/NIEHS) [E]</dc:creator>
  <cp:keywords/>
  <dc:description/>
  <cp:lastModifiedBy>Pandiri, Arun (NIH/NIEHS) [E]</cp:lastModifiedBy>
  <cp:revision>1</cp:revision>
  <dcterms:created xsi:type="dcterms:W3CDTF">2018-02-06T15:48:00Z</dcterms:created>
  <dcterms:modified xsi:type="dcterms:W3CDTF">2018-02-06T15:48:00Z</dcterms:modified>
</cp:coreProperties>
</file>