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554"/>
      </w:tblGrid>
      <w:tr w:rsidR="00332988" w:rsidRPr="00332988" w:rsidTr="001112FB">
        <w:trPr>
          <w:tblCellSpacing w:w="15" w:type="dxa"/>
        </w:trPr>
        <w:tc>
          <w:tcPr>
            <w:tcW w:w="4183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bookmarkStart w:id="0" w:name="_GoBack"/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Graft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level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with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surrounding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cartilage</w:t>
            </w:r>
            <w:proofErr w:type="spellEnd"/>
          </w:p>
        </w:tc>
      </w:tr>
      <w:tr w:rsidR="00332988" w:rsidRPr="00332988" w:rsidTr="001112FB">
        <w:trPr>
          <w:tblCellSpacing w:w="15" w:type="dxa"/>
        </w:trPr>
        <w:tc>
          <w:tcPr>
            <w:tcW w:w="36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 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Level</w:t>
            </w:r>
            <w:proofErr w:type="spellEnd"/>
          </w:p>
        </w:tc>
        <w:tc>
          <w:tcPr>
            <w:tcW w:w="5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</w:tr>
      <w:tr w:rsidR="00332988" w:rsidRPr="00332988" w:rsidTr="001112FB">
        <w:trPr>
          <w:tblCellSpacing w:w="15" w:type="dxa"/>
        </w:trPr>
        <w:tc>
          <w:tcPr>
            <w:tcW w:w="36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 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Raised</w:t>
            </w:r>
            <w:proofErr w:type="spellEnd"/>
          </w:p>
        </w:tc>
        <w:tc>
          <w:tcPr>
            <w:tcW w:w="5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</w:tr>
      <w:tr w:rsidR="00332988" w:rsidRPr="00332988" w:rsidTr="001112FB">
        <w:trPr>
          <w:tblCellSpacing w:w="15" w:type="dxa"/>
        </w:trPr>
        <w:tc>
          <w:tcPr>
            <w:tcW w:w="36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 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Below</w:t>
            </w:r>
            <w:proofErr w:type="spellEnd"/>
          </w:p>
        </w:tc>
        <w:tc>
          <w:tcPr>
            <w:tcW w:w="5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  <w:tr w:rsidR="00332988" w:rsidRPr="00332988" w:rsidTr="001112FB">
        <w:trPr>
          <w:tblCellSpacing w:w="15" w:type="dxa"/>
        </w:trPr>
        <w:tc>
          <w:tcPr>
            <w:tcW w:w="4183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32988" w:rsidRPr="00332988" w:rsidTr="001112FB">
        <w:trPr>
          <w:tblCellSpacing w:w="15" w:type="dxa"/>
        </w:trPr>
        <w:tc>
          <w:tcPr>
            <w:tcW w:w="4183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Integration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with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surrounding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cartilage</w:t>
            </w:r>
            <w:proofErr w:type="spellEnd"/>
          </w:p>
        </w:tc>
      </w:tr>
      <w:tr w:rsidR="00332988" w:rsidRPr="00332988" w:rsidTr="001112FB">
        <w:trPr>
          <w:tblCellSpacing w:w="15" w:type="dxa"/>
        </w:trPr>
        <w:tc>
          <w:tcPr>
            <w:tcW w:w="36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 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Complete</w:t>
            </w:r>
            <w:proofErr w:type="spellEnd"/>
          </w:p>
        </w:tc>
        <w:tc>
          <w:tcPr>
            <w:tcW w:w="5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</w:tr>
      <w:tr w:rsidR="00332988" w:rsidRPr="00332988" w:rsidTr="001112FB">
        <w:trPr>
          <w:tblCellSpacing w:w="15" w:type="dxa"/>
        </w:trPr>
        <w:tc>
          <w:tcPr>
            <w:tcW w:w="36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 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Minor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disruption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(&lt;25% of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area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5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</w:tr>
      <w:tr w:rsidR="00332988" w:rsidRPr="00332988" w:rsidTr="001112FB">
        <w:trPr>
          <w:tblCellSpacing w:w="15" w:type="dxa"/>
        </w:trPr>
        <w:tc>
          <w:tcPr>
            <w:tcW w:w="36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 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Major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disruption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(&gt;25% of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area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5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  <w:tr w:rsidR="00332988" w:rsidRPr="00332988" w:rsidTr="001112FB">
        <w:trPr>
          <w:tblCellSpacing w:w="15" w:type="dxa"/>
        </w:trPr>
        <w:tc>
          <w:tcPr>
            <w:tcW w:w="4183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32988" w:rsidRPr="00332988" w:rsidTr="001112FB">
        <w:trPr>
          <w:tblCellSpacing w:w="15" w:type="dxa"/>
        </w:trPr>
        <w:tc>
          <w:tcPr>
            <w:tcW w:w="4183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Appearance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of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surface</w:t>
            </w:r>
            <w:proofErr w:type="spellEnd"/>
          </w:p>
        </w:tc>
      </w:tr>
      <w:tr w:rsidR="00332988" w:rsidRPr="00332988" w:rsidTr="001112FB">
        <w:trPr>
          <w:tblCellSpacing w:w="15" w:type="dxa"/>
        </w:trPr>
        <w:tc>
          <w:tcPr>
            <w:tcW w:w="36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 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Smooth</w:t>
            </w:r>
            <w:proofErr w:type="spellEnd"/>
          </w:p>
        </w:tc>
        <w:tc>
          <w:tcPr>
            <w:tcW w:w="5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</w:tr>
      <w:tr w:rsidR="00332988" w:rsidRPr="00332988" w:rsidTr="001112FB">
        <w:trPr>
          <w:tblCellSpacing w:w="15" w:type="dxa"/>
        </w:trPr>
        <w:tc>
          <w:tcPr>
            <w:tcW w:w="36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 </w:t>
            </w: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Fine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fronds</w:t>
            </w:r>
            <w:proofErr w:type="spellEnd"/>
          </w:p>
        </w:tc>
        <w:tc>
          <w:tcPr>
            <w:tcW w:w="5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</w:tr>
      <w:tr w:rsidR="00332988" w:rsidRPr="00332988" w:rsidTr="001112FB">
        <w:trPr>
          <w:tblCellSpacing w:w="15" w:type="dxa"/>
        </w:trPr>
        <w:tc>
          <w:tcPr>
            <w:tcW w:w="36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 </w:t>
            </w: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Severe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fronds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/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fibrillation</w:t>
            </w:r>
            <w:proofErr w:type="spellEnd"/>
          </w:p>
        </w:tc>
        <w:tc>
          <w:tcPr>
            <w:tcW w:w="5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  <w:tr w:rsidR="00332988" w:rsidRPr="00332988" w:rsidTr="001112FB">
        <w:trPr>
          <w:tblCellSpacing w:w="15" w:type="dxa"/>
        </w:trPr>
        <w:tc>
          <w:tcPr>
            <w:tcW w:w="4183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32988" w:rsidRPr="00332988" w:rsidTr="001112FB">
        <w:trPr>
          <w:tblCellSpacing w:w="15" w:type="dxa"/>
        </w:trPr>
        <w:tc>
          <w:tcPr>
            <w:tcW w:w="4183" w:type="dxa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Color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of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graft</w:t>
            </w:r>
            <w:proofErr w:type="spellEnd"/>
          </w:p>
        </w:tc>
      </w:tr>
      <w:tr w:rsidR="00332988" w:rsidRPr="00332988" w:rsidTr="001112FB">
        <w:trPr>
          <w:tblCellSpacing w:w="15" w:type="dxa"/>
        </w:trPr>
        <w:tc>
          <w:tcPr>
            <w:tcW w:w="36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 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Pearly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hyaline-like</w:t>
            </w:r>
            <w:proofErr w:type="spellEnd"/>
          </w:p>
        </w:tc>
        <w:tc>
          <w:tcPr>
            <w:tcW w:w="5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</w:tr>
      <w:tr w:rsidR="00332988" w:rsidRPr="00332988" w:rsidTr="001112FB">
        <w:trPr>
          <w:tblCellSpacing w:w="15" w:type="dxa"/>
        </w:trPr>
        <w:tc>
          <w:tcPr>
            <w:tcW w:w="36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 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White</w:t>
            </w:r>
            <w:proofErr w:type="spellEnd"/>
          </w:p>
        </w:tc>
        <w:tc>
          <w:tcPr>
            <w:tcW w:w="5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</w:tr>
      <w:tr w:rsidR="00332988" w:rsidRPr="00332988" w:rsidTr="001112FB">
        <w:trPr>
          <w:tblCellSpacing w:w="15" w:type="dxa"/>
        </w:trPr>
        <w:tc>
          <w:tcPr>
            <w:tcW w:w="36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 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Yellow</w:t>
            </w:r>
            <w:proofErr w:type="spellEnd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bone</w:t>
            </w:r>
            <w:proofErr w:type="spellEnd"/>
          </w:p>
        </w:tc>
        <w:tc>
          <w:tcPr>
            <w:tcW w:w="5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  <w:tr w:rsidR="00332988" w:rsidRPr="00332988" w:rsidTr="001112FB">
        <w:trPr>
          <w:tblCellSpacing w:w="15" w:type="dxa"/>
        </w:trPr>
        <w:tc>
          <w:tcPr>
            <w:tcW w:w="36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7251" w:rsidRPr="00332988" w:rsidRDefault="00877251" w:rsidP="0087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Total</w:t>
            </w:r>
            <w:proofErr w:type="spellEnd"/>
          </w:p>
        </w:tc>
        <w:tc>
          <w:tcPr>
            <w:tcW w:w="5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7251" w:rsidRPr="00332988" w:rsidRDefault="00877251" w:rsidP="0087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32988">
              <w:rPr>
                <w:rFonts w:ascii="Times New Roman" w:eastAsia="Times New Roman" w:hAnsi="Times New Roman" w:cs="Times New Roman"/>
                <w:lang w:eastAsia="lt-LT"/>
              </w:rPr>
              <w:t>8</w:t>
            </w:r>
          </w:p>
        </w:tc>
      </w:tr>
      <w:bookmarkEnd w:id="0"/>
    </w:tbl>
    <w:p w:rsidR="002418E8" w:rsidRDefault="002418E8"/>
    <w:p w:rsidR="001112FB" w:rsidRPr="009E50D2" w:rsidRDefault="001112FB" w:rsidP="001112FB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9E50D2">
        <w:rPr>
          <w:rFonts w:ascii="Times New Roman" w:hAnsi="Times New Roman" w:cs="Times New Roman"/>
        </w:rPr>
        <w:t>Table</w:t>
      </w:r>
      <w:proofErr w:type="spellEnd"/>
      <w:r w:rsidRPr="009E50D2">
        <w:rPr>
          <w:rFonts w:ascii="Times New Roman" w:hAnsi="Times New Roman" w:cs="Times New Roman"/>
        </w:rPr>
        <w:t xml:space="preserve"> S1. </w:t>
      </w:r>
      <w:proofErr w:type="spellStart"/>
      <w:r w:rsidRPr="009E50D2">
        <w:rPr>
          <w:rFonts w:ascii="Times New Roman" w:hAnsi="Times New Roman" w:cs="Times New Roman"/>
        </w:rPr>
        <w:t>Modified</w:t>
      </w:r>
      <w:proofErr w:type="spellEnd"/>
      <w:r w:rsidRPr="009E50D2">
        <w:rPr>
          <w:rFonts w:ascii="Times New Roman" w:hAnsi="Times New Roman" w:cs="Times New Roman"/>
        </w:rPr>
        <w:t xml:space="preserve"> </w:t>
      </w:r>
      <w:proofErr w:type="spellStart"/>
      <w:r w:rsidRPr="009E50D2">
        <w:rPr>
          <w:rFonts w:ascii="Times New Roman" w:eastAsia="Times New Roman" w:hAnsi="Times New Roman" w:cs="Times New Roman"/>
          <w:lang w:eastAsia="lt-LT"/>
        </w:rPr>
        <w:t>Oswestry</w:t>
      </w:r>
      <w:proofErr w:type="spellEnd"/>
      <w:r w:rsidRPr="009E50D2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9E50D2">
        <w:rPr>
          <w:rFonts w:ascii="Times New Roman" w:eastAsia="Times New Roman" w:hAnsi="Times New Roman" w:cs="Times New Roman"/>
          <w:lang w:eastAsia="lt-LT"/>
        </w:rPr>
        <w:t>Arthroscopy</w:t>
      </w:r>
      <w:proofErr w:type="spellEnd"/>
      <w:r w:rsidRPr="009E50D2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9E50D2">
        <w:rPr>
          <w:rFonts w:ascii="Times New Roman" w:eastAsia="Times New Roman" w:hAnsi="Times New Roman" w:cs="Times New Roman"/>
          <w:lang w:eastAsia="lt-LT"/>
        </w:rPr>
        <w:t>Score</w:t>
      </w:r>
      <w:proofErr w:type="spellEnd"/>
      <w:r w:rsidRPr="009E50D2">
        <w:rPr>
          <w:rFonts w:ascii="Times New Roman" w:eastAsia="Times New Roman" w:hAnsi="Times New Roman" w:cs="Times New Roman"/>
          <w:lang w:eastAsia="lt-LT"/>
        </w:rPr>
        <w:t xml:space="preserve">. </w:t>
      </w:r>
      <w:r w:rsidR="009E50D2" w:rsidRPr="009E50D2">
        <w:rPr>
          <w:rFonts w:ascii="Times New Roman" w:hAnsi="Times New Roman"/>
          <w:lang w:val="en-GB"/>
        </w:rPr>
        <w:t>Stiffness on probing was excluded from the original scoring system in our study, because cartilage electromechanical properties were evaluated using Arthro-BST.</w:t>
      </w:r>
    </w:p>
    <w:p w:rsidR="001112FB" w:rsidRPr="009E50D2" w:rsidRDefault="001112FB"/>
    <w:sectPr w:rsidR="001112FB" w:rsidRPr="009E50D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51"/>
    <w:rsid w:val="001112FB"/>
    <w:rsid w:val="002418E8"/>
    <w:rsid w:val="00332988"/>
    <w:rsid w:val="00877251"/>
    <w:rsid w:val="009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393C"/>
  <w15:docId w15:val="{A6C61619-A56A-4B79-A46B-4A585F2C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87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Justinas Maciulaitis</cp:lastModifiedBy>
  <cp:revision>3</cp:revision>
  <dcterms:created xsi:type="dcterms:W3CDTF">2018-06-19T05:17:00Z</dcterms:created>
  <dcterms:modified xsi:type="dcterms:W3CDTF">2018-06-19T06:57:00Z</dcterms:modified>
</cp:coreProperties>
</file>