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69"/>
        <w:gridCol w:w="5031"/>
      </w:tblGrid>
      <w:tr w:rsidR="00FA3481" w:rsidRPr="00781654" w:rsidTr="0032634A">
        <w:trPr>
          <w:trHeight w:val="5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481" w:rsidRPr="00781654" w:rsidRDefault="00FA3481" w:rsidP="0032634A">
            <w:pPr>
              <w:rPr>
                <w:rFonts w:cs="Times New Roman"/>
                <w:b/>
                <w:sz w:val="20"/>
                <w:szCs w:val="20"/>
              </w:rPr>
            </w:pPr>
            <w:r w:rsidRPr="00781654">
              <w:rPr>
                <w:rFonts w:cs="Times New Roman"/>
                <w:b/>
                <w:sz w:val="20"/>
                <w:szCs w:val="20"/>
              </w:rPr>
              <w:t xml:space="preserve">Supplemental Table 1: </w:t>
            </w:r>
            <w:r w:rsidRPr="00781654">
              <w:rPr>
                <w:rFonts w:cs="Times New Roman"/>
                <w:sz w:val="20"/>
                <w:szCs w:val="20"/>
              </w:rPr>
              <w:t xml:space="preserve">Detailed definitions and technical information for sociodemographics, health behaviors, and chronic medical conditions. </w:t>
            </w:r>
          </w:p>
        </w:tc>
      </w:tr>
      <w:tr w:rsidR="00FA3481" w:rsidRPr="00781654" w:rsidTr="0032634A">
        <w:trPr>
          <w:trHeight w:val="560"/>
          <w:jc w:val="center"/>
        </w:trPr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tabs>
                <w:tab w:val="left" w:pos="202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1654">
              <w:rPr>
                <w:rFonts w:cs="Times New Roman"/>
                <w:b/>
                <w:sz w:val="20"/>
                <w:szCs w:val="20"/>
              </w:rPr>
              <w:t>Characteristic</w:t>
            </w:r>
          </w:p>
        </w:tc>
        <w:tc>
          <w:tcPr>
            <w:tcW w:w="2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1654">
              <w:rPr>
                <w:rFonts w:cs="Times New Roman"/>
                <w:b/>
                <w:sz w:val="20"/>
                <w:szCs w:val="20"/>
              </w:rPr>
              <w:t>Definition and/or Technical Information</w:t>
            </w: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b/>
                <w:sz w:val="20"/>
                <w:szCs w:val="20"/>
              </w:rPr>
            </w:pPr>
            <w:r w:rsidRPr="00781654">
              <w:rPr>
                <w:rFonts w:cs="Times New Roman"/>
                <w:b/>
                <w:sz w:val="20"/>
                <w:szCs w:val="20"/>
              </w:rPr>
              <w:t>Sociodemographics</w:t>
            </w:r>
          </w:p>
        </w:tc>
        <w:tc>
          <w:tcPr>
            <w:tcW w:w="2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ab/>
              <w:t>Age</w:t>
            </w:r>
          </w:p>
        </w:tc>
        <w:tc>
          <w:tcPr>
            <w:tcW w:w="2795" w:type="pct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Age in years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ab/>
              <w:t>Gender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Male, female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ab/>
              <w:t>Race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 xml:space="preserve">Black, white 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ab/>
              <w:t>Education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Participant reported:</w:t>
            </w:r>
          </w:p>
          <w:p w:rsidR="00FA3481" w:rsidRPr="00781654" w:rsidRDefault="00FA3481" w:rsidP="0032634A">
            <w:pPr>
              <w:numPr>
                <w:ilvl w:val="0"/>
                <w:numId w:val="3"/>
              </w:numPr>
              <w:tabs>
                <w:tab w:val="left" w:pos="202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Less than high school</w:t>
            </w:r>
          </w:p>
          <w:p w:rsidR="00FA3481" w:rsidRPr="00781654" w:rsidRDefault="00FA3481" w:rsidP="0032634A">
            <w:pPr>
              <w:numPr>
                <w:ilvl w:val="0"/>
                <w:numId w:val="3"/>
              </w:numPr>
              <w:tabs>
                <w:tab w:val="left" w:pos="202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High school graduate</w:t>
            </w:r>
          </w:p>
          <w:p w:rsidR="00FA3481" w:rsidRPr="00781654" w:rsidRDefault="00FA3481" w:rsidP="0032634A">
            <w:pPr>
              <w:numPr>
                <w:ilvl w:val="0"/>
                <w:numId w:val="3"/>
              </w:numPr>
              <w:tabs>
                <w:tab w:val="left" w:pos="202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Some college</w:t>
            </w:r>
          </w:p>
          <w:p w:rsidR="00FA3481" w:rsidRPr="00781654" w:rsidRDefault="00FA3481" w:rsidP="0032634A">
            <w:pPr>
              <w:numPr>
                <w:ilvl w:val="0"/>
                <w:numId w:val="3"/>
              </w:numPr>
              <w:tabs>
                <w:tab w:val="left" w:pos="202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College or higher</w:t>
            </w:r>
          </w:p>
          <w:p w:rsidR="00FA3481" w:rsidRPr="00781654" w:rsidRDefault="00FA3481" w:rsidP="0032634A">
            <w:pPr>
              <w:numPr>
                <w:ilvl w:val="0"/>
                <w:numId w:val="3"/>
              </w:numPr>
              <w:tabs>
                <w:tab w:val="left" w:pos="202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Missing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ab/>
              <w:t>Income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Participant reported:</w:t>
            </w:r>
          </w:p>
          <w:p w:rsidR="00FA3481" w:rsidRPr="00781654" w:rsidRDefault="00FA3481" w:rsidP="0032634A">
            <w:pPr>
              <w:numPr>
                <w:ilvl w:val="0"/>
                <w:numId w:val="4"/>
              </w:numPr>
              <w:tabs>
                <w:tab w:val="left" w:pos="202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&lt;$20k</w:t>
            </w:r>
          </w:p>
          <w:p w:rsidR="00FA3481" w:rsidRPr="00781654" w:rsidRDefault="00FA3481" w:rsidP="0032634A">
            <w:pPr>
              <w:numPr>
                <w:ilvl w:val="0"/>
                <w:numId w:val="4"/>
              </w:numPr>
              <w:tabs>
                <w:tab w:val="left" w:pos="202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$20k-$34k</w:t>
            </w:r>
          </w:p>
          <w:p w:rsidR="00FA3481" w:rsidRPr="00781654" w:rsidRDefault="00FA3481" w:rsidP="0032634A">
            <w:pPr>
              <w:numPr>
                <w:ilvl w:val="0"/>
                <w:numId w:val="4"/>
              </w:numPr>
              <w:tabs>
                <w:tab w:val="left" w:pos="202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$35k-$74k</w:t>
            </w:r>
          </w:p>
          <w:p w:rsidR="00FA3481" w:rsidRPr="00781654" w:rsidRDefault="00FA3481" w:rsidP="0032634A">
            <w:pPr>
              <w:numPr>
                <w:ilvl w:val="0"/>
                <w:numId w:val="4"/>
              </w:numPr>
              <w:tabs>
                <w:tab w:val="left" w:pos="202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≥$75k</w:t>
            </w:r>
          </w:p>
          <w:p w:rsidR="00FA3481" w:rsidRPr="00781654" w:rsidRDefault="00FA3481" w:rsidP="0032634A">
            <w:pPr>
              <w:numPr>
                <w:ilvl w:val="0"/>
                <w:numId w:val="4"/>
              </w:numPr>
              <w:tabs>
                <w:tab w:val="left" w:pos="202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Missing (not reported)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ab/>
              <w:t>Geographic Region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Participant residence:</w:t>
            </w:r>
          </w:p>
          <w:p w:rsidR="00FA3481" w:rsidRPr="00781654" w:rsidRDefault="00FA3481" w:rsidP="0032634A">
            <w:pPr>
              <w:numPr>
                <w:ilvl w:val="0"/>
                <w:numId w:val="5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Stroke Buckle  (coastal plains of North Carolina, South Carolina and Georgia)</w:t>
            </w:r>
          </w:p>
          <w:p w:rsidR="00FA3481" w:rsidRPr="00781654" w:rsidRDefault="00FA3481" w:rsidP="0032634A">
            <w:pPr>
              <w:numPr>
                <w:ilvl w:val="0"/>
                <w:numId w:val="5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Stroke Belt  (remainder of North Carolina, South Carolina and Georgia, plus Tennessee, Mississippi, Alabama, Louisiana and Arkansas)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Non-Belt/Buckle  (other states)</w:t>
            </w: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b/>
                <w:sz w:val="20"/>
                <w:szCs w:val="20"/>
              </w:rPr>
            </w:pPr>
            <w:r w:rsidRPr="00781654">
              <w:rPr>
                <w:rFonts w:cs="Times New Roman"/>
                <w:b/>
                <w:sz w:val="20"/>
                <w:szCs w:val="20"/>
              </w:rPr>
              <w:t>Health Behaviors</w:t>
            </w:r>
          </w:p>
        </w:tc>
        <w:tc>
          <w:tcPr>
            <w:tcW w:w="2795" w:type="pct"/>
            <w:tcBorders>
              <w:top w:val="single" w:sz="4" w:space="0" w:color="auto"/>
              <w:bottom w:val="single" w:sz="4" w:space="0" w:color="auto"/>
            </w:tcBorders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ab/>
              <w:t>Smoking Status</w:t>
            </w:r>
          </w:p>
        </w:tc>
        <w:tc>
          <w:tcPr>
            <w:tcW w:w="2795" w:type="pct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Participant reported:</w:t>
            </w:r>
          </w:p>
          <w:p w:rsidR="00FA3481" w:rsidRPr="00781654" w:rsidRDefault="00FA3481" w:rsidP="0032634A">
            <w:pPr>
              <w:numPr>
                <w:ilvl w:val="0"/>
                <w:numId w:val="2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Current</w:t>
            </w:r>
          </w:p>
          <w:p w:rsidR="00FA3481" w:rsidRPr="00781654" w:rsidRDefault="00FA3481" w:rsidP="0032634A">
            <w:pPr>
              <w:numPr>
                <w:ilvl w:val="0"/>
                <w:numId w:val="2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Past</w:t>
            </w:r>
          </w:p>
          <w:p w:rsidR="00FA3481" w:rsidRPr="00781654" w:rsidRDefault="00FA3481" w:rsidP="0032634A">
            <w:pPr>
              <w:numPr>
                <w:ilvl w:val="0"/>
                <w:numId w:val="2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Never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ab/>
              <w:t>Alcohol use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Participant reported:</w:t>
            </w:r>
          </w:p>
          <w:p w:rsidR="00FA3481" w:rsidRPr="00781654" w:rsidRDefault="00FA3481" w:rsidP="0032634A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 xml:space="preserve">None </w:t>
            </w:r>
          </w:p>
          <w:p w:rsidR="00FA3481" w:rsidRPr="00781654" w:rsidRDefault="00FA3481" w:rsidP="0032634A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 xml:space="preserve">Moderate (up to 1 drink per day for women or 2 drinks per day for men) </w:t>
            </w:r>
          </w:p>
          <w:p w:rsidR="00FA3481" w:rsidRPr="00781654" w:rsidRDefault="00FA3481" w:rsidP="0032634A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Heavy (&gt;1 drink per day for women and &gt;2 drinks per day for men).</w:t>
            </w:r>
            <w:hyperlink w:anchor="_ENREF_63" w:tooltip=", 2005 #290" w:history="1">
              <w:r w:rsidRPr="00781654">
                <w:rPr>
                  <w:rFonts w:cs="Times New Roman"/>
                  <w:sz w:val="20"/>
                  <w:szCs w:val="20"/>
                </w:rPr>
                <w:fldChar w:fldCharType="begin"/>
              </w:r>
              <w:r>
                <w:rPr>
                  <w:rFonts w:cs="Times New Roman"/>
                  <w:sz w:val="20"/>
                  <w:szCs w:val="20"/>
                </w:rPr>
                <w:instrText xml:space="preserve"> ADDIN EN.CITE &lt;EndNote&gt;&lt;Cite ExcludeAuth="1"&gt;&lt;Year&gt;2005&lt;/Year&gt;&lt;RecNum&gt;290&lt;/RecNum&gt;&lt;DisplayText&gt;&lt;style face="superscript"&gt;63&lt;/style&gt;&lt;/DisplayText&gt;&lt;record&gt;&lt;rec-number&gt;290&lt;/rec-number&gt;&lt;foreign-keys&gt;&lt;key app="EN" db-id="es0zszdw9zv29ierf955a5zkwar9fwzzer5v" timestamp="1329204862"&gt;290&lt;/key&gt;&lt;/foreign-keys&gt;&lt;ref-type name="Web Page"&gt;12&lt;/ref-type&gt;&lt;contributors&gt;&lt;/contributors&gt;&lt;titles&gt;&lt;title&gt;National Institute on Alcohol Abuse and Alcoholism. Helping Patients Who Drink Too Much, a Clinician&amp;apos;s Guide&lt;/title&gt;&lt;/titles&gt;&lt;volume&gt;2012&lt;/volume&gt;&lt;number&gt;February 13&lt;/number&gt;&lt;dates&gt;&lt;year&gt;2005&lt;/year&gt;&lt;/dates&gt;&lt;urls&gt;&lt;related-urls&gt;&lt;url&gt;http://pubs.niaaa.nih.gov/publications/Practitioner/CliniciansGuide2005/guide.pdf&lt;/url&gt;&lt;/related-urls&gt;&lt;/urls&gt;&lt;/record&gt;&lt;/Cite&gt;&lt;/EndNote&gt;</w:instrText>
              </w:r>
              <w:r w:rsidRPr="00781654">
                <w:rPr>
                  <w:rFonts w:cs="Times New Roman"/>
                  <w:sz w:val="20"/>
                  <w:szCs w:val="20"/>
                </w:rPr>
                <w:fldChar w:fldCharType="separate"/>
              </w:r>
              <w:r w:rsidRPr="00D5158C">
                <w:rPr>
                  <w:rFonts w:cs="Times New Roman"/>
                  <w:noProof/>
                  <w:sz w:val="20"/>
                  <w:szCs w:val="20"/>
                  <w:vertAlign w:val="superscript"/>
                </w:rPr>
                <w:t>63</w:t>
              </w:r>
              <w:r w:rsidRPr="00781654">
                <w:rPr>
                  <w:rFonts w:cs="Times New Roman"/>
                  <w:sz w:val="20"/>
                  <w:szCs w:val="20"/>
                </w:rPr>
                <w:fldChar w:fldCharType="end"/>
              </w:r>
            </w:hyperlink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b/>
                <w:sz w:val="20"/>
                <w:szCs w:val="20"/>
              </w:rPr>
            </w:pPr>
            <w:r w:rsidRPr="00781654">
              <w:rPr>
                <w:rFonts w:cs="Times New Roman"/>
                <w:b/>
                <w:sz w:val="20"/>
                <w:szCs w:val="20"/>
              </w:rPr>
              <w:t>Chronic Medical Conditions</w:t>
            </w:r>
          </w:p>
        </w:tc>
        <w:tc>
          <w:tcPr>
            <w:tcW w:w="2795" w:type="pct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ab/>
              <w:t>Atrial Fibrillation</w:t>
            </w:r>
            <w:r w:rsidRPr="00781654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795" w:type="pct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Participant reported history of atrial fibrillation.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  <w:lang w:val="de-DE"/>
              </w:rPr>
            </w:pPr>
            <w:r w:rsidRPr="00781654">
              <w:rPr>
                <w:rFonts w:cs="Times New Roman"/>
                <w:sz w:val="20"/>
                <w:szCs w:val="20"/>
                <w:lang w:val="de-DE"/>
              </w:rPr>
              <w:tab/>
              <w:t xml:space="preserve">Chronic Lung Disease 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Participant use of pulmonary medications (beta agonists, leukotriene inhibitors, inhaled corticosteroids, combination inhalers, ipratropium, cromolyn, aminophylline and theophylline) as a surrogate for chronic lung disease.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ab/>
              <w:t>Coronary Artery Disease</w:t>
            </w:r>
            <w:r w:rsidRPr="00781654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 xml:space="preserve">Participant reported history of myocardial infarction, coronary artery bypass grafting, or cardiac angioplasty or </w:t>
            </w:r>
            <w:r w:rsidRPr="00781654">
              <w:rPr>
                <w:rFonts w:cs="Times New Roman"/>
                <w:sz w:val="20"/>
                <w:szCs w:val="20"/>
              </w:rPr>
              <w:lastRenderedPageBreak/>
              <w:t>stenting, or baseline electrocardiographic evidence of myocardial infarction.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    Chronic Kidney Disease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Pr="005B0225">
              <w:rPr>
                <w:rFonts w:cs="Times New Roman"/>
                <w:sz w:val="20"/>
                <w:szCs w:val="20"/>
              </w:rPr>
              <w:t xml:space="preserve">efined as measured glomerular filtration rate of&lt;60 ml/min based upon serum creatinine. </w:t>
            </w: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ab/>
              <w:t>Diabetes</w:t>
            </w:r>
            <w:r w:rsidRPr="00781654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Fasting glucose ≥126 mg/L (or a glucose ≥200 mg/L for those not fasting) or participant reported use of insulin or oral hypoglycemic agents.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ind w:left="202"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Deep Vein Thrombosis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Participant reported history of deep vein thrombosis.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ind w:left="202"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Dyslipidemia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Low-density lipoprotein cholesterol &gt;130 mg/dL or participant reported use of lipid lowering medications.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ab/>
              <w:t>Hypertension</w:t>
            </w:r>
            <w:r w:rsidRPr="00781654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Systolic blood pressure ≥140 mm Hg, diastolic blood pressure ≥90 mm Hg, or participant reported antihypertensive agent use.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ind w:left="202"/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Myocardial Infarction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Participant reported history of myocardial infarction or baseline electrocardiographic evidence of myocardial infarction.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ab/>
              <w:t xml:space="preserve">Obesity 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bCs/>
                <w:kern w:val="32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 xml:space="preserve"> </w:t>
            </w:r>
            <w:r w:rsidRPr="00781654">
              <w:rPr>
                <w:rFonts w:cs="Times New Roman"/>
                <w:bCs/>
                <w:kern w:val="32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kern w:val="32"/>
                <w:sz w:val="20"/>
                <w:szCs w:val="20"/>
              </w:rPr>
              <w:t xml:space="preserve">{Waist circumference [&gt;102 cm for males or &gt;88 cm for females]} </w:t>
            </w:r>
            <w:r w:rsidRPr="00781654">
              <w:rPr>
                <w:rFonts w:cs="Times New Roman"/>
                <w:bCs/>
                <w:kern w:val="32"/>
                <w:sz w:val="20"/>
                <w:szCs w:val="20"/>
              </w:rPr>
              <w:t>or {body mass index ≥30 kg/m</w:t>
            </w:r>
            <w:r w:rsidRPr="00781654">
              <w:rPr>
                <w:rFonts w:cs="Times New Roman"/>
                <w:bCs/>
                <w:kern w:val="32"/>
                <w:sz w:val="20"/>
                <w:szCs w:val="20"/>
                <w:vertAlign w:val="superscript"/>
              </w:rPr>
              <w:t>2</w:t>
            </w:r>
            <w:r w:rsidRPr="00781654">
              <w:rPr>
                <w:rFonts w:cs="Times New Roman"/>
                <w:bCs/>
                <w:kern w:val="32"/>
                <w:sz w:val="20"/>
                <w:szCs w:val="20"/>
              </w:rPr>
              <w:t>}.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  <w:lang w:val="de-DE"/>
              </w:rPr>
            </w:pPr>
            <w:r w:rsidRPr="00781654">
              <w:rPr>
                <w:rFonts w:cs="Times New Roman"/>
                <w:sz w:val="20"/>
                <w:szCs w:val="20"/>
                <w:lang w:val="de-DE"/>
              </w:rPr>
              <w:tab/>
              <w:t xml:space="preserve">Peripheral Artery Disease </w:t>
            </w:r>
          </w:p>
        </w:tc>
        <w:tc>
          <w:tcPr>
            <w:tcW w:w="2795" w:type="pct"/>
          </w:tcPr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781654">
              <w:rPr>
                <w:rFonts w:cs="Times New Roman"/>
                <w:sz w:val="20"/>
                <w:szCs w:val="20"/>
              </w:rPr>
              <w:t>Participant reported history of lower extremity arterial bypass or leg amputation.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  <w:tcBorders>
              <w:bottom w:val="single" w:sz="4" w:space="0" w:color="auto"/>
            </w:tcBorders>
          </w:tcPr>
          <w:p w:rsidR="00FA3481" w:rsidRPr="0078165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  <w:lang w:val="de-DE"/>
              </w:rPr>
            </w:pPr>
            <w:r w:rsidRPr="00C42384">
              <w:rPr>
                <w:rFonts w:cs="Times New Roman"/>
                <w:sz w:val="20"/>
                <w:szCs w:val="20"/>
              </w:rPr>
              <w:tab/>
              <w:t>Stroke</w:t>
            </w:r>
            <w:r w:rsidRPr="00C42384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795" w:type="pct"/>
            <w:tcBorders>
              <w:bottom w:val="single" w:sz="4" w:space="0" w:color="auto"/>
            </w:tcBorders>
          </w:tcPr>
          <w:p w:rsidR="00FA3481" w:rsidRPr="00C4238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C42384">
              <w:rPr>
                <w:rFonts w:cs="Times New Roman"/>
                <w:sz w:val="20"/>
                <w:szCs w:val="20"/>
              </w:rPr>
              <w:t>Participant reported history of stroke or transient ischemic attack.</w:t>
            </w:r>
          </w:p>
          <w:p w:rsidR="00FA3481" w:rsidRPr="0078165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</w:tcPr>
          <w:p w:rsidR="00FA3481" w:rsidRPr="00C4238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Medications</w:t>
            </w:r>
          </w:p>
        </w:tc>
        <w:tc>
          <w:tcPr>
            <w:tcW w:w="2795" w:type="pct"/>
            <w:tcBorders>
              <w:top w:val="single" w:sz="4" w:space="0" w:color="auto"/>
              <w:bottom w:val="single" w:sz="4" w:space="0" w:color="auto"/>
            </w:tcBorders>
          </w:tcPr>
          <w:p w:rsidR="00FA3481" w:rsidRPr="00C4238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  <w:tcBorders>
              <w:top w:val="single" w:sz="4" w:space="0" w:color="auto"/>
            </w:tcBorders>
          </w:tcPr>
          <w:p w:rsidR="00FA3481" w:rsidRPr="00C4238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Aspirin use</w:t>
            </w:r>
          </w:p>
        </w:tc>
        <w:tc>
          <w:tcPr>
            <w:tcW w:w="2795" w:type="pct"/>
            <w:tcBorders>
              <w:top w:val="single" w:sz="4" w:space="0" w:color="auto"/>
            </w:tcBorders>
          </w:tcPr>
          <w:p w:rsidR="00FA3481" w:rsidRPr="00C42384" w:rsidRDefault="00FA3481" w:rsidP="003263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Self-reported participant chronic use of aspirin at baseline.</w:t>
            </w: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C4238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Statin use</w:t>
            </w:r>
          </w:p>
        </w:tc>
        <w:tc>
          <w:tcPr>
            <w:tcW w:w="2795" w:type="pct"/>
          </w:tcPr>
          <w:p w:rsidR="00FA3481" w:rsidRPr="00C42384" w:rsidRDefault="00FA3481" w:rsidP="003263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Self-reported participant chronic use of statins at baseline.</w:t>
            </w: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  <w:tcBorders>
              <w:bottom w:val="single" w:sz="4" w:space="0" w:color="auto"/>
            </w:tcBorders>
          </w:tcPr>
          <w:p w:rsidR="00FA3481" w:rsidRPr="00C4238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Steroid use</w:t>
            </w:r>
          </w:p>
        </w:tc>
        <w:tc>
          <w:tcPr>
            <w:tcW w:w="2795" w:type="pct"/>
            <w:tcBorders>
              <w:bottom w:val="single" w:sz="4" w:space="0" w:color="auto"/>
            </w:tcBorders>
          </w:tcPr>
          <w:p w:rsidR="00FA3481" w:rsidRPr="00C42384" w:rsidRDefault="00FA3481" w:rsidP="003263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Steroid use is</w:t>
            </w:r>
            <w:r w:rsidRPr="00C9371A">
              <w:rPr>
                <w:rFonts w:cs="Times New Roman"/>
                <w:sz w:val="20"/>
                <w:szCs w:val="20"/>
              </w:rPr>
              <w:t xml:space="preserve"> the reported use </w:t>
            </w:r>
            <w:r>
              <w:rPr>
                <w:rFonts w:cs="Times New Roman"/>
                <w:sz w:val="20"/>
                <w:szCs w:val="20"/>
              </w:rPr>
              <w:t>of oral or injectable hydrocor</w:t>
            </w:r>
            <w:r w:rsidRPr="00C9371A">
              <w:rPr>
                <w:rFonts w:cs="Times New Roman"/>
                <w:sz w:val="20"/>
                <w:szCs w:val="20"/>
              </w:rPr>
              <w:t>tisone, dexamethasone, f</w:t>
            </w:r>
            <w:r>
              <w:rPr>
                <w:rFonts w:cs="Times New Roman"/>
                <w:sz w:val="20"/>
                <w:szCs w:val="20"/>
              </w:rPr>
              <w:t>ludrocortisone, prednisone, me</w:t>
            </w:r>
            <w:r w:rsidRPr="00C9371A">
              <w:rPr>
                <w:rFonts w:cs="Times New Roman"/>
                <w:sz w:val="20"/>
                <w:szCs w:val="20"/>
              </w:rPr>
              <w:t>thyl prednisone, budesonide, and stanozolol.</w:t>
            </w: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</w:tcPr>
          <w:p w:rsidR="00FA3481" w:rsidRPr="00C4238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5" w:type="pct"/>
            <w:tcBorders>
              <w:top w:val="single" w:sz="4" w:space="0" w:color="auto"/>
              <w:bottom w:val="single" w:sz="4" w:space="0" w:color="auto"/>
            </w:tcBorders>
          </w:tcPr>
          <w:p w:rsidR="00FA3481" w:rsidRPr="00C4238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  <w:tcBorders>
              <w:top w:val="single" w:sz="4" w:space="0" w:color="auto"/>
            </w:tcBorders>
          </w:tcPr>
          <w:p w:rsidR="00FA3481" w:rsidRPr="00075737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Albumin-to-Creatinine Ratio  (</w:t>
            </w:r>
            <w:r w:rsidRPr="00075737">
              <w:rPr>
                <w:rFonts w:cs="Times New Roman"/>
                <w:sz w:val="20"/>
                <w:szCs w:val="20"/>
              </w:rPr>
              <w:t>ACR)</w:t>
            </w:r>
          </w:p>
          <w:p w:rsidR="00FA3481" w:rsidRPr="00C4238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5" w:type="pct"/>
            <w:tcBorders>
              <w:top w:val="single" w:sz="4" w:space="0" w:color="auto"/>
            </w:tcBorders>
          </w:tcPr>
          <w:p w:rsidR="00FA3481" w:rsidRPr="00075737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075737">
              <w:rPr>
                <w:rFonts w:cs="Times New Roman"/>
                <w:sz w:val="20"/>
                <w:szCs w:val="20"/>
              </w:rPr>
              <w:t>Abnormal defined as ACR ≥30 mcg/mg.</w:t>
            </w:r>
          </w:p>
          <w:p w:rsidR="00FA3481" w:rsidRPr="00075737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075737">
              <w:rPr>
                <w:rFonts w:cs="Times New Roman"/>
                <w:sz w:val="20"/>
                <w:szCs w:val="20"/>
              </w:rPr>
              <w:t xml:space="preserve">Albumin assay by nephelometry 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75737">
              <w:rPr>
                <w:rFonts w:cs="Times New Roman"/>
                <w:sz w:val="20"/>
                <w:szCs w:val="20"/>
              </w:rPr>
              <w:t xml:space="preserve">BN ProSpec Nephelometer, Dade Behring, Siemens Healthcare, Deerfield, Illinois, USA). Urinary creatinine assay determined by rate blanked Jaffé procedure 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75737">
              <w:rPr>
                <w:rFonts w:cs="Times New Roman"/>
                <w:sz w:val="20"/>
                <w:szCs w:val="20"/>
              </w:rPr>
              <w:t xml:space="preserve">Modular-P analyzer, Roche/Hitachi, Roche Diagnostics, Indianapolis, Indiana, USA). </w:t>
            </w:r>
          </w:p>
          <w:p w:rsidR="00FA3481" w:rsidRPr="00C4238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</w:tcPr>
          <w:p w:rsidR="00FA3481" w:rsidRPr="00075737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 w:rsidRPr="00075737">
              <w:rPr>
                <w:rFonts w:cs="Times New Roman"/>
                <w:sz w:val="20"/>
                <w:szCs w:val="20"/>
              </w:rPr>
              <w:tab/>
              <w:t>Cystatin C</w:t>
            </w:r>
          </w:p>
          <w:p w:rsidR="00FA3481" w:rsidRPr="00C4238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5" w:type="pct"/>
          </w:tcPr>
          <w:p w:rsidR="00FA3481" w:rsidRPr="00075737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075737">
              <w:rPr>
                <w:rFonts w:cs="Times New Roman"/>
                <w:sz w:val="20"/>
                <w:szCs w:val="20"/>
              </w:rPr>
              <w:t xml:space="preserve">Abnormal defined as Cyst-C measurements above the fourth quartile 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75737">
              <w:rPr>
                <w:rFonts w:cs="Times New Roman"/>
                <w:sz w:val="20"/>
                <w:szCs w:val="20"/>
              </w:rPr>
              <w:t>≥1.11 mg/dL)</w:t>
            </w:r>
          </w:p>
          <w:p w:rsidR="00FA3481" w:rsidRPr="00075737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075737">
              <w:rPr>
                <w:rFonts w:cs="Times New Roman"/>
                <w:sz w:val="20"/>
                <w:szCs w:val="20"/>
              </w:rPr>
              <w:t xml:space="preserve">Assay by particle-enhanced immunonephelometry 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75737">
              <w:rPr>
                <w:rFonts w:cs="Times New Roman"/>
                <w:sz w:val="20"/>
                <w:szCs w:val="20"/>
              </w:rPr>
              <w:t xml:space="preserve">N Latex Cyst-C, Siemens AG, Munich, Germany). </w:t>
            </w:r>
          </w:p>
          <w:p w:rsidR="00FA3481" w:rsidRPr="00C42384" w:rsidRDefault="00FA3481" w:rsidP="00326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3481" w:rsidRPr="00781654" w:rsidTr="0032634A">
        <w:trPr>
          <w:trHeight w:val="226"/>
          <w:jc w:val="center"/>
        </w:trPr>
        <w:tc>
          <w:tcPr>
            <w:tcW w:w="2205" w:type="pct"/>
            <w:tcBorders>
              <w:bottom w:val="single" w:sz="4" w:space="0" w:color="auto"/>
            </w:tcBorders>
          </w:tcPr>
          <w:p w:rsidR="00FA3481" w:rsidRPr="00C42384" w:rsidRDefault="00FA3481" w:rsidP="0032634A">
            <w:pPr>
              <w:tabs>
                <w:tab w:val="left" w:pos="20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 xml:space="preserve">   </w:t>
            </w:r>
            <w:r w:rsidRPr="00120533">
              <w:rPr>
                <w:rFonts w:eastAsia="MS Mincho" w:cs="Times New Roman"/>
                <w:sz w:val="20"/>
                <w:szCs w:val="20"/>
              </w:rPr>
              <w:t>High Sensitivity C-Reactive Protein  (hsCRP)</w:t>
            </w:r>
          </w:p>
        </w:tc>
        <w:tc>
          <w:tcPr>
            <w:tcW w:w="2795" w:type="pct"/>
            <w:tcBorders>
              <w:bottom w:val="single" w:sz="4" w:space="0" w:color="auto"/>
            </w:tcBorders>
          </w:tcPr>
          <w:p w:rsidR="00FA3481" w:rsidRPr="00075737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075737">
              <w:rPr>
                <w:rFonts w:cs="Times New Roman"/>
                <w:sz w:val="20"/>
                <w:szCs w:val="20"/>
              </w:rPr>
              <w:t>Abnormal defined as hsCRP &gt;3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075737">
              <w:rPr>
                <w:rFonts w:cs="Times New Roman"/>
                <w:sz w:val="20"/>
                <w:szCs w:val="20"/>
              </w:rPr>
              <w:t xml:space="preserve">0 mg/dL </w:t>
            </w:r>
          </w:p>
          <w:p w:rsidR="00FA3481" w:rsidRPr="00C42384" w:rsidRDefault="00FA3481" w:rsidP="0032634A">
            <w:pPr>
              <w:rPr>
                <w:rFonts w:cs="Times New Roman"/>
                <w:sz w:val="20"/>
                <w:szCs w:val="20"/>
              </w:rPr>
            </w:pPr>
            <w:r w:rsidRPr="00075737">
              <w:rPr>
                <w:rFonts w:cs="Times New Roman"/>
                <w:sz w:val="20"/>
                <w:szCs w:val="20"/>
              </w:rPr>
              <w:t xml:space="preserve">Assay by particle-enhanced immunonephelometry 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75737">
              <w:rPr>
                <w:rFonts w:cs="Times New Roman"/>
                <w:sz w:val="20"/>
                <w:szCs w:val="20"/>
              </w:rPr>
              <w:t>N High-sensitivity CRP, Siemens AG, Munich, Germany).</w:t>
            </w:r>
          </w:p>
        </w:tc>
      </w:tr>
    </w:tbl>
    <w:p w:rsidR="00FA3481" w:rsidRPr="00781654" w:rsidRDefault="00FA3481" w:rsidP="00FA3481">
      <w:pPr>
        <w:jc w:val="center"/>
      </w:pPr>
    </w:p>
    <w:p w:rsidR="00FA3481" w:rsidRPr="00781654" w:rsidRDefault="00FA3481" w:rsidP="00FA3481">
      <w:pPr>
        <w:jc w:val="center"/>
      </w:pPr>
    </w:p>
    <w:p w:rsidR="00FA3481" w:rsidRPr="00781654" w:rsidRDefault="00FA3481" w:rsidP="00FA3481">
      <w:pPr>
        <w:jc w:val="center"/>
        <w:sectPr w:rsidR="00FA3481" w:rsidRPr="00781654" w:rsidSect="002204B9"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tbl>
      <w:tblPr>
        <w:tblStyle w:val="TableGrid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1150"/>
        <w:gridCol w:w="2588"/>
        <w:gridCol w:w="1068"/>
        <w:gridCol w:w="1722"/>
        <w:gridCol w:w="2920"/>
      </w:tblGrid>
      <w:tr w:rsidR="00FA3481" w:rsidRPr="00781654" w:rsidTr="0032634A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Supplemental Table 2: 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 xml:space="preserve">Mediating effects 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 xml:space="preserve"> of indicators of frailty on the association between risk of sepsis after cancer survivorship, excluding cancer deaths within 3 years. Among </w:t>
            </w:r>
            <w:r w:rsidRPr="00781654">
              <w:rPr>
                <w:b/>
                <w:bCs/>
                <w:sz w:val="20"/>
                <w:szCs w:val="20"/>
              </w:rPr>
              <w:t xml:space="preserve">27,878 REGARDS participants with 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1305 first sepsis events.</w:t>
            </w: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t>Mediation Analysis</w:t>
            </w: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Natural Indirect Effect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(Mediation Effect)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Natural Direct Effect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Percent</w:t>
            </w:r>
          </w:p>
          <w:p w:rsidR="00FA3481" w:rsidRPr="00781654" w:rsidRDefault="00FA3481" w:rsidP="0032634A">
            <w:pPr>
              <w:jc w:val="center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Mediated</w:t>
            </w:r>
            <w:r w:rsidRPr="00781654">
              <w:rPr>
                <w:b/>
                <w:sz w:val="22"/>
                <w:szCs w:val="22"/>
                <w:vertAlign w:val="superscript"/>
              </w:rPr>
              <w:t>4</w:t>
            </w:r>
            <w:r w:rsidRPr="00781654">
              <w:rPr>
                <w:b/>
                <w:sz w:val="22"/>
                <w:szCs w:val="22"/>
              </w:rPr>
              <w:t xml:space="preserve">  (%)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(Log Hazard Scale)</w:t>
            </w: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95% CI</w:t>
            </w:r>
            <w:r w:rsidRPr="00781654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95% CI</w:t>
            </w:r>
            <w:r w:rsidRPr="00781654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t>Mediators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A3481" w:rsidRPr="00781654" w:rsidTr="0032634A">
        <w:tc>
          <w:tcPr>
            <w:tcW w:w="0" w:type="auto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Weakness</w:t>
            </w:r>
          </w:p>
        </w:tc>
        <w:tc>
          <w:tcPr>
            <w:tcW w:w="0" w:type="auto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1.007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1.006 – 1.012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2.614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2.394 – 2.842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0.77%</w:t>
            </w:r>
          </w:p>
        </w:tc>
      </w:tr>
      <w:tr w:rsidR="00FA3481" w:rsidRPr="00781654" w:rsidTr="0032634A">
        <w:tc>
          <w:tcPr>
            <w:tcW w:w="0" w:type="auto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Exhaustion</w:t>
            </w:r>
          </w:p>
        </w:tc>
        <w:tc>
          <w:tcPr>
            <w:tcW w:w="0" w:type="auto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 xml:space="preserve">1.005 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1.002 – 1.010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 xml:space="preserve">2.632 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2.411 – 2.861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0.50%</w:t>
            </w:r>
          </w:p>
        </w:tc>
      </w:tr>
      <w:tr w:rsidR="00FA3481" w:rsidRPr="00781654" w:rsidTr="0032634A">
        <w:tc>
          <w:tcPr>
            <w:tcW w:w="0" w:type="auto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Low Physical Activity</w:t>
            </w:r>
          </w:p>
        </w:tc>
        <w:tc>
          <w:tcPr>
            <w:tcW w:w="0" w:type="auto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1.003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1.000 – 1.006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2.622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2.398 – 2.860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0.26%</w:t>
            </w:r>
          </w:p>
        </w:tc>
      </w:tr>
      <w:tr w:rsidR="00FA3481" w:rsidRPr="00781654" w:rsidTr="0032634A">
        <w:tc>
          <w:tcPr>
            <w:tcW w:w="0" w:type="auto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Frailty</w:t>
            </w:r>
          </w:p>
        </w:tc>
        <w:tc>
          <w:tcPr>
            <w:tcW w:w="0" w:type="auto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1.009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1.005 – 1.016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2.607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2.389 – 2.849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0.92%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</w:tcPr>
          <w:p w:rsidR="00FA3481" w:rsidRPr="00781654" w:rsidRDefault="00FA3481" w:rsidP="0032634A">
            <w:pPr>
              <w:ind w:left="288"/>
              <w:rPr>
                <w:rFonts w:eastAsia="Times New Roman"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# Frailty Indicators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 xml:space="preserve">1.008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1.004 – 1.015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 xml:space="preserve">2.628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2.410 – 2.861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0.85%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FA3481" w:rsidRPr="00781654" w:rsidRDefault="00FA3481" w:rsidP="0032634A">
            <w:pPr>
              <w:jc w:val="center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Total Effect (Risk of Sepsis)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No. Sepsis Events (%)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Mean Survival Time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pPr>
            <w:r w:rsidRPr="00781654" w:rsidDel="00BA61F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(95% CI)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Hazard Ratio (95% CI)</w:t>
            </w: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t>Cancer Survivors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jc w:val="center"/>
              <w:rPr>
                <w:sz w:val="20"/>
                <w:szCs w:val="20"/>
              </w:rPr>
            </w:pPr>
            <w:r w:rsidRPr="00781654">
              <w:rPr>
                <w:sz w:val="20"/>
                <w:szCs w:val="20"/>
              </w:rPr>
              <w:t>25,155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sz w:val="20"/>
                <w:szCs w:val="20"/>
              </w:rPr>
              <w:t>346 (12.71)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8.57 (8.49 – 8.65)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sz w:val="22"/>
                <w:szCs w:val="22"/>
              </w:rPr>
              <w:t>2.62 (2.31 – 2.97)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t>No Cancer History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3481" w:rsidRPr="00781654" w:rsidRDefault="00FA3481" w:rsidP="0032634A">
            <w:pPr>
              <w:jc w:val="center"/>
              <w:rPr>
                <w:sz w:val="20"/>
                <w:szCs w:val="20"/>
              </w:rPr>
            </w:pPr>
            <w:r w:rsidRPr="00781654">
              <w:rPr>
                <w:sz w:val="20"/>
                <w:szCs w:val="20"/>
              </w:rPr>
              <w:t>2723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sz w:val="20"/>
                <w:szCs w:val="20"/>
              </w:rPr>
              <w:t>959 (3.81)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9.19 (9.17 – 9.20)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sz w:val="22"/>
                <w:szCs w:val="22"/>
              </w:rPr>
              <w:t>Ref</w:t>
            </w:r>
          </w:p>
        </w:tc>
      </w:tr>
      <w:tr w:rsidR="00FA3481" w:rsidRPr="00781654" w:rsidTr="0032634A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  <w:vertAlign w:val="superscript"/>
              </w:rPr>
              <w:t xml:space="preserve">1 </w:t>
            </w:r>
            <w:r w:rsidRPr="00781654">
              <w:rPr>
                <w:rFonts w:eastAsia="Times New Roman"/>
                <w:sz w:val="22"/>
                <w:szCs w:val="22"/>
              </w:rPr>
              <w:t xml:space="preserve">Models adjusted for </w:t>
            </w:r>
            <w:r w:rsidRPr="00781654">
              <w:rPr>
                <w:rFonts w:eastAsia="Times New Roman"/>
                <w:bCs/>
                <w:sz w:val="22"/>
                <w:szCs w:val="22"/>
              </w:rPr>
              <w:t xml:space="preserve">age, sex, race, and comorbidity score.  </w:t>
            </w:r>
          </w:p>
          <w:p w:rsidR="00FA3481" w:rsidRPr="00781654" w:rsidRDefault="00FA3481" w:rsidP="0032634A">
            <w:pPr>
              <w:contextualSpacing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  <w:vertAlign w:val="superscript"/>
              </w:rPr>
              <w:t>2</w:t>
            </w:r>
            <w:r w:rsidRPr="00781654">
              <w:rPr>
                <w:sz w:val="22"/>
                <w:szCs w:val="22"/>
              </w:rPr>
              <w:t xml:space="preserve"> Natural Indirect Effect (i.e., the effect of the cancer on sepsis incidence </w:t>
            </w:r>
            <w:r w:rsidRPr="00781654">
              <w:rPr>
                <w:i/>
                <w:sz w:val="22"/>
                <w:szCs w:val="22"/>
              </w:rPr>
              <w:t>through</w:t>
            </w:r>
            <w:r w:rsidRPr="00781654">
              <w:rPr>
                <w:sz w:val="22"/>
                <w:szCs w:val="22"/>
              </w:rPr>
              <w:t xml:space="preserve"> the mediator)</w:t>
            </w:r>
          </w:p>
          <w:p w:rsidR="00FA3481" w:rsidRPr="00781654" w:rsidRDefault="00FA3481" w:rsidP="0032634A">
            <w:pPr>
              <w:contextualSpacing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  <w:vertAlign w:val="superscript"/>
              </w:rPr>
              <w:t xml:space="preserve">3 </w:t>
            </w:r>
            <w:r w:rsidRPr="00781654">
              <w:rPr>
                <w:sz w:val="22"/>
                <w:szCs w:val="22"/>
              </w:rPr>
              <w:t xml:space="preserve">Natural Direct Effect  (i.e., the effect of the cancer on sepsis incidence </w:t>
            </w:r>
            <w:r w:rsidRPr="00781654">
              <w:rPr>
                <w:i/>
                <w:sz w:val="22"/>
                <w:szCs w:val="22"/>
              </w:rPr>
              <w:t>NOT through</w:t>
            </w:r>
            <w:r w:rsidRPr="00781654">
              <w:rPr>
                <w:sz w:val="22"/>
                <w:szCs w:val="22"/>
              </w:rPr>
              <w:t xml:space="preserve"> mediator)</w:t>
            </w:r>
          </w:p>
          <w:p w:rsidR="00FA3481" w:rsidRPr="00781654" w:rsidRDefault="00FA3481" w:rsidP="0032634A">
            <w:pPr>
              <w:keepNext/>
              <w:keepLines/>
              <w:contextualSpacing/>
              <w:outlineLvl w:val="1"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  <w:vertAlign w:val="superscript"/>
              </w:rPr>
              <w:t xml:space="preserve">4 </w:t>
            </w:r>
            <w:r w:rsidRPr="00781654">
              <w:rPr>
                <w:sz w:val="22"/>
                <w:szCs w:val="22"/>
              </w:rPr>
              <w:t>Percent Mediated = Percent of the total association between the cancer and sepsis incidence that was mediated on the log hazard scale.</w:t>
            </w:r>
          </w:p>
          <w:p w:rsidR="00FA3481" w:rsidRPr="00781654" w:rsidRDefault="00FA3481" w:rsidP="0032634A">
            <w:pPr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  <w:vertAlign w:val="superscript"/>
              </w:rPr>
              <w:t xml:space="preserve">5 </w:t>
            </w:r>
            <w:r w:rsidRPr="00781654">
              <w:rPr>
                <w:rFonts w:eastAsia="Times New Roman"/>
                <w:sz w:val="22"/>
                <w:szCs w:val="22"/>
              </w:rPr>
              <w:t>95% Confidence intervals (CIs) estimated using 500 bootstrapped resamples.</w:t>
            </w:r>
          </w:p>
          <w:p w:rsidR="00FA3481" w:rsidRPr="00781654" w:rsidRDefault="00FA3481" w:rsidP="0032634A">
            <w:pPr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  <w:vertAlign w:val="superscript"/>
              </w:rPr>
              <w:t>6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Mean survival time in years.</w:t>
            </w:r>
          </w:p>
        </w:tc>
      </w:tr>
    </w:tbl>
    <w:p w:rsidR="00FA3481" w:rsidRDefault="00FA3481" w:rsidP="00FA3481">
      <w:pPr>
        <w:jc w:val="center"/>
        <w:sectPr w:rsidR="00FA3481" w:rsidSect="00BA517A">
          <w:pgSz w:w="15840" w:h="12240" w:orient="landscape"/>
          <w:pgMar w:top="1440" w:right="1440" w:bottom="1440" w:left="1800" w:header="720" w:footer="720" w:gutter="0"/>
          <w:cols w:space="720"/>
          <w:docGrid w:linePitch="360"/>
        </w:sectPr>
      </w:pPr>
    </w:p>
    <w:tbl>
      <w:tblPr>
        <w:tblStyle w:val="TableGrid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1160"/>
        <w:gridCol w:w="1930"/>
        <w:gridCol w:w="1160"/>
        <w:gridCol w:w="1930"/>
        <w:gridCol w:w="3277"/>
      </w:tblGrid>
      <w:tr w:rsidR="00FA3481" w:rsidRPr="00781654" w:rsidTr="0032634A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Supplemental Table 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  <w:r w:rsidRPr="00781654">
              <w:rPr>
                <w:rFonts w:eastAsia="Times New Roman"/>
                <w:b/>
                <w:sz w:val="22"/>
                <w:szCs w:val="22"/>
              </w:rPr>
              <w:t xml:space="preserve">: 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 xml:space="preserve">Mediating effects 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 xml:space="preserve"> of indicators of frailty on the association between cancer and sepsis. Among </w:t>
            </w:r>
            <w:r w:rsidRPr="00EA3E0C">
              <w:rPr>
                <w:b/>
                <w:bCs/>
                <w:sz w:val="20"/>
                <w:szCs w:val="20"/>
              </w:rPr>
              <w:t>26158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81654">
              <w:rPr>
                <w:b/>
                <w:bCs/>
                <w:sz w:val="20"/>
                <w:szCs w:val="20"/>
              </w:rPr>
              <w:t xml:space="preserve">REGARDS participants with </w:t>
            </w:r>
            <w:r w:rsidRPr="00EA3E0C">
              <w:rPr>
                <w:rFonts w:eastAsia="Times New Roman"/>
                <w:b/>
                <w:bCs/>
                <w:sz w:val="22"/>
                <w:szCs w:val="22"/>
              </w:rPr>
              <w:t>1224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first sepsis events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. Further adjusted for biomarkers and baseline medications.</w:t>
            </w: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t>Mediation Analysis</w:t>
            </w: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Natural Indirect Effect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(Mediation Effect)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Natural Direct Effect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Percent</w:t>
            </w:r>
          </w:p>
          <w:p w:rsidR="00FA3481" w:rsidRPr="00781654" w:rsidRDefault="00FA3481" w:rsidP="0032634A">
            <w:pPr>
              <w:jc w:val="center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Mediated</w:t>
            </w:r>
            <w:r w:rsidRPr="00781654">
              <w:rPr>
                <w:b/>
                <w:sz w:val="22"/>
                <w:szCs w:val="22"/>
                <w:vertAlign w:val="superscript"/>
              </w:rPr>
              <w:t>4</w:t>
            </w:r>
            <w:r w:rsidRPr="00781654">
              <w:rPr>
                <w:b/>
                <w:sz w:val="22"/>
                <w:szCs w:val="22"/>
              </w:rPr>
              <w:t xml:space="preserve">  (%)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(Log Hazard Scale)</w:t>
            </w: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95% CI</w:t>
            </w:r>
            <w:r w:rsidRPr="00781654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95% CI</w:t>
            </w:r>
            <w:r w:rsidRPr="00781654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t>Mediators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A3481" w:rsidRPr="00781654" w:rsidTr="0032634A">
        <w:tc>
          <w:tcPr>
            <w:tcW w:w="0" w:type="auto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Weakness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1.0</w:t>
            </w:r>
            <w:r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2.6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2.3</w:t>
            </w:r>
            <w:r>
              <w:rPr>
                <w:rFonts w:eastAsia="Times New Roman"/>
                <w:sz w:val="22"/>
                <w:szCs w:val="22"/>
              </w:rPr>
              <w:t>84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2.</w:t>
            </w:r>
            <w:r>
              <w:rPr>
                <w:rFonts w:eastAsia="Times New Roman"/>
                <w:sz w:val="22"/>
                <w:szCs w:val="22"/>
              </w:rPr>
              <w:t>879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49</w:t>
            </w:r>
            <w:r w:rsidRPr="0078165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FA3481" w:rsidRPr="00781654" w:rsidTr="0032634A">
        <w:tc>
          <w:tcPr>
            <w:tcW w:w="0" w:type="auto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Exhaustion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1.001 – 1.00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2.6</w:t>
            </w:r>
            <w:r>
              <w:rPr>
                <w:rFonts w:eastAsia="Times New Roman"/>
                <w:sz w:val="22"/>
                <w:szCs w:val="22"/>
              </w:rPr>
              <w:t>13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2.3</w:t>
            </w:r>
            <w:r>
              <w:rPr>
                <w:rFonts w:eastAsia="Times New Roman"/>
                <w:sz w:val="22"/>
                <w:szCs w:val="22"/>
              </w:rPr>
              <w:t>96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2.</w:t>
            </w:r>
            <w:r>
              <w:rPr>
                <w:rFonts w:eastAsia="Times New Roman"/>
                <w:sz w:val="22"/>
                <w:szCs w:val="22"/>
              </w:rPr>
              <w:t>890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40</w:t>
            </w:r>
            <w:r w:rsidRPr="0078165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FA3481" w:rsidRPr="00781654" w:rsidTr="0032634A">
        <w:tc>
          <w:tcPr>
            <w:tcW w:w="0" w:type="auto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Low Physical Activity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0.999 – 1.00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2.6</w:t>
            </w:r>
            <w:r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2.3</w:t>
            </w:r>
            <w:r>
              <w:rPr>
                <w:rFonts w:eastAsia="Times New Roman"/>
                <w:sz w:val="22"/>
                <w:szCs w:val="22"/>
              </w:rPr>
              <w:t>82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2.89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0.2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78165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FA3481" w:rsidRPr="00781654" w:rsidTr="0032634A">
        <w:tc>
          <w:tcPr>
            <w:tcW w:w="0" w:type="auto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Frailty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1.01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>595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2.3</w:t>
            </w:r>
            <w:r>
              <w:rPr>
                <w:rFonts w:eastAsia="Times New Roman"/>
                <w:sz w:val="22"/>
                <w:szCs w:val="22"/>
              </w:rPr>
              <w:t>83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2.8</w:t>
            </w: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781654">
              <w:rPr>
                <w:rFonts w:eastAsia="Times New Roman"/>
                <w:sz w:val="22"/>
                <w:szCs w:val="22"/>
              </w:rPr>
              <w:t>5%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</w:tcPr>
          <w:p w:rsidR="00FA3481" w:rsidRPr="00781654" w:rsidRDefault="00FA3481" w:rsidP="0032634A">
            <w:pPr>
              <w:ind w:left="288"/>
              <w:rPr>
                <w:rFonts w:eastAsia="Times New Roman"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# Frailty Indicators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1.01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>595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2.3</w:t>
            </w:r>
            <w:r>
              <w:rPr>
                <w:rFonts w:eastAsia="Times New Roman"/>
                <w:sz w:val="22"/>
                <w:szCs w:val="22"/>
              </w:rPr>
              <w:t>83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2.</w:t>
            </w:r>
            <w:r>
              <w:rPr>
                <w:rFonts w:eastAsia="Times New Roman"/>
                <w:sz w:val="22"/>
                <w:szCs w:val="22"/>
              </w:rPr>
              <w:t>883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0.6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78165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Total Effect (Risk of Sepsis)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No. Sepsis Events (%)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Mean Survival Time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 xml:space="preserve"> (95% CI)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Hazard Ratio (95% CI)</w:t>
            </w: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t>Cancer Survivors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325</w:t>
            </w:r>
            <w:r w:rsidRPr="00781654">
              <w:rPr>
                <w:sz w:val="20"/>
                <w:szCs w:val="20"/>
              </w:rPr>
              <w:t xml:space="preserve"> (12.</w:t>
            </w:r>
            <w:r>
              <w:rPr>
                <w:sz w:val="20"/>
                <w:szCs w:val="20"/>
              </w:rPr>
              <w:t>5</w:t>
            </w:r>
            <w:r w:rsidRPr="00781654">
              <w:rPr>
                <w:sz w:val="20"/>
                <w:szCs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sz w:val="20"/>
                <w:szCs w:val="20"/>
              </w:rPr>
              <w:t>8.56 (8.48 – 8.64)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sz w:val="22"/>
                <w:szCs w:val="22"/>
              </w:rPr>
              <w:t>2.6</w:t>
            </w:r>
            <w:r>
              <w:rPr>
                <w:sz w:val="22"/>
                <w:szCs w:val="22"/>
              </w:rPr>
              <w:t>1</w:t>
            </w:r>
            <w:r w:rsidRPr="00781654">
              <w:rPr>
                <w:sz w:val="22"/>
                <w:szCs w:val="22"/>
              </w:rPr>
              <w:t xml:space="preserve"> (2.</w:t>
            </w:r>
            <w:r>
              <w:rPr>
                <w:sz w:val="22"/>
                <w:szCs w:val="22"/>
              </w:rPr>
              <w:t>29</w:t>
            </w:r>
            <w:r w:rsidRPr="00781654">
              <w:rPr>
                <w:sz w:val="22"/>
                <w:szCs w:val="22"/>
              </w:rPr>
              <w:t xml:space="preserve"> – 2.9</w:t>
            </w:r>
            <w:r>
              <w:rPr>
                <w:sz w:val="22"/>
                <w:szCs w:val="22"/>
              </w:rPr>
              <w:t>7</w:t>
            </w:r>
            <w:r w:rsidRPr="00781654">
              <w:rPr>
                <w:sz w:val="22"/>
                <w:szCs w:val="22"/>
              </w:rPr>
              <w:t>)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t>No Cancer History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899</w:t>
            </w:r>
            <w:r w:rsidRPr="00781654">
              <w:rPr>
                <w:sz w:val="20"/>
                <w:szCs w:val="20"/>
              </w:rPr>
              <w:t xml:space="preserve"> (3.81)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sz w:val="20"/>
                <w:szCs w:val="20"/>
              </w:rPr>
              <w:t>9.19 (9.17 – 9.2</w:t>
            </w:r>
            <w:r>
              <w:rPr>
                <w:sz w:val="20"/>
                <w:szCs w:val="20"/>
              </w:rPr>
              <w:t>1</w:t>
            </w:r>
            <w:r w:rsidRPr="0078165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sz w:val="22"/>
                <w:szCs w:val="22"/>
              </w:rPr>
              <w:t>Ref</w:t>
            </w:r>
          </w:p>
        </w:tc>
      </w:tr>
      <w:tr w:rsidR="00FA3481" w:rsidRPr="00781654" w:rsidTr="0032634A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  <w:vertAlign w:val="superscript"/>
              </w:rPr>
              <w:t xml:space="preserve">1 </w:t>
            </w:r>
            <w:r w:rsidRPr="00781654">
              <w:rPr>
                <w:rFonts w:eastAsia="Times New Roman"/>
                <w:sz w:val="22"/>
                <w:szCs w:val="22"/>
              </w:rPr>
              <w:t xml:space="preserve">Models adjusted for </w:t>
            </w:r>
            <w:r w:rsidRPr="00781654">
              <w:rPr>
                <w:rFonts w:eastAsia="Times New Roman"/>
                <w:bCs/>
                <w:sz w:val="22"/>
                <w:szCs w:val="22"/>
              </w:rPr>
              <w:t>age, sex, race, comorbidity score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, Cystatin-C, and aspirin use.  </w:t>
            </w:r>
          </w:p>
          <w:p w:rsidR="00FA3481" w:rsidRPr="00781654" w:rsidRDefault="00FA3481" w:rsidP="0032634A">
            <w:pPr>
              <w:contextualSpacing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  <w:vertAlign w:val="superscript"/>
              </w:rPr>
              <w:t>2</w:t>
            </w:r>
            <w:r w:rsidRPr="00781654">
              <w:rPr>
                <w:sz w:val="22"/>
                <w:szCs w:val="22"/>
              </w:rPr>
              <w:t xml:space="preserve"> Natural Indirect Effect (i.e., the effect of the cancer on sepsis incidence </w:t>
            </w:r>
            <w:r w:rsidRPr="00781654">
              <w:rPr>
                <w:i/>
                <w:sz w:val="22"/>
                <w:szCs w:val="22"/>
              </w:rPr>
              <w:t>through</w:t>
            </w:r>
            <w:r w:rsidRPr="00781654">
              <w:rPr>
                <w:sz w:val="22"/>
                <w:szCs w:val="22"/>
              </w:rPr>
              <w:t xml:space="preserve"> the mediator)</w:t>
            </w:r>
          </w:p>
          <w:p w:rsidR="00FA3481" w:rsidRPr="00781654" w:rsidRDefault="00FA3481" w:rsidP="0032634A">
            <w:pPr>
              <w:contextualSpacing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  <w:vertAlign w:val="superscript"/>
              </w:rPr>
              <w:t xml:space="preserve">3 </w:t>
            </w:r>
            <w:r w:rsidRPr="00781654">
              <w:rPr>
                <w:sz w:val="22"/>
                <w:szCs w:val="22"/>
              </w:rPr>
              <w:t xml:space="preserve">Natural Direct Effect  (i.e., the effect of the cancer on sepsis incidence </w:t>
            </w:r>
            <w:r w:rsidRPr="00781654">
              <w:rPr>
                <w:i/>
                <w:sz w:val="22"/>
                <w:szCs w:val="22"/>
              </w:rPr>
              <w:t>NOT through</w:t>
            </w:r>
            <w:r w:rsidRPr="00781654">
              <w:rPr>
                <w:sz w:val="22"/>
                <w:szCs w:val="22"/>
              </w:rPr>
              <w:t xml:space="preserve"> mediator)</w:t>
            </w:r>
          </w:p>
          <w:p w:rsidR="00FA3481" w:rsidRPr="00781654" w:rsidRDefault="00FA3481" w:rsidP="0032634A">
            <w:pPr>
              <w:keepNext/>
              <w:keepLines/>
              <w:contextualSpacing/>
              <w:outlineLvl w:val="1"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  <w:vertAlign w:val="superscript"/>
              </w:rPr>
              <w:t xml:space="preserve">4 </w:t>
            </w:r>
            <w:r w:rsidRPr="00781654">
              <w:rPr>
                <w:sz w:val="22"/>
                <w:szCs w:val="22"/>
              </w:rPr>
              <w:t>Percent Mediated = Percent of the total association between the cancer and sepsis incidence that was mediated on the log hazard scale.</w:t>
            </w:r>
          </w:p>
          <w:p w:rsidR="00FA3481" w:rsidRPr="00781654" w:rsidRDefault="00FA3481" w:rsidP="0032634A">
            <w:pPr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  <w:vertAlign w:val="superscript"/>
              </w:rPr>
              <w:t xml:space="preserve">5 </w:t>
            </w:r>
            <w:r w:rsidRPr="00781654">
              <w:rPr>
                <w:rFonts w:eastAsia="Times New Roman"/>
                <w:sz w:val="22"/>
                <w:szCs w:val="22"/>
              </w:rPr>
              <w:t>95% Confidence intervals (CIs) estimated using 500 bootstrapped resamples.</w:t>
            </w:r>
          </w:p>
          <w:p w:rsidR="00FA3481" w:rsidRPr="00781654" w:rsidRDefault="00FA3481" w:rsidP="0032634A">
            <w:pPr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  <w:vertAlign w:val="superscript"/>
              </w:rPr>
              <w:t>6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Mean survival time in years. </w:t>
            </w:r>
          </w:p>
        </w:tc>
      </w:tr>
    </w:tbl>
    <w:p w:rsidR="00FA3481" w:rsidRDefault="00FA3481" w:rsidP="00FA3481">
      <w:pPr>
        <w:jc w:val="center"/>
        <w:sectPr w:rsidR="00FA3481" w:rsidSect="003D71EC">
          <w:pgSz w:w="15840" w:h="12240" w:orient="landscape"/>
          <w:pgMar w:top="1800" w:right="1440" w:bottom="1440" w:left="1440" w:header="720" w:footer="720" w:gutter="0"/>
          <w:cols w:space="720"/>
          <w:docGrid w:linePitch="360"/>
        </w:sectPr>
      </w:pPr>
    </w:p>
    <w:tbl>
      <w:tblPr>
        <w:tblStyle w:val="TableGrid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1152"/>
        <w:gridCol w:w="1919"/>
        <w:gridCol w:w="1152"/>
        <w:gridCol w:w="1919"/>
        <w:gridCol w:w="3334"/>
      </w:tblGrid>
      <w:tr w:rsidR="00FA3481" w:rsidRPr="00781654" w:rsidTr="0032634A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Supplemental Table 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  <w:r w:rsidRPr="00781654">
              <w:rPr>
                <w:rFonts w:eastAsia="Times New Roman"/>
                <w:b/>
                <w:sz w:val="22"/>
                <w:szCs w:val="22"/>
              </w:rPr>
              <w:t xml:space="preserve">: 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 xml:space="preserve">Mediating effects 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 xml:space="preserve"> of indicators of frailty on the association between cancer and sepsis. Among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10,586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 xml:space="preserve"> Black participants with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408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 xml:space="preserve"> first sepsis events.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Further adjusted for biomarkers and baseline medications.</w:t>
            </w: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Natural Indirect Effect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(Mediation Effect)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sz w:val="22"/>
                <w:szCs w:val="22"/>
                <w:vertAlign w:val="superscript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Natural Direct Effect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Percent</w:t>
            </w:r>
          </w:p>
          <w:p w:rsidR="00FA3481" w:rsidRPr="00781654" w:rsidRDefault="00FA3481" w:rsidP="0032634A">
            <w:pPr>
              <w:jc w:val="center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Mediated</w:t>
            </w:r>
            <w:r w:rsidRPr="00781654">
              <w:rPr>
                <w:b/>
                <w:sz w:val="22"/>
                <w:szCs w:val="22"/>
                <w:vertAlign w:val="superscript"/>
              </w:rPr>
              <w:t>4</w:t>
            </w:r>
            <w:r w:rsidRPr="00781654">
              <w:rPr>
                <w:b/>
                <w:sz w:val="22"/>
                <w:szCs w:val="22"/>
              </w:rPr>
              <w:t xml:space="preserve">  (%)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(Log Hazard Scale)</w:t>
            </w: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t>Mediators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95% CI</w:t>
            </w:r>
            <w:r w:rsidRPr="00781654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95% CI</w:t>
            </w:r>
            <w:r w:rsidRPr="00781654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Weakness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0.99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1.0</w:t>
            </w:r>
            <w:r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>846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2.1</w:t>
            </w:r>
            <w:r>
              <w:rPr>
                <w:rFonts w:eastAsia="Times New Roman"/>
                <w:sz w:val="22"/>
                <w:szCs w:val="22"/>
              </w:rPr>
              <w:t>89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3.</w:t>
            </w:r>
            <w:r>
              <w:rPr>
                <w:rFonts w:eastAsia="Times New Roman"/>
                <w:sz w:val="22"/>
                <w:szCs w:val="22"/>
              </w:rPr>
              <w:t>672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781654">
              <w:rPr>
                <w:rFonts w:eastAsia="Times New Roman"/>
                <w:sz w:val="22"/>
                <w:szCs w:val="22"/>
              </w:rPr>
              <w:t>5%</w:t>
            </w:r>
          </w:p>
        </w:tc>
      </w:tr>
      <w:tr w:rsidR="00FA3481" w:rsidRPr="00781654" w:rsidTr="0032634A">
        <w:tc>
          <w:tcPr>
            <w:tcW w:w="0" w:type="auto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Exhaustion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0.99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1.00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>834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2.1</w:t>
            </w:r>
            <w:r>
              <w:rPr>
                <w:rFonts w:eastAsia="Times New Roman"/>
                <w:sz w:val="22"/>
                <w:szCs w:val="22"/>
              </w:rPr>
              <w:t>83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3.</w:t>
            </w:r>
            <w:r>
              <w:rPr>
                <w:rFonts w:eastAsia="Times New Roman"/>
                <w:sz w:val="22"/>
                <w:szCs w:val="22"/>
              </w:rPr>
              <w:t>664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27</w:t>
            </w:r>
            <w:r w:rsidRPr="0078165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FA3481" w:rsidRPr="00781654" w:rsidTr="0032634A">
        <w:tc>
          <w:tcPr>
            <w:tcW w:w="0" w:type="auto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Low Physical Activity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 xml:space="preserve">1.002 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0.999 – 1.00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>837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2.1</w:t>
            </w:r>
            <w:r>
              <w:rPr>
                <w:rFonts w:eastAsia="Times New Roman"/>
                <w:sz w:val="22"/>
                <w:szCs w:val="22"/>
              </w:rPr>
              <w:t>84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3.</w:t>
            </w:r>
            <w:r>
              <w:rPr>
                <w:rFonts w:eastAsia="Times New Roman"/>
                <w:sz w:val="22"/>
                <w:szCs w:val="22"/>
              </w:rPr>
              <w:t>641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18</w:t>
            </w:r>
            <w:r w:rsidRPr="0078165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FA3481" w:rsidRPr="00781654" w:rsidTr="0032634A">
        <w:tc>
          <w:tcPr>
            <w:tcW w:w="0" w:type="auto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Frailty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 xml:space="preserve">1.002 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1.000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1.00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>834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2.1</w:t>
            </w:r>
            <w:r>
              <w:rPr>
                <w:rFonts w:eastAsia="Times New Roman"/>
                <w:sz w:val="22"/>
                <w:szCs w:val="22"/>
              </w:rPr>
              <w:t>84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3.</w:t>
            </w:r>
            <w:r>
              <w:rPr>
                <w:rFonts w:eastAsia="Times New Roman"/>
                <w:sz w:val="22"/>
                <w:szCs w:val="22"/>
              </w:rPr>
              <w:t>641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18</w:t>
            </w:r>
            <w:r w:rsidRPr="0078165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</w:tcPr>
          <w:p w:rsidR="00FA3481" w:rsidRPr="00781654" w:rsidRDefault="00FA3481" w:rsidP="0032634A">
            <w:pPr>
              <w:ind w:left="288"/>
              <w:rPr>
                <w:rFonts w:eastAsia="Times New Roman"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# Frailty Indicators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1.000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1.00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>837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781654">
              <w:rPr>
                <w:rFonts w:eastAsia="Times New Roman"/>
                <w:sz w:val="22"/>
                <w:szCs w:val="22"/>
              </w:rPr>
              <w:t>4 – 3.</w:t>
            </w:r>
            <w:r>
              <w:rPr>
                <w:rFonts w:eastAsia="Times New Roman"/>
                <w:sz w:val="22"/>
                <w:szCs w:val="22"/>
              </w:rPr>
              <w:t>641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17</w:t>
            </w:r>
            <w:r w:rsidRPr="0078165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Total Effect (Risk of Sepsis)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No. Sepsis Events (%)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6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Mean Survival Time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 w:rsidDel="00BA61F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(95% CI)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Hazard Ratio (95% CI)</w:t>
            </w:r>
            <w:r w:rsidRPr="00781654">
              <w:rPr>
                <w:b/>
                <w:sz w:val="22"/>
                <w:szCs w:val="22"/>
                <w:vertAlign w:val="superscript"/>
              </w:rPr>
              <w:t>8</w:t>
            </w: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t>Cancer Survivors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89</w:t>
            </w:r>
            <w:r w:rsidRPr="00781654">
              <w:rPr>
                <w:sz w:val="20"/>
                <w:szCs w:val="20"/>
              </w:rPr>
              <w:t xml:space="preserve"> (11.</w:t>
            </w:r>
            <w:r>
              <w:rPr>
                <w:sz w:val="20"/>
                <w:szCs w:val="20"/>
              </w:rPr>
              <w:t>5</w:t>
            </w:r>
            <w:r w:rsidRPr="00781654">
              <w:rPr>
                <w:sz w:val="20"/>
                <w:szCs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FA3481" w:rsidRPr="00DF1B65" w:rsidRDefault="00FA3481" w:rsidP="003263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1B65">
              <w:rPr>
                <w:rFonts w:eastAsia="Times New Roman"/>
                <w:sz w:val="20"/>
                <w:szCs w:val="20"/>
              </w:rPr>
              <w:t>8.1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Pr="00DF1B65">
              <w:rPr>
                <w:rFonts w:eastAsia="Times New Roman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sz w:val="20"/>
                <w:szCs w:val="20"/>
              </w:rPr>
              <w:t>7.97</w:t>
            </w:r>
            <w:r w:rsidRPr="00DF1B65">
              <w:rPr>
                <w:rFonts w:eastAsia="Times New Roman"/>
                <w:sz w:val="20"/>
                <w:szCs w:val="20"/>
              </w:rPr>
              <w:t xml:space="preserve"> – 8.2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DF1B6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3.00 </w:t>
            </w:r>
            <w:r w:rsidRPr="00781654">
              <w:rPr>
                <w:sz w:val="22"/>
                <w:szCs w:val="22"/>
              </w:rPr>
              <w:t>(2.</w:t>
            </w:r>
            <w:r>
              <w:rPr>
                <w:sz w:val="22"/>
                <w:szCs w:val="22"/>
              </w:rPr>
              <w:t>36</w:t>
            </w:r>
            <w:r w:rsidRPr="00781654">
              <w:rPr>
                <w:sz w:val="22"/>
                <w:szCs w:val="22"/>
              </w:rPr>
              <w:t xml:space="preserve"> – 3.</w:t>
            </w:r>
            <w:r>
              <w:rPr>
                <w:sz w:val="22"/>
                <w:szCs w:val="22"/>
              </w:rPr>
              <w:t>82</w:t>
            </w:r>
            <w:r w:rsidRPr="00781654">
              <w:rPr>
                <w:sz w:val="22"/>
                <w:szCs w:val="22"/>
              </w:rPr>
              <w:t>)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t>No Cancer History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319</w:t>
            </w:r>
            <w:r w:rsidRPr="00781654">
              <w:rPr>
                <w:sz w:val="20"/>
                <w:szCs w:val="20"/>
              </w:rPr>
              <w:t xml:space="preserve"> (3.2</w:t>
            </w:r>
            <w:r>
              <w:rPr>
                <w:sz w:val="20"/>
                <w:szCs w:val="20"/>
              </w:rPr>
              <w:t>5</w:t>
            </w:r>
            <w:r w:rsidRPr="0078165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A3481" w:rsidRPr="00DF1B65" w:rsidRDefault="00FA3481" w:rsidP="003263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1654">
              <w:rPr>
                <w:sz w:val="20"/>
                <w:szCs w:val="20"/>
              </w:rPr>
              <w:t>9.2</w:t>
            </w:r>
            <w:r>
              <w:rPr>
                <w:sz w:val="20"/>
                <w:szCs w:val="20"/>
              </w:rPr>
              <w:t>2</w:t>
            </w:r>
            <w:r w:rsidRPr="00781654">
              <w:rPr>
                <w:sz w:val="20"/>
                <w:szCs w:val="20"/>
              </w:rPr>
              <w:t xml:space="preserve"> (9.19 – 9.24)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sz w:val="22"/>
                <w:szCs w:val="22"/>
              </w:rPr>
              <w:t>Ref</w:t>
            </w:r>
          </w:p>
        </w:tc>
      </w:tr>
      <w:tr w:rsidR="00FA3481" w:rsidRPr="00781654" w:rsidTr="0032634A">
        <w:trPr>
          <w:trHeight w:val="1052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  <w:vertAlign w:val="superscript"/>
              </w:rPr>
              <w:t xml:space="preserve">1 </w:t>
            </w:r>
            <w:r w:rsidRPr="00781654">
              <w:rPr>
                <w:rFonts w:eastAsia="Times New Roman"/>
                <w:sz w:val="22"/>
                <w:szCs w:val="22"/>
              </w:rPr>
              <w:t xml:space="preserve">Models adjusted for </w:t>
            </w:r>
            <w:r w:rsidRPr="00781654">
              <w:rPr>
                <w:rFonts w:eastAsia="Times New Roman"/>
                <w:bCs/>
                <w:sz w:val="22"/>
                <w:szCs w:val="22"/>
              </w:rPr>
              <w:t>age, sex, race, comorbidity score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, Cystatin-C, and aspirin use.  </w:t>
            </w:r>
          </w:p>
          <w:p w:rsidR="00FA3481" w:rsidRPr="00781654" w:rsidRDefault="00FA3481" w:rsidP="0032634A">
            <w:pPr>
              <w:contextualSpacing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  <w:vertAlign w:val="superscript"/>
              </w:rPr>
              <w:t>2</w:t>
            </w:r>
            <w:r w:rsidRPr="00781654">
              <w:rPr>
                <w:sz w:val="22"/>
                <w:szCs w:val="22"/>
              </w:rPr>
              <w:t xml:space="preserve"> Natural Indirect Effect (i.e., the effect of the cancer on sepsis incidence </w:t>
            </w:r>
            <w:r w:rsidRPr="00781654">
              <w:rPr>
                <w:i/>
                <w:sz w:val="22"/>
                <w:szCs w:val="22"/>
              </w:rPr>
              <w:t>through</w:t>
            </w:r>
            <w:r w:rsidRPr="00781654">
              <w:rPr>
                <w:sz w:val="22"/>
                <w:szCs w:val="22"/>
              </w:rPr>
              <w:t xml:space="preserve"> the mediator)</w:t>
            </w:r>
          </w:p>
          <w:p w:rsidR="00FA3481" w:rsidRPr="00781654" w:rsidRDefault="00FA3481" w:rsidP="0032634A">
            <w:pPr>
              <w:contextualSpacing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  <w:vertAlign w:val="superscript"/>
              </w:rPr>
              <w:t xml:space="preserve">3 </w:t>
            </w:r>
            <w:r w:rsidRPr="00781654">
              <w:rPr>
                <w:sz w:val="22"/>
                <w:szCs w:val="22"/>
              </w:rPr>
              <w:t xml:space="preserve">Natural Direct Effect  (i.e., the effect of the cancer on sepsis incidence </w:t>
            </w:r>
            <w:r w:rsidRPr="00781654">
              <w:rPr>
                <w:i/>
                <w:sz w:val="22"/>
                <w:szCs w:val="22"/>
              </w:rPr>
              <w:t>NOT through</w:t>
            </w:r>
            <w:r w:rsidRPr="00781654">
              <w:rPr>
                <w:sz w:val="22"/>
                <w:szCs w:val="22"/>
              </w:rPr>
              <w:t xml:space="preserve"> mediator)</w:t>
            </w:r>
          </w:p>
          <w:p w:rsidR="00FA3481" w:rsidRPr="00781654" w:rsidRDefault="00FA3481" w:rsidP="0032634A">
            <w:pPr>
              <w:keepNext/>
              <w:keepLines/>
              <w:contextualSpacing/>
              <w:outlineLvl w:val="1"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  <w:vertAlign w:val="superscript"/>
              </w:rPr>
              <w:t xml:space="preserve">4 </w:t>
            </w:r>
            <w:r w:rsidRPr="00781654">
              <w:rPr>
                <w:sz w:val="22"/>
                <w:szCs w:val="22"/>
              </w:rPr>
              <w:t>Percent Mediated = Percent of the total association between the cancer and sepsis incidence that was mediated on the log hazard scale.</w:t>
            </w:r>
          </w:p>
          <w:p w:rsidR="00FA3481" w:rsidRPr="00781654" w:rsidRDefault="00FA3481" w:rsidP="0032634A">
            <w:pPr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  <w:vertAlign w:val="superscript"/>
              </w:rPr>
              <w:t xml:space="preserve">5 </w:t>
            </w:r>
            <w:r w:rsidRPr="00781654">
              <w:rPr>
                <w:rFonts w:eastAsia="Times New Roman"/>
                <w:sz w:val="22"/>
                <w:szCs w:val="22"/>
              </w:rPr>
              <w:t>95% Confidence intervals (CIs) estimated using 500 bootstrapped resamples.</w:t>
            </w:r>
          </w:p>
          <w:p w:rsidR="00FA3481" w:rsidRPr="00781654" w:rsidRDefault="00FA3481" w:rsidP="0032634A">
            <w:pPr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  <w:vertAlign w:val="superscript"/>
              </w:rPr>
              <w:t>6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% represents the proportion within cancer group with sepsis event.</w:t>
            </w:r>
          </w:p>
          <w:p w:rsidR="00FA3481" w:rsidRPr="00781654" w:rsidRDefault="00FA3481" w:rsidP="0032634A">
            <w:pPr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  <w:vertAlign w:val="superscript"/>
              </w:rPr>
              <w:t>7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Mean survival time in years.</w:t>
            </w:r>
          </w:p>
          <w:p w:rsidR="00FA3481" w:rsidRPr="00781654" w:rsidRDefault="00FA3481" w:rsidP="0032634A">
            <w:pPr>
              <w:rPr>
                <w:rFonts w:eastAsia="Times New Roman"/>
                <w:sz w:val="22"/>
                <w:szCs w:val="22"/>
              </w:rPr>
            </w:pPr>
            <w:r w:rsidRPr="00781654">
              <w:rPr>
                <w:sz w:val="22"/>
                <w:szCs w:val="22"/>
                <w:vertAlign w:val="superscript"/>
              </w:rPr>
              <w:t>8</w:t>
            </w:r>
            <w:r w:rsidRPr="00781654">
              <w:rPr>
                <w:sz w:val="22"/>
                <w:szCs w:val="22"/>
              </w:rPr>
              <w:t xml:space="preserve"> Estimated from Cox proportional hazards model.</w:t>
            </w:r>
          </w:p>
        </w:tc>
      </w:tr>
    </w:tbl>
    <w:p w:rsidR="00FA3481" w:rsidRDefault="00FA3481" w:rsidP="00FA3481">
      <w:pPr>
        <w:jc w:val="center"/>
        <w:sectPr w:rsidR="00FA3481" w:rsidSect="003D689D">
          <w:pgSz w:w="15840" w:h="12240" w:orient="landscape"/>
          <w:pgMar w:top="1800" w:right="1440" w:bottom="1440" w:left="1440" w:header="720" w:footer="720" w:gutter="0"/>
          <w:cols w:space="720"/>
          <w:docGrid w:linePitch="360"/>
        </w:sectPr>
      </w:pPr>
    </w:p>
    <w:tbl>
      <w:tblPr>
        <w:tblStyle w:val="TableGrid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919"/>
        <w:gridCol w:w="1281"/>
        <w:gridCol w:w="919"/>
        <w:gridCol w:w="1281"/>
        <w:gridCol w:w="2195"/>
      </w:tblGrid>
      <w:tr w:rsidR="00FA3481" w:rsidRPr="00781654" w:rsidTr="0032634A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Supplemental Table </w:t>
            </w: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Pr="00781654">
              <w:rPr>
                <w:rFonts w:eastAsia="Times New Roman"/>
                <w:b/>
                <w:sz w:val="22"/>
                <w:szCs w:val="22"/>
              </w:rPr>
              <w:t xml:space="preserve">: 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 xml:space="preserve">Mediating effects 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 xml:space="preserve"> of indicators of frailty on the association between cancer and sepsis. Among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15,572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 xml:space="preserve"> White participants with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816</w:t>
            </w: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 xml:space="preserve"> first sepsis events.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Further adjusted for biomarkers and baseline medications.</w:t>
            </w: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Natural Indirect Effect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(Mediation Effect)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sz w:val="22"/>
                <w:szCs w:val="22"/>
                <w:vertAlign w:val="superscript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Natural Direct Effect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Percent</w:t>
            </w:r>
          </w:p>
          <w:p w:rsidR="00FA3481" w:rsidRPr="00781654" w:rsidRDefault="00FA3481" w:rsidP="0032634A">
            <w:pPr>
              <w:jc w:val="center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Mediated</w:t>
            </w:r>
            <w:r w:rsidRPr="00781654">
              <w:rPr>
                <w:b/>
                <w:sz w:val="22"/>
                <w:szCs w:val="22"/>
                <w:vertAlign w:val="superscript"/>
              </w:rPr>
              <w:t>4</w:t>
            </w:r>
            <w:r w:rsidRPr="00781654">
              <w:rPr>
                <w:b/>
                <w:sz w:val="22"/>
                <w:szCs w:val="22"/>
              </w:rPr>
              <w:t xml:space="preserve">  (%)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(Log Hazard Scale)</w:t>
            </w: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t>Mediators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95% CI</w:t>
            </w:r>
            <w:r w:rsidRPr="00781654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95% CI</w:t>
            </w:r>
            <w:r w:rsidRPr="00781654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</w:tcBorders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Weakness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1.0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2.5</w:t>
            </w:r>
            <w:r>
              <w:rPr>
                <w:rFonts w:eastAsia="Times New Roman"/>
                <w:sz w:val="22"/>
                <w:szCs w:val="22"/>
              </w:rPr>
              <w:t>07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2.3</w:t>
            </w:r>
            <w:r>
              <w:rPr>
                <w:rFonts w:eastAsia="Times New Roman"/>
                <w:sz w:val="22"/>
                <w:szCs w:val="22"/>
              </w:rPr>
              <w:t>83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2.76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48</w:t>
            </w:r>
            <w:r w:rsidRPr="0078165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FA3481" w:rsidRPr="00781654" w:rsidTr="0032634A">
        <w:tc>
          <w:tcPr>
            <w:tcW w:w="0" w:type="auto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Exhaustion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1.000 – 1.007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2.5</w:t>
            </w: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>392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2.7</w:t>
            </w: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0.2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78165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FA3481" w:rsidRPr="00781654" w:rsidTr="0032634A">
        <w:tc>
          <w:tcPr>
            <w:tcW w:w="0" w:type="auto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Low Physical Activity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1.004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0.999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1.00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2.5</w:t>
            </w:r>
            <w:r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>377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2.7</w:t>
            </w:r>
            <w:r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0.4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78165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FA3481" w:rsidRPr="00781654" w:rsidTr="0032634A">
        <w:tc>
          <w:tcPr>
            <w:tcW w:w="0" w:type="auto"/>
          </w:tcPr>
          <w:p w:rsidR="00FA3481" w:rsidRPr="00781654" w:rsidRDefault="00FA3481" w:rsidP="0032634A">
            <w:pPr>
              <w:ind w:left="288"/>
              <w:rPr>
                <w:rFonts w:eastAsia="Times New Roman"/>
                <w:b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Frailty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1.004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0.999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1.00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2.5</w:t>
            </w:r>
            <w:r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>377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2.7</w:t>
            </w:r>
            <w:r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0.4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78165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</w:tcPr>
          <w:p w:rsidR="00FA3481" w:rsidRPr="00781654" w:rsidRDefault="00FA3481" w:rsidP="0032634A">
            <w:pPr>
              <w:ind w:left="288"/>
              <w:rPr>
                <w:rFonts w:eastAsia="Times New Roman"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Cs/>
                <w:sz w:val="22"/>
                <w:szCs w:val="22"/>
              </w:rPr>
              <w:t># Frailty Indicators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1.00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0.999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1.00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2.5</w:t>
            </w: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>389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– 2.7</w:t>
            </w:r>
            <w:r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</w:rPr>
              <w:t>0.4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78165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Total Effect (Risk of Sepsis)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No. Sepsis Events (%)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>Mean Survival Time</w:t>
            </w:r>
          </w:p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b/>
                <w:bCs/>
                <w:sz w:val="22"/>
                <w:szCs w:val="22"/>
              </w:rPr>
              <w:t xml:space="preserve"> (95% CI)</w:t>
            </w:r>
            <w:r w:rsidRPr="00781654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Hazard Ratio (95% CI)</w:t>
            </w:r>
            <w:r w:rsidRPr="00781654">
              <w:rPr>
                <w:b/>
                <w:sz w:val="22"/>
                <w:szCs w:val="22"/>
                <w:vertAlign w:val="superscript"/>
              </w:rPr>
              <w:t>8</w:t>
            </w:r>
          </w:p>
        </w:tc>
      </w:tr>
      <w:tr w:rsidR="00FA3481" w:rsidRPr="00781654" w:rsidTr="0032634A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t>Cancer Survivors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236</w:t>
            </w:r>
            <w:r w:rsidRPr="00781654">
              <w:rPr>
                <w:sz w:val="20"/>
                <w:szCs w:val="20"/>
              </w:rPr>
              <w:t xml:space="preserve"> (13.</w:t>
            </w:r>
            <w:r>
              <w:rPr>
                <w:sz w:val="20"/>
                <w:szCs w:val="20"/>
              </w:rPr>
              <w:t>00</w:t>
            </w:r>
            <w:r w:rsidRPr="0078165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sz w:val="20"/>
                <w:szCs w:val="20"/>
              </w:rPr>
              <w:t>8.5</w:t>
            </w:r>
            <w:r>
              <w:rPr>
                <w:sz w:val="20"/>
                <w:szCs w:val="20"/>
              </w:rPr>
              <w:t xml:space="preserve">4 </w:t>
            </w:r>
            <w:r w:rsidRPr="00781654">
              <w:rPr>
                <w:sz w:val="20"/>
                <w:szCs w:val="20"/>
              </w:rPr>
              <w:t>(8.</w:t>
            </w:r>
            <w:r>
              <w:rPr>
                <w:sz w:val="20"/>
                <w:szCs w:val="20"/>
              </w:rPr>
              <w:t>44</w:t>
            </w:r>
            <w:r w:rsidRPr="00781654">
              <w:rPr>
                <w:sz w:val="20"/>
                <w:szCs w:val="20"/>
              </w:rPr>
              <w:t xml:space="preserve"> – 8.6</w:t>
            </w:r>
            <w:r>
              <w:rPr>
                <w:sz w:val="20"/>
                <w:szCs w:val="20"/>
              </w:rPr>
              <w:t>4</w:t>
            </w:r>
            <w:r w:rsidRPr="0078165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45</w:t>
            </w:r>
            <w:r w:rsidRPr="00781654">
              <w:rPr>
                <w:sz w:val="22"/>
                <w:szCs w:val="22"/>
              </w:rPr>
              <w:t xml:space="preserve"> (2.</w:t>
            </w:r>
            <w:r>
              <w:rPr>
                <w:sz w:val="22"/>
                <w:szCs w:val="22"/>
              </w:rPr>
              <w:t>10</w:t>
            </w:r>
            <w:r w:rsidRPr="00781654">
              <w:rPr>
                <w:sz w:val="22"/>
                <w:szCs w:val="22"/>
              </w:rPr>
              <w:t xml:space="preserve"> – 2.</w:t>
            </w:r>
            <w:r>
              <w:rPr>
                <w:sz w:val="22"/>
                <w:szCs w:val="22"/>
              </w:rPr>
              <w:t>86</w:t>
            </w:r>
            <w:r w:rsidRPr="00781654">
              <w:rPr>
                <w:sz w:val="22"/>
                <w:szCs w:val="22"/>
              </w:rPr>
              <w:t>)</w:t>
            </w:r>
          </w:p>
        </w:tc>
      </w:tr>
      <w:tr w:rsidR="00FA3481" w:rsidRPr="00781654" w:rsidTr="0032634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b/>
                <w:sz w:val="22"/>
                <w:szCs w:val="22"/>
              </w:rPr>
              <w:t>No Cancer History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580</w:t>
            </w:r>
            <w:r w:rsidRPr="00781654">
              <w:rPr>
                <w:sz w:val="20"/>
                <w:szCs w:val="20"/>
              </w:rPr>
              <w:t xml:space="preserve"> (4.</w:t>
            </w:r>
            <w:r>
              <w:rPr>
                <w:sz w:val="20"/>
                <w:szCs w:val="20"/>
              </w:rPr>
              <w:t>22</w:t>
            </w:r>
            <w:r w:rsidRPr="0078165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sz w:val="20"/>
                <w:szCs w:val="20"/>
              </w:rPr>
              <w:t>8.82 (8.80 – 8.84)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3481" w:rsidRPr="00781654" w:rsidRDefault="00FA3481" w:rsidP="003263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1654">
              <w:rPr>
                <w:sz w:val="22"/>
                <w:szCs w:val="22"/>
              </w:rPr>
              <w:t>Ref</w:t>
            </w:r>
          </w:p>
        </w:tc>
      </w:tr>
      <w:tr w:rsidR="00FA3481" w:rsidRPr="00781654" w:rsidTr="0032634A">
        <w:trPr>
          <w:trHeight w:val="1052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3481" w:rsidRPr="00781654" w:rsidRDefault="00FA3481" w:rsidP="0032634A">
            <w:pPr>
              <w:rPr>
                <w:rFonts w:eastAsia="Times New Roman"/>
                <w:bCs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  <w:vertAlign w:val="superscript"/>
              </w:rPr>
              <w:t xml:space="preserve">1 </w:t>
            </w:r>
            <w:r w:rsidRPr="00781654">
              <w:rPr>
                <w:rFonts w:eastAsia="Times New Roman"/>
                <w:sz w:val="22"/>
                <w:szCs w:val="22"/>
              </w:rPr>
              <w:t xml:space="preserve">Models adjusted for </w:t>
            </w:r>
            <w:r w:rsidRPr="00781654">
              <w:rPr>
                <w:rFonts w:eastAsia="Times New Roman"/>
                <w:bCs/>
                <w:sz w:val="22"/>
                <w:szCs w:val="22"/>
              </w:rPr>
              <w:t>age, sex, race, comorbidity score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, Cystatin-C, and aspirin use.  </w:t>
            </w:r>
          </w:p>
          <w:p w:rsidR="00FA3481" w:rsidRPr="00781654" w:rsidRDefault="00FA3481" w:rsidP="0032634A">
            <w:pPr>
              <w:contextualSpacing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  <w:vertAlign w:val="superscript"/>
              </w:rPr>
              <w:t>2</w:t>
            </w:r>
            <w:r w:rsidRPr="00781654">
              <w:rPr>
                <w:sz w:val="22"/>
                <w:szCs w:val="22"/>
              </w:rPr>
              <w:t xml:space="preserve"> Natural Indirect Effect (i.e., the effect of the cancer on sepsis incidence </w:t>
            </w:r>
            <w:r w:rsidRPr="00781654">
              <w:rPr>
                <w:i/>
                <w:sz w:val="22"/>
                <w:szCs w:val="22"/>
              </w:rPr>
              <w:t>through</w:t>
            </w:r>
            <w:r w:rsidRPr="00781654">
              <w:rPr>
                <w:sz w:val="22"/>
                <w:szCs w:val="22"/>
              </w:rPr>
              <w:t xml:space="preserve"> the mediator)</w:t>
            </w:r>
          </w:p>
          <w:p w:rsidR="00FA3481" w:rsidRPr="00781654" w:rsidRDefault="00FA3481" w:rsidP="0032634A">
            <w:pPr>
              <w:contextualSpacing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  <w:vertAlign w:val="superscript"/>
              </w:rPr>
              <w:t xml:space="preserve">3 </w:t>
            </w:r>
            <w:r w:rsidRPr="00781654">
              <w:rPr>
                <w:sz w:val="22"/>
                <w:szCs w:val="22"/>
              </w:rPr>
              <w:t xml:space="preserve">Natural Direct Effect  (i.e., the effect of the cancer on sepsis incidence </w:t>
            </w:r>
            <w:r w:rsidRPr="00781654">
              <w:rPr>
                <w:i/>
                <w:sz w:val="22"/>
                <w:szCs w:val="22"/>
              </w:rPr>
              <w:t>NOT through</w:t>
            </w:r>
            <w:r w:rsidRPr="00781654">
              <w:rPr>
                <w:sz w:val="22"/>
                <w:szCs w:val="22"/>
              </w:rPr>
              <w:t xml:space="preserve"> mediator)</w:t>
            </w:r>
          </w:p>
          <w:p w:rsidR="00FA3481" w:rsidRPr="00781654" w:rsidRDefault="00FA3481" w:rsidP="0032634A">
            <w:pPr>
              <w:keepNext/>
              <w:keepLines/>
              <w:contextualSpacing/>
              <w:outlineLvl w:val="1"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  <w:vertAlign w:val="superscript"/>
              </w:rPr>
              <w:t xml:space="preserve">4 </w:t>
            </w:r>
            <w:r w:rsidRPr="00781654">
              <w:rPr>
                <w:sz w:val="22"/>
                <w:szCs w:val="22"/>
              </w:rPr>
              <w:t>Percent Mediated = Percent of the total association between the cancer and sepsis incidence that was mediated on the log hazard scale.</w:t>
            </w:r>
          </w:p>
          <w:p w:rsidR="00FA3481" w:rsidRPr="00781654" w:rsidRDefault="00FA3481" w:rsidP="0032634A">
            <w:pPr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  <w:vertAlign w:val="superscript"/>
              </w:rPr>
              <w:t xml:space="preserve">5 </w:t>
            </w:r>
            <w:r w:rsidRPr="00781654">
              <w:rPr>
                <w:rFonts w:eastAsia="Times New Roman"/>
                <w:sz w:val="22"/>
                <w:szCs w:val="22"/>
              </w:rPr>
              <w:t>95% Confidence intervals (CIs) estimated using 500 bootstrapped resamples.</w:t>
            </w:r>
          </w:p>
          <w:p w:rsidR="00FA3481" w:rsidRPr="00781654" w:rsidRDefault="00FA3481" w:rsidP="0032634A">
            <w:pPr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  <w:vertAlign w:val="superscript"/>
              </w:rPr>
              <w:t>6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% represents the proportion within cancer group with sepsis event.</w:t>
            </w:r>
          </w:p>
          <w:p w:rsidR="00FA3481" w:rsidRPr="00781654" w:rsidRDefault="00FA3481" w:rsidP="0032634A">
            <w:pPr>
              <w:rPr>
                <w:rFonts w:eastAsia="Times New Roman"/>
                <w:sz w:val="22"/>
                <w:szCs w:val="22"/>
              </w:rPr>
            </w:pPr>
            <w:r w:rsidRPr="00781654">
              <w:rPr>
                <w:rFonts w:eastAsia="Times New Roman"/>
                <w:sz w:val="22"/>
                <w:szCs w:val="22"/>
                <w:vertAlign w:val="superscript"/>
              </w:rPr>
              <w:t>7</w:t>
            </w:r>
            <w:r w:rsidRPr="00781654">
              <w:rPr>
                <w:rFonts w:eastAsia="Times New Roman"/>
                <w:sz w:val="22"/>
                <w:szCs w:val="22"/>
              </w:rPr>
              <w:t xml:space="preserve"> Mean survival time in years.</w:t>
            </w:r>
          </w:p>
          <w:p w:rsidR="00FA3481" w:rsidRPr="00781654" w:rsidRDefault="00FA3481" w:rsidP="0032634A">
            <w:pPr>
              <w:rPr>
                <w:rFonts w:eastAsia="Times New Roman"/>
                <w:sz w:val="22"/>
                <w:szCs w:val="22"/>
                <w:vertAlign w:val="superscript"/>
              </w:rPr>
            </w:pPr>
            <w:r w:rsidRPr="00781654">
              <w:rPr>
                <w:sz w:val="22"/>
                <w:szCs w:val="22"/>
                <w:vertAlign w:val="superscript"/>
              </w:rPr>
              <w:t>8</w:t>
            </w:r>
            <w:r w:rsidRPr="00781654">
              <w:rPr>
                <w:sz w:val="22"/>
                <w:szCs w:val="22"/>
              </w:rPr>
              <w:t xml:space="preserve"> Estimated from Cox proportional hazards model.</w:t>
            </w:r>
          </w:p>
        </w:tc>
      </w:tr>
    </w:tbl>
    <w:p w:rsidR="003B22F0" w:rsidRDefault="003B22F0">
      <w:bookmarkStart w:id="0" w:name="_GoBack"/>
      <w:bookmarkEnd w:id="0"/>
    </w:p>
    <w:sectPr w:rsidR="003B2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16F8"/>
    <w:multiLevelType w:val="hybridMultilevel"/>
    <w:tmpl w:val="BA9A37D6"/>
    <w:lvl w:ilvl="0" w:tplc="7138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1D18"/>
    <w:multiLevelType w:val="hybridMultilevel"/>
    <w:tmpl w:val="B018F8C2"/>
    <w:lvl w:ilvl="0" w:tplc="7138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F70DD"/>
    <w:multiLevelType w:val="hybridMultilevel"/>
    <w:tmpl w:val="379CCBD2"/>
    <w:lvl w:ilvl="0" w:tplc="7138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0835"/>
    <w:multiLevelType w:val="hybridMultilevel"/>
    <w:tmpl w:val="D8606D46"/>
    <w:lvl w:ilvl="0" w:tplc="52C02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73964"/>
    <w:multiLevelType w:val="hybridMultilevel"/>
    <w:tmpl w:val="120EF872"/>
    <w:lvl w:ilvl="0" w:tplc="7138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81"/>
    <w:rsid w:val="003B22F0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F1DDE-2594-4A0C-940D-EB556209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81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5">
    <w:name w:val="Table Grid25"/>
    <w:basedOn w:val="TableNormal"/>
    <w:next w:val="TableGrid"/>
    <w:uiPriority w:val="59"/>
    <w:rsid w:val="00FA34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A34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Diksha Jaiswal</dc:creator>
  <cp:keywords/>
  <dc:description/>
  <cp:lastModifiedBy>Diksha Jaiswal</cp:lastModifiedBy>
  <cp:revision>1</cp:revision>
  <dcterms:created xsi:type="dcterms:W3CDTF">2018-05-11T12:07:00Z</dcterms:created>
  <dcterms:modified xsi:type="dcterms:W3CDTF">2018-05-11T12:08:00Z</dcterms:modified>
</cp:coreProperties>
</file>